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themeOverride+xml" PartName="/word/theme/themeOverride1.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openxmlformats-officedocument.drawingml.chart+xml" PartName="/word/charts/chart15.xml"/>
  <Override ContentType="application/vnd.openxmlformats-officedocument.drawingml.chart+xml" PartName="/word/charts/chart16.xml"/>
  <Override ContentType="application/vnd.openxmlformats-officedocument.drawingml.chart+xml" PartName="/word/charts/chart17.xml"/>
  <Override ContentType="application/vnd.openxmlformats-officedocument.drawingml.chart+xml" PartName="/word/charts/chart18.xml"/>
  <Override ContentType="application/vnd.openxmlformats-officedocument.drawingml.chart+xml" PartName="/word/charts/chart19.xml"/>
  <Override ContentType="application/vnd.openxmlformats-officedocument.drawingml.chart+xml" PartName="/word/charts/chart20.xml"/>
  <Override ContentType="application/vnd.openxmlformats-officedocument.drawingml.chart+xml" PartName="/word/charts/chart2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926950A" w14:textId="77777777" w:rsidP="003E7BC0" w:rsidR="003E7BC0" w:rsidRDefault="003E7BC0" w:rsidRPr="001720FA">
      <w:pPr>
        <w:jc w:val="center"/>
        <w:rPr>
          <w:b/>
          <w:sz w:val="24"/>
          <w:szCs w:val="24"/>
        </w:rPr>
      </w:pPr>
      <w:bookmarkStart w:id="0" w:name="_Hlk143245055"/>
    </w:p>
    <w:p w14:paraId="483073CE" w14:textId="77777777" w:rsidP="003E7BC0" w:rsidR="003E7BC0" w:rsidRDefault="003E7BC0" w:rsidRPr="001720FA">
      <w:pPr>
        <w:jc w:val="center"/>
        <w:rPr>
          <w:b/>
          <w:sz w:val="24"/>
          <w:szCs w:val="24"/>
        </w:rPr>
      </w:pPr>
    </w:p>
    <w:p w14:paraId="05D77125" w14:textId="77777777" w:rsidP="003E7BC0" w:rsidR="003E7BC0" w:rsidRDefault="003E7BC0" w:rsidRPr="001720FA">
      <w:pPr>
        <w:jc w:val="center"/>
        <w:rPr>
          <w:b/>
          <w:sz w:val="24"/>
          <w:szCs w:val="24"/>
        </w:rPr>
      </w:pPr>
    </w:p>
    <w:p w14:paraId="351C3A9C" w14:textId="77777777" w:rsidP="003E7BC0" w:rsidR="003E7BC0" w:rsidRDefault="003E7BC0" w:rsidRPr="001720FA">
      <w:pPr>
        <w:jc w:val="center"/>
        <w:rPr>
          <w:b/>
          <w:sz w:val="24"/>
          <w:szCs w:val="24"/>
        </w:rPr>
      </w:pPr>
    </w:p>
    <w:p w14:paraId="170145EC" w14:textId="77777777" w:rsidP="003E7BC0" w:rsidR="003E7BC0" w:rsidRDefault="003E7BC0" w:rsidRPr="001720FA">
      <w:pPr>
        <w:jc w:val="center"/>
        <w:rPr>
          <w:b/>
          <w:sz w:val="24"/>
          <w:szCs w:val="24"/>
        </w:rPr>
      </w:pPr>
    </w:p>
    <w:p w14:paraId="26E41AA5" w14:textId="77777777" w:rsidP="003E7BC0" w:rsidR="003E7BC0" w:rsidRDefault="003E7BC0" w:rsidRPr="001720FA">
      <w:pPr>
        <w:jc w:val="center"/>
        <w:rPr>
          <w:b/>
          <w:sz w:val="24"/>
          <w:szCs w:val="24"/>
        </w:rPr>
      </w:pPr>
    </w:p>
    <w:p w14:paraId="17DEF05B" w14:textId="77777777" w:rsidP="003E7BC0" w:rsidR="003E7BC0" w:rsidRDefault="003E7BC0" w:rsidRPr="001720FA">
      <w:pPr>
        <w:jc w:val="center"/>
        <w:rPr>
          <w:b/>
          <w:sz w:val="24"/>
          <w:szCs w:val="24"/>
        </w:rPr>
      </w:pPr>
    </w:p>
    <w:p w14:paraId="5EB78050" w14:textId="77777777" w:rsidP="003E7BC0" w:rsidR="003E7BC0" w:rsidRDefault="003E7BC0" w:rsidRPr="001720FA">
      <w:pPr>
        <w:jc w:val="center"/>
        <w:rPr>
          <w:b/>
          <w:sz w:val="24"/>
          <w:szCs w:val="24"/>
        </w:rPr>
      </w:pPr>
    </w:p>
    <w:p w14:paraId="40C2722D" w14:textId="77777777" w:rsidP="003E7BC0" w:rsidR="003E7BC0" w:rsidRDefault="003E7BC0" w:rsidRPr="001720FA">
      <w:pPr>
        <w:jc w:val="center"/>
        <w:rPr>
          <w:b/>
          <w:sz w:val="24"/>
          <w:szCs w:val="24"/>
        </w:rPr>
      </w:pPr>
    </w:p>
    <w:p w14:paraId="7EA2FE83" w14:textId="77777777" w:rsidP="003E7BC0" w:rsidR="00C32768" w:rsidRDefault="00C32768" w:rsidRPr="001720FA">
      <w:pPr>
        <w:jc w:val="center"/>
        <w:rPr>
          <w:b/>
          <w:sz w:val="24"/>
          <w:szCs w:val="24"/>
        </w:rPr>
      </w:pPr>
    </w:p>
    <w:p w14:paraId="4E0AE372" w14:textId="77777777" w:rsidP="003E7BC0" w:rsidR="00C32768" w:rsidRDefault="00C32768" w:rsidRPr="001720FA">
      <w:pPr>
        <w:jc w:val="center"/>
        <w:rPr>
          <w:b/>
          <w:sz w:val="24"/>
          <w:szCs w:val="24"/>
        </w:rPr>
      </w:pPr>
    </w:p>
    <w:p w14:paraId="12C46FFF" w14:textId="77777777" w:rsidP="003E7BC0" w:rsidR="003E7BC0" w:rsidRDefault="003E7BC0" w:rsidRPr="001720FA">
      <w:pPr>
        <w:jc w:val="center"/>
        <w:rPr>
          <w:b/>
          <w:sz w:val="24"/>
          <w:szCs w:val="24"/>
        </w:rPr>
      </w:pPr>
      <w:r w:rsidRPr="001720FA">
        <w:rPr>
          <w:b/>
          <w:sz w:val="24"/>
          <w:szCs w:val="24"/>
        </w:rPr>
        <w:t>АНАЛИЗ РАБОТЫ</w:t>
      </w:r>
    </w:p>
    <w:p w14:paraId="4166B3C2" w14:textId="77777777" w:rsidP="00917780" w:rsidR="005B01DD" w:rsidRDefault="00917780" w:rsidRPr="001720FA">
      <w:pPr>
        <w:jc w:val="center"/>
        <w:rPr>
          <w:b/>
          <w:sz w:val="24"/>
          <w:szCs w:val="24"/>
          <w:lang w:val="kk-KZ"/>
        </w:rPr>
      </w:pPr>
      <w:r w:rsidRPr="001720FA">
        <w:rPr>
          <w:b/>
          <w:sz w:val="24"/>
          <w:szCs w:val="24"/>
          <w:lang w:val="kk-KZ"/>
        </w:rPr>
        <w:t>К</w:t>
      </w:r>
      <w:r w:rsidR="003E7BC0" w:rsidRPr="001720FA">
        <w:rPr>
          <w:b/>
          <w:sz w:val="24"/>
          <w:szCs w:val="24"/>
        </w:rPr>
        <w:t>ГУ «</w:t>
      </w:r>
      <w:r w:rsidRPr="001720FA">
        <w:rPr>
          <w:b/>
          <w:sz w:val="24"/>
          <w:szCs w:val="24"/>
          <w:lang w:val="kk-KZ"/>
        </w:rPr>
        <w:t>СРЕДНЯЯ ОБЩЕОБРАЗОВАТЕЛЬНАЯ  ШКОЛА №11</w:t>
      </w:r>
      <w:r w:rsidR="003E7BC0" w:rsidRPr="001720FA">
        <w:rPr>
          <w:b/>
          <w:sz w:val="24"/>
          <w:szCs w:val="24"/>
        </w:rPr>
        <w:t>»</w:t>
      </w:r>
      <w:r w:rsidRPr="001720FA">
        <w:rPr>
          <w:b/>
          <w:sz w:val="24"/>
          <w:szCs w:val="24"/>
          <w:lang w:val="kk-KZ"/>
        </w:rPr>
        <w:t xml:space="preserve"> </w:t>
      </w:r>
    </w:p>
    <w:p w14:paraId="2439BD3B" w14:textId="08DDD5FB" w:rsidP="00917780" w:rsidR="003E7BC0" w:rsidRDefault="003E7BC0" w:rsidRPr="001720FA">
      <w:pPr>
        <w:jc w:val="center"/>
        <w:rPr>
          <w:b/>
          <w:sz w:val="24"/>
          <w:szCs w:val="24"/>
        </w:rPr>
      </w:pPr>
      <w:r w:rsidRPr="001720FA">
        <w:rPr>
          <w:b/>
          <w:sz w:val="24"/>
          <w:szCs w:val="24"/>
        </w:rPr>
        <w:t>ГОРОДА ПАВЛОДАРА</w:t>
      </w:r>
    </w:p>
    <w:p w14:paraId="561D4EBC" w14:textId="27475B4D" w:rsidP="003E7BC0" w:rsidR="003E7BC0" w:rsidRDefault="003E7BC0" w:rsidRPr="001720FA">
      <w:pPr>
        <w:jc w:val="center"/>
        <w:rPr>
          <w:b/>
          <w:sz w:val="24"/>
          <w:szCs w:val="24"/>
        </w:rPr>
      </w:pPr>
      <w:r w:rsidRPr="001720FA">
        <w:rPr>
          <w:b/>
          <w:sz w:val="24"/>
          <w:szCs w:val="24"/>
        </w:rPr>
        <w:t>ЗА 20</w:t>
      </w:r>
      <w:r w:rsidR="00917780" w:rsidRPr="001720FA">
        <w:rPr>
          <w:b/>
          <w:sz w:val="24"/>
          <w:szCs w:val="24"/>
          <w:lang w:val="kk-KZ"/>
        </w:rPr>
        <w:t>20</w:t>
      </w:r>
      <w:r w:rsidRPr="001720FA">
        <w:rPr>
          <w:b/>
          <w:sz w:val="24"/>
          <w:szCs w:val="24"/>
        </w:rPr>
        <w:t xml:space="preserve"> – 20</w:t>
      </w:r>
      <w:r w:rsidR="00917780" w:rsidRPr="001720FA">
        <w:rPr>
          <w:b/>
          <w:sz w:val="24"/>
          <w:szCs w:val="24"/>
          <w:lang w:val="kk-KZ"/>
        </w:rPr>
        <w:t>21</w:t>
      </w:r>
      <w:r w:rsidRPr="001720FA">
        <w:rPr>
          <w:b/>
          <w:sz w:val="24"/>
          <w:szCs w:val="24"/>
        </w:rPr>
        <w:t xml:space="preserve"> УЧЕБНЫЙ ГОД</w:t>
      </w:r>
    </w:p>
    <w:p w14:paraId="3D625505" w14:textId="77777777" w:rsidP="003E7BC0" w:rsidR="003E7BC0" w:rsidRDefault="003E7BC0" w:rsidRPr="001720FA">
      <w:pPr>
        <w:jc w:val="center"/>
        <w:rPr>
          <w:b/>
          <w:sz w:val="24"/>
          <w:szCs w:val="24"/>
        </w:rPr>
      </w:pPr>
    </w:p>
    <w:p w14:paraId="006468AD" w14:textId="77777777" w:rsidP="000678B4" w:rsidR="003E7BC0" w:rsidRDefault="003E7BC0" w:rsidRPr="001720FA">
      <w:pPr>
        <w:spacing w:after="0" w:line="240" w:lineRule="auto"/>
        <w:ind w:firstLine="567"/>
        <w:jc w:val="both"/>
        <w:rPr>
          <w:sz w:val="24"/>
          <w:szCs w:val="24"/>
        </w:rPr>
      </w:pPr>
    </w:p>
    <w:p w14:paraId="27106FBE" w14:textId="77777777" w:rsidP="000678B4" w:rsidR="003E7BC0" w:rsidRDefault="003E7BC0" w:rsidRPr="001720FA">
      <w:pPr>
        <w:spacing w:after="0" w:line="240" w:lineRule="auto"/>
        <w:ind w:firstLine="567"/>
        <w:jc w:val="both"/>
        <w:rPr>
          <w:sz w:val="24"/>
          <w:szCs w:val="24"/>
        </w:rPr>
      </w:pPr>
    </w:p>
    <w:p w14:paraId="3C9B9D06" w14:textId="77777777" w:rsidP="000678B4" w:rsidR="003E7BC0" w:rsidRDefault="003E7BC0" w:rsidRPr="001720FA">
      <w:pPr>
        <w:spacing w:after="0" w:line="240" w:lineRule="auto"/>
        <w:ind w:firstLine="567"/>
        <w:jc w:val="both"/>
        <w:rPr>
          <w:sz w:val="24"/>
          <w:szCs w:val="24"/>
        </w:rPr>
      </w:pPr>
    </w:p>
    <w:p w14:paraId="38E3BE9B" w14:textId="77777777" w:rsidP="000678B4" w:rsidR="003E7BC0" w:rsidRDefault="003E7BC0" w:rsidRPr="001720FA">
      <w:pPr>
        <w:spacing w:after="0" w:line="240" w:lineRule="auto"/>
        <w:ind w:firstLine="567"/>
        <w:jc w:val="both"/>
        <w:rPr>
          <w:sz w:val="24"/>
          <w:szCs w:val="24"/>
        </w:rPr>
      </w:pPr>
    </w:p>
    <w:p w14:paraId="14140878" w14:textId="77777777" w:rsidP="000678B4" w:rsidR="003E7BC0" w:rsidRDefault="003E7BC0" w:rsidRPr="001720FA">
      <w:pPr>
        <w:spacing w:after="0" w:line="240" w:lineRule="auto"/>
        <w:ind w:firstLine="567"/>
        <w:jc w:val="both"/>
        <w:rPr>
          <w:sz w:val="24"/>
          <w:szCs w:val="24"/>
        </w:rPr>
      </w:pPr>
    </w:p>
    <w:p w14:paraId="5F9593FF" w14:textId="77777777" w:rsidP="000678B4" w:rsidR="003E7BC0" w:rsidRDefault="003E7BC0" w:rsidRPr="001720FA">
      <w:pPr>
        <w:spacing w:after="0" w:line="240" w:lineRule="auto"/>
        <w:ind w:firstLine="567"/>
        <w:jc w:val="both"/>
        <w:rPr>
          <w:sz w:val="24"/>
          <w:szCs w:val="24"/>
        </w:rPr>
      </w:pPr>
    </w:p>
    <w:p w14:paraId="085B8484" w14:textId="77777777" w:rsidP="000678B4" w:rsidR="003E7BC0" w:rsidRDefault="003E7BC0" w:rsidRPr="001720FA">
      <w:pPr>
        <w:spacing w:after="0" w:line="240" w:lineRule="auto"/>
        <w:ind w:firstLine="567"/>
        <w:jc w:val="both"/>
        <w:rPr>
          <w:sz w:val="24"/>
          <w:szCs w:val="24"/>
        </w:rPr>
      </w:pPr>
    </w:p>
    <w:p w14:paraId="39F77E7D" w14:textId="77777777" w:rsidP="000678B4" w:rsidR="003E7BC0" w:rsidRDefault="003E7BC0" w:rsidRPr="001720FA">
      <w:pPr>
        <w:spacing w:after="0" w:line="240" w:lineRule="auto"/>
        <w:ind w:firstLine="567"/>
        <w:jc w:val="both"/>
        <w:rPr>
          <w:sz w:val="24"/>
          <w:szCs w:val="24"/>
        </w:rPr>
      </w:pPr>
    </w:p>
    <w:p w14:paraId="66BC66A3" w14:textId="77777777" w:rsidP="000678B4" w:rsidR="003E7BC0" w:rsidRDefault="003E7BC0" w:rsidRPr="001720FA">
      <w:pPr>
        <w:spacing w:after="0" w:line="240" w:lineRule="auto"/>
        <w:ind w:firstLine="567"/>
        <w:jc w:val="both"/>
        <w:rPr>
          <w:sz w:val="24"/>
          <w:szCs w:val="24"/>
        </w:rPr>
      </w:pPr>
    </w:p>
    <w:p w14:paraId="64BA6443" w14:textId="77777777" w:rsidP="000678B4" w:rsidR="003E7BC0" w:rsidRDefault="003E7BC0" w:rsidRPr="001720FA">
      <w:pPr>
        <w:spacing w:after="0" w:line="240" w:lineRule="auto"/>
        <w:ind w:firstLine="567"/>
        <w:jc w:val="both"/>
        <w:rPr>
          <w:sz w:val="24"/>
          <w:szCs w:val="24"/>
        </w:rPr>
      </w:pPr>
    </w:p>
    <w:p w14:paraId="5DA55181" w14:textId="77777777" w:rsidP="000678B4" w:rsidR="003E7BC0" w:rsidRDefault="003E7BC0" w:rsidRPr="001720FA">
      <w:pPr>
        <w:spacing w:after="0" w:line="240" w:lineRule="auto"/>
        <w:ind w:firstLine="567"/>
        <w:jc w:val="both"/>
        <w:rPr>
          <w:sz w:val="24"/>
          <w:szCs w:val="24"/>
        </w:rPr>
      </w:pPr>
    </w:p>
    <w:p w14:paraId="2A34A2AC" w14:textId="77777777" w:rsidP="000678B4" w:rsidR="003E7BC0" w:rsidRDefault="003E7BC0" w:rsidRPr="001720FA">
      <w:pPr>
        <w:spacing w:after="0" w:line="240" w:lineRule="auto"/>
        <w:ind w:firstLine="567"/>
        <w:jc w:val="both"/>
        <w:rPr>
          <w:sz w:val="24"/>
          <w:szCs w:val="24"/>
        </w:rPr>
      </w:pPr>
    </w:p>
    <w:p w14:paraId="40516E09" w14:textId="77777777" w:rsidP="000678B4" w:rsidR="003E7BC0" w:rsidRDefault="003E7BC0" w:rsidRPr="001720FA">
      <w:pPr>
        <w:spacing w:after="0" w:line="240" w:lineRule="auto"/>
        <w:ind w:firstLine="567"/>
        <w:jc w:val="both"/>
        <w:rPr>
          <w:sz w:val="24"/>
          <w:szCs w:val="24"/>
        </w:rPr>
      </w:pPr>
    </w:p>
    <w:p w14:paraId="0EF72909" w14:textId="77777777" w:rsidP="000678B4" w:rsidR="003E7BC0" w:rsidRDefault="003E7BC0" w:rsidRPr="001720FA">
      <w:pPr>
        <w:spacing w:after="0" w:line="240" w:lineRule="auto"/>
        <w:ind w:firstLine="567"/>
        <w:jc w:val="both"/>
        <w:rPr>
          <w:sz w:val="24"/>
          <w:szCs w:val="24"/>
        </w:rPr>
      </w:pPr>
    </w:p>
    <w:p w14:paraId="3AEE08F9" w14:textId="77777777" w:rsidP="000678B4" w:rsidR="003E7BC0" w:rsidRDefault="003E7BC0" w:rsidRPr="001720FA">
      <w:pPr>
        <w:spacing w:after="0" w:line="240" w:lineRule="auto"/>
        <w:ind w:firstLine="567"/>
        <w:jc w:val="both"/>
        <w:rPr>
          <w:sz w:val="24"/>
          <w:szCs w:val="24"/>
        </w:rPr>
      </w:pPr>
    </w:p>
    <w:p w14:paraId="58DB15F7" w14:textId="77777777" w:rsidP="000678B4" w:rsidR="003E7BC0" w:rsidRDefault="003E7BC0" w:rsidRPr="001720FA">
      <w:pPr>
        <w:spacing w:after="0" w:line="240" w:lineRule="auto"/>
        <w:ind w:firstLine="567"/>
        <w:jc w:val="both"/>
        <w:rPr>
          <w:sz w:val="24"/>
          <w:szCs w:val="24"/>
        </w:rPr>
      </w:pPr>
    </w:p>
    <w:p w14:paraId="67E698F1" w14:textId="77777777" w:rsidP="000678B4" w:rsidR="003E7BC0" w:rsidRDefault="003E7BC0" w:rsidRPr="001720FA">
      <w:pPr>
        <w:spacing w:after="0" w:line="240" w:lineRule="auto"/>
        <w:ind w:firstLine="567"/>
        <w:jc w:val="both"/>
        <w:rPr>
          <w:sz w:val="24"/>
          <w:szCs w:val="24"/>
        </w:rPr>
      </w:pPr>
    </w:p>
    <w:p w14:paraId="14864B31" w14:textId="77777777" w:rsidP="000678B4" w:rsidR="003E7BC0" w:rsidRDefault="003E7BC0" w:rsidRPr="001720FA">
      <w:pPr>
        <w:spacing w:after="0" w:line="240" w:lineRule="auto"/>
        <w:ind w:firstLine="567"/>
        <w:jc w:val="both"/>
        <w:rPr>
          <w:sz w:val="24"/>
          <w:szCs w:val="24"/>
        </w:rPr>
      </w:pPr>
    </w:p>
    <w:p w14:paraId="7EFF5104" w14:textId="77777777" w:rsidP="000678B4" w:rsidR="003E7BC0" w:rsidRDefault="003E7BC0" w:rsidRPr="001720FA">
      <w:pPr>
        <w:spacing w:after="0" w:line="240" w:lineRule="auto"/>
        <w:ind w:firstLine="567"/>
        <w:jc w:val="both"/>
        <w:rPr>
          <w:sz w:val="24"/>
          <w:szCs w:val="24"/>
        </w:rPr>
      </w:pPr>
    </w:p>
    <w:p w14:paraId="61756263" w14:textId="77865151" w:rsidP="004013FB" w:rsidR="003E7BC0" w:rsidRDefault="003E7BC0" w:rsidRPr="001720FA">
      <w:pPr>
        <w:spacing w:after="0" w:line="240" w:lineRule="auto"/>
        <w:jc w:val="both"/>
        <w:rPr>
          <w:sz w:val="24"/>
          <w:szCs w:val="24"/>
        </w:rPr>
      </w:pPr>
    </w:p>
    <w:p w14:paraId="76EA810A" w14:textId="77777777" w:rsidP="000678B4" w:rsidR="00917780" w:rsidRDefault="00917780" w:rsidRPr="001720FA">
      <w:pPr>
        <w:spacing w:after="0" w:line="240" w:lineRule="auto"/>
        <w:ind w:firstLine="567"/>
        <w:jc w:val="both"/>
        <w:rPr>
          <w:sz w:val="24"/>
          <w:szCs w:val="24"/>
        </w:rPr>
      </w:pPr>
    </w:p>
    <w:p w14:paraId="6F4C6706" w14:textId="77777777" w:rsidP="000678B4" w:rsidR="003E7BC0" w:rsidRDefault="003E7BC0" w:rsidRPr="001720FA">
      <w:pPr>
        <w:spacing w:after="0" w:line="240" w:lineRule="auto"/>
        <w:ind w:firstLine="567"/>
        <w:jc w:val="both"/>
        <w:rPr>
          <w:sz w:val="24"/>
          <w:szCs w:val="24"/>
        </w:rPr>
      </w:pPr>
    </w:p>
    <w:p w14:paraId="61194312" w14:textId="77777777" w:rsidP="000678B4" w:rsidR="003E7BC0" w:rsidRDefault="00236DAC" w:rsidRPr="001720FA">
      <w:pPr>
        <w:spacing w:after="0" w:line="240" w:lineRule="auto"/>
        <w:ind w:firstLine="567"/>
        <w:jc w:val="both"/>
        <w:rPr>
          <w:sz w:val="24"/>
          <w:szCs w:val="24"/>
        </w:rPr>
      </w:pPr>
      <w:r w:rsidRPr="001720FA">
        <w:rPr>
          <w:noProof/>
          <w:sz w:val="24"/>
          <w:szCs w:val="24"/>
          <w:lang w:eastAsia="ru-RU"/>
        </w:rPr>
        <w:lastRenderedPageBreak/>
        <mc:AlternateContent>
          <mc:Choice Requires="wps">
            <w:drawing>
              <wp:anchor allowOverlap="1" behindDoc="0" distB="0" distL="114300" distR="114300" distT="0" layoutInCell="1" locked="0" relativeHeight="251653120" simplePos="0" wp14:anchorId="51C31E4D" wp14:editId="456E4BC3">
                <wp:simplePos x="0" y="0"/>
                <wp:positionH relativeFrom="column">
                  <wp:posOffset>5692140</wp:posOffset>
                </wp:positionH>
                <wp:positionV relativeFrom="paragraph">
                  <wp:posOffset>269240</wp:posOffset>
                </wp:positionV>
                <wp:extent cx="419100" cy="266700"/>
                <wp:effectExtent b="19050" l="0" r="19050" t="0"/>
                <wp:wrapNone/>
                <wp:docPr id="2" name="Овал 2"/>
                <wp:cNvGraphicFramePr/>
                <a:graphic xmlns:a="http://schemas.openxmlformats.org/drawingml/2006/main">
                  <a:graphicData uri="http://schemas.microsoft.com/office/word/2010/wordprocessingShape">
                    <wps:wsp>
                      <wps:cNvSpPr/>
                      <wps:spPr>
                        <a:xfrm>
                          <a:off x="0" y="0"/>
                          <a:ext cx="419100" cy="2667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3A44355D" w14:textId="7CEABF44" w:rsidP="004675B9" w:rsidR="004675B9" w:rsidRDefault="004675B9" w:rsidRPr="001720FA">
      <w:pPr>
        <w:spacing w:after="0" w:line="240" w:lineRule="auto"/>
        <w:ind w:firstLine="567"/>
        <w:jc w:val="both"/>
        <w:rPr>
          <w:sz w:val="24"/>
          <w:szCs w:val="24"/>
        </w:rPr>
      </w:pPr>
      <w:r w:rsidRPr="001720FA">
        <w:rPr>
          <w:b/>
          <w:bCs/>
          <w:sz w:val="24"/>
          <w:szCs w:val="24"/>
        </w:rPr>
        <w:t>I.</w:t>
      </w:r>
      <w:r w:rsidRPr="001720FA">
        <w:rPr>
          <w:b/>
          <w:bCs/>
          <w:sz w:val="24"/>
          <w:szCs w:val="24"/>
        </w:rPr>
        <w:tab/>
      </w:r>
      <w:r w:rsidRPr="001720FA">
        <w:rPr>
          <w:sz w:val="24"/>
          <w:szCs w:val="24"/>
        </w:rPr>
        <w:t xml:space="preserve"> </w:t>
      </w:r>
      <w:r w:rsidR="00EC0BEE" w:rsidRPr="001720FA">
        <w:rPr>
          <w:noProof/>
          <w:sz w:val="24"/>
          <w:szCs w:val="24"/>
          <w:lang w:eastAsia="ru-RU"/>
        </w:rPr>
        <mc:AlternateContent>
          <mc:Choice Requires="wps">
            <w:drawing>
              <wp:anchor allowOverlap="1" behindDoc="0" distB="0" distL="114300" distR="114300" distT="0" layoutInCell="1" locked="0" relativeHeight="251652096" simplePos="0" wp14:anchorId="335D3EDF" wp14:editId="1B41D259">
                <wp:simplePos x="0" y="0"/>
                <wp:positionH relativeFrom="column">
                  <wp:posOffset>5577840</wp:posOffset>
                </wp:positionH>
                <wp:positionV relativeFrom="paragraph">
                  <wp:posOffset>326390</wp:posOffset>
                </wp:positionV>
                <wp:extent cx="581025" cy="180975"/>
                <wp:effectExtent b="28575" l="0" r="28575" t="0"/>
                <wp:wrapNone/>
                <wp:docPr id="1" name="Овал 1"/>
                <wp:cNvGraphicFramePr/>
                <a:graphic xmlns:a="http://schemas.openxmlformats.org/drawingml/2006/main">
                  <a:graphicData uri="http://schemas.microsoft.com/office/word/2010/wordprocessingShape">
                    <wps:wsp>
                      <wps:cNvSpPr/>
                      <wps:spPr>
                        <a:xfrm>
                          <a:off x="0" y="0"/>
                          <a:ext cx="581025" cy="180975"/>
                        </a:xfrm>
                        <a:prstGeom prst="ellipse">
                          <a:avLst/>
                        </a:prstGeom>
                        <a:ln>
                          <a:solidFill>
                            <a:schemeClr val="bg1"/>
                          </a:solidFill>
                        </a:ln>
                      </wps:spPr>
                      <wps:style>
                        <a:lnRef idx="2">
                          <a:schemeClr val="accent2"/>
                        </a:lnRef>
                        <a:fillRef idx="1">
                          <a:schemeClr val="lt1"/>
                        </a:fillRef>
                        <a:effectRef idx="0">
                          <a:schemeClr val="accent2"/>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r w:rsidR="00742CE9" w:rsidRPr="001720FA">
        <w:rPr>
          <w:sz w:val="24"/>
          <w:szCs w:val="24"/>
        </w:rPr>
        <w:t>В течение 20</w:t>
      </w:r>
      <w:r w:rsidR="00917780" w:rsidRPr="001720FA">
        <w:rPr>
          <w:sz w:val="24"/>
          <w:szCs w:val="24"/>
          <w:lang w:val="kk-KZ"/>
        </w:rPr>
        <w:t>20</w:t>
      </w:r>
      <w:r w:rsidR="00742CE9" w:rsidRPr="001720FA">
        <w:rPr>
          <w:sz w:val="24"/>
          <w:szCs w:val="24"/>
        </w:rPr>
        <w:t>-20</w:t>
      </w:r>
      <w:r w:rsidR="00917780" w:rsidRPr="001720FA">
        <w:rPr>
          <w:sz w:val="24"/>
          <w:szCs w:val="24"/>
          <w:lang w:val="kk-KZ"/>
        </w:rPr>
        <w:t>21</w:t>
      </w:r>
      <w:r w:rsidR="00742CE9" w:rsidRPr="001720FA">
        <w:rPr>
          <w:sz w:val="24"/>
          <w:szCs w:val="24"/>
        </w:rPr>
        <w:t xml:space="preserve"> учебного года педагогическая деятельность коллектива </w:t>
      </w:r>
      <w:r w:rsidR="00917780" w:rsidRPr="001720FA">
        <w:rPr>
          <w:sz w:val="24"/>
          <w:szCs w:val="24"/>
          <w:lang w:val="kk-KZ"/>
        </w:rPr>
        <w:t>школы</w:t>
      </w:r>
      <w:r w:rsidR="00742CE9" w:rsidRPr="001720FA">
        <w:rPr>
          <w:sz w:val="24"/>
          <w:szCs w:val="24"/>
        </w:rPr>
        <w:t xml:space="preserve"> была сосредоточена на решении задач, способствующих созданию условий для повышения качества и эффективности учебно-воспитательного процесса</w:t>
      </w:r>
      <w:r w:rsidR="004235DA" w:rsidRPr="001720FA">
        <w:rPr>
          <w:sz w:val="24"/>
          <w:szCs w:val="24"/>
        </w:rPr>
        <w:t xml:space="preserve"> в условиях обновления содержания образования</w:t>
      </w:r>
      <w:r w:rsidR="00742CE9" w:rsidRPr="001720FA">
        <w:rPr>
          <w:sz w:val="24"/>
          <w:szCs w:val="24"/>
        </w:rPr>
        <w:t xml:space="preserve">. Задачи охватывали вопросы выполнения в полном объеме показателей </w:t>
      </w:r>
      <w:r w:rsidR="000678B4" w:rsidRPr="001720FA">
        <w:rPr>
          <w:sz w:val="24"/>
          <w:szCs w:val="24"/>
        </w:rPr>
        <w:t>для реализации государственных образовательных стандартов в 1-11 классах</w:t>
      </w:r>
      <w:r w:rsidRPr="001720FA">
        <w:rPr>
          <w:sz w:val="24"/>
          <w:szCs w:val="24"/>
          <w:lang w:val="kk-KZ"/>
        </w:rPr>
        <w:t xml:space="preserve"> </w:t>
      </w:r>
      <w:r w:rsidR="000678B4" w:rsidRPr="001720FA">
        <w:rPr>
          <w:sz w:val="24"/>
          <w:szCs w:val="24"/>
        </w:rPr>
        <w:t xml:space="preserve">в условиях обновления содержания, </w:t>
      </w:r>
      <w:r w:rsidR="000678B4" w:rsidRPr="001720FA">
        <w:rPr>
          <w:sz w:val="24"/>
          <w:szCs w:val="24"/>
          <w:shd w:color="auto" w:fill="FFFFFF" w:val="clear"/>
          <w:lang w:eastAsia="ru-RU"/>
        </w:rPr>
        <w:t>совершенствование работы по изучению предметов ЕМН на английском языке</w:t>
      </w:r>
      <w:r w:rsidR="000678B4" w:rsidRPr="001720FA">
        <w:rPr>
          <w:sz w:val="24"/>
          <w:szCs w:val="24"/>
        </w:rPr>
        <w:t xml:space="preserve">, с работы с одарёнными учащимися; реализации концептуальных основ воспитания; совершенствование материально-технической базы учреждения. </w:t>
      </w:r>
    </w:p>
    <w:p w14:paraId="0DB744C0" w14:textId="2B1F29B8" w:rsidP="004675B9" w:rsidR="004675B9" w:rsidRDefault="004675B9" w:rsidRPr="001720FA">
      <w:pPr>
        <w:spacing w:after="0" w:line="240" w:lineRule="auto"/>
        <w:ind w:firstLine="567"/>
        <w:jc w:val="both"/>
        <w:rPr>
          <w:b/>
          <w:bCs/>
          <w:sz w:val="24"/>
          <w:szCs w:val="24"/>
        </w:rPr>
      </w:pPr>
      <w:r w:rsidRPr="001720FA">
        <w:rPr>
          <w:b/>
          <w:bCs/>
          <w:sz w:val="24"/>
          <w:szCs w:val="24"/>
        </w:rPr>
        <w:t xml:space="preserve">II. </w:t>
      </w:r>
      <w:r w:rsidRPr="001720FA">
        <w:rPr>
          <w:b/>
          <w:bCs/>
          <w:sz w:val="24"/>
          <w:szCs w:val="24"/>
          <w:lang w:val="kk-KZ"/>
        </w:rPr>
        <w:t xml:space="preserve">     </w:t>
      </w:r>
      <w:r w:rsidR="00A52ADC" w:rsidRPr="001720FA">
        <w:rPr>
          <w:b/>
          <w:bCs/>
          <w:sz w:val="24"/>
          <w:szCs w:val="24"/>
          <w:lang w:val="kk-KZ"/>
        </w:rPr>
        <w:t>ОСНОВАНИЕ АНАЛИЗА</w:t>
      </w:r>
      <w:r w:rsidRPr="001720FA">
        <w:rPr>
          <w:b/>
          <w:bCs/>
          <w:sz w:val="24"/>
          <w:szCs w:val="24"/>
          <w:lang w:val="kk-KZ"/>
        </w:rPr>
        <w:t xml:space="preserve">:  </w:t>
      </w:r>
      <w:r w:rsidRPr="001720FA">
        <w:rPr>
          <w:b/>
          <w:bCs/>
          <w:sz w:val="24"/>
          <w:szCs w:val="24"/>
        </w:rPr>
        <w:t xml:space="preserve"> </w:t>
      </w:r>
    </w:p>
    <w:p w14:paraId="4AD53578" w14:textId="2ADBFD61" w:rsidP="004675B9" w:rsidR="004675B9" w:rsidRDefault="004013FB" w:rsidRPr="001720FA">
      <w:pPr>
        <w:spacing w:after="0" w:line="240" w:lineRule="auto"/>
        <w:ind w:firstLine="567"/>
        <w:jc w:val="both"/>
        <w:rPr>
          <w:sz w:val="24"/>
          <w:szCs w:val="24"/>
        </w:rPr>
      </w:pPr>
      <w:bookmarkStart w:id="1" w:name="_Hlk72232598"/>
      <w:r w:rsidRPr="001720FA">
        <w:rPr>
          <w:sz w:val="24"/>
          <w:szCs w:val="24"/>
        </w:rPr>
        <w:t>1</w:t>
      </w:r>
      <w:r w:rsidRPr="001720FA">
        <w:rPr>
          <w:sz w:val="24"/>
          <w:szCs w:val="24"/>
          <w:lang w:val="kk-KZ"/>
        </w:rPr>
        <w:t>.</w:t>
      </w:r>
      <w:r w:rsidR="004675B9" w:rsidRPr="001720FA">
        <w:rPr>
          <w:sz w:val="24"/>
          <w:szCs w:val="24"/>
        </w:rPr>
        <w:tab/>
        <w:t xml:space="preserve"> </w:t>
      </w:r>
      <w:bookmarkEnd w:id="1"/>
      <w:r w:rsidRPr="001720FA">
        <w:rPr>
          <w:sz w:val="24"/>
          <w:szCs w:val="24"/>
        </w:rPr>
        <w:t xml:space="preserve">           </w:t>
      </w:r>
      <w:r w:rsidR="00F13401" w:rsidRPr="001720FA">
        <w:rPr>
          <w:sz w:val="24"/>
          <w:szCs w:val="24"/>
          <w:lang w:val="kk-KZ"/>
        </w:rPr>
        <w:t>Материалы мониторинговых исследований</w:t>
      </w:r>
      <w:r w:rsidR="004675B9" w:rsidRPr="001720FA">
        <w:rPr>
          <w:sz w:val="24"/>
          <w:szCs w:val="24"/>
        </w:rPr>
        <w:t>.</w:t>
      </w:r>
    </w:p>
    <w:p w14:paraId="70710D84" w14:textId="1D29E7B9" w:rsidP="004675B9" w:rsidR="004675B9" w:rsidRDefault="004013FB" w:rsidRPr="001720FA">
      <w:pPr>
        <w:spacing w:after="0" w:line="240" w:lineRule="auto"/>
        <w:ind w:firstLine="567"/>
        <w:jc w:val="both"/>
        <w:rPr>
          <w:sz w:val="24"/>
          <w:szCs w:val="24"/>
        </w:rPr>
      </w:pPr>
      <w:r w:rsidRPr="001720FA">
        <w:rPr>
          <w:sz w:val="24"/>
          <w:szCs w:val="24"/>
          <w:lang w:val="kk-KZ"/>
        </w:rPr>
        <w:t>2.</w:t>
      </w:r>
      <w:r w:rsidR="004675B9" w:rsidRPr="001720FA">
        <w:rPr>
          <w:sz w:val="24"/>
          <w:szCs w:val="24"/>
        </w:rPr>
        <w:tab/>
      </w:r>
      <w:r w:rsidR="00F13401" w:rsidRPr="001720FA">
        <w:rPr>
          <w:sz w:val="24"/>
          <w:szCs w:val="24"/>
          <w:lang w:val="kk-KZ"/>
        </w:rPr>
        <w:t>Внутрешкольный контроль</w:t>
      </w:r>
      <w:r w:rsidR="004675B9" w:rsidRPr="001720FA">
        <w:rPr>
          <w:sz w:val="24"/>
          <w:szCs w:val="24"/>
        </w:rPr>
        <w:t xml:space="preserve"> (</w:t>
      </w:r>
      <w:r w:rsidR="00F13401" w:rsidRPr="001720FA">
        <w:rPr>
          <w:sz w:val="24"/>
          <w:szCs w:val="24"/>
          <w:lang w:val="kk-KZ"/>
        </w:rPr>
        <w:t>таблицы</w:t>
      </w:r>
      <w:r w:rsidR="004675B9" w:rsidRPr="001720FA">
        <w:rPr>
          <w:sz w:val="24"/>
          <w:szCs w:val="24"/>
        </w:rPr>
        <w:t>, диаграмм</w:t>
      </w:r>
      <w:r w:rsidR="00F13401" w:rsidRPr="001720FA">
        <w:rPr>
          <w:sz w:val="24"/>
          <w:szCs w:val="24"/>
          <w:lang w:val="kk-KZ"/>
        </w:rPr>
        <w:t>ы</w:t>
      </w:r>
      <w:r w:rsidR="004675B9" w:rsidRPr="001720FA">
        <w:rPr>
          <w:sz w:val="24"/>
          <w:szCs w:val="24"/>
        </w:rPr>
        <w:t xml:space="preserve">, </w:t>
      </w:r>
      <w:r w:rsidR="00F13401" w:rsidRPr="001720FA">
        <w:rPr>
          <w:sz w:val="24"/>
          <w:szCs w:val="24"/>
          <w:lang w:val="kk-KZ"/>
        </w:rPr>
        <w:t>характеристика качественных и количественных показателей образования</w:t>
      </w:r>
      <w:r w:rsidR="004675B9" w:rsidRPr="001720FA">
        <w:rPr>
          <w:sz w:val="24"/>
          <w:szCs w:val="24"/>
        </w:rPr>
        <w:t>).</w:t>
      </w:r>
    </w:p>
    <w:p w14:paraId="3C206163" w14:textId="683054A1" w:rsidP="004675B9" w:rsidR="004675B9" w:rsidRDefault="004013FB" w:rsidRPr="001720FA">
      <w:pPr>
        <w:spacing w:after="0" w:line="240" w:lineRule="auto"/>
        <w:ind w:firstLine="567"/>
        <w:jc w:val="both"/>
        <w:rPr>
          <w:sz w:val="24"/>
          <w:szCs w:val="24"/>
        </w:rPr>
      </w:pPr>
      <w:r w:rsidRPr="001720FA">
        <w:rPr>
          <w:sz w:val="24"/>
          <w:szCs w:val="24"/>
          <w:lang w:val="kk-KZ"/>
        </w:rPr>
        <w:t>3.</w:t>
      </w:r>
      <w:r w:rsidR="004675B9" w:rsidRPr="001720FA">
        <w:rPr>
          <w:sz w:val="24"/>
          <w:szCs w:val="24"/>
        </w:rPr>
        <w:tab/>
      </w:r>
      <w:r w:rsidR="00F13401" w:rsidRPr="001720FA">
        <w:rPr>
          <w:sz w:val="24"/>
          <w:szCs w:val="24"/>
          <w:lang w:val="kk-KZ"/>
        </w:rPr>
        <w:t>Справки по посещенным урокам и внеклассным мероприятиям</w:t>
      </w:r>
      <w:r w:rsidR="004675B9" w:rsidRPr="001720FA">
        <w:rPr>
          <w:sz w:val="24"/>
          <w:szCs w:val="24"/>
        </w:rPr>
        <w:t>.</w:t>
      </w:r>
    </w:p>
    <w:p w14:paraId="4144E41D" w14:textId="21D99DE8" w:rsidP="004675B9" w:rsidR="004675B9" w:rsidRDefault="004013FB" w:rsidRPr="001720FA">
      <w:pPr>
        <w:spacing w:after="0" w:line="240" w:lineRule="auto"/>
        <w:ind w:firstLine="567"/>
        <w:jc w:val="both"/>
        <w:rPr>
          <w:sz w:val="24"/>
          <w:szCs w:val="24"/>
        </w:rPr>
      </w:pPr>
      <w:r w:rsidRPr="001720FA">
        <w:rPr>
          <w:sz w:val="24"/>
          <w:szCs w:val="24"/>
          <w:lang w:val="kk-KZ"/>
        </w:rPr>
        <w:t>4.</w:t>
      </w:r>
      <w:r w:rsidR="004675B9" w:rsidRPr="001720FA">
        <w:rPr>
          <w:sz w:val="24"/>
          <w:szCs w:val="24"/>
        </w:rPr>
        <w:tab/>
      </w:r>
      <w:r w:rsidR="00F13401" w:rsidRPr="001720FA">
        <w:rPr>
          <w:sz w:val="24"/>
          <w:szCs w:val="24"/>
          <w:lang w:val="kk-KZ"/>
        </w:rPr>
        <w:t>Итоги контрольных работ в 4-х классах, в гимназических классах, 9-х,11-х классах.</w:t>
      </w:r>
    </w:p>
    <w:p w14:paraId="0AEFFB83" w14:textId="47F75B65" w:rsidP="004675B9" w:rsidR="004675B9" w:rsidRDefault="004013FB" w:rsidRPr="001720FA">
      <w:pPr>
        <w:spacing w:after="0" w:line="240" w:lineRule="auto"/>
        <w:ind w:firstLine="567"/>
        <w:jc w:val="both"/>
        <w:rPr>
          <w:sz w:val="24"/>
          <w:szCs w:val="24"/>
        </w:rPr>
      </w:pPr>
      <w:r w:rsidRPr="001720FA">
        <w:rPr>
          <w:sz w:val="24"/>
          <w:szCs w:val="24"/>
          <w:lang w:val="kk-KZ"/>
        </w:rPr>
        <w:t>5.</w:t>
      </w:r>
      <w:r w:rsidR="004675B9" w:rsidRPr="001720FA">
        <w:rPr>
          <w:sz w:val="24"/>
          <w:szCs w:val="24"/>
        </w:rPr>
        <w:tab/>
      </w:r>
      <w:r w:rsidR="00C314CA" w:rsidRPr="001720FA">
        <w:rPr>
          <w:sz w:val="24"/>
          <w:szCs w:val="24"/>
          <w:lang w:val="kk-KZ"/>
        </w:rPr>
        <w:t xml:space="preserve">Формы внешней оченки учебных достижений </w:t>
      </w:r>
      <w:r w:rsidR="004675B9" w:rsidRPr="001720FA">
        <w:rPr>
          <w:sz w:val="24"/>
          <w:szCs w:val="24"/>
        </w:rPr>
        <w:t>.</w:t>
      </w:r>
    </w:p>
    <w:p w14:paraId="3390954D" w14:textId="5581F894" w:rsidP="004675B9" w:rsidR="004675B9" w:rsidRDefault="004013FB" w:rsidRPr="001720FA">
      <w:pPr>
        <w:spacing w:after="0" w:line="240" w:lineRule="auto"/>
        <w:ind w:firstLine="567"/>
        <w:jc w:val="both"/>
        <w:rPr>
          <w:sz w:val="24"/>
          <w:szCs w:val="24"/>
        </w:rPr>
      </w:pPr>
      <w:r w:rsidRPr="001720FA">
        <w:rPr>
          <w:sz w:val="24"/>
          <w:szCs w:val="24"/>
          <w:lang w:val="kk-KZ"/>
        </w:rPr>
        <w:t>6.</w:t>
      </w:r>
      <w:r w:rsidR="004675B9" w:rsidRPr="001720FA">
        <w:rPr>
          <w:sz w:val="24"/>
          <w:szCs w:val="24"/>
        </w:rPr>
        <w:tab/>
      </w:r>
      <w:r w:rsidR="00C314CA" w:rsidRPr="001720FA">
        <w:rPr>
          <w:sz w:val="24"/>
          <w:szCs w:val="24"/>
          <w:lang w:val="kk-KZ"/>
        </w:rPr>
        <w:t>Результаты работы администации школы</w:t>
      </w:r>
      <w:r w:rsidR="004675B9" w:rsidRPr="001720FA">
        <w:rPr>
          <w:sz w:val="24"/>
          <w:szCs w:val="24"/>
        </w:rPr>
        <w:t xml:space="preserve"> </w:t>
      </w:r>
    </w:p>
    <w:p w14:paraId="4CBC741A" w14:textId="77EDF3EE" w:rsidP="004675B9" w:rsidR="004675B9" w:rsidRDefault="004013FB" w:rsidRPr="001720FA">
      <w:pPr>
        <w:spacing w:after="0" w:line="240" w:lineRule="auto"/>
        <w:ind w:firstLine="567"/>
        <w:jc w:val="both"/>
        <w:rPr>
          <w:sz w:val="24"/>
          <w:szCs w:val="24"/>
        </w:rPr>
      </w:pPr>
      <w:r w:rsidRPr="001720FA">
        <w:rPr>
          <w:sz w:val="24"/>
          <w:szCs w:val="24"/>
          <w:lang w:val="kk-KZ"/>
        </w:rPr>
        <w:t>7</w:t>
      </w:r>
      <w:r w:rsidRPr="001720FA">
        <w:rPr>
          <w:sz w:val="24"/>
          <w:szCs w:val="24"/>
          <w:lang w:val="kk-KZ"/>
        </w:rPr>
        <w:tab/>
        <w:t>.</w:t>
      </w:r>
      <w:r w:rsidR="004675B9" w:rsidRPr="001720FA">
        <w:rPr>
          <w:sz w:val="24"/>
          <w:szCs w:val="24"/>
        </w:rPr>
        <w:tab/>
      </w:r>
      <w:r w:rsidR="00C314CA" w:rsidRPr="001720FA">
        <w:rPr>
          <w:sz w:val="24"/>
          <w:szCs w:val="24"/>
          <w:lang w:val="kk-KZ"/>
        </w:rPr>
        <w:t>Итоги работы с педагогическими кадрами</w:t>
      </w:r>
      <w:r w:rsidR="004675B9" w:rsidRPr="001720FA">
        <w:rPr>
          <w:sz w:val="24"/>
          <w:szCs w:val="24"/>
        </w:rPr>
        <w:t>.</w:t>
      </w:r>
    </w:p>
    <w:p w14:paraId="74BEEE12" w14:textId="4D5F2623" w:rsidP="004675B9" w:rsidR="004675B9" w:rsidRDefault="004013FB" w:rsidRPr="001720FA">
      <w:pPr>
        <w:spacing w:after="0" w:line="240" w:lineRule="auto"/>
        <w:ind w:firstLine="567"/>
        <w:jc w:val="both"/>
        <w:rPr>
          <w:sz w:val="24"/>
          <w:szCs w:val="24"/>
        </w:rPr>
      </w:pPr>
      <w:r w:rsidRPr="001720FA">
        <w:rPr>
          <w:sz w:val="24"/>
          <w:szCs w:val="24"/>
          <w:lang w:val="kk-KZ"/>
        </w:rPr>
        <w:t>8.</w:t>
      </w:r>
      <w:r w:rsidR="004675B9" w:rsidRPr="001720FA">
        <w:rPr>
          <w:sz w:val="24"/>
          <w:szCs w:val="24"/>
        </w:rPr>
        <w:tab/>
      </w:r>
      <w:r w:rsidR="00C314CA" w:rsidRPr="001720FA">
        <w:rPr>
          <w:sz w:val="24"/>
          <w:szCs w:val="24"/>
          <w:lang w:val="kk-KZ"/>
        </w:rPr>
        <w:t>Итоги работы с родителями</w:t>
      </w:r>
      <w:r w:rsidR="004675B9" w:rsidRPr="001720FA">
        <w:rPr>
          <w:sz w:val="24"/>
          <w:szCs w:val="24"/>
        </w:rPr>
        <w:t>.</w:t>
      </w:r>
    </w:p>
    <w:p w14:paraId="5BC02691" w14:textId="59C4B3FE" w:rsidP="004675B9" w:rsidR="004675B9" w:rsidRDefault="004013FB" w:rsidRPr="001720FA">
      <w:pPr>
        <w:spacing w:after="0" w:line="240" w:lineRule="auto"/>
        <w:ind w:firstLine="567"/>
        <w:jc w:val="both"/>
        <w:rPr>
          <w:sz w:val="24"/>
          <w:szCs w:val="24"/>
        </w:rPr>
      </w:pPr>
      <w:r w:rsidRPr="001720FA">
        <w:rPr>
          <w:sz w:val="24"/>
          <w:szCs w:val="24"/>
          <w:lang w:val="kk-KZ"/>
        </w:rPr>
        <w:t>9.</w:t>
      </w:r>
      <w:r w:rsidR="004675B9" w:rsidRPr="001720FA">
        <w:rPr>
          <w:sz w:val="24"/>
          <w:szCs w:val="24"/>
        </w:rPr>
        <w:tab/>
      </w:r>
      <w:r w:rsidR="00C314CA" w:rsidRPr="001720FA">
        <w:rPr>
          <w:sz w:val="24"/>
          <w:szCs w:val="24"/>
          <w:lang w:val="kk-KZ"/>
        </w:rPr>
        <w:t>Итоги анкетирования учителей и  учащихся</w:t>
      </w:r>
      <w:r w:rsidR="004675B9" w:rsidRPr="001720FA">
        <w:rPr>
          <w:sz w:val="24"/>
          <w:szCs w:val="24"/>
        </w:rPr>
        <w:t>.</w:t>
      </w:r>
    </w:p>
    <w:p w14:paraId="212EE6FA" w14:textId="6339BCBB" w:rsidP="004675B9" w:rsidR="000678B4" w:rsidRDefault="004013FB" w:rsidRPr="001720FA">
      <w:pPr>
        <w:spacing w:after="0" w:line="240" w:lineRule="auto"/>
        <w:ind w:firstLine="567"/>
        <w:jc w:val="both"/>
        <w:rPr>
          <w:sz w:val="24"/>
          <w:szCs w:val="24"/>
        </w:rPr>
      </w:pPr>
      <w:r w:rsidRPr="001720FA">
        <w:rPr>
          <w:sz w:val="24"/>
          <w:szCs w:val="24"/>
          <w:lang w:val="kk-KZ"/>
        </w:rPr>
        <w:t>10.</w:t>
      </w:r>
      <w:r w:rsidR="004675B9" w:rsidRPr="001720FA">
        <w:rPr>
          <w:sz w:val="24"/>
          <w:szCs w:val="24"/>
        </w:rPr>
        <w:tab/>
        <w:t>Статисти</w:t>
      </w:r>
      <w:r w:rsidR="00C314CA" w:rsidRPr="001720FA">
        <w:rPr>
          <w:sz w:val="24"/>
          <w:szCs w:val="24"/>
          <w:lang w:val="kk-KZ"/>
        </w:rPr>
        <w:t xml:space="preserve">ческие данные </w:t>
      </w:r>
      <w:r w:rsidR="004675B9" w:rsidRPr="001720FA">
        <w:rPr>
          <w:sz w:val="24"/>
          <w:szCs w:val="24"/>
        </w:rPr>
        <w:t xml:space="preserve"> (РИК, ОШ).</w:t>
      </w:r>
    </w:p>
    <w:p w14:paraId="01CAC9B5" w14:textId="77777777" w:rsidP="004675B9" w:rsidR="004013FB" w:rsidRDefault="004013FB" w:rsidRPr="001720FA">
      <w:pPr>
        <w:spacing w:after="0" w:line="240" w:lineRule="auto"/>
        <w:ind w:firstLine="567"/>
        <w:jc w:val="both"/>
        <w:rPr>
          <w:sz w:val="24"/>
          <w:szCs w:val="24"/>
        </w:rPr>
      </w:pPr>
    </w:p>
    <w:p w14:paraId="29BA1893" w14:textId="48D2573E" w:rsidP="004675B9" w:rsidR="00A52ADC" w:rsidRDefault="00A52ADC" w:rsidRPr="001720FA">
      <w:pPr>
        <w:spacing w:after="0" w:line="240" w:lineRule="auto"/>
        <w:ind w:firstLine="567"/>
        <w:jc w:val="both"/>
        <w:rPr>
          <w:b/>
          <w:bCs/>
          <w:sz w:val="24"/>
          <w:szCs w:val="24"/>
          <w:lang w:val="kk-KZ"/>
        </w:rPr>
      </w:pPr>
      <w:r w:rsidRPr="001720FA">
        <w:rPr>
          <w:b/>
          <w:bCs/>
          <w:sz w:val="24"/>
          <w:szCs w:val="24"/>
          <w:lang w:val="kk-KZ"/>
        </w:rPr>
        <w:t>ІІІ. ИНФОРМАЦИОННАЯ СПРАВКА</w:t>
      </w:r>
    </w:p>
    <w:p w14:paraId="655588FA" w14:textId="6EAE4AAD" w:rsidP="004675B9" w:rsidR="00A52ADC" w:rsidRDefault="00A52ADC" w:rsidRPr="001720FA">
      <w:pPr>
        <w:spacing w:after="0" w:line="240" w:lineRule="auto"/>
        <w:ind w:firstLine="567"/>
        <w:jc w:val="both"/>
        <w:rPr>
          <w:sz w:val="24"/>
          <w:szCs w:val="24"/>
          <w:lang w:val="kk-KZ"/>
        </w:rPr>
      </w:pPr>
      <w:r w:rsidRPr="001720FA">
        <w:rPr>
          <w:b/>
          <w:bCs/>
          <w:sz w:val="24"/>
          <w:szCs w:val="24"/>
          <w:lang w:val="kk-KZ"/>
        </w:rPr>
        <w:t>ОБЩИЕ СВЕДЕНИЯ</w:t>
      </w:r>
    </w:p>
    <w:p w14:paraId="2F73B533" w14:textId="562578E1" w:rsidP="004675B9" w:rsidR="00A52ADC" w:rsidRDefault="00E605F3" w:rsidRPr="001720FA">
      <w:pPr>
        <w:spacing w:after="0" w:line="240" w:lineRule="auto"/>
        <w:ind w:firstLine="567"/>
        <w:jc w:val="both"/>
        <w:rPr>
          <w:sz w:val="24"/>
          <w:szCs w:val="24"/>
          <w:lang w:val="kk-KZ"/>
        </w:rPr>
      </w:pPr>
      <w:r w:rsidRPr="001720FA">
        <w:rPr>
          <w:sz w:val="24"/>
          <w:szCs w:val="24"/>
          <w:lang w:val="kk-KZ"/>
        </w:rPr>
        <w:t>Наименование: Коммунальное государственное учреждение «Средняя общеобразовательная школа №11» города Павлодара</w:t>
      </w:r>
    </w:p>
    <w:p w14:paraId="769B2C92" w14:textId="05FBC4FD" w:rsidP="004675B9" w:rsidR="00E605F3" w:rsidRDefault="00E605F3" w:rsidRPr="001720FA">
      <w:pPr>
        <w:spacing w:after="0" w:line="240" w:lineRule="auto"/>
        <w:ind w:firstLine="567"/>
        <w:jc w:val="both"/>
        <w:rPr>
          <w:sz w:val="24"/>
          <w:szCs w:val="24"/>
          <w:lang w:val="kk-KZ"/>
        </w:rPr>
      </w:pPr>
      <w:r w:rsidRPr="001720FA">
        <w:rPr>
          <w:sz w:val="24"/>
          <w:szCs w:val="24"/>
          <w:lang w:val="kk-KZ"/>
        </w:rPr>
        <w:t>Адрес: города Павлодар, пл.Победы,3/1</w:t>
      </w:r>
    </w:p>
    <w:p w14:paraId="26C0D8F5" w14:textId="5E471BBB" w:rsidP="004675B9" w:rsidR="00E605F3" w:rsidRDefault="00E605F3" w:rsidRPr="001720FA">
      <w:pPr>
        <w:spacing w:after="0" w:line="240" w:lineRule="auto"/>
        <w:ind w:firstLine="567"/>
        <w:jc w:val="both"/>
        <w:rPr>
          <w:sz w:val="24"/>
          <w:szCs w:val="24"/>
          <w:lang w:val="kk-KZ"/>
        </w:rPr>
      </w:pPr>
      <w:r w:rsidRPr="001720FA">
        <w:rPr>
          <w:sz w:val="24"/>
          <w:szCs w:val="24"/>
          <w:lang w:val="kk-KZ"/>
        </w:rPr>
        <w:t>Телефоны: 324969, 324948, 325066, 324927</w:t>
      </w:r>
    </w:p>
    <w:p w14:paraId="68FFD06A" w14:textId="10306967" w:rsidP="00E605F3" w:rsidR="00E605F3" w:rsidRDefault="00E605F3" w:rsidRPr="001720FA">
      <w:pPr>
        <w:spacing w:after="0" w:line="240" w:lineRule="auto"/>
        <w:rPr>
          <w:rFonts w:eastAsia="Times New Roman"/>
          <w:sz w:val="24"/>
          <w:szCs w:val="24"/>
          <w:lang w:eastAsia="ru-RU"/>
        </w:rPr>
      </w:pPr>
      <w:r w:rsidRPr="001720FA">
        <w:rPr>
          <w:rFonts w:eastAsia="Times New Roman"/>
          <w:b/>
          <w:sz w:val="24"/>
          <w:szCs w:val="24"/>
          <w:lang w:eastAsia="ru-RU" w:val="kk-KZ"/>
        </w:rPr>
        <w:t xml:space="preserve">         </w:t>
      </w:r>
      <w:r w:rsidRPr="001720FA">
        <w:rPr>
          <w:rFonts w:eastAsia="Times New Roman"/>
          <w:b/>
          <w:sz w:val="24"/>
          <w:szCs w:val="24"/>
          <w:lang w:eastAsia="ru-RU" w:val="en-US"/>
        </w:rPr>
        <w:t>E</w:t>
      </w:r>
      <w:r w:rsidRPr="001720FA">
        <w:rPr>
          <w:rFonts w:eastAsia="Times New Roman"/>
          <w:b/>
          <w:sz w:val="24"/>
          <w:szCs w:val="24"/>
          <w:lang w:eastAsia="ru-RU"/>
        </w:rPr>
        <w:t>-</w:t>
      </w:r>
      <w:r w:rsidRPr="001720FA">
        <w:rPr>
          <w:rFonts w:eastAsia="Times New Roman"/>
          <w:b/>
          <w:sz w:val="24"/>
          <w:szCs w:val="24"/>
          <w:lang w:eastAsia="ru-RU" w:val="en-US"/>
        </w:rPr>
        <w:t>mail</w:t>
      </w:r>
      <w:r w:rsidRPr="001720FA">
        <w:rPr>
          <w:rFonts w:eastAsia="Times New Roman"/>
          <w:sz w:val="24"/>
          <w:szCs w:val="24"/>
          <w:lang w:eastAsia="ru-RU"/>
        </w:rPr>
        <w:t xml:space="preserve">: </w:t>
      </w:r>
      <w:hyperlink r:id="rId8" w:history="1">
        <w:r w:rsidRPr="001720FA">
          <w:rPr>
            <w:rFonts w:eastAsia="Times New Roman"/>
            <w:sz w:val="24"/>
            <w:szCs w:val="24"/>
            <w:lang w:eastAsia="ru-RU" w:val="en-US"/>
          </w:rPr>
          <w:t>sosh</w:t>
        </w:r>
        <w:r w:rsidRPr="001720FA">
          <w:rPr>
            <w:rFonts w:eastAsia="Times New Roman"/>
            <w:sz w:val="24"/>
            <w:szCs w:val="24"/>
            <w:lang w:eastAsia="ru-RU" w:val="kk-KZ"/>
          </w:rPr>
          <w:t>11</w:t>
        </w:r>
        <w:r w:rsidRPr="001720FA">
          <w:rPr>
            <w:rFonts w:eastAsia="Times New Roman"/>
            <w:sz w:val="24"/>
            <w:szCs w:val="24"/>
            <w:lang w:eastAsia="ru-RU"/>
          </w:rPr>
          <w:t>@</w:t>
        </w:r>
        <w:r w:rsidRPr="001720FA">
          <w:rPr>
            <w:rFonts w:eastAsia="Times New Roman"/>
            <w:sz w:val="24"/>
            <w:szCs w:val="24"/>
            <w:lang w:eastAsia="ru-RU" w:val="en-US"/>
          </w:rPr>
          <w:t>goo</w:t>
        </w:r>
        <w:r w:rsidRPr="001720FA">
          <w:rPr>
            <w:rFonts w:eastAsia="Times New Roman"/>
            <w:sz w:val="24"/>
            <w:szCs w:val="24"/>
            <w:lang w:eastAsia="ru-RU"/>
          </w:rPr>
          <w:t>.</w:t>
        </w:r>
        <w:r w:rsidRPr="001720FA">
          <w:rPr>
            <w:rFonts w:eastAsia="Times New Roman"/>
            <w:sz w:val="24"/>
            <w:szCs w:val="24"/>
            <w:lang w:eastAsia="ru-RU" w:val="en-US"/>
          </w:rPr>
          <w:t>edu</w:t>
        </w:r>
        <w:r w:rsidRPr="001720FA">
          <w:rPr>
            <w:rFonts w:eastAsia="Times New Roman"/>
            <w:sz w:val="24"/>
            <w:szCs w:val="24"/>
            <w:lang w:eastAsia="ru-RU"/>
          </w:rPr>
          <w:t>.</w:t>
        </w:r>
        <w:r w:rsidRPr="001720FA">
          <w:rPr>
            <w:rFonts w:eastAsia="Times New Roman"/>
            <w:sz w:val="24"/>
            <w:szCs w:val="24"/>
            <w:lang w:eastAsia="ru-RU" w:val="en-US"/>
          </w:rPr>
          <w:t>kz</w:t>
        </w:r>
      </w:hyperlink>
    </w:p>
    <w:p w14:paraId="179E3564" w14:textId="508565C4" w:rsidP="00E605F3" w:rsidR="00E605F3" w:rsidRDefault="00E605F3" w:rsidRPr="001720FA">
      <w:pPr>
        <w:spacing w:after="0" w:line="240" w:lineRule="auto"/>
        <w:rPr>
          <w:sz w:val="24"/>
          <w:szCs w:val="24"/>
          <w:lang w:val="kk-KZ"/>
        </w:rPr>
      </w:pPr>
      <w:r w:rsidRPr="001720FA">
        <w:rPr>
          <w:sz w:val="24"/>
          <w:szCs w:val="24"/>
        </w:rPr>
        <w:t xml:space="preserve">        </w:t>
      </w:r>
      <w:r w:rsidRPr="001720FA">
        <w:rPr>
          <w:sz w:val="24"/>
          <w:szCs w:val="24"/>
          <w:lang w:val="kk-KZ"/>
        </w:rPr>
        <w:t>Лицензия:</w:t>
      </w:r>
    </w:p>
    <w:p w14:paraId="289DE493" w14:textId="7168FEB8" w:rsidP="00E605F3" w:rsidR="00E605F3" w:rsidRDefault="00E605F3" w:rsidRPr="001720FA">
      <w:pPr>
        <w:spacing w:after="0" w:line="240" w:lineRule="auto"/>
        <w:rPr>
          <w:sz w:val="24"/>
          <w:szCs w:val="24"/>
        </w:rPr>
      </w:pPr>
      <w:r w:rsidRPr="001720FA">
        <w:rPr>
          <w:sz w:val="24"/>
          <w:szCs w:val="24"/>
        </w:rPr>
        <w:t xml:space="preserve">        Регистрационный номер</w:t>
      </w:r>
    </w:p>
    <w:p w14:paraId="0B45469E" w14:textId="4B9F4B3D" w:rsidP="00715A14" w:rsidR="00E605F3" w:rsidRDefault="00715A14" w:rsidRPr="001720FA">
      <w:pPr>
        <w:spacing w:after="0"/>
        <w:jc w:val="both"/>
        <w:rPr>
          <w:sz w:val="24"/>
          <w:szCs w:val="24"/>
          <w:lang w:val="kk-KZ"/>
        </w:rPr>
      </w:pPr>
      <w:r w:rsidRPr="001720FA">
        <w:rPr>
          <w:sz w:val="24"/>
          <w:szCs w:val="24"/>
          <w:lang w:val="kk-KZ"/>
        </w:rPr>
        <w:t xml:space="preserve">        </w:t>
      </w:r>
      <w:r w:rsidR="00E605F3" w:rsidRPr="001720FA">
        <w:rPr>
          <w:sz w:val="24"/>
          <w:szCs w:val="24"/>
        </w:rPr>
        <w:t>Свидетельство о государственной регистрации</w:t>
      </w:r>
      <w:r w:rsidR="00E605F3" w:rsidRPr="001720FA">
        <w:rPr>
          <w:sz w:val="24"/>
          <w:szCs w:val="24"/>
          <w:lang w:val="kk-KZ"/>
        </w:rPr>
        <w:t>:</w:t>
      </w:r>
    </w:p>
    <w:p w14:paraId="2AF2F672" w14:textId="07979153" w:rsidP="00715A14" w:rsidR="00715A14" w:rsidRDefault="00715A14" w:rsidRPr="001720FA">
      <w:pPr>
        <w:spacing w:after="0" w:line="240" w:lineRule="auto"/>
        <w:rPr>
          <w:rFonts w:eastAsia="Times New Roman"/>
          <w:b/>
          <w:sz w:val="24"/>
          <w:szCs w:val="24"/>
          <w:lang w:eastAsia="ru-RU"/>
        </w:rPr>
      </w:pPr>
      <w:r w:rsidRPr="001720FA">
        <w:rPr>
          <w:rFonts w:eastAsia="Times New Roman"/>
          <w:b/>
          <w:sz w:val="24"/>
          <w:szCs w:val="24"/>
          <w:lang w:eastAsia="ru-RU" w:val="kk-KZ"/>
        </w:rPr>
        <w:t xml:space="preserve">       </w:t>
      </w:r>
      <w:r w:rsidRPr="001720FA">
        <w:rPr>
          <w:rFonts w:eastAsia="Times New Roman"/>
          <w:b/>
          <w:sz w:val="24"/>
          <w:szCs w:val="24"/>
          <w:lang w:eastAsia="ru-RU"/>
        </w:rPr>
        <w:t>Материально-техническая  база</w:t>
      </w:r>
    </w:p>
    <w:tbl>
      <w:tblPr>
        <w:tblW w:type="dxa" w:w="9464"/>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5074"/>
        <w:gridCol w:w="4390"/>
      </w:tblGrid>
      <w:tr w14:paraId="756B1BD3" w14:textId="77777777" w:rsidR="001720FA" w:rsidRPr="001720FA" w:rsidTr="00715A14">
        <w:trPr>
          <w:trHeight w:val="276"/>
        </w:trPr>
        <w:tc>
          <w:tcPr>
            <w:tcW w:type="dxa" w:w="5074"/>
            <w:vMerge w:val="restart"/>
            <w:shd w:color="auto" w:fill="auto" w:val="clear"/>
          </w:tcPr>
          <w:p w14:paraId="45E54516" w14:textId="77777777" w:rsidP="00715A14" w:rsidR="00715A14" w:rsidRDefault="00715A14" w:rsidRPr="001720FA">
            <w:pPr>
              <w:spacing w:after="0" w:line="240" w:lineRule="auto"/>
              <w:jc w:val="center"/>
              <w:rPr>
                <w:rFonts w:eastAsia="Times New Roman"/>
                <w:b/>
                <w:sz w:val="24"/>
                <w:szCs w:val="24"/>
                <w:lang w:eastAsia="ru-RU"/>
              </w:rPr>
            </w:pPr>
            <w:r w:rsidRPr="001720FA">
              <w:rPr>
                <w:rFonts w:eastAsia="Times New Roman"/>
                <w:b/>
                <w:sz w:val="24"/>
                <w:szCs w:val="24"/>
                <w:lang w:eastAsia="ru-RU"/>
              </w:rPr>
              <w:t>Наименование</w:t>
            </w:r>
          </w:p>
        </w:tc>
        <w:tc>
          <w:tcPr>
            <w:tcW w:type="dxa" w:w="4390"/>
            <w:vMerge w:val="restart"/>
            <w:shd w:color="auto" w:fill="auto" w:val="clear"/>
          </w:tcPr>
          <w:p w14:paraId="07983663" w14:textId="77777777" w:rsidP="00715A14" w:rsidR="00715A14" w:rsidRDefault="00715A14" w:rsidRPr="001720FA">
            <w:pPr>
              <w:spacing w:after="0" w:line="240" w:lineRule="auto"/>
              <w:jc w:val="center"/>
              <w:rPr>
                <w:rFonts w:eastAsia="Times New Roman"/>
                <w:b/>
                <w:sz w:val="24"/>
                <w:szCs w:val="24"/>
                <w:lang w:eastAsia="ru-RU"/>
              </w:rPr>
            </w:pPr>
            <w:r w:rsidRPr="001720FA">
              <w:rPr>
                <w:rFonts w:eastAsia="Times New Roman"/>
                <w:b/>
                <w:sz w:val="24"/>
                <w:szCs w:val="24"/>
                <w:lang w:eastAsia="ru-RU"/>
              </w:rPr>
              <w:t>Кол-во</w:t>
            </w:r>
          </w:p>
        </w:tc>
      </w:tr>
      <w:tr w14:paraId="27069940" w14:textId="77777777" w:rsidR="001720FA" w:rsidRPr="001720FA" w:rsidTr="00715A14">
        <w:trPr>
          <w:trHeight w:val="276"/>
        </w:trPr>
        <w:tc>
          <w:tcPr>
            <w:tcW w:type="dxa" w:w="5074"/>
            <w:vMerge/>
            <w:shd w:color="auto" w:fill="auto" w:val="clear"/>
          </w:tcPr>
          <w:p w14:paraId="29175FC5" w14:textId="77777777" w:rsidP="00715A14" w:rsidR="00715A14" w:rsidRDefault="00715A14" w:rsidRPr="001720FA">
            <w:pPr>
              <w:spacing w:after="0" w:line="240" w:lineRule="auto"/>
              <w:jc w:val="center"/>
              <w:rPr>
                <w:rFonts w:eastAsia="Times New Roman"/>
                <w:b/>
                <w:sz w:val="24"/>
                <w:szCs w:val="24"/>
                <w:lang w:eastAsia="ru-RU"/>
              </w:rPr>
            </w:pPr>
          </w:p>
        </w:tc>
        <w:tc>
          <w:tcPr>
            <w:tcW w:type="dxa" w:w="4390"/>
            <w:vMerge/>
            <w:shd w:color="auto" w:fill="auto" w:val="clear"/>
          </w:tcPr>
          <w:p w14:paraId="00C1D49F" w14:textId="77777777" w:rsidP="00715A14" w:rsidR="00715A14" w:rsidRDefault="00715A14" w:rsidRPr="001720FA">
            <w:pPr>
              <w:spacing w:after="0" w:line="240" w:lineRule="auto"/>
              <w:jc w:val="center"/>
              <w:rPr>
                <w:rFonts w:eastAsia="Times New Roman"/>
                <w:b/>
                <w:sz w:val="24"/>
                <w:szCs w:val="24"/>
                <w:lang w:eastAsia="ru-RU"/>
              </w:rPr>
            </w:pPr>
          </w:p>
        </w:tc>
      </w:tr>
      <w:tr w14:paraId="3FD46DD2" w14:textId="77777777" w:rsidR="001720FA" w:rsidRPr="001720FA" w:rsidTr="00715A14">
        <w:trPr>
          <w:trHeight w:val="271"/>
        </w:trPr>
        <w:tc>
          <w:tcPr>
            <w:tcW w:type="dxa" w:w="5074"/>
            <w:shd w:color="auto" w:fill="auto" w:val="clear"/>
          </w:tcPr>
          <w:p w14:paraId="4331FCA6"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t>Учебные кабинеты</w:t>
            </w:r>
          </w:p>
        </w:tc>
        <w:tc>
          <w:tcPr>
            <w:tcW w:type="dxa" w:w="4390"/>
            <w:shd w:color="auto" w:fill="auto" w:val="clear"/>
          </w:tcPr>
          <w:p w14:paraId="6FB64DD2" w14:textId="1E81A852" w:rsidP="00715A14" w:rsidR="00715A14" w:rsidRDefault="00393CF3" w:rsidRPr="001720FA">
            <w:pPr>
              <w:spacing w:after="0" w:line="240" w:lineRule="auto"/>
              <w:jc w:val="center"/>
              <w:rPr>
                <w:rFonts w:eastAsia="Times New Roman"/>
                <w:sz w:val="24"/>
                <w:szCs w:val="24"/>
                <w:lang w:eastAsia="ru-RU" w:val="kk-KZ"/>
              </w:rPr>
            </w:pPr>
            <w:r w:rsidRPr="001720FA">
              <w:rPr>
                <w:rFonts w:eastAsia="Times New Roman"/>
                <w:sz w:val="24"/>
                <w:szCs w:val="24"/>
                <w:lang w:eastAsia="ru-RU" w:val="kk-KZ"/>
              </w:rPr>
              <w:t>26</w:t>
            </w:r>
          </w:p>
        </w:tc>
      </w:tr>
      <w:tr w14:paraId="3BC95CE8" w14:textId="77777777" w:rsidR="001720FA" w:rsidRPr="001720FA" w:rsidTr="00715A14">
        <w:trPr>
          <w:trHeight w:val="291"/>
        </w:trPr>
        <w:tc>
          <w:tcPr>
            <w:tcW w:type="dxa" w:w="5074"/>
            <w:shd w:color="auto" w:fill="auto" w:val="clear"/>
          </w:tcPr>
          <w:p w14:paraId="5385E6EE"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t>Компьютерные классы</w:t>
            </w:r>
          </w:p>
        </w:tc>
        <w:tc>
          <w:tcPr>
            <w:tcW w:type="dxa" w:w="4390"/>
            <w:shd w:color="auto" w:fill="auto" w:val="clear"/>
          </w:tcPr>
          <w:p w14:paraId="52F929E7" w14:textId="6415CE67" w:rsidP="00715A14" w:rsidR="00715A14" w:rsidRDefault="00715A14" w:rsidRPr="001720FA">
            <w:pPr>
              <w:spacing w:after="0" w:line="240" w:lineRule="auto"/>
              <w:jc w:val="center"/>
              <w:rPr>
                <w:rFonts w:eastAsia="Times New Roman"/>
                <w:sz w:val="24"/>
                <w:szCs w:val="24"/>
                <w:lang w:eastAsia="ru-RU" w:val="kk-KZ"/>
              </w:rPr>
            </w:pPr>
            <w:r w:rsidRPr="001720FA">
              <w:rPr>
                <w:rFonts w:eastAsia="Times New Roman"/>
                <w:sz w:val="24"/>
                <w:szCs w:val="24"/>
                <w:lang w:eastAsia="ru-RU" w:val="kk-KZ"/>
              </w:rPr>
              <w:t>4</w:t>
            </w:r>
          </w:p>
        </w:tc>
      </w:tr>
      <w:tr w14:paraId="64123BCB" w14:textId="77777777" w:rsidR="001720FA" w:rsidRPr="001720FA" w:rsidTr="00715A14">
        <w:trPr>
          <w:trHeight w:val="271"/>
        </w:trPr>
        <w:tc>
          <w:tcPr>
            <w:tcW w:type="dxa" w:w="5074"/>
            <w:shd w:color="auto" w:fill="auto" w:val="clear"/>
          </w:tcPr>
          <w:p w14:paraId="36FE0FE4"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t>Мастерские</w:t>
            </w:r>
          </w:p>
        </w:tc>
        <w:tc>
          <w:tcPr>
            <w:tcW w:type="dxa" w:w="4390"/>
            <w:shd w:color="auto" w:fill="auto" w:val="clear"/>
          </w:tcPr>
          <w:p w14:paraId="4BB46EFA" w14:textId="098A2015" w:rsidP="00715A14" w:rsidR="00715A14" w:rsidRDefault="00715A14" w:rsidRPr="001720FA">
            <w:pPr>
              <w:spacing w:after="0" w:line="240" w:lineRule="auto"/>
              <w:jc w:val="center"/>
              <w:rPr>
                <w:rFonts w:eastAsia="Times New Roman"/>
                <w:sz w:val="24"/>
                <w:szCs w:val="24"/>
                <w:lang w:eastAsia="ru-RU" w:val="kk-KZ"/>
              </w:rPr>
            </w:pPr>
            <w:r w:rsidRPr="001720FA">
              <w:rPr>
                <w:rFonts w:eastAsia="Times New Roman"/>
                <w:sz w:val="24"/>
                <w:szCs w:val="24"/>
                <w:lang w:eastAsia="ru-RU" w:val="kk-KZ"/>
              </w:rPr>
              <w:t>2</w:t>
            </w:r>
          </w:p>
        </w:tc>
      </w:tr>
      <w:tr w14:paraId="5CCE3780" w14:textId="77777777" w:rsidR="001720FA" w:rsidRPr="001720FA" w:rsidTr="00715A14">
        <w:trPr>
          <w:trHeight w:val="271"/>
        </w:trPr>
        <w:tc>
          <w:tcPr>
            <w:tcW w:type="dxa" w:w="5074"/>
            <w:shd w:color="auto" w:fill="auto" w:val="clear"/>
          </w:tcPr>
          <w:p w14:paraId="2A8CC5D2"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t>Спортивные залы</w:t>
            </w:r>
          </w:p>
        </w:tc>
        <w:tc>
          <w:tcPr>
            <w:tcW w:type="dxa" w:w="4390"/>
            <w:shd w:color="auto" w:fill="auto" w:val="clear"/>
          </w:tcPr>
          <w:p w14:paraId="758DD26B" w14:textId="77777777" w:rsidP="00715A14" w:rsidR="00715A14" w:rsidRDefault="00715A14" w:rsidRPr="001720FA">
            <w:pPr>
              <w:spacing w:after="0" w:line="240" w:lineRule="auto"/>
              <w:jc w:val="center"/>
              <w:rPr>
                <w:rFonts w:eastAsia="Times New Roman"/>
                <w:sz w:val="24"/>
                <w:szCs w:val="24"/>
                <w:lang w:eastAsia="ru-RU"/>
              </w:rPr>
            </w:pPr>
            <w:r w:rsidRPr="001720FA">
              <w:rPr>
                <w:rFonts w:eastAsia="Times New Roman"/>
                <w:sz w:val="24"/>
                <w:szCs w:val="24"/>
                <w:lang w:eastAsia="ru-RU"/>
              </w:rPr>
              <w:t>1</w:t>
            </w:r>
          </w:p>
        </w:tc>
      </w:tr>
      <w:tr w14:paraId="6457D264" w14:textId="77777777" w:rsidR="001720FA" w:rsidRPr="001720FA" w:rsidTr="00715A14">
        <w:trPr>
          <w:trHeight w:val="291"/>
        </w:trPr>
        <w:tc>
          <w:tcPr>
            <w:tcW w:type="dxa" w:w="5074"/>
            <w:shd w:color="auto" w:fill="auto" w:val="clear"/>
          </w:tcPr>
          <w:p w14:paraId="6E34013D"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t>Зал ритмики</w:t>
            </w:r>
          </w:p>
        </w:tc>
        <w:tc>
          <w:tcPr>
            <w:tcW w:type="dxa" w:w="4390"/>
            <w:shd w:color="auto" w:fill="auto" w:val="clear"/>
          </w:tcPr>
          <w:p w14:paraId="5C2075E6" w14:textId="1EAEEE6B" w:rsidP="00715A14" w:rsidR="00715A14" w:rsidRDefault="00715A14" w:rsidRPr="001720FA">
            <w:pPr>
              <w:spacing w:after="0" w:line="240" w:lineRule="auto"/>
              <w:jc w:val="center"/>
              <w:rPr>
                <w:rFonts w:eastAsia="Times New Roman"/>
                <w:sz w:val="24"/>
                <w:szCs w:val="24"/>
                <w:lang w:eastAsia="ru-RU" w:val="kk-KZ"/>
              </w:rPr>
            </w:pPr>
            <w:r w:rsidRPr="001720FA">
              <w:rPr>
                <w:rFonts w:eastAsia="Times New Roman"/>
                <w:sz w:val="24"/>
                <w:szCs w:val="24"/>
                <w:lang w:eastAsia="ru-RU" w:val="kk-KZ"/>
              </w:rPr>
              <w:t>1</w:t>
            </w:r>
          </w:p>
        </w:tc>
      </w:tr>
      <w:tr w14:paraId="0D823F94" w14:textId="77777777" w:rsidR="001720FA" w:rsidRPr="001720FA" w:rsidTr="00715A14">
        <w:trPr>
          <w:trHeight w:val="271"/>
        </w:trPr>
        <w:tc>
          <w:tcPr>
            <w:tcW w:type="dxa" w:w="5074"/>
            <w:shd w:color="auto" w:fill="auto" w:val="clear"/>
          </w:tcPr>
          <w:p w14:paraId="182F3E5E"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t>Актовый зал</w:t>
            </w:r>
          </w:p>
        </w:tc>
        <w:tc>
          <w:tcPr>
            <w:tcW w:type="dxa" w:w="4390"/>
            <w:shd w:color="auto" w:fill="auto" w:val="clear"/>
          </w:tcPr>
          <w:p w14:paraId="67784F2C" w14:textId="77777777" w:rsidP="00715A14" w:rsidR="00715A14" w:rsidRDefault="00715A14" w:rsidRPr="001720FA">
            <w:pPr>
              <w:spacing w:after="0" w:line="240" w:lineRule="auto"/>
              <w:jc w:val="center"/>
              <w:rPr>
                <w:rFonts w:eastAsia="Times New Roman"/>
                <w:sz w:val="24"/>
                <w:szCs w:val="24"/>
                <w:lang w:eastAsia="ru-RU"/>
              </w:rPr>
            </w:pPr>
            <w:r w:rsidRPr="001720FA">
              <w:rPr>
                <w:rFonts w:eastAsia="Times New Roman"/>
                <w:sz w:val="24"/>
                <w:szCs w:val="24"/>
                <w:lang w:eastAsia="ru-RU"/>
              </w:rPr>
              <w:t>1</w:t>
            </w:r>
          </w:p>
        </w:tc>
      </w:tr>
      <w:tr w14:paraId="1DD1A41C" w14:textId="77777777" w:rsidR="001720FA" w:rsidRPr="001720FA" w:rsidTr="00715A14">
        <w:trPr>
          <w:trHeight w:val="271"/>
        </w:trPr>
        <w:tc>
          <w:tcPr>
            <w:tcW w:type="dxa" w:w="5074"/>
            <w:shd w:color="auto" w:fill="auto" w:val="clear"/>
          </w:tcPr>
          <w:p w14:paraId="58CDB627"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t>Медицинский кабинет</w:t>
            </w:r>
          </w:p>
        </w:tc>
        <w:tc>
          <w:tcPr>
            <w:tcW w:type="dxa" w:w="4390"/>
            <w:shd w:color="auto" w:fill="auto" w:val="clear"/>
          </w:tcPr>
          <w:p w14:paraId="66D1E882" w14:textId="3DBEF82C" w:rsidP="00715A14" w:rsidR="00715A14" w:rsidRDefault="00715A14" w:rsidRPr="001720FA">
            <w:pPr>
              <w:spacing w:after="0" w:line="240" w:lineRule="auto"/>
              <w:jc w:val="center"/>
              <w:rPr>
                <w:rFonts w:eastAsia="Times New Roman"/>
                <w:sz w:val="24"/>
                <w:szCs w:val="24"/>
                <w:lang w:eastAsia="ru-RU" w:val="kk-KZ"/>
              </w:rPr>
            </w:pPr>
            <w:r w:rsidRPr="001720FA">
              <w:rPr>
                <w:rFonts w:eastAsia="Times New Roman"/>
                <w:sz w:val="24"/>
                <w:szCs w:val="24"/>
                <w:lang w:eastAsia="ru-RU" w:val="kk-KZ"/>
              </w:rPr>
              <w:t>1</w:t>
            </w:r>
          </w:p>
        </w:tc>
      </w:tr>
      <w:tr w14:paraId="250307FF" w14:textId="77777777" w:rsidR="001720FA" w:rsidRPr="001720FA" w:rsidTr="00715A14">
        <w:trPr>
          <w:trHeight w:val="291"/>
        </w:trPr>
        <w:tc>
          <w:tcPr>
            <w:tcW w:type="dxa" w:w="5074"/>
            <w:shd w:color="auto" w:fill="auto" w:val="clear"/>
          </w:tcPr>
          <w:p w14:paraId="0E919AB2"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t>Стоматологический кабинет</w:t>
            </w:r>
          </w:p>
        </w:tc>
        <w:tc>
          <w:tcPr>
            <w:tcW w:type="dxa" w:w="4390"/>
            <w:shd w:color="auto" w:fill="auto" w:val="clear"/>
          </w:tcPr>
          <w:p w14:paraId="02E84DF3" w14:textId="2C067336" w:rsidP="00715A14" w:rsidR="00715A14" w:rsidRDefault="00715A14" w:rsidRPr="001720FA">
            <w:pPr>
              <w:spacing w:after="0" w:line="240" w:lineRule="auto"/>
              <w:jc w:val="center"/>
              <w:rPr>
                <w:rFonts w:eastAsia="Times New Roman"/>
                <w:sz w:val="24"/>
                <w:szCs w:val="24"/>
                <w:lang w:eastAsia="ru-RU" w:val="kk-KZ"/>
              </w:rPr>
            </w:pPr>
            <w:r w:rsidRPr="001720FA">
              <w:rPr>
                <w:rFonts w:eastAsia="Times New Roman"/>
                <w:sz w:val="24"/>
                <w:szCs w:val="24"/>
                <w:lang w:eastAsia="ru-RU" w:val="kk-KZ"/>
              </w:rPr>
              <w:t>0</w:t>
            </w:r>
          </w:p>
        </w:tc>
      </w:tr>
      <w:tr w14:paraId="3FCF35B9" w14:textId="77777777" w:rsidR="001720FA" w:rsidRPr="001720FA" w:rsidTr="00715A14">
        <w:trPr>
          <w:trHeight w:val="271"/>
        </w:trPr>
        <w:tc>
          <w:tcPr>
            <w:tcW w:type="dxa" w:w="5074"/>
            <w:shd w:color="auto" w:fill="auto" w:val="clear"/>
          </w:tcPr>
          <w:p w14:paraId="00567545"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t xml:space="preserve">Столовая </w:t>
            </w:r>
          </w:p>
        </w:tc>
        <w:tc>
          <w:tcPr>
            <w:tcW w:type="dxa" w:w="4390"/>
            <w:shd w:color="auto" w:fill="auto" w:val="clear"/>
          </w:tcPr>
          <w:p w14:paraId="0FDD81F4" w14:textId="77777777" w:rsidP="00715A14" w:rsidR="00715A14" w:rsidRDefault="00715A14" w:rsidRPr="001720FA">
            <w:pPr>
              <w:spacing w:after="0" w:line="240" w:lineRule="auto"/>
              <w:jc w:val="center"/>
              <w:rPr>
                <w:rFonts w:eastAsia="Times New Roman"/>
                <w:sz w:val="24"/>
                <w:szCs w:val="24"/>
                <w:lang w:eastAsia="ru-RU"/>
              </w:rPr>
            </w:pPr>
            <w:r w:rsidRPr="001720FA">
              <w:rPr>
                <w:rFonts w:eastAsia="Times New Roman"/>
                <w:sz w:val="24"/>
                <w:szCs w:val="24"/>
                <w:lang w:eastAsia="ru-RU"/>
              </w:rPr>
              <w:t>1</w:t>
            </w:r>
          </w:p>
        </w:tc>
      </w:tr>
      <w:tr w14:paraId="3F0B0173" w14:textId="77777777" w:rsidR="001720FA" w:rsidRPr="001720FA" w:rsidTr="00715A14">
        <w:trPr>
          <w:trHeight w:val="271"/>
        </w:trPr>
        <w:tc>
          <w:tcPr>
            <w:tcW w:type="dxa" w:w="5074"/>
            <w:shd w:color="auto" w:fill="auto" w:val="clear"/>
          </w:tcPr>
          <w:p w14:paraId="0B4CD860"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t xml:space="preserve">Медицинский центр </w:t>
            </w:r>
          </w:p>
        </w:tc>
        <w:tc>
          <w:tcPr>
            <w:tcW w:type="dxa" w:w="4390"/>
            <w:shd w:color="auto" w:fill="auto" w:val="clear"/>
          </w:tcPr>
          <w:p w14:paraId="1E15A295" w14:textId="2C608A3B" w:rsidP="00715A14" w:rsidR="00715A14" w:rsidRDefault="00715A14" w:rsidRPr="001720FA">
            <w:pPr>
              <w:spacing w:after="0" w:line="240" w:lineRule="auto"/>
              <w:jc w:val="center"/>
              <w:rPr>
                <w:rFonts w:eastAsia="Times New Roman"/>
                <w:sz w:val="24"/>
                <w:szCs w:val="24"/>
                <w:lang w:eastAsia="ru-RU" w:val="kk-KZ"/>
              </w:rPr>
            </w:pPr>
            <w:r w:rsidRPr="001720FA">
              <w:rPr>
                <w:rFonts w:eastAsia="Times New Roman"/>
                <w:sz w:val="24"/>
                <w:szCs w:val="24"/>
                <w:lang w:eastAsia="ru-RU" w:val="kk-KZ"/>
              </w:rPr>
              <w:t>1</w:t>
            </w:r>
          </w:p>
        </w:tc>
      </w:tr>
      <w:tr w14:paraId="4216E1CE" w14:textId="77777777" w:rsidR="001720FA" w:rsidRPr="001720FA" w:rsidTr="00715A14">
        <w:trPr>
          <w:trHeight w:val="291"/>
        </w:trPr>
        <w:tc>
          <w:tcPr>
            <w:tcW w:type="dxa" w:w="5074"/>
            <w:shd w:color="auto" w:fill="auto" w:val="clear"/>
          </w:tcPr>
          <w:p w14:paraId="24437205" w14:textId="09C1E792" w:rsidP="00715A14" w:rsidR="00715A14" w:rsidRDefault="00715A14" w:rsidRPr="001720FA">
            <w:pPr>
              <w:spacing w:after="0" w:line="240" w:lineRule="auto"/>
              <w:rPr>
                <w:rFonts w:eastAsia="Times New Roman"/>
                <w:sz w:val="24"/>
                <w:szCs w:val="24"/>
                <w:lang w:eastAsia="ru-RU" w:val="kk-KZ"/>
              </w:rPr>
            </w:pPr>
            <w:r w:rsidRPr="001720FA">
              <w:rPr>
                <w:rFonts w:eastAsia="Times New Roman"/>
                <w:sz w:val="24"/>
                <w:szCs w:val="24"/>
                <w:lang w:eastAsia="ru-RU"/>
              </w:rPr>
              <w:t xml:space="preserve">Кабинеты </w:t>
            </w:r>
            <w:r w:rsidRPr="001720FA">
              <w:rPr>
                <w:rFonts w:eastAsia="Times New Roman"/>
                <w:sz w:val="24"/>
                <w:szCs w:val="24"/>
                <w:lang w:eastAsia="ru-RU" w:val="kk-KZ"/>
              </w:rPr>
              <w:t>художестенного труда</w:t>
            </w:r>
          </w:p>
        </w:tc>
        <w:tc>
          <w:tcPr>
            <w:tcW w:type="dxa" w:w="4390"/>
            <w:shd w:color="auto" w:fill="auto" w:val="clear"/>
          </w:tcPr>
          <w:p w14:paraId="4A79EA1B" w14:textId="77777777" w:rsidP="00715A14" w:rsidR="00715A14" w:rsidRDefault="00715A14" w:rsidRPr="001720FA">
            <w:pPr>
              <w:spacing w:after="0" w:line="240" w:lineRule="auto"/>
              <w:jc w:val="center"/>
              <w:rPr>
                <w:rFonts w:eastAsia="Times New Roman"/>
                <w:sz w:val="24"/>
                <w:szCs w:val="24"/>
                <w:lang w:eastAsia="ru-RU"/>
              </w:rPr>
            </w:pPr>
            <w:r w:rsidRPr="001720FA">
              <w:rPr>
                <w:rFonts w:eastAsia="Times New Roman"/>
                <w:sz w:val="24"/>
                <w:szCs w:val="24"/>
                <w:lang w:eastAsia="ru-RU"/>
              </w:rPr>
              <w:t>1</w:t>
            </w:r>
          </w:p>
        </w:tc>
      </w:tr>
      <w:tr w14:paraId="3A2B0208" w14:textId="77777777" w:rsidR="001720FA" w:rsidRPr="001720FA" w:rsidTr="00715A14">
        <w:trPr>
          <w:trHeight w:val="271"/>
        </w:trPr>
        <w:tc>
          <w:tcPr>
            <w:tcW w:type="dxa" w:w="5074"/>
            <w:shd w:color="auto" w:fill="auto" w:val="clear"/>
          </w:tcPr>
          <w:p w14:paraId="02E16711"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t>Библиотека, читальный зал, книгохранилище</w:t>
            </w:r>
          </w:p>
        </w:tc>
        <w:tc>
          <w:tcPr>
            <w:tcW w:type="dxa" w:w="4390"/>
            <w:shd w:color="auto" w:fill="auto" w:val="clear"/>
          </w:tcPr>
          <w:p w14:paraId="1C3BB8BE" w14:textId="77777777" w:rsidP="00715A14" w:rsidR="00715A14" w:rsidRDefault="00715A14" w:rsidRPr="001720FA">
            <w:pPr>
              <w:spacing w:after="0" w:line="240" w:lineRule="auto"/>
              <w:jc w:val="center"/>
              <w:rPr>
                <w:rFonts w:eastAsia="Times New Roman"/>
                <w:sz w:val="24"/>
                <w:szCs w:val="24"/>
                <w:lang w:eastAsia="ru-RU"/>
              </w:rPr>
            </w:pPr>
            <w:r w:rsidRPr="001720FA">
              <w:rPr>
                <w:rFonts w:eastAsia="Times New Roman"/>
                <w:sz w:val="24"/>
                <w:szCs w:val="24"/>
                <w:lang w:eastAsia="ru-RU"/>
              </w:rPr>
              <w:t>1</w:t>
            </w:r>
          </w:p>
        </w:tc>
      </w:tr>
      <w:tr w14:paraId="1BA2F7D8" w14:textId="77777777" w:rsidR="001720FA" w:rsidRPr="001720FA" w:rsidTr="00715A14">
        <w:trPr>
          <w:trHeight w:val="291"/>
        </w:trPr>
        <w:tc>
          <w:tcPr>
            <w:tcW w:type="dxa" w:w="5074"/>
            <w:shd w:color="auto" w:fill="auto" w:val="clear"/>
          </w:tcPr>
          <w:p w14:paraId="1EF9AF72" w14:textId="77777777" w:rsidP="00715A14" w:rsidR="00715A14" w:rsidRDefault="00715A14" w:rsidRPr="001720FA">
            <w:pPr>
              <w:spacing w:after="100" w:afterAutospacing="1" w:before="100" w:beforeAutospacing="1" w:line="240" w:lineRule="auto"/>
              <w:rPr>
                <w:rFonts w:eastAsia="Times New Roman"/>
                <w:sz w:val="24"/>
                <w:szCs w:val="24"/>
                <w:lang w:val="en-US"/>
              </w:rPr>
            </w:pPr>
            <w:r w:rsidRPr="001720FA">
              <w:rPr>
                <w:rFonts w:eastAsia="Times New Roman"/>
                <w:sz w:val="24"/>
                <w:szCs w:val="24"/>
                <w:lang w:val="en-US"/>
              </w:rPr>
              <w:t>Теплица</w:t>
            </w:r>
          </w:p>
        </w:tc>
        <w:tc>
          <w:tcPr>
            <w:tcW w:type="dxa" w:w="4390"/>
            <w:shd w:color="auto" w:fill="auto" w:val="clear"/>
          </w:tcPr>
          <w:p w14:paraId="6BCC6747" w14:textId="40C84FC4" w:rsidP="00715A14" w:rsidR="00715A14" w:rsidRDefault="00715A14" w:rsidRPr="001720FA">
            <w:pPr>
              <w:spacing w:after="100" w:afterAutospacing="1" w:before="100" w:beforeAutospacing="1" w:line="240" w:lineRule="auto"/>
              <w:jc w:val="center"/>
              <w:rPr>
                <w:rFonts w:eastAsia="Times New Roman"/>
                <w:sz w:val="24"/>
                <w:szCs w:val="24"/>
                <w:lang w:val="kk-KZ"/>
              </w:rPr>
            </w:pPr>
            <w:r w:rsidRPr="001720FA">
              <w:rPr>
                <w:rFonts w:eastAsia="Times New Roman"/>
                <w:sz w:val="24"/>
                <w:szCs w:val="24"/>
                <w:lang w:val="kk-KZ"/>
              </w:rPr>
              <w:t>0</w:t>
            </w:r>
          </w:p>
        </w:tc>
      </w:tr>
      <w:tr w14:paraId="75B0C3B4" w14:textId="77777777" w:rsidR="001720FA" w:rsidRPr="001720FA" w:rsidTr="00715A14">
        <w:trPr>
          <w:trHeight w:val="291"/>
        </w:trPr>
        <w:tc>
          <w:tcPr>
            <w:tcW w:type="dxa" w:w="5074"/>
            <w:shd w:color="auto" w:fill="auto" w:val="clear"/>
          </w:tcPr>
          <w:p w14:paraId="560AE66B" w14:textId="77777777" w:rsidP="00715A14" w:rsidR="00715A14" w:rsidRDefault="00715A14" w:rsidRPr="001720FA">
            <w:pPr>
              <w:spacing w:after="100" w:afterAutospacing="1" w:before="100" w:beforeAutospacing="1" w:line="240" w:lineRule="auto"/>
              <w:rPr>
                <w:rFonts w:eastAsia="Times New Roman"/>
                <w:sz w:val="24"/>
                <w:szCs w:val="24"/>
              </w:rPr>
            </w:pPr>
            <w:r w:rsidRPr="001720FA">
              <w:rPr>
                <w:rFonts w:eastAsia="Times New Roman"/>
                <w:sz w:val="24"/>
                <w:szCs w:val="24"/>
              </w:rPr>
              <w:t>Логопункт</w:t>
            </w:r>
          </w:p>
        </w:tc>
        <w:tc>
          <w:tcPr>
            <w:tcW w:type="dxa" w:w="4390"/>
            <w:shd w:color="auto" w:fill="auto" w:val="clear"/>
          </w:tcPr>
          <w:p w14:paraId="7B36859D" w14:textId="6DD33AE8" w:rsidP="00715A14" w:rsidR="00715A14" w:rsidRDefault="00715A14" w:rsidRPr="001720FA">
            <w:pPr>
              <w:spacing w:after="100" w:afterAutospacing="1" w:before="100" w:beforeAutospacing="1" w:line="240" w:lineRule="auto"/>
              <w:jc w:val="center"/>
              <w:rPr>
                <w:rFonts w:eastAsia="Times New Roman"/>
                <w:sz w:val="24"/>
                <w:szCs w:val="24"/>
                <w:lang w:val="kk-KZ"/>
              </w:rPr>
            </w:pPr>
            <w:r w:rsidRPr="001720FA">
              <w:rPr>
                <w:rFonts w:eastAsia="Times New Roman"/>
                <w:sz w:val="24"/>
                <w:szCs w:val="24"/>
                <w:lang w:val="kk-KZ"/>
              </w:rPr>
              <w:t>0</w:t>
            </w:r>
          </w:p>
        </w:tc>
      </w:tr>
    </w:tbl>
    <w:p w14:paraId="1950D158" w14:textId="77777777" w:rsidP="00715A14" w:rsidR="00715A14" w:rsidRDefault="00715A14" w:rsidRPr="001720FA">
      <w:pPr>
        <w:spacing w:after="0" w:line="240" w:lineRule="auto"/>
        <w:rPr>
          <w:rFonts w:eastAsia="Times New Roman"/>
          <w:sz w:val="24"/>
          <w:szCs w:val="24"/>
          <w:lang w:eastAsia="ru-RU"/>
        </w:rPr>
      </w:pPr>
      <w:r w:rsidRPr="001720FA">
        <w:rPr>
          <w:rFonts w:eastAsia="Times New Roman"/>
          <w:sz w:val="24"/>
          <w:szCs w:val="24"/>
          <w:lang w:eastAsia="ru-RU"/>
        </w:rPr>
        <w:lastRenderedPageBreak/>
        <w:tab/>
      </w:r>
    </w:p>
    <w:p w14:paraId="1C1BA2A5" w14:textId="14DF654C" w:rsidP="004013FB" w:rsidR="00715A14" w:rsidRDefault="00715A14" w:rsidRPr="001720FA">
      <w:pPr>
        <w:shd w:color="auto" w:fill="FFFFFF" w:val="clear"/>
        <w:spacing w:after="0" w:line="240" w:lineRule="auto"/>
        <w:jc w:val="both"/>
        <w:rPr>
          <w:rFonts w:eastAsia="Times New Roman"/>
          <w:b/>
          <w:i/>
          <w:sz w:val="24"/>
          <w:szCs w:val="24"/>
          <w:lang w:eastAsia="ru-RU" w:val="kk-KZ"/>
        </w:rPr>
      </w:pPr>
      <w:r w:rsidRPr="001720FA">
        <w:rPr>
          <w:rFonts w:eastAsia="Times New Roman"/>
          <w:b/>
          <w:i/>
          <w:sz w:val="24"/>
          <w:szCs w:val="24"/>
          <w:lang w:eastAsia="ru-RU" w:val="kk-KZ"/>
        </w:rPr>
        <w:t xml:space="preserve">Выводы: </w:t>
      </w:r>
      <w:r w:rsidRPr="001720FA">
        <w:rPr>
          <w:rFonts w:eastAsia="Times New Roman"/>
          <w:b/>
          <w:i/>
          <w:sz w:val="24"/>
          <w:szCs w:val="24"/>
          <w:lang w:eastAsia="ru-RU"/>
        </w:rPr>
        <w:t xml:space="preserve">Школа имеет достаточно развитую материально – техническую базу. Тем не менее, требуют переоснащения </w:t>
      </w:r>
      <w:r w:rsidRPr="001720FA">
        <w:rPr>
          <w:rFonts w:eastAsia="Times New Roman"/>
          <w:b/>
          <w:i/>
          <w:sz w:val="24"/>
          <w:szCs w:val="24"/>
          <w:lang w:eastAsia="ru-RU" w:val="kk-KZ"/>
        </w:rPr>
        <w:t>кабинеты биологии</w:t>
      </w:r>
      <w:r w:rsidRPr="001720FA">
        <w:rPr>
          <w:rFonts w:eastAsia="Times New Roman"/>
          <w:b/>
          <w:i/>
          <w:sz w:val="24"/>
          <w:szCs w:val="24"/>
          <w:lang w:eastAsia="ru-RU"/>
        </w:rPr>
        <w:t>,</w:t>
      </w:r>
      <w:r w:rsidRPr="001720FA">
        <w:rPr>
          <w:rFonts w:eastAsia="Times New Roman"/>
          <w:b/>
          <w:i/>
          <w:sz w:val="24"/>
          <w:szCs w:val="24"/>
          <w:lang w:eastAsia="ru-RU" w:val="kk-KZ"/>
        </w:rPr>
        <w:t xml:space="preserve"> химии, физики,</w:t>
      </w:r>
      <w:r w:rsidRPr="001720FA">
        <w:rPr>
          <w:rFonts w:eastAsia="Times New Roman"/>
          <w:b/>
          <w:i/>
          <w:sz w:val="24"/>
          <w:szCs w:val="24"/>
          <w:lang w:eastAsia="ru-RU"/>
        </w:rPr>
        <w:t xml:space="preserve"> которые работают на старом оборудовании.</w:t>
      </w:r>
      <w:r w:rsidRPr="001720FA">
        <w:rPr>
          <w:rFonts w:eastAsia="Times New Roman"/>
          <w:b/>
          <w:i/>
          <w:sz w:val="24"/>
          <w:szCs w:val="24"/>
          <w:lang w:eastAsia="ru-RU" w:val="kk-KZ"/>
        </w:rPr>
        <w:t xml:space="preserve"> </w:t>
      </w:r>
      <w:r w:rsidRPr="001720FA">
        <w:rPr>
          <w:rFonts w:eastAsia="Times New Roman"/>
          <w:b/>
          <w:i/>
          <w:sz w:val="24"/>
          <w:szCs w:val="24"/>
          <w:lang w:eastAsia="ru-RU"/>
        </w:rPr>
        <w:t>Очень высока загруженность спортивного зала. Требует ремонта актовый зал</w:t>
      </w:r>
      <w:r w:rsidRPr="001720FA">
        <w:rPr>
          <w:rFonts w:eastAsia="Times New Roman"/>
          <w:b/>
          <w:i/>
          <w:sz w:val="24"/>
          <w:szCs w:val="24"/>
          <w:lang w:eastAsia="ru-RU" w:val="kk-KZ"/>
        </w:rPr>
        <w:t>, столовая, спортивная площадка.</w:t>
      </w:r>
    </w:p>
    <w:p w14:paraId="593DCEC1" w14:textId="77777777" w:rsidP="004013FB" w:rsidR="004013FB" w:rsidRDefault="004013FB" w:rsidRPr="001720FA">
      <w:pPr>
        <w:shd w:color="auto" w:fill="FFFFFF" w:val="clear"/>
        <w:spacing w:after="0" w:line="240" w:lineRule="auto"/>
        <w:jc w:val="both"/>
        <w:rPr>
          <w:rFonts w:eastAsia="Times New Roman"/>
          <w:b/>
          <w:i/>
          <w:sz w:val="24"/>
          <w:szCs w:val="24"/>
          <w:lang w:eastAsia="ru-RU" w:val="kk-KZ"/>
        </w:rPr>
      </w:pPr>
    </w:p>
    <w:p w14:paraId="67AB6C88" w14:textId="4EA49CAE" w:rsidP="004013FB" w:rsidR="00E605F3" w:rsidRDefault="00E605F3" w:rsidRPr="001720FA">
      <w:pPr>
        <w:spacing w:after="0" w:line="240" w:lineRule="auto"/>
        <w:ind w:firstLine="567"/>
        <w:jc w:val="both"/>
        <w:rPr>
          <w:b/>
          <w:bCs/>
          <w:sz w:val="24"/>
          <w:szCs w:val="24"/>
          <w:lang w:val="kk-KZ"/>
        </w:rPr>
      </w:pPr>
      <w:r w:rsidRPr="001720FA">
        <w:rPr>
          <w:b/>
          <w:bCs/>
          <w:sz w:val="24"/>
          <w:szCs w:val="24"/>
          <w:lang w:val="kk-KZ"/>
        </w:rPr>
        <w:t>Режим работы школы:</w:t>
      </w:r>
    </w:p>
    <w:p w14:paraId="41FDCC3B" w14:textId="75B02B8E" w:rsidP="004013FB" w:rsidR="00E605F3" w:rsidRDefault="00E605F3" w:rsidRPr="001720FA">
      <w:pPr>
        <w:spacing w:after="0" w:line="240" w:lineRule="auto"/>
        <w:ind w:firstLine="567"/>
        <w:jc w:val="both"/>
        <w:rPr>
          <w:sz w:val="24"/>
          <w:szCs w:val="24"/>
          <w:lang w:val="kk-KZ"/>
        </w:rPr>
      </w:pPr>
      <w:r w:rsidRPr="001720FA">
        <w:rPr>
          <w:sz w:val="24"/>
          <w:szCs w:val="24"/>
          <w:lang w:val="kk-KZ"/>
        </w:rPr>
        <w:t>Прием учащихся</w:t>
      </w:r>
      <w:r w:rsidR="00045462" w:rsidRPr="001720FA">
        <w:rPr>
          <w:sz w:val="24"/>
          <w:szCs w:val="24"/>
          <w:lang w:val="kk-KZ"/>
        </w:rPr>
        <w:t>:</w:t>
      </w:r>
      <w:r w:rsidRPr="001720FA">
        <w:rPr>
          <w:sz w:val="24"/>
          <w:szCs w:val="24"/>
          <w:lang w:val="kk-KZ"/>
        </w:rPr>
        <w:t xml:space="preserve"> 7.00-</w:t>
      </w:r>
      <w:r w:rsidR="00045462" w:rsidRPr="001720FA">
        <w:rPr>
          <w:sz w:val="24"/>
          <w:szCs w:val="24"/>
          <w:lang w:val="kk-KZ"/>
        </w:rPr>
        <w:t>7</w:t>
      </w:r>
      <w:r w:rsidRPr="001720FA">
        <w:rPr>
          <w:sz w:val="24"/>
          <w:szCs w:val="24"/>
          <w:lang w:val="kk-KZ"/>
        </w:rPr>
        <w:t>.</w:t>
      </w:r>
      <w:r w:rsidR="00045462" w:rsidRPr="001720FA">
        <w:rPr>
          <w:sz w:val="24"/>
          <w:szCs w:val="24"/>
          <w:lang w:val="kk-KZ"/>
        </w:rPr>
        <w:t>5</w:t>
      </w:r>
      <w:r w:rsidRPr="001720FA">
        <w:rPr>
          <w:sz w:val="24"/>
          <w:szCs w:val="24"/>
          <w:lang w:val="kk-KZ"/>
        </w:rPr>
        <w:t>0</w:t>
      </w:r>
    </w:p>
    <w:p w14:paraId="4678AEE3" w14:textId="590111D4" w:rsidP="004013FB" w:rsidR="00E605F3" w:rsidRDefault="00045462" w:rsidRPr="001720FA">
      <w:pPr>
        <w:spacing w:after="0" w:line="240" w:lineRule="auto"/>
        <w:ind w:firstLine="567"/>
        <w:jc w:val="both"/>
        <w:rPr>
          <w:sz w:val="24"/>
          <w:szCs w:val="24"/>
          <w:lang w:val="kk-KZ"/>
        </w:rPr>
      </w:pPr>
      <w:r w:rsidRPr="001720FA">
        <w:rPr>
          <w:sz w:val="24"/>
          <w:szCs w:val="24"/>
          <w:lang w:val="kk-KZ"/>
        </w:rPr>
        <w:t>Утренняя зарядка: 7.50-8.00</w:t>
      </w:r>
    </w:p>
    <w:p w14:paraId="1915D107" w14:textId="5D960C40" w:rsidP="004013FB" w:rsidR="00045462" w:rsidRDefault="00045462" w:rsidRPr="001720FA">
      <w:pPr>
        <w:spacing w:after="0" w:line="240" w:lineRule="auto"/>
        <w:ind w:firstLine="567"/>
        <w:jc w:val="both"/>
        <w:rPr>
          <w:sz w:val="24"/>
          <w:szCs w:val="24"/>
          <w:lang w:val="kk-KZ"/>
        </w:rPr>
      </w:pPr>
      <w:r w:rsidRPr="001720FA">
        <w:rPr>
          <w:sz w:val="24"/>
          <w:szCs w:val="24"/>
          <w:lang w:val="kk-KZ"/>
        </w:rPr>
        <w:t>Начало занятий: 8-00</w:t>
      </w:r>
    </w:p>
    <w:p w14:paraId="6060C897" w14:textId="17FA8CB8" w:rsidP="004013FB" w:rsidR="00045462" w:rsidRDefault="00045462" w:rsidRPr="001720FA">
      <w:pPr>
        <w:spacing w:after="0" w:line="240" w:lineRule="auto"/>
        <w:ind w:firstLine="567"/>
        <w:jc w:val="both"/>
        <w:rPr>
          <w:sz w:val="24"/>
          <w:szCs w:val="24"/>
          <w:lang w:val="kk-KZ"/>
        </w:rPr>
      </w:pPr>
      <w:r w:rsidRPr="001720FA">
        <w:rPr>
          <w:sz w:val="24"/>
          <w:szCs w:val="24"/>
          <w:lang w:val="kk-KZ"/>
        </w:rPr>
        <w:t>Окончание занятий: 18.30</w:t>
      </w:r>
    </w:p>
    <w:p w14:paraId="01F53462" w14:textId="36E7364B" w:rsidP="004013FB" w:rsidR="00045462" w:rsidRDefault="00045462" w:rsidRPr="001720FA">
      <w:pPr>
        <w:spacing w:after="0" w:line="240" w:lineRule="auto"/>
        <w:ind w:firstLine="567"/>
        <w:jc w:val="both"/>
        <w:rPr>
          <w:sz w:val="24"/>
          <w:szCs w:val="24"/>
          <w:lang w:val="kk-KZ"/>
        </w:rPr>
      </w:pPr>
    </w:p>
    <w:p w14:paraId="5F1AB8E8" w14:textId="3701EDDD" w:rsidP="004013FB" w:rsidR="00045462" w:rsidRDefault="00045462" w:rsidRPr="001720FA">
      <w:pPr>
        <w:spacing w:after="0" w:line="240" w:lineRule="auto"/>
        <w:ind w:firstLine="567"/>
        <w:jc w:val="both"/>
        <w:rPr>
          <w:b/>
          <w:bCs/>
          <w:sz w:val="24"/>
          <w:szCs w:val="24"/>
          <w:lang w:val="kk-KZ"/>
        </w:rPr>
      </w:pPr>
      <w:r w:rsidRPr="001720FA">
        <w:rPr>
          <w:b/>
          <w:bCs/>
          <w:sz w:val="24"/>
          <w:szCs w:val="24"/>
          <w:lang w:val="kk-KZ"/>
        </w:rPr>
        <w:t>Расписание звонков:</w:t>
      </w:r>
    </w:p>
    <w:p w14:paraId="4AAFDB2F" w14:textId="791C408C" w:rsidP="00C314CA" w:rsidR="00045462" w:rsidRDefault="00045462" w:rsidRPr="001720FA">
      <w:pPr>
        <w:ind w:firstLine="567"/>
        <w:jc w:val="both"/>
        <w:rPr>
          <w:sz w:val="24"/>
          <w:szCs w:val="24"/>
          <w:lang w:val="kk-KZ"/>
        </w:rPr>
      </w:pPr>
      <w:r w:rsidRPr="001720FA">
        <w:rPr>
          <w:noProof/>
          <w:sz w:val="24"/>
          <w:szCs w:val="24"/>
          <w:lang w:eastAsia="ru-RU"/>
        </w:rPr>
        <w:drawing>
          <wp:inline distB="0" distL="0" distR="0" distT="0" wp14:anchorId="5CCCD438" wp14:editId="2DFE17FF">
            <wp:extent cx="5635625" cy="2480310"/>
            <wp:effectExtent b="0" l="0" r="0" t="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rotWithShape="1">
                    <a:blip cstate="print" r:embed="rId9">
                      <a:extLst>
                        <a:ext uri="{28A0092B-C50C-407E-A947-70E740481C1C}">
                          <a14:useLocalDpi xmlns:a14="http://schemas.microsoft.com/office/drawing/2010/main" val="0"/>
                        </a:ext>
                      </a:extLst>
                    </a:blip>
                    <a:srcRect l="5131" t="37464"/>
                    <a:stretch/>
                  </pic:blipFill>
                  <pic:spPr bwMode="auto">
                    <a:xfrm>
                      <a:off x="0" y="0"/>
                      <a:ext cx="5635625" cy="2480310"/>
                    </a:xfrm>
                    <a:prstGeom prst="rect">
                      <a:avLst/>
                    </a:prstGeom>
                    <a:noFill/>
                    <a:ln>
                      <a:noFill/>
                    </a:ln>
                    <a:extLst>
                      <a:ext uri="{53640926-AAD7-44D8-BBD7-CCE9431645EC}">
                        <a14:shadowObscured xmlns:a14="http://schemas.microsoft.com/office/drawing/2010/main"/>
                      </a:ext>
                    </a:extLst>
                  </pic:spPr>
                </pic:pic>
              </a:graphicData>
            </a:graphic>
          </wp:inline>
        </w:drawing>
      </w:r>
    </w:p>
    <w:p w14:paraId="7710BF11" w14:textId="33319A28" w:rsidP="004013FB" w:rsidR="00CD0812" w:rsidRDefault="00045462" w:rsidRPr="001720FA">
      <w:pPr>
        <w:ind w:firstLine="567"/>
        <w:jc w:val="both"/>
        <w:rPr>
          <w:sz w:val="24"/>
          <w:szCs w:val="24"/>
          <w:lang w:val="kk-KZ"/>
        </w:rPr>
      </w:pPr>
      <w:r w:rsidRPr="001720FA">
        <w:rPr>
          <w:sz w:val="24"/>
          <w:szCs w:val="24"/>
          <w:lang w:val="kk-KZ"/>
        </w:rPr>
        <w:t>При организации образовательного процесса  были соблюдены норсмы СанПиН, Методические рекомендации по организации учебного процесса в организациях среднего образования в период ограничительных мер, связанных с недопущением  распространения коронавирусной инфекции. Занятия были организованы в дистанционном и штатном режимах.</w:t>
      </w:r>
    </w:p>
    <w:p w14:paraId="16A2EE72" w14:textId="617F7E52" w:rsidP="00C314CA" w:rsidR="00E605F3" w:rsidRDefault="00CD0812" w:rsidRPr="001720FA">
      <w:pPr>
        <w:ind w:firstLine="567"/>
        <w:jc w:val="both"/>
        <w:rPr>
          <w:b/>
          <w:bCs/>
          <w:sz w:val="24"/>
          <w:szCs w:val="24"/>
          <w:lang w:val="kk-KZ"/>
        </w:rPr>
      </w:pPr>
      <w:r w:rsidRPr="001720FA">
        <w:rPr>
          <w:b/>
          <w:bCs/>
          <w:sz w:val="24"/>
          <w:szCs w:val="24"/>
          <w:lang w:val="kk-KZ"/>
        </w:rPr>
        <w:t>Количество класс-комплектов  по уровням:</w:t>
      </w:r>
    </w:p>
    <w:p w14:paraId="731DE74D" w14:textId="6987FA3F" w:rsidP="00C314CA" w:rsidR="00CD0812" w:rsidRDefault="00CD0812" w:rsidRPr="001720FA">
      <w:pPr>
        <w:ind w:firstLine="567"/>
        <w:jc w:val="both"/>
        <w:rPr>
          <w:b/>
          <w:bCs/>
          <w:sz w:val="24"/>
          <w:szCs w:val="24"/>
          <w:lang w:val="kk-KZ"/>
        </w:rPr>
      </w:pPr>
      <w:r w:rsidRPr="001720FA">
        <w:rPr>
          <w:b/>
          <w:bCs/>
          <w:sz w:val="24"/>
          <w:szCs w:val="24"/>
          <w:lang w:val="kk-KZ"/>
        </w:rPr>
        <w:t>2020-2021 учебном году в школе сформировано 50 класс-комплектов:</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3189"/>
        <w:gridCol w:w="3190"/>
        <w:gridCol w:w="3191"/>
      </w:tblGrid>
      <w:tr w14:paraId="791E828B" w14:textId="77777777" w:rsidR="001720FA" w:rsidRPr="001720FA" w:rsidTr="00E16E80">
        <w:tc>
          <w:tcPr>
            <w:tcW w:type="dxa" w:w="3189"/>
            <w:shd w:color="auto" w:fill="auto" w:val="clear"/>
          </w:tcPr>
          <w:p w14:paraId="429DD453" w14:textId="6789B770" w:rsidP="00CD0812" w:rsidR="00CD0812" w:rsidRDefault="00CD0812" w:rsidRPr="001720FA">
            <w:pPr>
              <w:spacing w:after="0" w:line="240" w:lineRule="auto"/>
              <w:jc w:val="center"/>
              <w:rPr>
                <w:rFonts w:eastAsia="Times New Roman"/>
                <w:b/>
                <w:sz w:val="24"/>
                <w:szCs w:val="24"/>
                <w:lang w:eastAsia="ru-RU" w:val="kk-KZ"/>
              </w:rPr>
            </w:pPr>
            <w:r w:rsidRPr="001720FA">
              <w:rPr>
                <w:rFonts w:eastAsia="Times New Roman"/>
                <w:b/>
                <w:sz w:val="24"/>
                <w:szCs w:val="24"/>
                <w:lang w:eastAsia="ru-RU" w:val="kk-KZ"/>
              </w:rPr>
              <w:t>Начальные классы</w:t>
            </w:r>
          </w:p>
        </w:tc>
        <w:tc>
          <w:tcPr>
            <w:tcW w:type="dxa" w:w="3190"/>
            <w:shd w:color="auto" w:fill="auto" w:val="clear"/>
          </w:tcPr>
          <w:p w14:paraId="3BE740CE" w14:textId="1474F910" w:rsidP="00CD0812" w:rsidR="00CD0812" w:rsidRDefault="00CD0812" w:rsidRPr="001720FA">
            <w:pPr>
              <w:spacing w:after="0" w:line="240" w:lineRule="auto"/>
              <w:jc w:val="center"/>
              <w:rPr>
                <w:rFonts w:eastAsia="Times New Roman"/>
                <w:b/>
                <w:sz w:val="24"/>
                <w:szCs w:val="24"/>
                <w:lang w:eastAsia="ru-RU" w:val="kk-KZ"/>
              </w:rPr>
            </w:pPr>
            <w:r w:rsidRPr="001720FA">
              <w:rPr>
                <w:rFonts w:eastAsia="Times New Roman"/>
                <w:b/>
                <w:sz w:val="24"/>
                <w:szCs w:val="24"/>
                <w:lang w:eastAsia="ru-RU" w:val="kk-KZ"/>
              </w:rPr>
              <w:t>Среднее звено</w:t>
            </w:r>
          </w:p>
        </w:tc>
        <w:tc>
          <w:tcPr>
            <w:tcW w:type="dxa" w:w="3191"/>
            <w:shd w:color="auto" w:fill="auto" w:val="clear"/>
          </w:tcPr>
          <w:p w14:paraId="31ADF1B5" w14:textId="205215D1" w:rsidP="00CD0812" w:rsidR="00CD0812" w:rsidRDefault="00CD0812" w:rsidRPr="001720FA">
            <w:pPr>
              <w:spacing w:after="0" w:line="240" w:lineRule="auto"/>
              <w:rPr>
                <w:rFonts w:eastAsia="Times New Roman"/>
                <w:b/>
                <w:sz w:val="24"/>
                <w:szCs w:val="24"/>
                <w:lang w:eastAsia="ru-RU" w:val="kk-KZ"/>
              </w:rPr>
            </w:pPr>
            <w:r w:rsidRPr="001720FA">
              <w:rPr>
                <w:rFonts w:eastAsia="Times New Roman"/>
                <w:b/>
                <w:sz w:val="24"/>
                <w:szCs w:val="24"/>
                <w:lang w:eastAsia="ru-RU" w:val="kk-KZ"/>
              </w:rPr>
              <w:t>Старшее звено</w:t>
            </w:r>
          </w:p>
        </w:tc>
      </w:tr>
      <w:tr w14:paraId="4379EADE" w14:textId="77777777" w:rsidR="001720FA" w:rsidRPr="001720FA" w:rsidTr="00E16E80">
        <w:tc>
          <w:tcPr>
            <w:tcW w:type="dxa" w:w="3189"/>
            <w:shd w:color="auto" w:fill="auto" w:val="clear"/>
          </w:tcPr>
          <w:p w14:paraId="22830DE0" w14:textId="2C68F9F0" w:rsidP="00CD0812" w:rsidR="00CD0812" w:rsidRDefault="00CD0812" w:rsidRPr="001720FA">
            <w:pPr>
              <w:spacing w:after="0" w:line="240" w:lineRule="auto"/>
              <w:rPr>
                <w:rFonts w:eastAsia="Times New Roman"/>
                <w:sz w:val="24"/>
                <w:szCs w:val="24"/>
                <w:lang w:eastAsia="ru-RU" w:val="kk-KZ"/>
              </w:rPr>
            </w:pPr>
            <w:r w:rsidRPr="001720FA">
              <w:rPr>
                <w:rFonts w:eastAsia="Times New Roman"/>
                <w:sz w:val="24"/>
                <w:szCs w:val="24"/>
                <w:lang w:eastAsia="ru-RU"/>
              </w:rPr>
              <w:t xml:space="preserve">1 </w:t>
            </w:r>
            <w:r w:rsidRPr="001720FA">
              <w:rPr>
                <w:rFonts w:eastAsia="Times New Roman"/>
                <w:sz w:val="24"/>
                <w:szCs w:val="24"/>
                <w:lang w:eastAsia="ru-RU" w:val="kk-KZ"/>
              </w:rPr>
              <w:t>сынып</w:t>
            </w:r>
            <w:r w:rsidRPr="001720FA">
              <w:rPr>
                <w:rFonts w:eastAsia="Times New Roman"/>
                <w:sz w:val="24"/>
                <w:szCs w:val="24"/>
                <w:lang w:eastAsia="ru-RU"/>
              </w:rPr>
              <w:t xml:space="preserve"> – </w:t>
            </w:r>
            <w:r w:rsidRPr="001720FA">
              <w:rPr>
                <w:rFonts w:eastAsia="Times New Roman"/>
                <w:sz w:val="24"/>
                <w:szCs w:val="24"/>
                <w:lang w:eastAsia="ru-RU" w:val="kk-KZ"/>
              </w:rPr>
              <w:t>6</w:t>
            </w:r>
          </w:p>
        </w:tc>
        <w:tc>
          <w:tcPr>
            <w:tcW w:type="dxa" w:w="3190"/>
            <w:shd w:color="auto" w:fill="auto" w:val="clear"/>
          </w:tcPr>
          <w:p w14:paraId="18B81C20" w14:textId="02FA045E" w:rsidP="00CD0812" w:rsidR="00CD0812" w:rsidRDefault="00CD0812" w:rsidRPr="001720FA">
            <w:pPr>
              <w:spacing w:after="0" w:line="240" w:lineRule="auto"/>
              <w:rPr>
                <w:rFonts w:eastAsia="Times New Roman"/>
                <w:sz w:val="24"/>
                <w:szCs w:val="24"/>
                <w:lang w:eastAsia="ru-RU" w:val="kk-KZ"/>
              </w:rPr>
            </w:pPr>
            <w:r w:rsidRPr="001720FA">
              <w:rPr>
                <w:rFonts w:eastAsia="Times New Roman"/>
                <w:sz w:val="24"/>
                <w:szCs w:val="24"/>
                <w:lang w:eastAsia="ru-RU"/>
              </w:rPr>
              <w:t xml:space="preserve">5 </w:t>
            </w:r>
            <w:r w:rsidRPr="001720FA">
              <w:rPr>
                <w:rFonts w:eastAsia="Times New Roman"/>
                <w:sz w:val="24"/>
                <w:szCs w:val="24"/>
                <w:lang w:eastAsia="ru-RU" w:val="kk-KZ"/>
              </w:rPr>
              <w:t>сынып</w:t>
            </w:r>
            <w:r w:rsidRPr="001720FA">
              <w:rPr>
                <w:rFonts w:eastAsia="Times New Roman"/>
                <w:sz w:val="24"/>
                <w:szCs w:val="24"/>
                <w:lang w:eastAsia="ru-RU"/>
              </w:rPr>
              <w:t xml:space="preserve">  – </w:t>
            </w:r>
            <w:r w:rsidRPr="001720FA">
              <w:rPr>
                <w:rFonts w:eastAsia="Times New Roman"/>
                <w:sz w:val="24"/>
                <w:szCs w:val="24"/>
                <w:lang w:eastAsia="ru-RU" w:val="kk-KZ"/>
              </w:rPr>
              <w:t>4</w:t>
            </w:r>
          </w:p>
        </w:tc>
        <w:tc>
          <w:tcPr>
            <w:tcW w:type="dxa" w:w="3191"/>
            <w:shd w:color="auto" w:fill="auto" w:val="clear"/>
          </w:tcPr>
          <w:p w14:paraId="6A1BB19E" w14:textId="7F6AB963" w:rsidP="00CD0812" w:rsidR="00CD0812" w:rsidRDefault="00CD0812" w:rsidRPr="001720FA">
            <w:pPr>
              <w:spacing w:after="0" w:line="240" w:lineRule="auto"/>
              <w:rPr>
                <w:rFonts w:eastAsia="Times New Roman"/>
                <w:sz w:val="24"/>
                <w:szCs w:val="24"/>
                <w:lang w:eastAsia="ru-RU" w:val="kk-KZ"/>
              </w:rPr>
            </w:pPr>
            <w:r w:rsidRPr="001720FA">
              <w:rPr>
                <w:rFonts w:eastAsia="Times New Roman"/>
                <w:sz w:val="24"/>
                <w:szCs w:val="24"/>
                <w:lang w:eastAsia="ru-RU"/>
              </w:rPr>
              <w:t xml:space="preserve">10 </w:t>
            </w:r>
            <w:r w:rsidRPr="001720FA">
              <w:rPr>
                <w:rFonts w:eastAsia="Times New Roman"/>
                <w:sz w:val="24"/>
                <w:szCs w:val="24"/>
                <w:lang w:eastAsia="ru-RU" w:val="kk-KZ"/>
              </w:rPr>
              <w:t>сынып</w:t>
            </w:r>
            <w:r w:rsidRPr="001720FA">
              <w:rPr>
                <w:rFonts w:eastAsia="Times New Roman"/>
                <w:sz w:val="24"/>
                <w:szCs w:val="24"/>
                <w:lang w:eastAsia="ru-RU"/>
              </w:rPr>
              <w:t xml:space="preserve">  - </w:t>
            </w:r>
            <w:r w:rsidRPr="001720FA">
              <w:rPr>
                <w:rFonts w:eastAsia="Times New Roman"/>
                <w:sz w:val="24"/>
                <w:szCs w:val="24"/>
                <w:lang w:eastAsia="ru-RU" w:val="kk-KZ"/>
              </w:rPr>
              <w:t>2</w:t>
            </w:r>
          </w:p>
        </w:tc>
      </w:tr>
      <w:tr w14:paraId="6B0D30EF" w14:textId="77777777" w:rsidR="001720FA" w:rsidRPr="001720FA" w:rsidTr="00E16E80">
        <w:tc>
          <w:tcPr>
            <w:tcW w:type="dxa" w:w="3189"/>
            <w:shd w:color="auto" w:fill="auto" w:val="clear"/>
          </w:tcPr>
          <w:p w14:paraId="373412C7" w14:textId="5F21B6F3" w:rsidP="00CD0812" w:rsidR="00CD0812" w:rsidRDefault="00CD0812" w:rsidRPr="001720FA">
            <w:pPr>
              <w:spacing w:after="0" w:line="240" w:lineRule="auto"/>
              <w:rPr>
                <w:rFonts w:eastAsia="Times New Roman"/>
                <w:sz w:val="24"/>
                <w:szCs w:val="24"/>
                <w:lang w:eastAsia="ru-RU" w:val="kk-KZ"/>
              </w:rPr>
            </w:pPr>
            <w:r w:rsidRPr="001720FA">
              <w:rPr>
                <w:rFonts w:eastAsia="Times New Roman"/>
                <w:sz w:val="24"/>
                <w:szCs w:val="24"/>
                <w:lang w:eastAsia="ru-RU"/>
              </w:rPr>
              <w:t xml:space="preserve">2 </w:t>
            </w:r>
            <w:r w:rsidRPr="001720FA">
              <w:rPr>
                <w:rFonts w:eastAsia="Times New Roman"/>
                <w:sz w:val="24"/>
                <w:szCs w:val="24"/>
                <w:lang w:eastAsia="ru-RU" w:val="kk-KZ"/>
              </w:rPr>
              <w:t>сынып</w:t>
            </w:r>
            <w:r w:rsidRPr="001720FA">
              <w:rPr>
                <w:rFonts w:eastAsia="Times New Roman"/>
                <w:sz w:val="24"/>
                <w:szCs w:val="24"/>
                <w:lang w:eastAsia="ru-RU"/>
              </w:rPr>
              <w:t xml:space="preserve"> – </w:t>
            </w:r>
            <w:r w:rsidRPr="001720FA">
              <w:rPr>
                <w:rFonts w:eastAsia="Times New Roman"/>
                <w:sz w:val="24"/>
                <w:szCs w:val="24"/>
                <w:lang w:eastAsia="ru-RU" w:val="kk-KZ"/>
              </w:rPr>
              <w:t>9</w:t>
            </w:r>
          </w:p>
        </w:tc>
        <w:tc>
          <w:tcPr>
            <w:tcW w:type="dxa" w:w="3190"/>
            <w:shd w:color="auto" w:fill="auto" w:val="clear"/>
          </w:tcPr>
          <w:p w14:paraId="63C124BF" w14:textId="53C362A3" w:rsidP="00CD0812" w:rsidR="00CD0812" w:rsidRDefault="00CD0812" w:rsidRPr="001720FA">
            <w:pPr>
              <w:spacing w:after="0" w:line="240" w:lineRule="auto"/>
              <w:rPr>
                <w:rFonts w:eastAsia="Times New Roman"/>
                <w:sz w:val="24"/>
                <w:szCs w:val="24"/>
                <w:lang w:eastAsia="ru-RU" w:val="kk-KZ"/>
              </w:rPr>
            </w:pPr>
            <w:r w:rsidRPr="001720FA">
              <w:rPr>
                <w:rFonts w:eastAsia="Times New Roman"/>
                <w:sz w:val="24"/>
                <w:szCs w:val="24"/>
                <w:lang w:eastAsia="ru-RU"/>
              </w:rPr>
              <w:t xml:space="preserve">6 </w:t>
            </w:r>
            <w:r w:rsidRPr="001720FA">
              <w:rPr>
                <w:rFonts w:eastAsia="Times New Roman"/>
                <w:sz w:val="24"/>
                <w:szCs w:val="24"/>
                <w:lang w:eastAsia="ru-RU" w:val="kk-KZ"/>
              </w:rPr>
              <w:t>сынып</w:t>
            </w:r>
            <w:r w:rsidRPr="001720FA">
              <w:rPr>
                <w:rFonts w:eastAsia="Times New Roman"/>
                <w:sz w:val="24"/>
                <w:szCs w:val="24"/>
                <w:lang w:eastAsia="ru-RU"/>
              </w:rPr>
              <w:t xml:space="preserve">  – </w:t>
            </w:r>
            <w:r w:rsidRPr="001720FA">
              <w:rPr>
                <w:rFonts w:eastAsia="Times New Roman"/>
                <w:sz w:val="24"/>
                <w:szCs w:val="24"/>
                <w:lang w:eastAsia="ru-RU" w:val="kk-KZ"/>
              </w:rPr>
              <w:t>4</w:t>
            </w:r>
          </w:p>
        </w:tc>
        <w:tc>
          <w:tcPr>
            <w:tcW w:type="dxa" w:w="3191"/>
            <w:shd w:color="auto" w:fill="auto" w:val="clear"/>
          </w:tcPr>
          <w:p w14:paraId="03ABA608" w14:textId="710C911C" w:rsidP="00CD0812" w:rsidR="00CD0812" w:rsidRDefault="00CD0812" w:rsidRPr="001720FA">
            <w:pPr>
              <w:spacing w:after="0" w:line="240" w:lineRule="auto"/>
              <w:rPr>
                <w:rFonts w:eastAsia="Times New Roman"/>
                <w:sz w:val="24"/>
                <w:szCs w:val="24"/>
                <w:lang w:eastAsia="ru-RU" w:val="kk-KZ"/>
              </w:rPr>
            </w:pPr>
            <w:r w:rsidRPr="001720FA">
              <w:rPr>
                <w:rFonts w:eastAsia="Times New Roman"/>
                <w:sz w:val="24"/>
                <w:szCs w:val="24"/>
                <w:lang w:eastAsia="ru-RU"/>
              </w:rPr>
              <w:t xml:space="preserve">11 </w:t>
            </w:r>
            <w:r w:rsidRPr="001720FA">
              <w:rPr>
                <w:rFonts w:eastAsia="Times New Roman"/>
                <w:sz w:val="24"/>
                <w:szCs w:val="24"/>
                <w:lang w:eastAsia="ru-RU" w:val="kk-KZ"/>
              </w:rPr>
              <w:t>сынып</w:t>
            </w:r>
            <w:r w:rsidRPr="001720FA">
              <w:rPr>
                <w:rFonts w:eastAsia="Times New Roman"/>
                <w:sz w:val="24"/>
                <w:szCs w:val="24"/>
                <w:lang w:eastAsia="ru-RU"/>
              </w:rPr>
              <w:t xml:space="preserve"> – </w:t>
            </w:r>
            <w:r w:rsidRPr="001720FA">
              <w:rPr>
                <w:rFonts w:eastAsia="Times New Roman"/>
                <w:sz w:val="24"/>
                <w:szCs w:val="24"/>
                <w:lang w:eastAsia="ru-RU" w:val="kk-KZ"/>
              </w:rPr>
              <w:t>1</w:t>
            </w:r>
          </w:p>
        </w:tc>
      </w:tr>
      <w:tr w14:paraId="128BAD9B" w14:textId="77777777" w:rsidR="001720FA" w:rsidRPr="001720FA" w:rsidTr="00E16E80">
        <w:tc>
          <w:tcPr>
            <w:tcW w:type="dxa" w:w="3189"/>
            <w:shd w:color="auto" w:fill="auto" w:val="clear"/>
          </w:tcPr>
          <w:p w14:paraId="741B2B38" w14:textId="2A5810E9" w:rsidP="00CD0812" w:rsidR="00CD0812" w:rsidRDefault="00CD0812" w:rsidRPr="001720FA">
            <w:pPr>
              <w:spacing w:after="0" w:line="240" w:lineRule="auto"/>
              <w:rPr>
                <w:rFonts w:eastAsia="Times New Roman"/>
                <w:sz w:val="24"/>
                <w:szCs w:val="24"/>
                <w:lang w:eastAsia="ru-RU" w:val="kk-KZ"/>
              </w:rPr>
            </w:pPr>
            <w:r w:rsidRPr="001720FA">
              <w:rPr>
                <w:rFonts w:eastAsia="Times New Roman"/>
                <w:sz w:val="24"/>
                <w:szCs w:val="24"/>
                <w:lang w:eastAsia="ru-RU"/>
              </w:rPr>
              <w:t>3</w:t>
            </w:r>
            <w:r w:rsidRPr="001720FA">
              <w:rPr>
                <w:rFonts w:eastAsia="Times New Roman"/>
                <w:sz w:val="24"/>
                <w:szCs w:val="24"/>
                <w:lang w:eastAsia="ru-RU" w:val="kk-KZ"/>
              </w:rPr>
              <w:t>сынып</w:t>
            </w:r>
            <w:r w:rsidRPr="001720FA">
              <w:rPr>
                <w:rFonts w:eastAsia="Times New Roman"/>
                <w:sz w:val="24"/>
                <w:szCs w:val="24"/>
                <w:lang w:eastAsia="ru-RU"/>
              </w:rPr>
              <w:t xml:space="preserve"> – </w:t>
            </w:r>
            <w:r w:rsidRPr="001720FA">
              <w:rPr>
                <w:rFonts w:eastAsia="Times New Roman"/>
                <w:sz w:val="24"/>
                <w:szCs w:val="24"/>
                <w:lang w:eastAsia="ru-RU" w:val="kk-KZ"/>
              </w:rPr>
              <w:t>6</w:t>
            </w:r>
          </w:p>
        </w:tc>
        <w:tc>
          <w:tcPr>
            <w:tcW w:type="dxa" w:w="3190"/>
            <w:shd w:color="auto" w:fill="auto" w:val="clear"/>
          </w:tcPr>
          <w:p w14:paraId="515600D9" w14:textId="77777777" w:rsidP="00CD0812" w:rsidR="00CD0812" w:rsidRDefault="00CD0812" w:rsidRPr="001720FA">
            <w:pPr>
              <w:spacing w:after="0" w:line="240" w:lineRule="auto"/>
              <w:rPr>
                <w:rFonts w:eastAsia="Times New Roman"/>
                <w:sz w:val="24"/>
                <w:szCs w:val="24"/>
                <w:lang w:eastAsia="ru-RU"/>
              </w:rPr>
            </w:pPr>
            <w:r w:rsidRPr="001720FA">
              <w:rPr>
                <w:rFonts w:eastAsia="Times New Roman"/>
                <w:sz w:val="24"/>
                <w:szCs w:val="24"/>
                <w:lang w:eastAsia="ru-RU"/>
              </w:rPr>
              <w:t xml:space="preserve">7 </w:t>
            </w:r>
            <w:r w:rsidRPr="001720FA">
              <w:rPr>
                <w:rFonts w:eastAsia="Times New Roman"/>
                <w:sz w:val="24"/>
                <w:szCs w:val="24"/>
                <w:lang w:eastAsia="ru-RU" w:val="kk-KZ"/>
              </w:rPr>
              <w:t>сынып</w:t>
            </w:r>
            <w:r w:rsidRPr="001720FA">
              <w:rPr>
                <w:rFonts w:eastAsia="Times New Roman"/>
                <w:sz w:val="24"/>
                <w:szCs w:val="24"/>
                <w:lang w:eastAsia="ru-RU"/>
              </w:rPr>
              <w:t xml:space="preserve">  – 4</w:t>
            </w:r>
          </w:p>
        </w:tc>
        <w:tc>
          <w:tcPr>
            <w:tcW w:type="dxa" w:w="3191"/>
            <w:shd w:color="auto" w:fill="auto" w:val="clear"/>
          </w:tcPr>
          <w:p w14:paraId="6B6B6842" w14:textId="77777777" w:rsidP="00CD0812" w:rsidR="00CD0812" w:rsidRDefault="00CD0812" w:rsidRPr="001720FA">
            <w:pPr>
              <w:spacing w:after="0" w:line="240" w:lineRule="auto"/>
              <w:rPr>
                <w:rFonts w:eastAsia="Times New Roman"/>
                <w:sz w:val="24"/>
                <w:szCs w:val="24"/>
                <w:lang w:eastAsia="ru-RU"/>
              </w:rPr>
            </w:pPr>
          </w:p>
        </w:tc>
      </w:tr>
      <w:tr w14:paraId="67EAFEAB" w14:textId="77777777" w:rsidR="001720FA" w:rsidRPr="001720FA" w:rsidTr="00E16E80">
        <w:tc>
          <w:tcPr>
            <w:tcW w:type="dxa" w:w="3189"/>
            <w:shd w:color="auto" w:fill="auto" w:val="clear"/>
          </w:tcPr>
          <w:p w14:paraId="138FD014" w14:textId="41393C40" w:rsidP="00CD0812" w:rsidR="00CD0812" w:rsidRDefault="00CD0812" w:rsidRPr="001720FA">
            <w:pPr>
              <w:spacing w:after="0" w:line="240" w:lineRule="auto"/>
              <w:rPr>
                <w:rFonts w:eastAsia="Times New Roman"/>
                <w:sz w:val="24"/>
                <w:szCs w:val="24"/>
                <w:lang w:eastAsia="ru-RU" w:val="kk-KZ"/>
              </w:rPr>
            </w:pPr>
            <w:r w:rsidRPr="001720FA">
              <w:rPr>
                <w:rFonts w:eastAsia="Times New Roman"/>
                <w:sz w:val="24"/>
                <w:szCs w:val="24"/>
                <w:lang w:eastAsia="ru-RU"/>
              </w:rPr>
              <w:t>4</w:t>
            </w:r>
            <w:r w:rsidRPr="001720FA">
              <w:rPr>
                <w:rFonts w:eastAsia="Times New Roman"/>
                <w:sz w:val="24"/>
                <w:szCs w:val="24"/>
                <w:lang w:eastAsia="ru-RU" w:val="kk-KZ"/>
              </w:rPr>
              <w:t xml:space="preserve"> сынып</w:t>
            </w:r>
            <w:r w:rsidRPr="001720FA">
              <w:rPr>
                <w:rFonts w:eastAsia="Times New Roman"/>
                <w:sz w:val="24"/>
                <w:szCs w:val="24"/>
                <w:lang w:eastAsia="ru-RU"/>
              </w:rPr>
              <w:t xml:space="preserve"> – </w:t>
            </w:r>
            <w:r w:rsidRPr="001720FA">
              <w:rPr>
                <w:rFonts w:eastAsia="Times New Roman"/>
                <w:sz w:val="24"/>
                <w:szCs w:val="24"/>
                <w:lang w:eastAsia="ru-RU" w:val="kk-KZ"/>
              </w:rPr>
              <w:t>5</w:t>
            </w:r>
          </w:p>
        </w:tc>
        <w:tc>
          <w:tcPr>
            <w:tcW w:type="dxa" w:w="3190"/>
            <w:shd w:color="auto" w:fill="auto" w:val="clear"/>
          </w:tcPr>
          <w:p w14:paraId="0F2E4EA9" w14:textId="225E6254" w:rsidP="00CD0812" w:rsidR="00CD0812" w:rsidRDefault="00CD0812" w:rsidRPr="001720FA">
            <w:pPr>
              <w:spacing w:after="0" w:line="240" w:lineRule="auto"/>
              <w:rPr>
                <w:rFonts w:eastAsia="Times New Roman"/>
                <w:sz w:val="24"/>
                <w:szCs w:val="24"/>
                <w:lang w:eastAsia="ru-RU" w:val="kk-KZ"/>
              </w:rPr>
            </w:pPr>
            <w:r w:rsidRPr="001720FA">
              <w:rPr>
                <w:rFonts w:eastAsia="Times New Roman"/>
                <w:sz w:val="24"/>
                <w:szCs w:val="24"/>
                <w:lang w:eastAsia="ru-RU"/>
              </w:rPr>
              <w:t xml:space="preserve">8 </w:t>
            </w:r>
            <w:r w:rsidRPr="001720FA">
              <w:rPr>
                <w:rFonts w:eastAsia="Times New Roman"/>
                <w:sz w:val="24"/>
                <w:szCs w:val="24"/>
                <w:lang w:eastAsia="ru-RU" w:val="kk-KZ"/>
              </w:rPr>
              <w:t>сынып</w:t>
            </w:r>
            <w:r w:rsidRPr="001720FA">
              <w:rPr>
                <w:rFonts w:eastAsia="Times New Roman"/>
                <w:sz w:val="24"/>
                <w:szCs w:val="24"/>
                <w:lang w:eastAsia="ru-RU"/>
              </w:rPr>
              <w:t xml:space="preserve">  – </w:t>
            </w:r>
            <w:r w:rsidRPr="001720FA">
              <w:rPr>
                <w:rFonts w:eastAsia="Times New Roman"/>
                <w:sz w:val="24"/>
                <w:szCs w:val="24"/>
                <w:lang w:eastAsia="ru-RU" w:val="kk-KZ"/>
              </w:rPr>
              <w:t>4</w:t>
            </w:r>
          </w:p>
        </w:tc>
        <w:tc>
          <w:tcPr>
            <w:tcW w:type="dxa" w:w="3191"/>
            <w:shd w:color="auto" w:fill="auto" w:val="clear"/>
          </w:tcPr>
          <w:p w14:paraId="7E8C5021" w14:textId="77777777" w:rsidP="00CD0812" w:rsidR="00CD0812" w:rsidRDefault="00CD0812" w:rsidRPr="001720FA">
            <w:pPr>
              <w:spacing w:after="0" w:line="240" w:lineRule="auto"/>
              <w:rPr>
                <w:rFonts w:eastAsia="Times New Roman"/>
                <w:sz w:val="24"/>
                <w:szCs w:val="24"/>
                <w:lang w:eastAsia="ru-RU"/>
              </w:rPr>
            </w:pPr>
          </w:p>
        </w:tc>
      </w:tr>
      <w:tr w14:paraId="442B455C" w14:textId="77777777" w:rsidR="001720FA" w:rsidRPr="001720FA" w:rsidTr="00E16E80">
        <w:tc>
          <w:tcPr>
            <w:tcW w:type="dxa" w:w="3189"/>
            <w:shd w:color="auto" w:fill="auto" w:val="clear"/>
          </w:tcPr>
          <w:p w14:paraId="3D38C98D" w14:textId="77777777" w:rsidP="00CD0812" w:rsidR="00CD0812" w:rsidRDefault="00CD0812" w:rsidRPr="001720FA">
            <w:pPr>
              <w:spacing w:after="0" w:line="240" w:lineRule="auto"/>
              <w:rPr>
                <w:rFonts w:eastAsia="Times New Roman"/>
                <w:sz w:val="24"/>
                <w:szCs w:val="24"/>
                <w:lang w:eastAsia="ru-RU"/>
              </w:rPr>
            </w:pPr>
          </w:p>
        </w:tc>
        <w:tc>
          <w:tcPr>
            <w:tcW w:type="dxa" w:w="3190"/>
            <w:shd w:color="auto" w:fill="auto" w:val="clear"/>
          </w:tcPr>
          <w:p w14:paraId="4699017C" w14:textId="77777777" w:rsidP="00CD0812" w:rsidR="00CD0812" w:rsidRDefault="00CD0812" w:rsidRPr="001720FA">
            <w:pPr>
              <w:spacing w:after="0" w:line="240" w:lineRule="auto"/>
              <w:rPr>
                <w:rFonts w:eastAsia="Times New Roman"/>
                <w:sz w:val="24"/>
                <w:szCs w:val="24"/>
                <w:lang w:eastAsia="ru-RU"/>
              </w:rPr>
            </w:pPr>
            <w:r w:rsidRPr="001720FA">
              <w:rPr>
                <w:rFonts w:eastAsia="Times New Roman"/>
                <w:sz w:val="24"/>
                <w:szCs w:val="24"/>
                <w:lang w:eastAsia="ru-RU"/>
              </w:rPr>
              <w:t xml:space="preserve">9 </w:t>
            </w:r>
            <w:r w:rsidRPr="001720FA">
              <w:rPr>
                <w:rFonts w:eastAsia="Times New Roman"/>
                <w:sz w:val="24"/>
                <w:szCs w:val="24"/>
                <w:lang w:eastAsia="ru-RU" w:val="kk-KZ"/>
              </w:rPr>
              <w:t>сынып</w:t>
            </w:r>
            <w:r w:rsidRPr="001720FA">
              <w:rPr>
                <w:rFonts w:eastAsia="Times New Roman"/>
                <w:sz w:val="24"/>
                <w:szCs w:val="24"/>
                <w:lang w:eastAsia="ru-RU"/>
              </w:rPr>
              <w:t xml:space="preserve">  – 5</w:t>
            </w:r>
          </w:p>
        </w:tc>
        <w:tc>
          <w:tcPr>
            <w:tcW w:type="dxa" w:w="3191"/>
            <w:shd w:color="auto" w:fill="auto" w:val="clear"/>
          </w:tcPr>
          <w:p w14:paraId="76DAD506" w14:textId="77777777" w:rsidP="00CD0812" w:rsidR="00CD0812" w:rsidRDefault="00CD0812" w:rsidRPr="001720FA">
            <w:pPr>
              <w:spacing w:after="0" w:line="240" w:lineRule="auto"/>
              <w:rPr>
                <w:rFonts w:eastAsia="Times New Roman"/>
                <w:sz w:val="24"/>
                <w:szCs w:val="24"/>
                <w:lang w:eastAsia="ru-RU"/>
              </w:rPr>
            </w:pPr>
          </w:p>
        </w:tc>
      </w:tr>
      <w:tr w14:paraId="4BAB4CBE" w14:textId="77777777" w:rsidR="00CD0812" w:rsidRPr="001720FA" w:rsidTr="00E16E80">
        <w:tc>
          <w:tcPr>
            <w:tcW w:type="dxa" w:w="3189"/>
            <w:shd w:color="auto" w:fill="auto" w:val="clear"/>
          </w:tcPr>
          <w:p w14:paraId="4B10AFC4" w14:textId="4922B433" w:rsidP="00CD0812" w:rsidR="00CD0812" w:rsidRDefault="00CD0812" w:rsidRPr="001720FA">
            <w:pPr>
              <w:spacing w:after="0" w:line="240" w:lineRule="auto"/>
              <w:rPr>
                <w:rFonts w:eastAsia="Times New Roman"/>
                <w:b/>
                <w:sz w:val="24"/>
                <w:szCs w:val="24"/>
                <w:lang w:eastAsia="ru-RU"/>
              </w:rPr>
            </w:pPr>
            <w:r w:rsidRPr="001720FA">
              <w:rPr>
                <w:rFonts w:eastAsia="Times New Roman"/>
                <w:b/>
                <w:sz w:val="24"/>
                <w:szCs w:val="24"/>
                <w:lang w:eastAsia="ru-RU" w:val="kk-KZ"/>
              </w:rPr>
              <w:t>барлығы</w:t>
            </w:r>
            <w:r w:rsidRPr="001720FA">
              <w:rPr>
                <w:rFonts w:eastAsia="Times New Roman"/>
                <w:b/>
                <w:sz w:val="24"/>
                <w:szCs w:val="24"/>
                <w:lang w:eastAsia="ru-RU"/>
              </w:rPr>
              <w:t>:    2</w:t>
            </w:r>
            <w:r w:rsidRPr="001720FA">
              <w:rPr>
                <w:rFonts w:eastAsia="Times New Roman"/>
                <w:b/>
                <w:sz w:val="24"/>
                <w:szCs w:val="24"/>
                <w:lang w:eastAsia="ru-RU" w:val="kk-KZ"/>
              </w:rPr>
              <w:t>6</w:t>
            </w:r>
            <w:r w:rsidRPr="001720FA">
              <w:rPr>
                <w:rFonts w:eastAsia="Times New Roman"/>
                <w:b/>
                <w:sz w:val="24"/>
                <w:szCs w:val="24"/>
                <w:lang w:eastAsia="ru-RU"/>
              </w:rPr>
              <w:t xml:space="preserve"> </w:t>
            </w:r>
            <w:r w:rsidRPr="001720FA">
              <w:rPr>
                <w:rFonts w:eastAsia="Times New Roman"/>
                <w:b/>
                <w:sz w:val="24"/>
                <w:szCs w:val="24"/>
                <w:lang w:eastAsia="ru-RU" w:val="kk-KZ"/>
              </w:rPr>
              <w:t>сынып</w:t>
            </w:r>
            <w:r w:rsidRPr="001720FA">
              <w:rPr>
                <w:rFonts w:eastAsia="Times New Roman"/>
                <w:b/>
                <w:sz w:val="24"/>
                <w:szCs w:val="24"/>
                <w:lang w:eastAsia="ru-RU"/>
              </w:rPr>
              <w:t>.</w:t>
            </w:r>
          </w:p>
        </w:tc>
        <w:tc>
          <w:tcPr>
            <w:tcW w:type="dxa" w:w="3190"/>
            <w:shd w:color="auto" w:fill="auto" w:val="clear"/>
          </w:tcPr>
          <w:p w14:paraId="5A33C7C5" w14:textId="53E5C0D1" w:rsidP="00CD0812" w:rsidR="00CD0812" w:rsidRDefault="00CD0812" w:rsidRPr="001720FA">
            <w:pPr>
              <w:spacing w:after="0" w:line="240" w:lineRule="auto"/>
              <w:rPr>
                <w:rFonts w:eastAsia="Times New Roman"/>
                <w:b/>
                <w:sz w:val="24"/>
                <w:szCs w:val="24"/>
                <w:lang w:eastAsia="ru-RU"/>
              </w:rPr>
            </w:pPr>
            <w:r w:rsidRPr="001720FA">
              <w:rPr>
                <w:rFonts w:eastAsia="Times New Roman"/>
                <w:b/>
                <w:sz w:val="24"/>
                <w:szCs w:val="24"/>
                <w:lang w:eastAsia="ru-RU" w:val="kk-KZ"/>
              </w:rPr>
              <w:t>барлығы</w:t>
            </w:r>
            <w:r w:rsidRPr="001720FA">
              <w:rPr>
                <w:rFonts w:eastAsia="Times New Roman"/>
                <w:b/>
                <w:sz w:val="24"/>
                <w:szCs w:val="24"/>
                <w:lang w:eastAsia="ru-RU"/>
              </w:rPr>
              <w:t xml:space="preserve">:    </w:t>
            </w:r>
            <w:r w:rsidRPr="001720FA">
              <w:rPr>
                <w:rFonts w:eastAsia="Times New Roman"/>
                <w:b/>
                <w:sz w:val="24"/>
                <w:szCs w:val="24"/>
                <w:lang w:eastAsia="ru-RU" w:val="kk-KZ"/>
              </w:rPr>
              <w:t>21</w:t>
            </w:r>
            <w:r w:rsidRPr="001720FA">
              <w:rPr>
                <w:rFonts w:eastAsia="Times New Roman"/>
                <w:b/>
                <w:sz w:val="24"/>
                <w:szCs w:val="24"/>
                <w:lang w:eastAsia="ru-RU"/>
              </w:rPr>
              <w:t xml:space="preserve">    </w:t>
            </w:r>
            <w:r w:rsidRPr="001720FA">
              <w:rPr>
                <w:rFonts w:eastAsia="Times New Roman"/>
                <w:b/>
                <w:sz w:val="24"/>
                <w:szCs w:val="24"/>
                <w:lang w:eastAsia="ru-RU" w:val="kk-KZ"/>
              </w:rPr>
              <w:t>сынып</w:t>
            </w:r>
            <w:r w:rsidRPr="001720FA">
              <w:rPr>
                <w:rFonts w:eastAsia="Times New Roman"/>
                <w:b/>
                <w:sz w:val="24"/>
                <w:szCs w:val="24"/>
                <w:lang w:eastAsia="ru-RU"/>
              </w:rPr>
              <w:t>.</w:t>
            </w:r>
          </w:p>
        </w:tc>
        <w:tc>
          <w:tcPr>
            <w:tcW w:type="dxa" w:w="3191"/>
            <w:shd w:color="auto" w:fill="auto" w:val="clear"/>
          </w:tcPr>
          <w:p w14:paraId="0F83BB0B" w14:textId="3355BE37" w:rsidP="00CD0812" w:rsidR="00CD0812" w:rsidRDefault="00CD0812" w:rsidRPr="001720FA">
            <w:pPr>
              <w:spacing w:after="0" w:line="240" w:lineRule="auto"/>
              <w:rPr>
                <w:rFonts w:eastAsia="Times New Roman"/>
                <w:b/>
                <w:sz w:val="24"/>
                <w:szCs w:val="24"/>
                <w:lang w:eastAsia="ru-RU"/>
              </w:rPr>
            </w:pPr>
            <w:r w:rsidRPr="001720FA">
              <w:rPr>
                <w:rFonts w:eastAsia="Times New Roman"/>
                <w:b/>
                <w:sz w:val="24"/>
                <w:szCs w:val="24"/>
                <w:lang w:eastAsia="ru-RU" w:val="kk-KZ"/>
              </w:rPr>
              <w:t>барлығы</w:t>
            </w:r>
            <w:r w:rsidRPr="001720FA">
              <w:rPr>
                <w:rFonts w:eastAsia="Times New Roman"/>
                <w:b/>
                <w:sz w:val="24"/>
                <w:szCs w:val="24"/>
                <w:lang w:eastAsia="ru-RU"/>
              </w:rPr>
              <w:t xml:space="preserve">:   </w:t>
            </w:r>
            <w:r w:rsidRPr="001720FA">
              <w:rPr>
                <w:rFonts w:eastAsia="Times New Roman"/>
                <w:b/>
                <w:sz w:val="24"/>
                <w:szCs w:val="24"/>
                <w:lang w:eastAsia="ru-RU" w:val="kk-KZ"/>
              </w:rPr>
              <w:t>3</w:t>
            </w:r>
            <w:r w:rsidRPr="001720FA">
              <w:rPr>
                <w:rFonts w:eastAsia="Times New Roman"/>
                <w:b/>
                <w:sz w:val="24"/>
                <w:szCs w:val="24"/>
                <w:lang w:eastAsia="ru-RU"/>
              </w:rPr>
              <w:t xml:space="preserve">   </w:t>
            </w:r>
            <w:r w:rsidRPr="001720FA">
              <w:rPr>
                <w:rFonts w:eastAsia="Times New Roman"/>
                <w:b/>
                <w:sz w:val="24"/>
                <w:szCs w:val="24"/>
                <w:lang w:eastAsia="ru-RU" w:val="kk-KZ"/>
              </w:rPr>
              <w:t>сынып</w:t>
            </w:r>
            <w:r w:rsidRPr="001720FA">
              <w:rPr>
                <w:rFonts w:eastAsia="Times New Roman"/>
                <w:b/>
                <w:sz w:val="24"/>
                <w:szCs w:val="24"/>
                <w:lang w:eastAsia="ru-RU"/>
              </w:rPr>
              <w:t>.</w:t>
            </w:r>
          </w:p>
        </w:tc>
      </w:tr>
    </w:tbl>
    <w:p w14:paraId="20983BE6" w14:textId="77777777" w:rsidP="00C314CA" w:rsidR="00CD0812" w:rsidRDefault="00CD0812" w:rsidRPr="001720FA">
      <w:pPr>
        <w:ind w:firstLine="567"/>
        <w:jc w:val="both"/>
        <w:rPr>
          <w:b/>
          <w:bCs/>
          <w:sz w:val="24"/>
          <w:szCs w:val="24"/>
          <w:lang w:val="kk-KZ"/>
        </w:rPr>
      </w:pPr>
    </w:p>
    <w:p w14:paraId="20A0203D" w14:textId="3936FECD" w:rsidP="00C314CA" w:rsidR="00CD0812" w:rsidRDefault="00910E0C" w:rsidRPr="001720FA">
      <w:pPr>
        <w:ind w:firstLine="567"/>
        <w:jc w:val="both"/>
        <w:rPr>
          <w:b/>
          <w:bCs/>
          <w:sz w:val="24"/>
          <w:szCs w:val="24"/>
          <w:lang w:val="kk-KZ"/>
        </w:rPr>
      </w:pPr>
      <w:r w:rsidRPr="001720FA">
        <w:rPr>
          <w:b/>
          <w:bCs/>
          <w:sz w:val="24"/>
          <w:szCs w:val="24"/>
          <w:lang w:val="kk-KZ"/>
        </w:rPr>
        <w:t>Из них 8 гимназических класса, 1 класс с углубленным изучением казахского языка, 1 класс с углубленым изучением математики. Средняя наполняемость классов по школе составила – 25,3.</w:t>
      </w:r>
    </w:p>
    <w:p w14:paraId="17FA3644" w14:textId="77777777" w:rsidP="00C314CA" w:rsidR="00CD0812" w:rsidRDefault="00CD0812" w:rsidRPr="001720FA">
      <w:pPr>
        <w:ind w:firstLine="567"/>
        <w:jc w:val="both"/>
        <w:rPr>
          <w:sz w:val="24"/>
          <w:szCs w:val="24"/>
          <w:lang w:val="kk-KZ"/>
        </w:rPr>
      </w:pPr>
    </w:p>
    <w:p w14:paraId="59783355" w14:textId="3DD035B9" w:rsidP="00910E0C" w:rsidR="00910E0C" w:rsidRDefault="00910E0C" w:rsidRPr="001720FA">
      <w:pPr>
        <w:ind w:firstLine="567"/>
        <w:jc w:val="both"/>
        <w:rPr>
          <w:sz w:val="24"/>
          <w:szCs w:val="24"/>
          <w:lang w:val="kk-KZ"/>
        </w:rPr>
      </w:pPr>
      <w:r w:rsidRPr="001720FA">
        <w:rPr>
          <w:sz w:val="24"/>
          <w:szCs w:val="24"/>
          <w:lang w:val="kk-KZ"/>
        </w:rPr>
        <w:t>Вывод: наблюдается увеличение числа классов с углубленным изучением прелметов.2020-2021 учебном году обучение старшей школы осуществлялось по двум направлениям: математическому и гуманитарному. В сравнении с прошлым годом увеличилось чило обучающихся в гимназических классах и составила – 197 учащихся. Второй год открываются классы с государственным языком обучения, контингент составил 30 учеников.</w:t>
      </w:r>
    </w:p>
    <w:p w14:paraId="61947CD0" w14:textId="7A104FD4" w:rsidP="00C314CA" w:rsidR="004675B9" w:rsidRDefault="00742CE9" w:rsidRPr="001720FA">
      <w:pPr>
        <w:ind w:firstLine="567"/>
        <w:jc w:val="both"/>
        <w:rPr>
          <w:sz w:val="24"/>
          <w:szCs w:val="24"/>
        </w:rPr>
      </w:pPr>
      <w:r w:rsidRPr="001720FA">
        <w:rPr>
          <w:sz w:val="24"/>
          <w:szCs w:val="24"/>
        </w:rPr>
        <w:t>Оценивая в целом деятельность коллектива за 20</w:t>
      </w:r>
      <w:r w:rsidR="004675B9" w:rsidRPr="001720FA">
        <w:rPr>
          <w:sz w:val="24"/>
          <w:szCs w:val="24"/>
          <w:lang w:val="kk-KZ"/>
        </w:rPr>
        <w:t>20</w:t>
      </w:r>
      <w:r w:rsidRPr="001720FA">
        <w:rPr>
          <w:sz w:val="24"/>
          <w:szCs w:val="24"/>
        </w:rPr>
        <w:t>-20</w:t>
      </w:r>
      <w:r w:rsidR="004675B9" w:rsidRPr="001720FA">
        <w:rPr>
          <w:sz w:val="24"/>
          <w:szCs w:val="24"/>
          <w:lang w:val="kk-KZ"/>
        </w:rPr>
        <w:t>21</w:t>
      </w:r>
      <w:r w:rsidRPr="001720FA">
        <w:rPr>
          <w:sz w:val="24"/>
          <w:szCs w:val="24"/>
        </w:rPr>
        <w:t xml:space="preserve"> учебный год, следует отметить, что </w:t>
      </w:r>
      <w:r w:rsidR="000678B4" w:rsidRPr="001720FA">
        <w:rPr>
          <w:sz w:val="24"/>
          <w:szCs w:val="24"/>
          <w:lang w:val="kk-KZ"/>
        </w:rPr>
        <w:t>на протяжении трех последних лет прослеживается положительная динамика в контингенте учащихся на всех ступенях обучения</w:t>
      </w:r>
      <w:r w:rsidR="002329E8" w:rsidRPr="001720FA">
        <w:rPr>
          <w:sz w:val="24"/>
          <w:szCs w:val="24"/>
          <w:lang w:val="kk-KZ"/>
        </w:rPr>
        <w:t xml:space="preserve">, </w:t>
      </w:r>
      <w:r w:rsidR="005F3AD3" w:rsidRPr="001720FA">
        <w:rPr>
          <w:sz w:val="24"/>
          <w:szCs w:val="24"/>
          <w:lang w:val="kk-KZ"/>
        </w:rPr>
        <w:t xml:space="preserve">второй год в школе </w:t>
      </w:r>
      <w:r w:rsidR="002329E8" w:rsidRPr="001720FA">
        <w:rPr>
          <w:sz w:val="24"/>
          <w:szCs w:val="24"/>
          <w:lang w:val="kk-KZ"/>
        </w:rPr>
        <w:t>откры</w:t>
      </w:r>
      <w:r w:rsidR="005F3AD3" w:rsidRPr="001720FA">
        <w:rPr>
          <w:sz w:val="24"/>
          <w:szCs w:val="24"/>
          <w:lang w:val="kk-KZ"/>
        </w:rPr>
        <w:t>вается</w:t>
      </w:r>
      <w:r w:rsidR="002329E8" w:rsidRPr="001720FA">
        <w:rPr>
          <w:sz w:val="24"/>
          <w:szCs w:val="24"/>
          <w:lang w:val="kk-KZ"/>
        </w:rPr>
        <w:t xml:space="preserve"> класс с обучением на государственном языке</w:t>
      </w:r>
      <w:r w:rsidR="00C314CA" w:rsidRPr="001720FA">
        <w:rPr>
          <w:sz w:val="24"/>
          <w:szCs w:val="24"/>
          <w:lang w:val="kk-KZ"/>
        </w:rPr>
        <w:t>.</w:t>
      </w:r>
    </w:p>
    <w:p w14:paraId="1F5FCBB4" w14:textId="09A21756" w:rsidP="000678B4" w:rsidR="001249F1" w:rsidRDefault="00FC1F93" w:rsidRPr="001720FA">
      <w:pPr>
        <w:ind w:firstLine="567"/>
        <w:jc w:val="both"/>
        <w:rPr>
          <w:sz w:val="24"/>
          <w:szCs w:val="24"/>
        </w:rPr>
      </w:pPr>
      <w:r w:rsidRPr="001720FA">
        <w:rPr>
          <w:sz w:val="24"/>
          <w:szCs w:val="24"/>
        </w:rPr>
        <w:t>Остается стабильным процент успеваемости 100%</w:t>
      </w:r>
      <w:r w:rsidR="001249F1" w:rsidRPr="001720FA">
        <w:rPr>
          <w:sz w:val="24"/>
          <w:szCs w:val="24"/>
        </w:rPr>
        <w:t>,</w:t>
      </w:r>
      <w:r w:rsidRPr="001720FA">
        <w:rPr>
          <w:sz w:val="24"/>
          <w:szCs w:val="24"/>
        </w:rPr>
        <w:t xml:space="preserve"> растет качество знаний – </w:t>
      </w:r>
      <w:r w:rsidR="006C3AF3" w:rsidRPr="001720FA">
        <w:rPr>
          <w:sz w:val="24"/>
          <w:szCs w:val="24"/>
          <w:lang w:val="kk-KZ"/>
        </w:rPr>
        <w:t>62</w:t>
      </w:r>
      <w:r w:rsidRPr="001720FA">
        <w:rPr>
          <w:sz w:val="24"/>
          <w:szCs w:val="24"/>
        </w:rPr>
        <w:t xml:space="preserve">%, увеличилось количество отличников – </w:t>
      </w:r>
      <w:r w:rsidR="005E3739" w:rsidRPr="001720FA">
        <w:rPr>
          <w:sz w:val="24"/>
          <w:szCs w:val="24"/>
          <w:lang w:val="kk-KZ"/>
        </w:rPr>
        <w:t>238</w:t>
      </w:r>
      <w:r w:rsidRPr="001720FA">
        <w:rPr>
          <w:sz w:val="24"/>
          <w:szCs w:val="24"/>
        </w:rPr>
        <w:t xml:space="preserve">, в прошлом году </w:t>
      </w:r>
      <w:r w:rsidR="005E3739" w:rsidRPr="001720FA">
        <w:rPr>
          <w:sz w:val="24"/>
          <w:szCs w:val="24"/>
          <w:lang w:val="kk-KZ"/>
        </w:rPr>
        <w:t>– 304 (по Типовым правилам итоговой аттестации аттестация в  1 классах не предусмотрена</w:t>
      </w:r>
      <w:r w:rsidR="00B270E5" w:rsidRPr="001720FA">
        <w:rPr>
          <w:sz w:val="24"/>
          <w:szCs w:val="24"/>
          <w:lang w:val="kk-KZ"/>
        </w:rPr>
        <w:t>)</w:t>
      </w:r>
      <w:r w:rsidRPr="001720FA">
        <w:rPr>
          <w:sz w:val="24"/>
          <w:szCs w:val="24"/>
        </w:rPr>
        <w:t>.</w:t>
      </w:r>
      <w:r w:rsidR="001249F1" w:rsidRPr="001720FA">
        <w:rPr>
          <w:sz w:val="24"/>
          <w:szCs w:val="24"/>
        </w:rPr>
        <w:t xml:space="preserve"> Количество выпускников, получивших аттестат «Алтын белг</w:t>
      </w:r>
      <w:r w:rsidR="001249F1" w:rsidRPr="001720FA">
        <w:rPr>
          <w:sz w:val="24"/>
          <w:szCs w:val="24"/>
          <w:lang w:val="kk-KZ"/>
        </w:rPr>
        <w:t>і</w:t>
      </w:r>
      <w:r w:rsidR="001249F1" w:rsidRPr="001720FA">
        <w:rPr>
          <w:sz w:val="24"/>
          <w:szCs w:val="24"/>
        </w:rPr>
        <w:t xml:space="preserve">» </w:t>
      </w:r>
      <w:r w:rsidR="005E3739" w:rsidRPr="001720FA">
        <w:rPr>
          <w:sz w:val="24"/>
          <w:szCs w:val="24"/>
          <w:lang w:val="kk-KZ"/>
        </w:rPr>
        <w:t>уменьшилось</w:t>
      </w:r>
      <w:r w:rsidR="001249F1" w:rsidRPr="001720FA">
        <w:rPr>
          <w:sz w:val="24"/>
          <w:szCs w:val="24"/>
        </w:rPr>
        <w:t xml:space="preserve"> на </w:t>
      </w:r>
      <w:r w:rsidR="005E3739" w:rsidRPr="001720FA">
        <w:rPr>
          <w:sz w:val="24"/>
          <w:szCs w:val="24"/>
          <w:lang w:val="kk-KZ"/>
        </w:rPr>
        <w:t xml:space="preserve">1 </w:t>
      </w:r>
      <w:r w:rsidR="001249F1" w:rsidRPr="001720FA">
        <w:rPr>
          <w:sz w:val="24"/>
          <w:szCs w:val="24"/>
        </w:rPr>
        <w:t xml:space="preserve"> (20</w:t>
      </w:r>
      <w:r w:rsidR="005E3739" w:rsidRPr="001720FA">
        <w:rPr>
          <w:sz w:val="24"/>
          <w:szCs w:val="24"/>
          <w:lang w:val="kk-KZ"/>
        </w:rPr>
        <w:t>19</w:t>
      </w:r>
      <w:r w:rsidR="001249F1" w:rsidRPr="001720FA">
        <w:rPr>
          <w:sz w:val="24"/>
          <w:szCs w:val="24"/>
        </w:rPr>
        <w:t>-20</w:t>
      </w:r>
      <w:r w:rsidR="005E3739" w:rsidRPr="001720FA">
        <w:rPr>
          <w:sz w:val="24"/>
          <w:szCs w:val="24"/>
          <w:lang w:val="kk-KZ"/>
        </w:rPr>
        <w:t>20</w:t>
      </w:r>
      <w:r w:rsidR="001249F1" w:rsidRPr="001720FA">
        <w:rPr>
          <w:sz w:val="24"/>
          <w:szCs w:val="24"/>
        </w:rPr>
        <w:t xml:space="preserve"> г.г. - </w:t>
      </w:r>
      <w:r w:rsidR="005E3739" w:rsidRPr="001720FA">
        <w:rPr>
          <w:sz w:val="24"/>
          <w:szCs w:val="24"/>
          <w:lang w:val="kk-KZ"/>
        </w:rPr>
        <w:t>1</w:t>
      </w:r>
      <w:r w:rsidR="001249F1" w:rsidRPr="001720FA">
        <w:rPr>
          <w:sz w:val="24"/>
          <w:szCs w:val="24"/>
        </w:rPr>
        <w:t>, 201</w:t>
      </w:r>
      <w:r w:rsidR="005E3739" w:rsidRPr="001720FA">
        <w:rPr>
          <w:sz w:val="24"/>
          <w:szCs w:val="24"/>
          <w:lang w:val="kk-KZ"/>
        </w:rPr>
        <w:t>8</w:t>
      </w:r>
      <w:r w:rsidR="001249F1" w:rsidRPr="001720FA">
        <w:rPr>
          <w:sz w:val="24"/>
          <w:szCs w:val="24"/>
        </w:rPr>
        <w:t>-201</w:t>
      </w:r>
      <w:r w:rsidR="005E3739" w:rsidRPr="001720FA">
        <w:rPr>
          <w:sz w:val="24"/>
          <w:szCs w:val="24"/>
          <w:lang w:val="kk-KZ"/>
        </w:rPr>
        <w:t>9</w:t>
      </w:r>
      <w:r w:rsidR="001249F1" w:rsidRPr="001720FA">
        <w:rPr>
          <w:sz w:val="24"/>
          <w:szCs w:val="24"/>
        </w:rPr>
        <w:t xml:space="preserve"> г.г. - 1), </w:t>
      </w:r>
      <w:r w:rsidR="005E3739" w:rsidRPr="001720FA">
        <w:rPr>
          <w:sz w:val="24"/>
          <w:szCs w:val="24"/>
          <w:lang w:val="kk-KZ"/>
        </w:rPr>
        <w:t>увеличилось</w:t>
      </w:r>
      <w:r w:rsidR="001249F1" w:rsidRPr="001720FA">
        <w:rPr>
          <w:sz w:val="24"/>
          <w:szCs w:val="24"/>
        </w:rPr>
        <w:t xml:space="preserve"> количество выпускников, получивших аттестат с отличием </w:t>
      </w:r>
      <w:r w:rsidR="005E3739" w:rsidRPr="001720FA">
        <w:rPr>
          <w:sz w:val="24"/>
          <w:szCs w:val="24"/>
          <w:lang w:val="kk-KZ"/>
        </w:rPr>
        <w:t xml:space="preserve">на 5 </w:t>
      </w:r>
      <w:r w:rsidR="001249F1" w:rsidRPr="001720FA">
        <w:rPr>
          <w:sz w:val="24"/>
          <w:szCs w:val="24"/>
        </w:rPr>
        <w:t>(</w:t>
      </w:r>
      <w:bookmarkStart w:id="2" w:name="_Hlk73963337"/>
      <w:r w:rsidR="005E3739" w:rsidRPr="001720FA">
        <w:rPr>
          <w:sz w:val="24"/>
          <w:szCs w:val="24"/>
        </w:rPr>
        <w:t>201</w:t>
      </w:r>
      <w:r w:rsidR="005E3739" w:rsidRPr="001720FA">
        <w:rPr>
          <w:sz w:val="24"/>
          <w:szCs w:val="24"/>
          <w:lang w:val="kk-KZ"/>
        </w:rPr>
        <w:t>9</w:t>
      </w:r>
      <w:r w:rsidR="005E3739" w:rsidRPr="001720FA">
        <w:rPr>
          <w:sz w:val="24"/>
          <w:szCs w:val="24"/>
        </w:rPr>
        <w:t>-20</w:t>
      </w:r>
      <w:r w:rsidR="005E3739" w:rsidRPr="001720FA">
        <w:rPr>
          <w:sz w:val="24"/>
          <w:szCs w:val="24"/>
          <w:lang w:val="kk-KZ"/>
        </w:rPr>
        <w:t>20</w:t>
      </w:r>
      <w:r w:rsidR="005E3739" w:rsidRPr="001720FA">
        <w:rPr>
          <w:sz w:val="24"/>
          <w:szCs w:val="24"/>
        </w:rPr>
        <w:t xml:space="preserve"> г.г. – </w:t>
      </w:r>
      <w:r w:rsidR="005E3739" w:rsidRPr="001720FA">
        <w:rPr>
          <w:sz w:val="24"/>
          <w:szCs w:val="24"/>
          <w:lang w:val="kk-KZ"/>
        </w:rPr>
        <w:t xml:space="preserve">9, </w:t>
      </w:r>
      <w:r w:rsidR="001249F1" w:rsidRPr="001720FA">
        <w:rPr>
          <w:sz w:val="24"/>
          <w:szCs w:val="24"/>
        </w:rPr>
        <w:t>201</w:t>
      </w:r>
      <w:r w:rsidR="005E3739" w:rsidRPr="001720FA">
        <w:rPr>
          <w:sz w:val="24"/>
          <w:szCs w:val="24"/>
          <w:lang w:val="kk-KZ"/>
        </w:rPr>
        <w:t>9</w:t>
      </w:r>
      <w:r w:rsidR="001249F1" w:rsidRPr="001720FA">
        <w:rPr>
          <w:sz w:val="24"/>
          <w:szCs w:val="24"/>
        </w:rPr>
        <w:t>-20</w:t>
      </w:r>
      <w:r w:rsidR="005E3739" w:rsidRPr="001720FA">
        <w:rPr>
          <w:sz w:val="24"/>
          <w:szCs w:val="24"/>
          <w:lang w:val="kk-KZ"/>
        </w:rPr>
        <w:t>20</w:t>
      </w:r>
      <w:r w:rsidR="001249F1" w:rsidRPr="001720FA">
        <w:rPr>
          <w:sz w:val="24"/>
          <w:szCs w:val="24"/>
        </w:rPr>
        <w:t xml:space="preserve"> г.г. - 4</w:t>
      </w:r>
      <w:bookmarkEnd w:id="2"/>
      <w:r w:rsidR="001249F1" w:rsidRPr="001720FA">
        <w:rPr>
          <w:sz w:val="24"/>
          <w:szCs w:val="24"/>
        </w:rPr>
        <w:t>).</w:t>
      </w:r>
    </w:p>
    <w:p w14:paraId="39168BC9" w14:textId="4A1A8692" w:rsidP="0076683A" w:rsidR="0076683A" w:rsidRDefault="0076683A" w:rsidRPr="001720FA">
      <w:pPr>
        <w:spacing w:after="0" w:line="240" w:lineRule="auto"/>
        <w:ind w:firstLine="708"/>
        <w:jc w:val="both"/>
        <w:rPr>
          <w:sz w:val="24"/>
          <w:szCs w:val="24"/>
        </w:rPr>
      </w:pPr>
      <w:r w:rsidRPr="001720FA">
        <w:rPr>
          <w:sz w:val="24"/>
          <w:szCs w:val="24"/>
        </w:rPr>
        <w:t>Стабильно высоким сохраняется охват гимназистов (</w:t>
      </w:r>
      <w:r w:rsidR="0009789C" w:rsidRPr="001720FA">
        <w:rPr>
          <w:sz w:val="24"/>
          <w:szCs w:val="24"/>
        </w:rPr>
        <w:t>85</w:t>
      </w:r>
      <w:r w:rsidRPr="001720FA">
        <w:rPr>
          <w:sz w:val="24"/>
          <w:szCs w:val="24"/>
        </w:rPr>
        <w:t>-9</w:t>
      </w:r>
      <w:r w:rsidR="0009789C" w:rsidRPr="001720FA">
        <w:rPr>
          <w:sz w:val="24"/>
          <w:szCs w:val="24"/>
        </w:rPr>
        <w:t>0</w:t>
      </w:r>
      <w:r w:rsidRPr="001720FA">
        <w:rPr>
          <w:sz w:val="24"/>
          <w:szCs w:val="24"/>
        </w:rPr>
        <w:t xml:space="preserve">%) и их  результативность в различных интеллектуальных соревнованиях, научных конкурсах. </w:t>
      </w:r>
    </w:p>
    <w:p w14:paraId="30FD7E3B" w14:textId="5E89BF16" w:rsidP="00C46A07" w:rsidR="00C46A07" w:rsidRDefault="001249F1" w:rsidRPr="001720FA">
      <w:pPr>
        <w:spacing w:after="0" w:line="240" w:lineRule="auto"/>
        <w:ind w:firstLine="709"/>
        <w:jc w:val="both"/>
        <w:rPr>
          <w:sz w:val="24"/>
          <w:szCs w:val="24"/>
          <w:shd w:color="auto" w:fill="FFFFFF" w:val="clear"/>
          <w:lang w:val="kk-KZ"/>
        </w:rPr>
      </w:pPr>
      <w:r w:rsidRPr="001720FA">
        <w:rPr>
          <w:sz w:val="24"/>
          <w:szCs w:val="24"/>
          <w:shd w:color="auto" w:fill="FFFFFF" w:val="clear"/>
        </w:rPr>
        <w:t xml:space="preserve">В  этом учебном году </w:t>
      </w:r>
      <w:r w:rsidR="003D252D" w:rsidRPr="001720FA">
        <w:rPr>
          <w:sz w:val="24"/>
          <w:szCs w:val="24"/>
          <w:shd w:color="auto" w:fill="FFFFFF" w:val="clear"/>
        </w:rPr>
        <w:t>ученик 10 класса стал призером республиканской предметной олимпиады</w:t>
      </w:r>
      <w:r w:rsidR="0076683A" w:rsidRPr="001720FA">
        <w:rPr>
          <w:sz w:val="24"/>
          <w:szCs w:val="24"/>
          <w:shd w:color="auto" w:fill="FFFFFF" w:val="clear"/>
        </w:rPr>
        <w:t>, результативность</w:t>
      </w:r>
      <w:r w:rsidR="003D252D" w:rsidRPr="001720FA">
        <w:rPr>
          <w:sz w:val="24"/>
          <w:szCs w:val="24"/>
          <w:shd w:color="auto" w:fill="FFFFFF" w:val="clear"/>
        </w:rPr>
        <w:t xml:space="preserve"> участия</w:t>
      </w:r>
      <w:r w:rsidR="0076683A" w:rsidRPr="001720FA">
        <w:rPr>
          <w:sz w:val="24"/>
          <w:szCs w:val="24"/>
          <w:shd w:color="auto" w:fill="FFFFFF" w:val="clear"/>
        </w:rPr>
        <w:t xml:space="preserve">  </w:t>
      </w:r>
      <w:r w:rsidR="003D252D" w:rsidRPr="001720FA">
        <w:rPr>
          <w:sz w:val="24"/>
          <w:szCs w:val="24"/>
          <w:shd w:color="auto" w:fill="FFFFFF" w:val="clear"/>
        </w:rPr>
        <w:t>составила 100</w:t>
      </w:r>
      <w:r w:rsidR="007B3C87" w:rsidRPr="001720FA">
        <w:rPr>
          <w:sz w:val="24"/>
          <w:szCs w:val="24"/>
          <w:shd w:color="auto" w:fill="FFFFFF" w:val="clear"/>
        </w:rPr>
        <w:t>%6 за прошлые годы  школа не выставляла участников республиканской олимпиады</w:t>
      </w:r>
      <w:r w:rsidRPr="001720FA">
        <w:rPr>
          <w:sz w:val="24"/>
          <w:szCs w:val="24"/>
          <w:shd w:color="auto" w:fill="FFFFFF" w:val="clear"/>
        </w:rPr>
        <w:t>.</w:t>
      </w:r>
      <w:r w:rsidR="00C46A07" w:rsidRPr="001720FA">
        <w:rPr>
          <w:sz w:val="24"/>
          <w:szCs w:val="24"/>
          <w:shd w:color="auto" w:fill="FFFFFF" w:val="clear"/>
        </w:rPr>
        <w:t xml:space="preserve"> </w:t>
      </w:r>
      <w:r w:rsidR="007B3C87" w:rsidRPr="001720FA">
        <w:rPr>
          <w:sz w:val="24"/>
          <w:szCs w:val="24"/>
          <w:shd w:color="auto" w:fill="FFFFFF" w:val="clear"/>
        </w:rPr>
        <w:t>7 у</w:t>
      </w:r>
      <w:r w:rsidR="00C46A07" w:rsidRPr="001720FA">
        <w:rPr>
          <w:sz w:val="24"/>
          <w:szCs w:val="24"/>
          <w:shd w:color="auto" w:fill="FFFFFF" w:val="clear"/>
        </w:rPr>
        <w:t>чащи</w:t>
      </w:r>
      <w:r w:rsidR="007B3C87" w:rsidRPr="001720FA">
        <w:rPr>
          <w:sz w:val="24"/>
          <w:szCs w:val="24"/>
          <w:shd w:color="auto" w:fill="FFFFFF" w:val="clear"/>
        </w:rPr>
        <w:t xml:space="preserve">хся  10 классов </w:t>
      </w:r>
      <w:r w:rsidR="00C46A07" w:rsidRPr="001720FA">
        <w:rPr>
          <w:sz w:val="24"/>
          <w:szCs w:val="24"/>
          <w:shd w:color="auto" w:fill="FFFFFF" w:val="clear"/>
        </w:rPr>
        <w:t xml:space="preserve"> принесли </w:t>
      </w:r>
      <w:r w:rsidR="00C46A07" w:rsidRPr="001720FA">
        <w:rPr>
          <w:sz w:val="24"/>
          <w:szCs w:val="24"/>
          <w:lang w:eastAsia="ru-RU"/>
        </w:rPr>
        <w:t xml:space="preserve">победу в  дистанционной олимпиаде </w:t>
      </w:r>
      <w:r w:rsidR="007B3C87" w:rsidRPr="001720FA">
        <w:rPr>
          <w:sz w:val="24"/>
          <w:szCs w:val="24"/>
          <w:lang w:eastAsia="ru-RU"/>
        </w:rPr>
        <w:t xml:space="preserve"> имена Аль-Фараби</w:t>
      </w:r>
      <w:r w:rsidR="00C46A07" w:rsidRPr="001720FA">
        <w:rPr>
          <w:sz w:val="24"/>
          <w:szCs w:val="24"/>
          <w:lang w:eastAsia="ru-RU"/>
        </w:rPr>
        <w:t xml:space="preserve">, </w:t>
      </w:r>
      <w:r w:rsidR="007B3C87" w:rsidRPr="001720FA">
        <w:rPr>
          <w:sz w:val="24"/>
          <w:szCs w:val="24"/>
          <w:lang w:eastAsia="ru-RU"/>
        </w:rPr>
        <w:t xml:space="preserve">8 учеников школы стали призерами и победителями республиканского конкурса и вошли  в сборник </w:t>
      </w:r>
      <w:r w:rsidR="003872C4" w:rsidRPr="001720FA">
        <w:rPr>
          <w:sz w:val="24"/>
          <w:szCs w:val="24"/>
          <w:lang w:eastAsia="ru-RU" w:val="kk-KZ"/>
        </w:rPr>
        <w:t>«100 лучших одаренных учеников Республики Казахстан», ученик 2 класса стал победителем республиканского конкурса научных проектов младших школьников «Зерде»</w:t>
      </w:r>
      <w:r w:rsidR="00B567EE" w:rsidRPr="001720FA">
        <w:rPr>
          <w:sz w:val="24"/>
          <w:szCs w:val="24"/>
          <w:lang w:eastAsia="ru-RU" w:val="kk-KZ"/>
        </w:rPr>
        <w:t>.</w:t>
      </w:r>
      <w:r w:rsidR="003872C4" w:rsidRPr="001720FA">
        <w:rPr>
          <w:sz w:val="24"/>
          <w:szCs w:val="24"/>
          <w:lang w:eastAsia="ru-RU" w:val="kk-KZ"/>
        </w:rPr>
        <w:t xml:space="preserve"> </w:t>
      </w:r>
      <w:r w:rsidR="00C46A07" w:rsidRPr="001720FA">
        <w:rPr>
          <w:sz w:val="24"/>
          <w:szCs w:val="24"/>
        </w:rPr>
        <w:t xml:space="preserve">Результативность участия на </w:t>
      </w:r>
      <w:r w:rsidR="00B567EE" w:rsidRPr="001720FA">
        <w:rPr>
          <w:sz w:val="24"/>
          <w:szCs w:val="24"/>
          <w:lang w:val="kk-KZ"/>
        </w:rPr>
        <w:t xml:space="preserve">областном </w:t>
      </w:r>
      <w:r w:rsidR="00C46A07" w:rsidRPr="001720FA">
        <w:rPr>
          <w:sz w:val="24"/>
          <w:szCs w:val="24"/>
        </w:rPr>
        <w:t xml:space="preserve"> уровне конкурса научных проектов старших школьников стабильна последние два года и составляет 50%</w:t>
      </w:r>
      <w:r w:rsidR="00B567EE" w:rsidRPr="001720FA">
        <w:rPr>
          <w:sz w:val="24"/>
          <w:szCs w:val="24"/>
          <w:lang w:val="kk-KZ"/>
        </w:rPr>
        <w:t xml:space="preserve">, в этом году </w:t>
      </w:r>
      <w:r w:rsidR="00B567EE" w:rsidRPr="001720FA">
        <w:rPr>
          <w:sz w:val="24"/>
          <w:szCs w:val="24"/>
          <w:lang w:eastAsia="ru-RU" w:val="kk-KZ"/>
        </w:rPr>
        <w:t>победителем областного конкурса научных пооектов старших школьников стал ученик 11 класса</w:t>
      </w:r>
      <w:r w:rsidR="00B567EE" w:rsidRPr="001720FA">
        <w:rPr>
          <w:sz w:val="24"/>
          <w:szCs w:val="24"/>
          <w:lang w:val="kk-KZ"/>
        </w:rPr>
        <w:t xml:space="preserve">, победителями  Республиканской юридической конференции стали  ученик школы. </w:t>
      </w:r>
      <w:r w:rsidR="00C46A07" w:rsidRPr="001720FA">
        <w:rPr>
          <w:sz w:val="24"/>
          <w:szCs w:val="24"/>
        </w:rPr>
        <w:t>В 20</w:t>
      </w:r>
      <w:r w:rsidR="00B567EE" w:rsidRPr="001720FA">
        <w:rPr>
          <w:sz w:val="24"/>
          <w:szCs w:val="24"/>
          <w:lang w:val="kk-KZ"/>
        </w:rPr>
        <w:t>20</w:t>
      </w:r>
      <w:r w:rsidR="00C46A07" w:rsidRPr="001720FA">
        <w:rPr>
          <w:sz w:val="24"/>
          <w:szCs w:val="24"/>
        </w:rPr>
        <w:t xml:space="preserve"> году на международном уровне был</w:t>
      </w:r>
      <w:r w:rsidR="00B567EE" w:rsidRPr="001720FA">
        <w:rPr>
          <w:sz w:val="24"/>
          <w:szCs w:val="24"/>
          <w:lang w:val="kk-KZ"/>
        </w:rPr>
        <w:t>и</w:t>
      </w:r>
      <w:r w:rsidR="00C46A07" w:rsidRPr="001720FA">
        <w:rPr>
          <w:sz w:val="24"/>
          <w:szCs w:val="24"/>
        </w:rPr>
        <w:t xml:space="preserve"> представлен</w:t>
      </w:r>
      <w:r w:rsidR="00B567EE" w:rsidRPr="001720FA">
        <w:rPr>
          <w:sz w:val="24"/>
          <w:szCs w:val="24"/>
          <w:lang w:val="kk-KZ"/>
        </w:rPr>
        <w:t>ы</w:t>
      </w:r>
      <w:r w:rsidR="00C46A07" w:rsidRPr="001720FA">
        <w:rPr>
          <w:sz w:val="24"/>
          <w:szCs w:val="24"/>
        </w:rPr>
        <w:t xml:space="preserve"> проект</w:t>
      </w:r>
      <w:r w:rsidR="00B567EE" w:rsidRPr="001720FA">
        <w:rPr>
          <w:sz w:val="24"/>
          <w:szCs w:val="24"/>
          <w:lang w:val="kk-KZ"/>
        </w:rPr>
        <w:t>ы</w:t>
      </w:r>
      <w:r w:rsidR="00C46A07" w:rsidRPr="001720FA">
        <w:rPr>
          <w:sz w:val="24"/>
          <w:szCs w:val="24"/>
        </w:rPr>
        <w:t xml:space="preserve"> на </w:t>
      </w:r>
      <w:r w:rsidR="00C46A07" w:rsidRPr="001720FA">
        <w:rPr>
          <w:sz w:val="24"/>
          <w:szCs w:val="24"/>
          <w:shd w:color="auto" w:fill="FFFFFF" w:val="clear"/>
        </w:rPr>
        <w:t>X</w:t>
      </w:r>
      <w:r w:rsidR="00B567EE" w:rsidRPr="001720FA">
        <w:rPr>
          <w:sz w:val="24"/>
          <w:szCs w:val="24"/>
          <w:shd w:color="auto" w:fill="FFFFFF" w:val="clear"/>
          <w:lang w:val="kk-KZ"/>
        </w:rPr>
        <w:t xml:space="preserve">ХІ </w:t>
      </w:r>
      <w:r w:rsidR="00C46A07" w:rsidRPr="001720FA">
        <w:rPr>
          <w:sz w:val="24"/>
          <w:szCs w:val="24"/>
          <w:shd w:color="auto" w:fill="FFFFFF" w:val="clear"/>
        </w:rPr>
        <w:t xml:space="preserve"> Международн</w:t>
      </w:r>
      <w:r w:rsidR="00B567EE" w:rsidRPr="001720FA">
        <w:rPr>
          <w:sz w:val="24"/>
          <w:szCs w:val="24"/>
          <w:shd w:color="auto" w:fill="FFFFFF" w:val="clear"/>
          <w:lang w:val="kk-KZ"/>
        </w:rPr>
        <w:t xml:space="preserve">ую </w:t>
      </w:r>
      <w:r w:rsidR="00C46A07" w:rsidRPr="001720FA">
        <w:rPr>
          <w:sz w:val="24"/>
          <w:szCs w:val="24"/>
          <w:shd w:color="auto" w:fill="FFFFFF" w:val="clear"/>
        </w:rPr>
        <w:t xml:space="preserve"> научн</w:t>
      </w:r>
      <w:r w:rsidR="00B567EE" w:rsidRPr="001720FA">
        <w:rPr>
          <w:sz w:val="24"/>
          <w:szCs w:val="24"/>
          <w:shd w:color="auto" w:fill="FFFFFF" w:val="clear"/>
          <w:lang w:val="kk-KZ"/>
        </w:rPr>
        <w:t>о-практическую конференцию имени Сәтпаева</w:t>
      </w:r>
      <w:r w:rsidR="00C46A07" w:rsidRPr="001720FA">
        <w:rPr>
          <w:sz w:val="24"/>
          <w:szCs w:val="24"/>
          <w:shd w:color="auto" w:fill="FFFFFF" w:val="clear"/>
        </w:rPr>
        <w:t>, которы</w:t>
      </w:r>
      <w:r w:rsidR="00B567EE" w:rsidRPr="001720FA">
        <w:rPr>
          <w:sz w:val="24"/>
          <w:szCs w:val="24"/>
          <w:shd w:color="auto" w:fill="FFFFFF" w:val="clear"/>
          <w:lang w:val="kk-KZ"/>
        </w:rPr>
        <w:t xml:space="preserve">е </w:t>
      </w:r>
      <w:r w:rsidR="00C46A07" w:rsidRPr="001720FA">
        <w:rPr>
          <w:sz w:val="24"/>
          <w:szCs w:val="24"/>
          <w:shd w:color="auto" w:fill="FFFFFF" w:val="clear"/>
        </w:rPr>
        <w:t>отмечен</w:t>
      </w:r>
      <w:r w:rsidR="00B567EE" w:rsidRPr="001720FA">
        <w:rPr>
          <w:sz w:val="24"/>
          <w:szCs w:val="24"/>
          <w:shd w:color="auto" w:fill="FFFFFF" w:val="clear"/>
          <w:lang w:val="kk-KZ"/>
        </w:rPr>
        <w:t xml:space="preserve">ы </w:t>
      </w:r>
      <w:r w:rsidR="00C46A07" w:rsidRPr="001720FA">
        <w:rPr>
          <w:sz w:val="24"/>
          <w:szCs w:val="24"/>
          <w:shd w:color="auto" w:fill="FFFFFF" w:val="clear"/>
        </w:rPr>
        <w:t xml:space="preserve"> диплом</w:t>
      </w:r>
      <w:r w:rsidR="00B567EE" w:rsidRPr="001720FA">
        <w:rPr>
          <w:sz w:val="24"/>
          <w:szCs w:val="24"/>
          <w:shd w:color="auto" w:fill="FFFFFF" w:val="clear"/>
          <w:lang w:val="kk-KZ"/>
        </w:rPr>
        <w:t xml:space="preserve">ами </w:t>
      </w:r>
      <w:r w:rsidR="00C46A07" w:rsidRPr="001720FA">
        <w:rPr>
          <w:sz w:val="24"/>
          <w:szCs w:val="24"/>
          <w:shd w:color="auto" w:fill="FFFFFF" w:val="clear"/>
        </w:rPr>
        <w:t xml:space="preserve"> </w:t>
      </w:r>
      <w:r w:rsidR="00B567EE" w:rsidRPr="001720FA">
        <w:rPr>
          <w:sz w:val="24"/>
          <w:szCs w:val="24"/>
          <w:shd w:color="auto" w:fill="FFFFFF" w:val="clear"/>
          <w:lang w:val="kk-KZ"/>
        </w:rPr>
        <w:t xml:space="preserve">ІІ, </w:t>
      </w:r>
      <w:r w:rsidR="00C46A07" w:rsidRPr="001720FA">
        <w:rPr>
          <w:sz w:val="24"/>
          <w:szCs w:val="24"/>
          <w:shd w:color="auto" w:fill="FFFFFF" w:val="clear"/>
          <w:lang w:val="en-US"/>
        </w:rPr>
        <w:t>III</w:t>
      </w:r>
      <w:r w:rsidR="00C46A07" w:rsidRPr="001720FA">
        <w:rPr>
          <w:sz w:val="24"/>
          <w:szCs w:val="24"/>
          <w:shd w:color="auto" w:fill="FFFFFF" w:val="clear"/>
        </w:rPr>
        <w:t xml:space="preserve"> </w:t>
      </w:r>
      <w:r w:rsidR="00C46A07" w:rsidRPr="001720FA">
        <w:rPr>
          <w:sz w:val="24"/>
          <w:szCs w:val="24"/>
          <w:shd w:color="auto" w:fill="FFFFFF" w:val="clear"/>
          <w:lang w:val="kk-KZ"/>
        </w:rPr>
        <w:t>степен</w:t>
      </w:r>
      <w:r w:rsidR="00B567EE" w:rsidRPr="001720FA">
        <w:rPr>
          <w:sz w:val="24"/>
          <w:szCs w:val="24"/>
          <w:shd w:color="auto" w:fill="FFFFFF" w:val="clear"/>
          <w:lang w:val="kk-KZ"/>
        </w:rPr>
        <w:t>ей</w:t>
      </w:r>
      <w:r w:rsidR="00C46A07" w:rsidRPr="001720FA">
        <w:rPr>
          <w:sz w:val="24"/>
          <w:szCs w:val="24"/>
          <w:shd w:color="auto" w:fill="FFFFFF" w:val="clear"/>
          <w:lang w:val="kk-KZ"/>
        </w:rPr>
        <w:t>.</w:t>
      </w:r>
      <w:r w:rsidR="00B567EE" w:rsidRPr="001720FA">
        <w:rPr>
          <w:sz w:val="24"/>
          <w:szCs w:val="24"/>
          <w:shd w:color="auto" w:fill="FFFFFF" w:val="clear"/>
          <w:lang w:val="kk-KZ"/>
        </w:rPr>
        <w:t xml:space="preserve"> </w:t>
      </w:r>
      <w:r w:rsidR="00C46A07" w:rsidRPr="001720FA">
        <w:rPr>
          <w:sz w:val="24"/>
          <w:szCs w:val="24"/>
          <w:shd w:color="auto" w:fill="FFFFFF" w:val="clear"/>
          <w:lang w:val="kk-KZ"/>
        </w:rPr>
        <w:t xml:space="preserve"> </w:t>
      </w:r>
    </w:p>
    <w:p w14:paraId="44DA3D51" w14:textId="776CA24A" w:rsidP="00DF75A9" w:rsidR="009F6EA5" w:rsidRDefault="00DF75A9" w:rsidRPr="001720FA">
      <w:pPr>
        <w:spacing w:after="0" w:line="240" w:lineRule="auto"/>
        <w:ind w:firstLine="567"/>
        <w:jc w:val="both"/>
        <w:rPr>
          <w:sz w:val="24"/>
          <w:szCs w:val="24"/>
        </w:rPr>
      </w:pPr>
      <w:r w:rsidRPr="001720FA">
        <w:rPr>
          <w:sz w:val="24"/>
          <w:szCs w:val="24"/>
        </w:rPr>
        <w:t>Растет количество педагогов, прошедших аттестацию в новом формате:</w:t>
      </w:r>
      <w:r w:rsidRPr="001720FA">
        <w:rPr>
          <w:sz w:val="24"/>
          <w:szCs w:val="24"/>
          <w:lang w:val="kk-KZ"/>
        </w:rPr>
        <w:t xml:space="preserve"> категорию «Педагог-исследователь» - </w:t>
      </w:r>
      <w:r w:rsidR="004F0A1E" w:rsidRPr="001720FA">
        <w:rPr>
          <w:sz w:val="24"/>
          <w:szCs w:val="24"/>
          <w:lang w:val="kk-KZ"/>
        </w:rPr>
        <w:t>21</w:t>
      </w:r>
      <w:r w:rsidRPr="001720FA">
        <w:rPr>
          <w:sz w:val="24"/>
          <w:szCs w:val="24"/>
          <w:lang w:val="kk-KZ"/>
        </w:rPr>
        <w:t xml:space="preserve"> учителей, доля  </w:t>
      </w:r>
      <w:r w:rsidRPr="001720FA">
        <w:rPr>
          <w:sz w:val="24"/>
          <w:szCs w:val="24"/>
        </w:rPr>
        <w:t xml:space="preserve">преподавателей с высшей и первой квалификационной категорией </w:t>
      </w:r>
      <w:r w:rsidRPr="001720FA">
        <w:rPr>
          <w:bCs/>
          <w:sz w:val="24"/>
          <w:szCs w:val="24"/>
        </w:rPr>
        <w:t>составляет</w:t>
      </w:r>
      <w:r w:rsidRPr="001720FA">
        <w:rPr>
          <w:sz w:val="24"/>
          <w:szCs w:val="24"/>
        </w:rPr>
        <w:t xml:space="preserve"> </w:t>
      </w:r>
      <w:r w:rsidR="004F0A1E" w:rsidRPr="001720FA">
        <w:rPr>
          <w:sz w:val="24"/>
          <w:szCs w:val="24"/>
          <w:lang w:val="kk-KZ"/>
        </w:rPr>
        <w:t>55</w:t>
      </w:r>
      <w:r w:rsidRPr="001720FA">
        <w:rPr>
          <w:sz w:val="24"/>
          <w:szCs w:val="24"/>
        </w:rPr>
        <w:t xml:space="preserve">%. </w:t>
      </w:r>
      <w:r w:rsidR="004F0A1E" w:rsidRPr="001720FA">
        <w:rPr>
          <w:sz w:val="24"/>
          <w:szCs w:val="24"/>
          <w:lang w:val="kk-KZ"/>
        </w:rPr>
        <w:t xml:space="preserve">  </w:t>
      </w:r>
      <w:r w:rsidR="005B01DD" w:rsidRPr="001720FA">
        <w:rPr>
          <w:sz w:val="24"/>
          <w:szCs w:val="24"/>
          <w:lang w:val="kk-KZ"/>
        </w:rPr>
        <w:t>100</w:t>
      </w:r>
      <w:r w:rsidR="005B01DD" w:rsidRPr="001720FA">
        <w:rPr>
          <w:sz w:val="24"/>
          <w:szCs w:val="24"/>
        </w:rPr>
        <w:t xml:space="preserve">% учителей прошли </w:t>
      </w:r>
      <w:r w:rsidR="005B01DD" w:rsidRPr="001720FA">
        <w:rPr>
          <w:sz w:val="24"/>
          <w:szCs w:val="24"/>
          <w:lang w:val="kk-KZ"/>
        </w:rPr>
        <w:t xml:space="preserve"> дистанциооные курсы «Учись учиться дистанционно», 92</w:t>
      </w:r>
      <w:r w:rsidRPr="001720FA">
        <w:rPr>
          <w:sz w:val="24"/>
          <w:szCs w:val="24"/>
        </w:rPr>
        <w:t xml:space="preserve">% учителей прошли курсы повышения квалификации </w:t>
      </w:r>
      <w:r w:rsidRPr="001720FA">
        <w:rPr>
          <w:sz w:val="24"/>
          <w:szCs w:val="24"/>
          <w:lang w:val="kk-KZ"/>
        </w:rPr>
        <w:t xml:space="preserve">по обновлению содержания образования, </w:t>
      </w:r>
      <w:r w:rsidR="005B01DD" w:rsidRPr="001720FA">
        <w:rPr>
          <w:sz w:val="24"/>
          <w:szCs w:val="24"/>
          <w:lang w:val="kk-KZ"/>
        </w:rPr>
        <w:t>5</w:t>
      </w:r>
      <w:r w:rsidRPr="001720FA">
        <w:rPr>
          <w:sz w:val="24"/>
          <w:szCs w:val="24"/>
          <w:lang w:val="kk-KZ"/>
        </w:rPr>
        <w:t xml:space="preserve">% от общего числа учителей прошли </w:t>
      </w:r>
      <w:r w:rsidR="005B01DD" w:rsidRPr="001720FA">
        <w:rPr>
          <w:sz w:val="24"/>
          <w:szCs w:val="24"/>
          <w:lang w:val="kk-KZ"/>
        </w:rPr>
        <w:t>по инклюзивному образованию</w:t>
      </w:r>
      <w:r w:rsidRPr="001720FA">
        <w:rPr>
          <w:sz w:val="24"/>
          <w:szCs w:val="24"/>
        </w:rPr>
        <w:t xml:space="preserve">, </w:t>
      </w:r>
      <w:r w:rsidR="005B01DD" w:rsidRPr="001720FA">
        <w:rPr>
          <w:sz w:val="24"/>
          <w:szCs w:val="24"/>
          <w:lang w:val="kk-KZ"/>
        </w:rPr>
        <w:t>20</w:t>
      </w:r>
      <w:bookmarkStart w:id="3" w:name="_Hlk73532922"/>
      <w:r w:rsidRPr="001720FA">
        <w:rPr>
          <w:sz w:val="24"/>
          <w:szCs w:val="24"/>
        </w:rPr>
        <w:t>%</w:t>
      </w:r>
      <w:bookmarkEnd w:id="3"/>
      <w:r w:rsidRPr="001720FA">
        <w:rPr>
          <w:sz w:val="24"/>
          <w:szCs w:val="24"/>
        </w:rPr>
        <w:t xml:space="preserve"> - </w:t>
      </w:r>
      <w:r w:rsidR="005B01DD" w:rsidRPr="001720FA">
        <w:rPr>
          <w:sz w:val="24"/>
          <w:szCs w:val="24"/>
          <w:lang w:val="kk-KZ"/>
        </w:rPr>
        <w:t xml:space="preserve">предметные </w:t>
      </w:r>
      <w:r w:rsidRPr="001720FA">
        <w:rPr>
          <w:sz w:val="24"/>
          <w:szCs w:val="24"/>
        </w:rPr>
        <w:t xml:space="preserve">курсы, </w:t>
      </w:r>
      <w:r w:rsidR="005B01DD" w:rsidRPr="001720FA">
        <w:rPr>
          <w:sz w:val="24"/>
          <w:szCs w:val="24"/>
          <w:lang w:val="kk-KZ"/>
        </w:rPr>
        <w:t>2</w:t>
      </w:r>
      <w:r w:rsidRPr="001720FA">
        <w:rPr>
          <w:sz w:val="24"/>
          <w:szCs w:val="24"/>
        </w:rPr>
        <w:t xml:space="preserve">% - курсы по </w:t>
      </w:r>
      <w:r w:rsidR="005B01DD" w:rsidRPr="001720FA">
        <w:rPr>
          <w:sz w:val="24"/>
          <w:szCs w:val="24"/>
          <w:lang w:val="en-US"/>
        </w:rPr>
        <w:t>STEMM</w:t>
      </w:r>
      <w:r w:rsidR="005B01DD" w:rsidRPr="001720FA">
        <w:rPr>
          <w:sz w:val="24"/>
          <w:szCs w:val="24"/>
        </w:rPr>
        <w:t xml:space="preserve"> </w:t>
      </w:r>
      <w:r w:rsidR="005B01DD" w:rsidRPr="001720FA">
        <w:rPr>
          <w:sz w:val="24"/>
          <w:szCs w:val="24"/>
          <w:lang w:val="en-US"/>
        </w:rPr>
        <w:t>ulation</w:t>
      </w:r>
      <w:r w:rsidR="004F0A1E" w:rsidRPr="001720FA">
        <w:rPr>
          <w:sz w:val="24"/>
          <w:szCs w:val="24"/>
          <w:lang w:val="kk-KZ"/>
        </w:rPr>
        <w:t>,</w:t>
      </w:r>
      <w:r w:rsidR="005B01DD" w:rsidRPr="001720FA">
        <w:rPr>
          <w:sz w:val="24"/>
          <w:szCs w:val="24"/>
          <w:lang w:val="kk-KZ"/>
        </w:rPr>
        <w:t xml:space="preserve"> 4</w:t>
      </w:r>
      <w:r w:rsidR="005B01DD" w:rsidRPr="001720FA">
        <w:rPr>
          <w:sz w:val="24"/>
          <w:szCs w:val="24"/>
        </w:rPr>
        <w:t>%</w:t>
      </w:r>
      <w:r w:rsidR="005B01DD" w:rsidRPr="001720FA">
        <w:rPr>
          <w:sz w:val="24"/>
          <w:szCs w:val="24"/>
          <w:lang w:val="kk-KZ"/>
        </w:rPr>
        <w:t xml:space="preserve"> курсы «Менеджмент в образовании»</w:t>
      </w:r>
      <w:r w:rsidRPr="001720FA">
        <w:rPr>
          <w:sz w:val="24"/>
          <w:szCs w:val="24"/>
        </w:rPr>
        <w:t>.</w:t>
      </w:r>
      <w:r w:rsidRPr="001720FA">
        <w:rPr>
          <w:sz w:val="24"/>
          <w:szCs w:val="24"/>
          <w:lang w:val="kk-KZ"/>
        </w:rPr>
        <w:t xml:space="preserve">  </w:t>
      </w:r>
      <w:r w:rsidR="004F0A1E" w:rsidRPr="001720FA">
        <w:rPr>
          <w:sz w:val="24"/>
          <w:szCs w:val="24"/>
          <w:lang w:val="kk-KZ"/>
        </w:rPr>
        <w:t>Призера</w:t>
      </w:r>
      <w:r w:rsidR="001C6D71" w:rsidRPr="001720FA">
        <w:rPr>
          <w:sz w:val="24"/>
          <w:szCs w:val="24"/>
          <w:lang w:val="kk-KZ"/>
        </w:rPr>
        <w:t xml:space="preserve"> областного конкурса </w:t>
      </w:r>
      <w:r w:rsidR="00D436B4" w:rsidRPr="001720FA">
        <w:rPr>
          <w:sz w:val="24"/>
          <w:szCs w:val="24"/>
          <w:lang w:val="kk-KZ"/>
        </w:rPr>
        <w:t xml:space="preserve">«Учитель года» получил учитель </w:t>
      </w:r>
      <w:r w:rsidR="004F0A1E" w:rsidRPr="001720FA">
        <w:rPr>
          <w:sz w:val="24"/>
          <w:szCs w:val="24"/>
          <w:lang w:val="kk-KZ"/>
        </w:rPr>
        <w:t>информатики Садыков Р.Т.</w:t>
      </w:r>
      <w:r w:rsidR="00D436B4" w:rsidRPr="001720FA">
        <w:rPr>
          <w:sz w:val="24"/>
          <w:szCs w:val="24"/>
          <w:lang w:val="kk-KZ"/>
        </w:rPr>
        <w:t xml:space="preserve">, </w:t>
      </w:r>
      <w:r w:rsidR="004F0A1E" w:rsidRPr="001720FA">
        <w:rPr>
          <w:sz w:val="24"/>
          <w:szCs w:val="24"/>
          <w:lang w:val="kk-KZ"/>
        </w:rPr>
        <w:t>на городском уровне обощили опыт Рафальская М.В., Каирбаева А.Г.</w:t>
      </w:r>
      <w:r w:rsidR="001C6D71" w:rsidRPr="001720FA">
        <w:rPr>
          <w:sz w:val="24"/>
          <w:szCs w:val="24"/>
          <w:lang w:val="kk-KZ"/>
        </w:rPr>
        <w:t>,</w:t>
      </w:r>
      <w:r w:rsidR="004F0A1E" w:rsidRPr="001720FA">
        <w:rPr>
          <w:sz w:val="24"/>
          <w:szCs w:val="24"/>
          <w:lang w:val="kk-KZ"/>
        </w:rPr>
        <w:t xml:space="preserve"> на областном уровне представили свой педагогический опыт Байжуманова А.С., Костюкова С.Б., Жолдасбекова К.Ж., Лухманова А.Ю., Петрова Е.А., Байжуманова А.С. является автором учебно-методического комплекса</w:t>
      </w:r>
      <w:r w:rsidR="00A52ADC" w:rsidRPr="001720FA">
        <w:rPr>
          <w:sz w:val="24"/>
          <w:szCs w:val="24"/>
          <w:lang w:val="kk-KZ"/>
        </w:rPr>
        <w:t xml:space="preserve"> «Қазақ тілі» для 1 класса.</w:t>
      </w:r>
    </w:p>
    <w:p w14:paraId="3985B2BA" w14:textId="77777777" w:rsidP="004013FB" w:rsidR="00065440" w:rsidRDefault="00065440" w:rsidRPr="001720FA">
      <w:pPr>
        <w:jc w:val="both"/>
        <w:rPr>
          <w:sz w:val="24"/>
          <w:szCs w:val="24"/>
        </w:rPr>
      </w:pPr>
    </w:p>
    <w:p w14:paraId="0C4C216B" w14:textId="486E4102" w:rsidP="006E7394" w:rsidR="006E7394" w:rsidRDefault="006E7394" w:rsidRPr="001720FA">
      <w:pPr>
        <w:pBdr>
          <w:bottom w:color="auto" w:space="1" w:sz="4" w:val="triple"/>
        </w:pBdr>
        <w:spacing w:after="0" w:line="240" w:lineRule="auto"/>
        <w:rPr>
          <w:rFonts w:eastAsia="Times New Roman"/>
          <w:b/>
          <w:sz w:val="24"/>
          <w:szCs w:val="24"/>
          <w:lang w:eastAsia="ru-RU" w:val="kk-KZ"/>
        </w:rPr>
      </w:pPr>
      <w:r w:rsidRPr="001720FA">
        <w:rPr>
          <w:rFonts w:eastAsia="Times New Roman"/>
          <w:b/>
          <w:sz w:val="24"/>
          <w:szCs w:val="24"/>
          <w:lang w:eastAsia="ru-RU" w:val="en-US"/>
        </w:rPr>
        <w:t>IV</w:t>
      </w:r>
      <w:r w:rsidRPr="001720FA">
        <w:rPr>
          <w:rFonts w:eastAsia="Times New Roman"/>
          <w:b/>
          <w:sz w:val="24"/>
          <w:szCs w:val="24"/>
          <w:lang w:eastAsia="ru-RU"/>
        </w:rPr>
        <w:t xml:space="preserve">. ЦЕЛИ И ЗАДАЧИ </w:t>
      </w:r>
      <w:r w:rsidRPr="001720FA">
        <w:rPr>
          <w:rFonts w:eastAsia="Times New Roman"/>
          <w:b/>
          <w:sz w:val="24"/>
          <w:szCs w:val="24"/>
          <w:lang w:eastAsia="ru-RU" w:val="kk-KZ"/>
        </w:rPr>
        <w:t>ШКОЛЫ</w:t>
      </w:r>
    </w:p>
    <w:p w14:paraId="7F993383" w14:textId="73F19AB2" w:rsidP="006E7394" w:rsidR="006E7394" w:rsidRDefault="006E7394" w:rsidRPr="001720FA">
      <w:pPr>
        <w:spacing w:after="120" w:before="120" w:line="240" w:lineRule="auto"/>
        <w:ind w:firstLine="540"/>
        <w:jc w:val="both"/>
        <w:rPr>
          <w:rFonts w:eastAsia="Times New Roman"/>
          <w:sz w:val="24"/>
          <w:szCs w:val="24"/>
          <w:lang w:eastAsia="ru-RU"/>
        </w:rPr>
      </w:pPr>
      <w:r w:rsidRPr="001720FA">
        <w:rPr>
          <w:rFonts w:eastAsia="Times New Roman"/>
          <w:sz w:val="24"/>
          <w:szCs w:val="24"/>
          <w:lang w:eastAsia="ru-RU"/>
        </w:rPr>
        <w:t>Главную задачу образовательной политики школы  мы видим в  обеспечении современного качества образования</w:t>
      </w:r>
      <w:r w:rsidRPr="001720FA">
        <w:rPr>
          <w:rFonts w:eastAsia="Times New Roman"/>
          <w:sz w:val="24"/>
          <w:szCs w:val="24"/>
          <w:lang w:eastAsia="ru-RU" w:val="kk-KZ"/>
        </w:rPr>
        <w:t xml:space="preserve"> в условиях обновленного содержания образования </w:t>
      </w:r>
      <w:r w:rsidRPr="001720FA">
        <w:rPr>
          <w:rFonts w:eastAsia="Times New Roman"/>
          <w:sz w:val="24"/>
          <w:szCs w:val="24"/>
          <w:lang w:eastAsia="ru-RU"/>
        </w:rPr>
        <w:t xml:space="preserve"> соответств</w:t>
      </w:r>
      <w:r w:rsidR="0072526E" w:rsidRPr="001720FA">
        <w:rPr>
          <w:rFonts w:eastAsia="Times New Roman"/>
          <w:sz w:val="24"/>
          <w:szCs w:val="24"/>
          <w:lang w:eastAsia="ru-RU" w:val="kk-KZ"/>
        </w:rPr>
        <w:t>ующий</w:t>
      </w:r>
      <w:r w:rsidRPr="001720FA">
        <w:rPr>
          <w:rFonts w:eastAsia="Times New Roman"/>
          <w:sz w:val="24"/>
          <w:szCs w:val="24"/>
          <w:lang w:eastAsia="ru-RU"/>
        </w:rPr>
        <w:t xml:space="preserve"> актуальным и перспективным потребностям личности, </w:t>
      </w:r>
      <w:r w:rsidR="0072526E" w:rsidRPr="001720FA">
        <w:rPr>
          <w:rFonts w:eastAsia="Times New Roman"/>
          <w:sz w:val="24"/>
          <w:szCs w:val="24"/>
          <w:lang w:eastAsia="ru-RU" w:val="kk-KZ"/>
        </w:rPr>
        <w:t xml:space="preserve">социума </w:t>
      </w:r>
      <w:r w:rsidRPr="001720FA">
        <w:rPr>
          <w:rFonts w:eastAsia="Times New Roman"/>
          <w:sz w:val="24"/>
          <w:szCs w:val="24"/>
          <w:lang w:eastAsia="ru-RU"/>
        </w:rPr>
        <w:t>и государства.</w:t>
      </w:r>
    </w:p>
    <w:p w14:paraId="335A146A" w14:textId="16C89833" w:rsidP="006E7394" w:rsidR="006E7394" w:rsidRDefault="006E7394" w:rsidRPr="001720FA">
      <w:pPr>
        <w:spacing w:after="120" w:before="120" w:line="240" w:lineRule="auto"/>
        <w:ind w:firstLine="540"/>
        <w:jc w:val="both"/>
        <w:rPr>
          <w:rFonts w:eastAsia="Times New Roman"/>
          <w:sz w:val="24"/>
          <w:szCs w:val="24"/>
          <w:lang w:eastAsia="ru-RU"/>
        </w:rPr>
      </w:pPr>
      <w:r w:rsidRPr="001720FA">
        <w:rPr>
          <w:rFonts w:eastAsia="Times New Roman"/>
          <w:sz w:val="24"/>
          <w:szCs w:val="24"/>
          <w:lang w:eastAsia="ru-RU"/>
        </w:rPr>
        <w:t xml:space="preserve">Педагогический коллектив имеет </w:t>
      </w:r>
      <w:r w:rsidRPr="001720FA">
        <w:rPr>
          <w:rFonts w:eastAsia="Times New Roman"/>
          <w:i/>
          <w:sz w:val="24"/>
          <w:szCs w:val="24"/>
          <w:lang w:eastAsia="ru-RU"/>
        </w:rPr>
        <w:t>методические, мотивационные, организационные  и материально-технические условия</w:t>
      </w:r>
      <w:r w:rsidRPr="001720FA">
        <w:rPr>
          <w:rFonts w:eastAsia="Times New Roman"/>
          <w:sz w:val="24"/>
          <w:szCs w:val="24"/>
          <w:lang w:eastAsia="ru-RU"/>
        </w:rPr>
        <w:t xml:space="preserve"> профессионального роста для обеспечения высокого качества образования в школе и для ведения научно-методической исследовательской работы, видения новых образовательных и методических задач и нахождения способов их решения, самовыражения и самореализации в современном социально-экономическом пространстве.</w:t>
      </w:r>
    </w:p>
    <w:p w14:paraId="21CDE8AC" w14:textId="77777777" w:rsidP="006E7394" w:rsidR="006E7394" w:rsidRDefault="006E7394" w:rsidRPr="001720FA">
      <w:pPr>
        <w:spacing w:after="120" w:before="120" w:line="240" w:lineRule="auto"/>
        <w:ind w:firstLine="540"/>
        <w:jc w:val="both"/>
        <w:rPr>
          <w:rFonts w:eastAsia="Times New Roman"/>
          <w:sz w:val="24"/>
          <w:szCs w:val="24"/>
          <w:lang w:eastAsia="ru-RU"/>
        </w:rPr>
      </w:pPr>
      <w:r w:rsidRPr="001720FA">
        <w:rPr>
          <w:rFonts w:eastAsia="Times New Roman"/>
          <w:sz w:val="24"/>
          <w:szCs w:val="24"/>
          <w:lang w:eastAsia="ru-RU"/>
        </w:rPr>
        <w:t>Совокупность этих факторов определяет специфику образовательной деятельности, разнообразие профилей обучения, управленческую политику в области повышения качества образования.</w:t>
      </w:r>
    </w:p>
    <w:p w14:paraId="7363D0DE" w14:textId="77777777" w:rsidP="006E7394" w:rsidR="006E7394" w:rsidRDefault="006E7394" w:rsidRPr="001720FA">
      <w:pPr>
        <w:spacing w:after="120" w:before="120" w:line="240" w:lineRule="auto"/>
        <w:ind w:firstLine="540"/>
        <w:jc w:val="both"/>
        <w:rPr>
          <w:rFonts w:eastAsia="Times New Roman"/>
          <w:sz w:val="24"/>
          <w:szCs w:val="24"/>
          <w:lang w:eastAsia="ru-RU"/>
        </w:rPr>
      </w:pPr>
      <w:r w:rsidRPr="001720FA">
        <w:rPr>
          <w:rFonts w:eastAsia="Times New Roman"/>
          <w:sz w:val="24"/>
          <w:szCs w:val="24"/>
          <w:lang w:eastAsia="ru-RU"/>
        </w:rPr>
        <w:t>В своей образовательной деятельности коллектив школы исходит из того, что</w:t>
      </w:r>
    </w:p>
    <w:p w14:paraId="5750D24D" w14:textId="3E0A486C" w:rsidP="006924C9" w:rsidR="006E7394" w:rsidRDefault="006E7394" w:rsidRPr="001720FA">
      <w:pPr>
        <w:numPr>
          <w:ilvl w:val="0"/>
          <w:numId w:val="8"/>
        </w:numPr>
        <w:tabs>
          <w:tab w:pos="540" w:val="num"/>
        </w:tabs>
        <w:spacing w:after="120" w:before="120" w:line="240" w:lineRule="auto"/>
        <w:ind w:hanging="540" w:left="540"/>
        <w:jc w:val="both"/>
        <w:rPr>
          <w:rFonts w:eastAsia="Times New Roman"/>
          <w:sz w:val="24"/>
          <w:szCs w:val="24"/>
          <w:lang w:eastAsia="ru-RU"/>
        </w:rPr>
      </w:pPr>
      <w:r w:rsidRPr="001720FA">
        <w:rPr>
          <w:rFonts w:eastAsia="Times New Roman"/>
          <w:sz w:val="24"/>
          <w:szCs w:val="24"/>
          <w:lang w:eastAsia="ru-RU"/>
        </w:rPr>
        <w:t>СОШ№</w:t>
      </w:r>
      <w:r w:rsidR="0072526E" w:rsidRPr="001720FA">
        <w:rPr>
          <w:rFonts w:eastAsia="Times New Roman"/>
          <w:sz w:val="24"/>
          <w:szCs w:val="24"/>
          <w:lang w:eastAsia="ru-RU" w:val="kk-KZ"/>
        </w:rPr>
        <w:t>11 -</w:t>
      </w:r>
      <w:r w:rsidRPr="001720FA">
        <w:rPr>
          <w:rFonts w:eastAsia="Times New Roman"/>
          <w:sz w:val="24"/>
          <w:szCs w:val="24"/>
          <w:lang w:eastAsia="ru-RU"/>
        </w:rPr>
        <w:t xml:space="preserve"> образовательное учреждение, призванное обеспечить образовательные потребности </w:t>
      </w:r>
      <w:r w:rsidR="0072526E" w:rsidRPr="001720FA">
        <w:rPr>
          <w:rFonts w:eastAsia="Times New Roman"/>
          <w:sz w:val="24"/>
          <w:szCs w:val="24"/>
          <w:lang w:eastAsia="ru-RU" w:val="kk-KZ"/>
        </w:rPr>
        <w:t>социума</w:t>
      </w:r>
      <w:r w:rsidRPr="001720FA">
        <w:rPr>
          <w:rFonts w:eastAsia="Times New Roman"/>
          <w:sz w:val="24"/>
          <w:szCs w:val="24"/>
          <w:lang w:eastAsia="ru-RU"/>
        </w:rPr>
        <w:t>, предоставить возможность использования вариативности образовательного маршрута, дающее повышенный уровень профильного физико-математического</w:t>
      </w:r>
      <w:r w:rsidR="0072526E" w:rsidRPr="001720FA">
        <w:rPr>
          <w:rFonts w:eastAsia="Times New Roman"/>
          <w:sz w:val="24"/>
          <w:szCs w:val="24"/>
          <w:lang w:eastAsia="ru-RU" w:val="kk-KZ"/>
        </w:rPr>
        <w:t xml:space="preserve"> </w:t>
      </w:r>
      <w:r w:rsidRPr="001720FA">
        <w:rPr>
          <w:rFonts w:eastAsia="Times New Roman"/>
          <w:sz w:val="24"/>
          <w:szCs w:val="24"/>
          <w:lang w:eastAsia="ru-RU"/>
        </w:rPr>
        <w:t xml:space="preserve">и гуманитарного образования в единстве с базовым содержанием общего среднего образования, способствующий успешной </w:t>
      </w:r>
      <w:r w:rsidR="00444A16" w:rsidRPr="001720FA">
        <w:rPr>
          <w:rFonts w:eastAsia="Times New Roman"/>
          <w:sz w:val="24"/>
          <w:szCs w:val="24"/>
          <w:lang w:eastAsia="ru-RU" w:val="kk-KZ"/>
        </w:rPr>
        <w:t>социализации выпускников</w:t>
      </w:r>
      <w:r w:rsidRPr="001720FA">
        <w:rPr>
          <w:rFonts w:eastAsia="Times New Roman"/>
          <w:sz w:val="24"/>
          <w:szCs w:val="24"/>
          <w:lang w:eastAsia="ru-RU"/>
        </w:rPr>
        <w:t xml:space="preserve">. </w:t>
      </w:r>
    </w:p>
    <w:p w14:paraId="52A0C557" w14:textId="77777777" w:rsidP="006924C9" w:rsidR="006E7394" w:rsidRDefault="006E7394" w:rsidRPr="001720FA">
      <w:pPr>
        <w:numPr>
          <w:ilvl w:val="0"/>
          <w:numId w:val="8"/>
        </w:numPr>
        <w:tabs>
          <w:tab w:pos="540" w:val="num"/>
        </w:tabs>
        <w:spacing w:after="120" w:before="120" w:line="240" w:lineRule="auto"/>
        <w:ind w:hanging="540" w:left="540"/>
        <w:jc w:val="both"/>
        <w:rPr>
          <w:rFonts w:eastAsia="Times New Roman"/>
          <w:sz w:val="24"/>
          <w:szCs w:val="24"/>
          <w:lang w:eastAsia="ru-RU"/>
        </w:rPr>
      </w:pPr>
      <w:r w:rsidRPr="001720FA">
        <w:rPr>
          <w:rFonts w:eastAsia="Times New Roman"/>
          <w:sz w:val="24"/>
          <w:szCs w:val="24"/>
          <w:lang w:eastAsia="ru-RU"/>
        </w:rPr>
        <w:t>Для обеспечения конкурентоспособности образовательного учреждения и сохранения престижа коллектив работает в режиме непрерывного развития и творческого поиска, использования инновационных образовательных технологий, методик, роста профессионального мастерства на педагогическом и управленческом уровне.</w:t>
      </w:r>
    </w:p>
    <w:p w14:paraId="7CBF6D9F" w14:textId="26E1E7C2" w:rsidP="006924C9" w:rsidR="006E7394" w:rsidRDefault="006E7394" w:rsidRPr="001720FA">
      <w:pPr>
        <w:numPr>
          <w:ilvl w:val="0"/>
          <w:numId w:val="8"/>
        </w:numPr>
        <w:tabs>
          <w:tab w:pos="540" w:val="num"/>
        </w:tabs>
        <w:spacing w:after="120" w:before="120" w:line="240" w:lineRule="auto"/>
        <w:ind w:hanging="540" w:left="540"/>
        <w:jc w:val="both"/>
        <w:rPr>
          <w:rFonts w:eastAsia="Times New Roman"/>
          <w:sz w:val="24"/>
          <w:szCs w:val="24"/>
          <w:lang w:eastAsia="ru-RU"/>
        </w:rPr>
      </w:pPr>
      <w:r w:rsidRPr="001720FA">
        <w:rPr>
          <w:rFonts w:eastAsia="Times New Roman"/>
          <w:sz w:val="24"/>
          <w:szCs w:val="24"/>
          <w:lang w:eastAsia="ru-RU"/>
        </w:rPr>
        <w:t>Для создания образовательной среды, способствующей успешной социально-культурной адаптации, социализации и самореализации личности учащихся школы созданы и</w:t>
      </w:r>
      <w:r w:rsidR="00EB4BEF" w:rsidRPr="001720FA">
        <w:rPr>
          <w:rFonts w:eastAsia="Times New Roman"/>
          <w:sz w:val="24"/>
          <w:szCs w:val="24"/>
          <w:lang w:eastAsia="ru-RU" w:val="kk-KZ"/>
        </w:rPr>
        <w:t xml:space="preserve">      </w:t>
      </w:r>
      <w:r w:rsidRPr="001720FA">
        <w:rPr>
          <w:rFonts w:eastAsia="Times New Roman"/>
          <w:sz w:val="24"/>
          <w:szCs w:val="24"/>
          <w:lang w:eastAsia="ru-RU"/>
        </w:rPr>
        <w:t xml:space="preserve"> реализуются программы «Одаренные дети», «</w:t>
      </w:r>
      <w:r w:rsidR="00444A16" w:rsidRPr="001720FA">
        <w:rPr>
          <w:rFonts w:eastAsia="Times New Roman"/>
          <w:sz w:val="24"/>
          <w:szCs w:val="24"/>
          <w:lang w:eastAsia="ru-RU" w:val="kk-KZ"/>
        </w:rPr>
        <w:t>Цифровизация</w:t>
      </w:r>
      <w:r w:rsidRPr="001720FA">
        <w:rPr>
          <w:rFonts w:eastAsia="Times New Roman"/>
          <w:sz w:val="24"/>
          <w:szCs w:val="24"/>
          <w:lang w:eastAsia="ru-RU"/>
        </w:rPr>
        <w:t>» призванные создавать условия для выявления, поддержки и развития одаренных детей, их самореализации и профессионального самоопределения.</w:t>
      </w:r>
    </w:p>
    <w:p w14:paraId="56DD76DA" w14:textId="77777777" w:rsidP="006924C9" w:rsidR="006E7394" w:rsidRDefault="006E7394" w:rsidRPr="001720FA">
      <w:pPr>
        <w:numPr>
          <w:ilvl w:val="0"/>
          <w:numId w:val="8"/>
        </w:numPr>
        <w:tabs>
          <w:tab w:pos="540" w:val="num"/>
        </w:tabs>
        <w:spacing w:after="120" w:before="120" w:line="240" w:lineRule="auto"/>
        <w:ind w:hanging="540" w:left="540"/>
        <w:jc w:val="both"/>
        <w:rPr>
          <w:rFonts w:eastAsia="Times New Roman"/>
          <w:sz w:val="24"/>
          <w:szCs w:val="24"/>
          <w:lang w:eastAsia="ru-RU"/>
        </w:rPr>
      </w:pPr>
      <w:r w:rsidRPr="001720FA">
        <w:rPr>
          <w:rFonts w:eastAsia="Times New Roman"/>
          <w:sz w:val="24"/>
          <w:szCs w:val="24"/>
          <w:lang w:eastAsia="ru-RU"/>
        </w:rPr>
        <w:t>Решая образовательные задачи, школа обеспечивает различные виды деятельности в большом спектре внеклассной сферы – в кружковой, клубной, профильной и предпрофильной, спортивной, музыкально-эстетической, предоставляя широкие возможности для развития, самореализации и самовыражения личности ребенка, создает условия для развития здоровьесберегающей среды в образовательном учреждении.</w:t>
      </w:r>
    </w:p>
    <w:p w14:paraId="7EBBEF3E" w14:textId="257AE6E7" w:rsidP="006924C9" w:rsidR="006E7394" w:rsidRDefault="006E7394" w:rsidRPr="001720FA">
      <w:pPr>
        <w:numPr>
          <w:ilvl w:val="0"/>
          <w:numId w:val="8"/>
        </w:numPr>
        <w:tabs>
          <w:tab w:pos="540" w:val="num"/>
        </w:tabs>
        <w:spacing w:after="120" w:before="120" w:line="240" w:lineRule="auto"/>
        <w:ind w:hanging="540" w:left="540"/>
        <w:jc w:val="both"/>
        <w:rPr>
          <w:rFonts w:eastAsia="Times New Roman"/>
          <w:sz w:val="24"/>
          <w:szCs w:val="24"/>
          <w:lang w:eastAsia="ru-RU"/>
        </w:rPr>
      </w:pPr>
      <w:r w:rsidRPr="001720FA">
        <w:rPr>
          <w:rFonts w:eastAsia="Times New Roman"/>
          <w:sz w:val="24"/>
          <w:szCs w:val="24"/>
          <w:lang w:eastAsia="ru-RU"/>
        </w:rPr>
        <w:t xml:space="preserve">Решение поставленных задач возможно в атмосфере  доброжелательности, доверия, сотрудничества, в том числе и социального, ответственности на всех уровнях школьного образовательного пространства. </w:t>
      </w:r>
    </w:p>
    <w:p w14:paraId="0AD61915" w14:textId="616079F1" w:rsidP="006E7394" w:rsidR="006E7394" w:rsidRDefault="00A50173" w:rsidRPr="001720FA">
      <w:pPr>
        <w:shd w:color="auto" w:fill="FFFFFF" w:val="clear"/>
        <w:spacing w:after="0" w:before="115" w:line="322" w:lineRule="exact"/>
        <w:ind w:firstLine="706" w:left="38"/>
        <w:jc w:val="both"/>
        <w:rPr>
          <w:rFonts w:eastAsia="Times New Roman"/>
          <w:sz w:val="24"/>
          <w:szCs w:val="24"/>
          <w:lang w:eastAsia="ru-RU"/>
        </w:rPr>
      </w:pPr>
      <w:r w:rsidRPr="001720FA">
        <w:rPr>
          <w:rFonts w:eastAsia="Times New Roman"/>
          <w:sz w:val="24"/>
          <w:szCs w:val="24"/>
          <w:lang w:eastAsia="ru-RU" w:val="kk-KZ"/>
        </w:rPr>
        <w:t>В</w:t>
      </w:r>
      <w:r w:rsidR="006E7394" w:rsidRPr="001720FA">
        <w:rPr>
          <w:rFonts w:eastAsia="Times New Roman"/>
          <w:sz w:val="24"/>
          <w:szCs w:val="24"/>
          <w:lang w:eastAsia="ru-RU"/>
        </w:rPr>
        <w:t xml:space="preserve">есь коллектив педагогов,  и каждый учитель школы в отдельности определил свое место в реализации </w:t>
      </w:r>
      <w:r w:rsidRPr="001720FA">
        <w:rPr>
          <w:rFonts w:eastAsia="Times New Roman"/>
          <w:sz w:val="24"/>
          <w:szCs w:val="24"/>
          <w:lang w:eastAsia="ru-RU" w:val="kk-KZ"/>
        </w:rPr>
        <w:t>Программы развития школы на 2020-2025 годы</w:t>
      </w:r>
      <w:r w:rsidR="006E7394" w:rsidRPr="001720FA">
        <w:rPr>
          <w:rFonts w:eastAsia="Times New Roman"/>
          <w:sz w:val="24"/>
          <w:szCs w:val="24"/>
          <w:lang w:eastAsia="ru-RU"/>
        </w:rPr>
        <w:t>:</w:t>
      </w:r>
    </w:p>
    <w:p w14:paraId="3AAAB130" w14:textId="07F16E70" w:rsidP="006924C9" w:rsidR="00A50173" w:rsidRDefault="00A50173" w:rsidRPr="001720FA">
      <w:pPr>
        <w:widowControl w:val="0"/>
        <w:numPr>
          <w:ilvl w:val="0"/>
          <w:numId w:val="9"/>
        </w:numPr>
        <w:autoSpaceDE w:val="0"/>
        <w:autoSpaceDN w:val="0"/>
        <w:adjustRightInd w:val="0"/>
        <w:spacing w:after="0" w:line="240" w:lineRule="auto"/>
        <w:ind w:right="-28"/>
        <w:jc w:val="both"/>
        <w:rPr>
          <w:rFonts w:eastAsia="Times New Roman"/>
          <w:sz w:val="24"/>
          <w:szCs w:val="24"/>
        </w:rPr>
      </w:pPr>
      <w:r w:rsidRPr="001720FA">
        <w:rPr>
          <w:sz w:val="24"/>
          <w:szCs w:val="24"/>
        </w:rPr>
        <w:t>Обеспечить безопасную и комфортную среду обучения</w:t>
      </w:r>
      <w:r w:rsidRPr="001720FA">
        <w:rPr>
          <w:sz w:val="24"/>
          <w:szCs w:val="24"/>
          <w:lang w:val="kk-KZ"/>
        </w:rPr>
        <w:t>.</w:t>
      </w:r>
    </w:p>
    <w:p w14:paraId="49C36638" w14:textId="77777777" w:rsidP="006924C9" w:rsidR="00A50173" w:rsidRDefault="00A50173" w:rsidRPr="001720FA">
      <w:pPr>
        <w:widowControl w:val="0"/>
        <w:numPr>
          <w:ilvl w:val="0"/>
          <w:numId w:val="9"/>
        </w:numPr>
        <w:autoSpaceDE w:val="0"/>
        <w:autoSpaceDN w:val="0"/>
        <w:adjustRightInd w:val="0"/>
        <w:spacing w:after="0" w:line="240" w:lineRule="auto"/>
        <w:ind w:right="-28"/>
        <w:jc w:val="both"/>
        <w:rPr>
          <w:rFonts w:eastAsia="Times New Roman"/>
          <w:sz w:val="24"/>
          <w:szCs w:val="24"/>
        </w:rPr>
      </w:pPr>
      <w:r w:rsidRPr="001720FA">
        <w:rPr>
          <w:sz w:val="24"/>
          <w:szCs w:val="24"/>
        </w:rPr>
        <w:t>Внедрить обновленную систему оценки качества обучающихся, педагогов и организации образования на основе лучших практик</w:t>
      </w:r>
      <w:r w:rsidRPr="001720FA">
        <w:rPr>
          <w:sz w:val="24"/>
          <w:szCs w:val="24"/>
          <w:lang w:val="kk-KZ"/>
        </w:rPr>
        <w:t>.</w:t>
      </w:r>
    </w:p>
    <w:p w14:paraId="54268305" w14:textId="1902D2FE" w:rsidP="006924C9" w:rsidR="00A50173" w:rsidRDefault="00A50173" w:rsidRPr="001720FA">
      <w:pPr>
        <w:widowControl w:val="0"/>
        <w:numPr>
          <w:ilvl w:val="0"/>
          <w:numId w:val="9"/>
        </w:numPr>
        <w:autoSpaceDE w:val="0"/>
        <w:autoSpaceDN w:val="0"/>
        <w:adjustRightInd w:val="0"/>
        <w:spacing w:after="0" w:line="240" w:lineRule="auto"/>
        <w:ind w:right="-28"/>
        <w:jc w:val="both"/>
        <w:rPr>
          <w:rFonts w:eastAsia="Times New Roman"/>
          <w:sz w:val="24"/>
          <w:szCs w:val="24"/>
        </w:rPr>
      </w:pPr>
      <w:r w:rsidRPr="001720FA">
        <w:rPr>
          <w:sz w:val="24"/>
          <w:szCs w:val="24"/>
        </w:rPr>
        <w:t>Обеспечить интеллектуальное, духовно – нравственное и физическое развитие обучающегося, построение системы воспитания и обучения на единых идеологических и ценностных подходах</w:t>
      </w:r>
      <w:r w:rsidRPr="001720FA">
        <w:rPr>
          <w:sz w:val="24"/>
          <w:szCs w:val="24"/>
          <w:lang w:val="kk-KZ"/>
        </w:rPr>
        <w:t>.</w:t>
      </w:r>
    </w:p>
    <w:p w14:paraId="6FE69E3F" w14:textId="77777777" w:rsidP="006924C9" w:rsidR="00A50173" w:rsidRDefault="00A50173" w:rsidRPr="001720FA">
      <w:pPr>
        <w:widowControl w:val="0"/>
        <w:numPr>
          <w:ilvl w:val="0"/>
          <w:numId w:val="9"/>
        </w:numPr>
        <w:autoSpaceDE w:val="0"/>
        <w:autoSpaceDN w:val="0"/>
        <w:adjustRightInd w:val="0"/>
        <w:spacing w:after="0" w:line="240" w:lineRule="auto"/>
        <w:ind w:right="-28"/>
        <w:jc w:val="both"/>
        <w:rPr>
          <w:rFonts w:eastAsia="Times New Roman"/>
          <w:sz w:val="24"/>
          <w:szCs w:val="24"/>
        </w:rPr>
      </w:pPr>
      <w:r w:rsidRPr="001720FA">
        <w:rPr>
          <w:sz w:val="24"/>
          <w:szCs w:val="24"/>
        </w:rPr>
        <w:t>Улучшить условия труда педагогов для усиления их мотивации к повышению качества обучения и воспитания.</w:t>
      </w:r>
    </w:p>
    <w:p w14:paraId="252FEAF5" w14:textId="77777777" w:rsidP="006924C9" w:rsidR="00A50173" w:rsidRDefault="00A50173" w:rsidRPr="001720FA">
      <w:pPr>
        <w:widowControl w:val="0"/>
        <w:numPr>
          <w:ilvl w:val="0"/>
          <w:numId w:val="9"/>
        </w:numPr>
        <w:autoSpaceDE w:val="0"/>
        <w:autoSpaceDN w:val="0"/>
        <w:adjustRightInd w:val="0"/>
        <w:spacing w:after="0" w:line="240" w:lineRule="auto"/>
        <w:ind w:right="-28"/>
        <w:jc w:val="both"/>
        <w:rPr>
          <w:rFonts w:eastAsia="Times New Roman"/>
          <w:sz w:val="24"/>
          <w:szCs w:val="24"/>
        </w:rPr>
      </w:pPr>
      <w:r w:rsidRPr="001720FA">
        <w:rPr>
          <w:sz w:val="24"/>
          <w:szCs w:val="24"/>
        </w:rPr>
        <w:t>Обеспечить постепенный переход на изучение отдельных предметов на 3-х языках по мере готовности педагогических кадров и с учетом желания учащихся и их родителей.</w:t>
      </w:r>
    </w:p>
    <w:p w14:paraId="6BB8948F" w14:textId="77777777" w:rsidP="006924C9" w:rsidR="00A50173" w:rsidRDefault="00A50173" w:rsidRPr="001720FA">
      <w:pPr>
        <w:widowControl w:val="0"/>
        <w:numPr>
          <w:ilvl w:val="0"/>
          <w:numId w:val="9"/>
        </w:numPr>
        <w:autoSpaceDE w:val="0"/>
        <w:autoSpaceDN w:val="0"/>
        <w:adjustRightInd w:val="0"/>
        <w:spacing w:after="0" w:line="240" w:lineRule="auto"/>
        <w:ind w:right="-28"/>
        <w:jc w:val="both"/>
        <w:rPr>
          <w:rFonts w:eastAsia="Times New Roman"/>
          <w:sz w:val="24"/>
          <w:szCs w:val="24"/>
        </w:rPr>
      </w:pPr>
      <w:r w:rsidRPr="001720FA">
        <w:rPr>
          <w:sz w:val="24"/>
          <w:szCs w:val="24"/>
        </w:rPr>
        <w:t>Усилить научно – методическое сопровождение преподавания государственного языка как одного из приоритетных направлений в системе среднего общего образования.</w:t>
      </w:r>
    </w:p>
    <w:p w14:paraId="04EDADCA" w14:textId="77777777" w:rsidP="006924C9" w:rsidR="00A50173" w:rsidRDefault="00A50173" w:rsidRPr="001720FA">
      <w:pPr>
        <w:numPr>
          <w:ilvl w:val="0"/>
          <w:numId w:val="9"/>
        </w:numPr>
        <w:spacing w:after="0" w:line="240" w:lineRule="auto"/>
        <w:jc w:val="both"/>
        <w:rPr>
          <w:rFonts w:eastAsia="Times New Roman"/>
          <w:sz w:val="24"/>
          <w:szCs w:val="24"/>
        </w:rPr>
      </w:pPr>
      <w:r w:rsidRPr="001720FA">
        <w:rPr>
          <w:sz w:val="24"/>
          <w:szCs w:val="24"/>
        </w:rPr>
        <w:t>Обеспечить государственно-общественное управление образовательным учреждением посредством использования совместного проектирования в управлении развитием школы.</w:t>
      </w:r>
    </w:p>
    <w:p w14:paraId="5BD026CB" w14:textId="77777777" w:rsidP="006924C9" w:rsidR="00A50173" w:rsidRDefault="00A50173" w:rsidRPr="001720FA">
      <w:pPr>
        <w:numPr>
          <w:ilvl w:val="0"/>
          <w:numId w:val="9"/>
        </w:numPr>
        <w:spacing w:after="0" w:line="240" w:lineRule="auto"/>
        <w:jc w:val="both"/>
        <w:rPr>
          <w:rFonts w:eastAsia="Times New Roman"/>
          <w:sz w:val="24"/>
          <w:szCs w:val="24"/>
        </w:rPr>
      </w:pPr>
      <w:r w:rsidRPr="001720FA">
        <w:rPr>
          <w:sz w:val="24"/>
          <w:szCs w:val="24"/>
        </w:rPr>
        <w:t>Создать условия для формирования личности, обладающей профессиональными навыками, необходимыми для обучения на протяжении всей жизни.</w:t>
      </w:r>
    </w:p>
    <w:p w14:paraId="258A653F" w14:textId="589C4A8C" w:rsidP="006924C9" w:rsidR="00A50173" w:rsidRDefault="00A50173" w:rsidRPr="001720FA">
      <w:pPr>
        <w:numPr>
          <w:ilvl w:val="0"/>
          <w:numId w:val="9"/>
        </w:numPr>
        <w:spacing w:after="0" w:line="240" w:lineRule="auto"/>
        <w:jc w:val="both"/>
        <w:rPr>
          <w:rFonts w:eastAsia="Times New Roman"/>
          <w:sz w:val="24"/>
          <w:szCs w:val="24"/>
        </w:rPr>
      </w:pPr>
      <w:r w:rsidRPr="001720FA">
        <w:rPr>
          <w:sz w:val="24"/>
          <w:szCs w:val="24"/>
        </w:rPr>
        <w:t>Разработать  мониторинг процессов развития образовательного пространства школы</w:t>
      </w:r>
      <w:r w:rsidRPr="001720FA">
        <w:rPr>
          <w:sz w:val="24"/>
          <w:szCs w:val="24"/>
          <w:lang w:val="kk-KZ"/>
        </w:rPr>
        <w:t>.</w:t>
      </w:r>
    </w:p>
    <w:p w14:paraId="546139C7" w14:textId="30AE241F" w:rsidP="00A50173" w:rsidR="006E7394" w:rsidRDefault="006E7394" w:rsidRPr="001720FA">
      <w:pPr>
        <w:jc w:val="center"/>
        <w:rPr>
          <w:b/>
          <w:i/>
          <w:sz w:val="28"/>
          <w:szCs w:val="28"/>
          <w:u w:val="single"/>
        </w:rPr>
      </w:pPr>
      <w:r w:rsidRPr="001720FA">
        <w:rPr>
          <w:b/>
          <w:i/>
          <w:sz w:val="28"/>
          <w:szCs w:val="28"/>
          <w:u w:val="single"/>
        </w:rPr>
        <w:t>Тема школы на 2020-20</w:t>
      </w:r>
      <w:r w:rsidRPr="001720FA">
        <w:rPr>
          <w:b/>
          <w:i/>
          <w:sz w:val="28"/>
          <w:szCs w:val="28"/>
          <w:u w:val="single"/>
          <w:lang w:val="kk-KZ"/>
        </w:rPr>
        <w:t>25</w:t>
      </w:r>
      <w:r w:rsidRPr="001720FA">
        <w:rPr>
          <w:b/>
          <w:i/>
          <w:sz w:val="28"/>
          <w:szCs w:val="28"/>
          <w:u w:val="single"/>
        </w:rPr>
        <w:t xml:space="preserve"> учебный год </w:t>
      </w:r>
    </w:p>
    <w:p w14:paraId="5FF4EAF5" w14:textId="2BB46D21" w:rsidP="00A50173" w:rsidR="006E7394" w:rsidRDefault="006E7394" w:rsidRPr="001720FA">
      <w:pPr>
        <w:pStyle w:val="aff0"/>
        <w:shd w:color="auto" w:fill="FFFFFF" w:val="clear"/>
        <w:spacing w:after="30" w:afterAutospacing="0" w:before="30" w:beforeAutospacing="0"/>
        <w:ind w:left="142"/>
        <w:jc w:val="both"/>
        <w:rPr>
          <w:rFonts w:ascii="Verdana" w:hAnsi="Verdana"/>
          <w:b/>
          <w:bCs/>
          <w:shd w:color="auto" w:fill="FFFFFF" w:val="clear"/>
        </w:rPr>
      </w:pPr>
      <w:r w:rsidRPr="001720FA">
        <w:rPr>
          <w:b/>
          <w:bCs/>
          <w:shd w:color="auto" w:fill="FFFFFF" w:val="clear"/>
        </w:rPr>
        <w:t> «СОВЕРШЕНСТВОВАНИЕ КАЧЕСТВА ОБРАЗОВАНИЯ И ПЕДАГОГИЧЕСКИХ ТЕХНОЛОГИЙ В УСЛОВИЯХ ОБНОВЛЕННОГО СОДЕРЖАНИЯ ОБРАЗОВАНИЯ»</w:t>
      </w:r>
    </w:p>
    <w:p w14:paraId="1981AD44" w14:textId="64124380" w:rsidP="00A50173" w:rsidR="006E7394" w:rsidRDefault="006E7394" w:rsidRPr="001720FA">
      <w:pPr>
        <w:tabs>
          <w:tab w:pos="-180" w:val="num"/>
        </w:tabs>
        <w:ind w:firstLine="720"/>
        <w:jc w:val="both"/>
        <w:rPr>
          <w:sz w:val="24"/>
          <w:szCs w:val="24"/>
        </w:rPr>
      </w:pPr>
      <w:r w:rsidRPr="001720FA">
        <w:rPr>
          <w:b/>
          <w:i/>
          <w:sz w:val="24"/>
          <w:szCs w:val="24"/>
        </w:rPr>
        <w:t xml:space="preserve">Цель:  </w:t>
      </w:r>
      <w:r w:rsidRPr="001720FA">
        <w:rPr>
          <w:sz w:val="24"/>
          <w:szCs w:val="24"/>
        </w:rPr>
        <w:t>создание оптимальной развивающей образовательной  и формирования конкурентоспособной личности.</w:t>
      </w:r>
    </w:p>
    <w:p w14:paraId="32DF902E" w14:textId="2A248177" w:rsidP="00A50173" w:rsidR="006E7394" w:rsidRDefault="006E7394" w:rsidRPr="001720FA">
      <w:pPr>
        <w:pStyle w:val="2"/>
        <w:rPr>
          <w:iCs w:val="0"/>
          <w:sz w:val="24"/>
          <w:szCs w:val="24"/>
        </w:rPr>
      </w:pPr>
      <w:r w:rsidRPr="001720FA">
        <w:rPr>
          <w:iCs w:val="0"/>
          <w:sz w:val="24"/>
          <w:szCs w:val="24"/>
        </w:rPr>
        <w:t xml:space="preserve">           Задачи: </w:t>
      </w:r>
    </w:p>
    <w:p w14:paraId="45AB0615" w14:textId="77777777" w:rsidP="006E7394" w:rsidR="006E7394" w:rsidRDefault="006E7394" w:rsidRPr="001720FA">
      <w:pPr>
        <w:jc w:val="both"/>
        <w:rPr>
          <w:sz w:val="24"/>
          <w:szCs w:val="24"/>
        </w:rPr>
      </w:pPr>
      <w:r w:rsidRPr="001720FA">
        <w:rPr>
          <w:sz w:val="24"/>
          <w:szCs w:val="24"/>
          <w:shd w:color="auto" w:fill="FFFFFF" w:val="clear"/>
        </w:rPr>
        <w:t>1. Продолжить работу по повышению качества знаний учащихся через применение инновационных образовательных технологий при проведении  учебных и факультативных занятий,  оказании платных образовательных услуг;</w:t>
      </w:r>
    </w:p>
    <w:p w14:paraId="7B6A4570" w14:textId="7EE4C9F4" w:rsidP="006E7394" w:rsidR="006E7394" w:rsidRDefault="006E7394" w:rsidRPr="001720FA">
      <w:pPr>
        <w:jc w:val="both"/>
        <w:rPr>
          <w:sz w:val="24"/>
          <w:szCs w:val="24"/>
          <w:shd w:color="auto" w:fill="FFFFFF" w:val="clear"/>
        </w:rPr>
      </w:pPr>
      <w:r w:rsidRPr="001720FA">
        <w:rPr>
          <w:sz w:val="24"/>
          <w:szCs w:val="24"/>
          <w:lang w:val="kk-KZ"/>
        </w:rPr>
        <w:t>2.</w:t>
      </w:r>
      <w:r w:rsidRPr="001720FA">
        <w:rPr>
          <w:sz w:val="24"/>
          <w:szCs w:val="24"/>
          <w:shd w:color="auto" w:fill="FFFFFF" w:val="clear"/>
        </w:rPr>
        <w:t xml:space="preserve"> Совершенствовать общий уровень профессиональной культуры и информационной компетентности педагогов для обобщения и </w:t>
      </w:r>
      <w:r w:rsidRPr="001720FA">
        <w:rPr>
          <w:sz w:val="24"/>
          <w:szCs w:val="24"/>
        </w:rPr>
        <w:t>трансляции опыта педагогической деятельности  творчески работающих учителей</w:t>
      </w:r>
      <w:r w:rsidRPr="001720FA">
        <w:rPr>
          <w:sz w:val="24"/>
          <w:szCs w:val="24"/>
          <w:shd w:color="auto" w:fill="FFFFFF" w:val="clear"/>
        </w:rPr>
        <w:t xml:space="preserve"> в условиях трехъязычного образования;</w:t>
      </w:r>
    </w:p>
    <w:p w14:paraId="36F6DA1E" w14:textId="2E03694C" w:rsidP="006E7394" w:rsidR="006E7394" w:rsidRDefault="006E7394" w:rsidRPr="001720FA">
      <w:pPr>
        <w:jc w:val="both"/>
        <w:rPr>
          <w:sz w:val="24"/>
          <w:szCs w:val="24"/>
        </w:rPr>
      </w:pPr>
      <w:r w:rsidRPr="001720FA">
        <w:rPr>
          <w:sz w:val="24"/>
          <w:szCs w:val="24"/>
          <w:shd w:color="auto" w:fill="FFFFFF" w:val="clear"/>
        </w:rPr>
        <w:t xml:space="preserve">3. Обеспечить совершенствование системы воспитательной работы,  организации внеурочной занятости, участия в молодежных организациях с целью формирования у учащихся гражданственности, патриотизма, активной жизненной позиции, духовно-нравственных, семейных ценностей, экологической культуры. </w:t>
      </w:r>
      <w:r w:rsidRPr="001720FA">
        <w:rPr>
          <w:sz w:val="24"/>
          <w:szCs w:val="24"/>
        </w:rPr>
        <w:t>Продолжить работу по созданию здоровьесберегающей среды гимназии.</w:t>
      </w:r>
    </w:p>
    <w:p w14:paraId="53EB4B98" w14:textId="77777777" w:rsidP="006E7394" w:rsidR="004013FB" w:rsidRDefault="004013FB" w:rsidRPr="001720FA">
      <w:pPr>
        <w:jc w:val="both"/>
        <w:rPr>
          <w:sz w:val="24"/>
          <w:szCs w:val="24"/>
        </w:rPr>
      </w:pPr>
    </w:p>
    <w:p w14:paraId="5CF7EA4F" w14:textId="77777777" w:rsidP="006924C9" w:rsidR="00EB4BEF" w:rsidRDefault="00EB4BEF" w:rsidRPr="001720FA">
      <w:pPr>
        <w:numPr>
          <w:ilvl w:val="0"/>
          <w:numId w:val="1"/>
        </w:numPr>
        <w:pBdr>
          <w:bottom w:color="auto" w:space="1" w:sz="4" w:val="triple"/>
        </w:pBdr>
        <w:spacing w:after="0" w:line="360" w:lineRule="auto"/>
        <w:contextualSpacing/>
        <w:jc w:val="both"/>
        <w:rPr>
          <w:rFonts w:eastAsia="Times New Roman"/>
          <w:b/>
          <w:bCs/>
          <w:kern w:val="16"/>
          <w:position w:val="4"/>
          <w:sz w:val="24"/>
          <w:szCs w:val="24"/>
          <w:lang w:eastAsia="ru-RU"/>
        </w:rPr>
      </w:pPr>
      <w:r w:rsidRPr="001720FA">
        <w:rPr>
          <w:rFonts w:eastAsia="Times New Roman"/>
          <w:b/>
          <w:bCs/>
          <w:kern w:val="16"/>
          <w:position w:val="4"/>
          <w:sz w:val="24"/>
          <w:szCs w:val="24"/>
          <w:lang w:eastAsia="ru-RU"/>
        </w:rPr>
        <w:t>АНАЛИЗ УСЛОВИЙ ОБРАЗОВАТЕЛЬНОЙ СРЕДЫ.</w:t>
      </w:r>
    </w:p>
    <w:p w14:paraId="5598C074" w14:textId="77777777" w:rsidP="006924C9" w:rsidR="00EB4BEF" w:rsidRDefault="00EB4BEF" w:rsidRPr="001720FA">
      <w:pPr>
        <w:numPr>
          <w:ilvl w:val="1"/>
          <w:numId w:val="1"/>
        </w:numPr>
        <w:spacing w:after="0" w:line="360" w:lineRule="auto"/>
        <w:jc w:val="both"/>
        <w:rPr>
          <w:rFonts w:eastAsia="Times New Roman"/>
          <w:b/>
          <w:sz w:val="24"/>
          <w:szCs w:val="24"/>
          <w:lang w:eastAsia="ru-RU"/>
        </w:rPr>
      </w:pPr>
      <w:r w:rsidRPr="001720FA">
        <w:rPr>
          <w:rFonts w:eastAsia="Times New Roman"/>
          <w:b/>
          <w:sz w:val="24"/>
          <w:szCs w:val="24"/>
          <w:lang w:eastAsia="ru-RU"/>
        </w:rPr>
        <w:t>Анализ организационных условий образовательной среды.</w:t>
      </w:r>
    </w:p>
    <w:p w14:paraId="601C04D2" w14:textId="794AFC95" w:rsidP="00EB4BEF" w:rsidR="00EB4BEF" w:rsidRDefault="00EB4BEF" w:rsidRPr="001720FA">
      <w:pPr>
        <w:shd w:color="auto" w:fill="FFFFFF" w:val="clear"/>
        <w:spacing w:after="0" w:line="317" w:lineRule="exact"/>
        <w:ind w:firstLine="709"/>
        <w:jc w:val="both"/>
        <w:rPr>
          <w:rFonts w:eastAsia="Times New Roman"/>
          <w:sz w:val="24"/>
          <w:szCs w:val="24"/>
          <w:lang w:eastAsia="ru-RU"/>
        </w:rPr>
      </w:pPr>
      <w:r w:rsidRPr="001720FA">
        <w:rPr>
          <w:rFonts w:eastAsia="Times New Roman"/>
          <w:sz w:val="24"/>
          <w:szCs w:val="24"/>
          <w:lang w:eastAsia="ru-RU"/>
        </w:rPr>
        <w:t xml:space="preserve">На всех ступенях обучение осуществлялось по </w:t>
      </w:r>
      <w:r w:rsidRPr="001720FA">
        <w:rPr>
          <w:rFonts w:eastAsia="Times New Roman"/>
          <w:sz w:val="24"/>
          <w:szCs w:val="24"/>
          <w:lang w:eastAsia="ru-RU" w:val="kk-KZ"/>
        </w:rPr>
        <w:t>5</w:t>
      </w:r>
      <w:r w:rsidRPr="001720FA">
        <w:rPr>
          <w:rFonts w:eastAsia="Times New Roman"/>
          <w:sz w:val="24"/>
          <w:szCs w:val="24"/>
          <w:lang w:eastAsia="ru-RU"/>
        </w:rPr>
        <w:t>-ти дневной учебной неделе. Для учащихся 1-ых классов в сентябре - декабре был использован ступенчатый режим.</w:t>
      </w:r>
    </w:p>
    <w:p w14:paraId="2DF1CE99" w14:textId="318BD968" w:rsidP="00EB4BEF" w:rsidR="00EB4BEF" w:rsidRDefault="00EB4BEF" w:rsidRPr="001720FA">
      <w:pPr>
        <w:shd w:color="auto" w:fill="FFFFFF" w:val="clear"/>
        <w:spacing w:after="0" w:line="317" w:lineRule="exact"/>
        <w:ind w:firstLine="720" w:right="7"/>
        <w:jc w:val="both"/>
        <w:rPr>
          <w:rFonts w:eastAsia="Times New Roman"/>
          <w:bCs/>
          <w:spacing w:val="4"/>
          <w:sz w:val="24"/>
          <w:szCs w:val="24"/>
          <w:lang w:eastAsia="ru-RU"/>
        </w:rPr>
      </w:pPr>
      <w:r w:rsidRPr="001720FA">
        <w:rPr>
          <w:rFonts w:eastAsia="Times New Roman"/>
          <w:bCs/>
          <w:spacing w:val="4"/>
          <w:sz w:val="24"/>
          <w:szCs w:val="24"/>
          <w:lang w:eastAsia="ru-RU"/>
        </w:rPr>
        <w:t>Среди 2</w:t>
      </w:r>
      <w:r w:rsidR="003750B7" w:rsidRPr="001720FA">
        <w:rPr>
          <w:rFonts w:eastAsia="Times New Roman"/>
          <w:bCs/>
          <w:spacing w:val="4"/>
          <w:sz w:val="24"/>
          <w:szCs w:val="24"/>
          <w:lang w:eastAsia="ru-RU" w:val="kk-KZ"/>
        </w:rPr>
        <w:t>2</w:t>
      </w:r>
      <w:r w:rsidRPr="001720FA">
        <w:rPr>
          <w:rFonts w:eastAsia="Times New Roman"/>
          <w:bCs/>
          <w:spacing w:val="4"/>
          <w:sz w:val="24"/>
          <w:szCs w:val="24"/>
          <w:lang w:eastAsia="ru-RU"/>
        </w:rPr>
        <w:t xml:space="preserve"> учителя начальных классов имеют квалификационную категорию </w:t>
      </w:r>
      <w:r w:rsidR="003750B7" w:rsidRPr="001720FA">
        <w:rPr>
          <w:rFonts w:eastAsia="Times New Roman"/>
          <w:bCs/>
          <w:spacing w:val="4"/>
          <w:sz w:val="24"/>
          <w:szCs w:val="24"/>
          <w:lang w:eastAsia="ru-RU" w:val="kk-KZ"/>
        </w:rPr>
        <w:t>«педагог-исследователь» -5 учителей, «педагог-эксперт» -5 учителей, «педагог-модератор» -5 учителей</w:t>
      </w:r>
      <w:r w:rsidRPr="001720FA">
        <w:rPr>
          <w:rFonts w:eastAsia="Times New Roman"/>
          <w:bCs/>
          <w:spacing w:val="4"/>
          <w:sz w:val="24"/>
          <w:szCs w:val="24"/>
          <w:lang w:eastAsia="ru-RU"/>
        </w:rPr>
        <w:t xml:space="preserve">, </w:t>
      </w:r>
      <w:r w:rsidR="003750B7" w:rsidRPr="001720FA">
        <w:rPr>
          <w:rFonts w:eastAsia="Times New Roman"/>
          <w:bCs/>
          <w:spacing w:val="4"/>
          <w:sz w:val="24"/>
          <w:szCs w:val="24"/>
          <w:lang w:eastAsia="ru-RU"/>
        </w:rPr>
        <w:t>высшую</w:t>
      </w:r>
      <w:r w:rsidR="003750B7" w:rsidRPr="001720FA">
        <w:rPr>
          <w:rFonts w:eastAsia="Times New Roman"/>
          <w:bCs/>
          <w:spacing w:val="4"/>
          <w:sz w:val="24"/>
          <w:szCs w:val="24"/>
          <w:lang w:eastAsia="ru-RU" w:val="kk-KZ"/>
        </w:rPr>
        <w:t>,</w:t>
      </w:r>
      <w:r w:rsidR="003750B7" w:rsidRPr="001720FA">
        <w:rPr>
          <w:rFonts w:eastAsia="Times New Roman"/>
          <w:bCs/>
          <w:spacing w:val="4"/>
          <w:sz w:val="24"/>
          <w:szCs w:val="24"/>
          <w:lang w:eastAsia="ru-RU"/>
        </w:rPr>
        <w:t xml:space="preserve"> </w:t>
      </w:r>
      <w:r w:rsidRPr="001720FA">
        <w:rPr>
          <w:rFonts w:eastAsia="Times New Roman"/>
          <w:bCs/>
          <w:spacing w:val="4"/>
          <w:sz w:val="24"/>
          <w:szCs w:val="24"/>
          <w:lang w:eastAsia="ru-RU"/>
        </w:rPr>
        <w:t xml:space="preserve">первую –   </w:t>
      </w:r>
      <w:r w:rsidR="003750B7" w:rsidRPr="001720FA">
        <w:rPr>
          <w:rFonts w:eastAsia="Times New Roman"/>
          <w:bCs/>
          <w:spacing w:val="4"/>
          <w:sz w:val="24"/>
          <w:szCs w:val="24"/>
          <w:lang w:eastAsia="ru-RU" w:val="kk-KZ"/>
        </w:rPr>
        <w:t>2</w:t>
      </w:r>
      <w:r w:rsidRPr="001720FA">
        <w:rPr>
          <w:rFonts w:eastAsia="Times New Roman"/>
          <w:bCs/>
          <w:spacing w:val="4"/>
          <w:sz w:val="24"/>
          <w:szCs w:val="24"/>
          <w:lang w:eastAsia="ru-RU"/>
        </w:rPr>
        <w:t xml:space="preserve">   человека, что составляет </w:t>
      </w:r>
      <w:r w:rsidR="003750B7" w:rsidRPr="001720FA">
        <w:rPr>
          <w:rFonts w:eastAsia="Times New Roman"/>
          <w:bCs/>
          <w:spacing w:val="4"/>
          <w:sz w:val="24"/>
          <w:szCs w:val="24"/>
          <w:lang w:eastAsia="ru-RU" w:val="kk-KZ"/>
        </w:rPr>
        <w:t xml:space="preserve">77 </w:t>
      </w:r>
      <w:r w:rsidRPr="001720FA">
        <w:rPr>
          <w:rFonts w:eastAsia="Times New Roman"/>
          <w:bCs/>
          <w:spacing w:val="4"/>
          <w:sz w:val="24"/>
          <w:szCs w:val="24"/>
          <w:lang w:eastAsia="ru-RU"/>
        </w:rPr>
        <w:t>% от общего количества учителей начальной школы.</w:t>
      </w:r>
    </w:p>
    <w:p w14:paraId="308F830C" w14:textId="3CB6251A" w:rsidP="00EB4BEF" w:rsidR="00EB4BEF" w:rsidRDefault="00EB4BEF" w:rsidRPr="001720FA">
      <w:pPr>
        <w:shd w:color="auto" w:fill="FFFFFF" w:val="clear"/>
        <w:spacing w:after="0" w:line="317" w:lineRule="exact"/>
        <w:ind w:firstLine="720" w:right="7"/>
        <w:jc w:val="both"/>
        <w:rPr>
          <w:rFonts w:eastAsia="Times New Roman"/>
          <w:sz w:val="24"/>
          <w:szCs w:val="24"/>
          <w:lang w:eastAsia="ru-RU"/>
        </w:rPr>
      </w:pPr>
      <w:r w:rsidRPr="001720FA">
        <w:rPr>
          <w:rFonts w:eastAsia="Times New Roman"/>
          <w:bCs/>
          <w:spacing w:val="4"/>
          <w:sz w:val="24"/>
          <w:szCs w:val="24"/>
          <w:lang w:eastAsia="ru-RU"/>
        </w:rPr>
        <w:t xml:space="preserve">Педагогический коллектив начальной школы решал в </w:t>
      </w:r>
      <w:r w:rsidRPr="001720FA">
        <w:rPr>
          <w:rFonts w:eastAsia="Times New Roman"/>
          <w:spacing w:val="4"/>
          <w:sz w:val="24"/>
          <w:szCs w:val="24"/>
          <w:lang w:eastAsia="ru-RU"/>
        </w:rPr>
        <w:t>20</w:t>
      </w:r>
      <w:r w:rsidRPr="001720FA">
        <w:rPr>
          <w:rFonts w:eastAsia="Times New Roman"/>
          <w:spacing w:val="4"/>
          <w:sz w:val="24"/>
          <w:szCs w:val="24"/>
          <w:lang w:eastAsia="ru-RU" w:val="kk-KZ"/>
        </w:rPr>
        <w:t>20</w:t>
      </w:r>
      <w:r w:rsidRPr="001720FA">
        <w:rPr>
          <w:rFonts w:eastAsia="Times New Roman"/>
          <w:spacing w:val="4"/>
          <w:sz w:val="24"/>
          <w:szCs w:val="24"/>
          <w:lang w:eastAsia="ru-RU"/>
        </w:rPr>
        <w:t>-</w:t>
      </w:r>
      <w:r w:rsidRPr="001720FA">
        <w:rPr>
          <w:rFonts w:eastAsia="Times New Roman"/>
          <w:bCs/>
          <w:sz w:val="24"/>
          <w:szCs w:val="24"/>
          <w:lang w:eastAsia="ru-RU"/>
        </w:rPr>
        <w:t>20</w:t>
      </w:r>
      <w:r w:rsidRPr="001720FA">
        <w:rPr>
          <w:rFonts w:eastAsia="Times New Roman"/>
          <w:bCs/>
          <w:sz w:val="24"/>
          <w:szCs w:val="24"/>
          <w:lang w:eastAsia="ru-RU" w:val="kk-KZ"/>
        </w:rPr>
        <w:t>21</w:t>
      </w:r>
      <w:r w:rsidRPr="001720FA">
        <w:rPr>
          <w:rFonts w:eastAsia="Times New Roman"/>
          <w:bCs/>
          <w:sz w:val="24"/>
          <w:szCs w:val="24"/>
          <w:lang w:eastAsia="ru-RU"/>
        </w:rPr>
        <w:t xml:space="preserve"> учебном </w:t>
      </w:r>
      <w:r w:rsidRPr="001720FA">
        <w:rPr>
          <w:rFonts w:eastAsia="Times New Roman"/>
          <w:sz w:val="24"/>
          <w:szCs w:val="24"/>
          <w:lang w:eastAsia="ru-RU"/>
        </w:rPr>
        <w:t>году следующие образовательные и воспитательные задачи:</w:t>
      </w:r>
    </w:p>
    <w:p w14:paraId="5EF5D5B3" w14:textId="77777777" w:rsidP="006924C9" w:rsidR="00EB4BEF" w:rsidRDefault="00EB4BEF" w:rsidRPr="001720FA">
      <w:pPr>
        <w:widowControl w:val="0"/>
        <w:numPr>
          <w:ilvl w:val="1"/>
          <w:numId w:val="10"/>
        </w:numPr>
        <w:shd w:color="auto" w:fill="FFFFFF" w:val="clear"/>
        <w:autoSpaceDE w:val="0"/>
        <w:autoSpaceDN w:val="0"/>
        <w:adjustRightInd w:val="0"/>
        <w:spacing w:after="0" w:line="317" w:lineRule="exact"/>
        <w:ind w:right="7"/>
        <w:jc w:val="both"/>
        <w:rPr>
          <w:rFonts w:eastAsia="Times New Roman"/>
          <w:spacing w:val="1"/>
          <w:sz w:val="24"/>
          <w:szCs w:val="24"/>
          <w:lang w:eastAsia="ru-RU"/>
        </w:rPr>
      </w:pPr>
      <w:r w:rsidRPr="001720FA">
        <w:rPr>
          <w:rFonts w:eastAsia="Times New Roman"/>
          <w:spacing w:val="1"/>
          <w:sz w:val="24"/>
          <w:szCs w:val="24"/>
          <w:lang w:eastAsia="ru-RU"/>
        </w:rPr>
        <w:t xml:space="preserve">Продолжение работы по внедрению в педагогическую практику современных методик и технологий, обеспечивающих формирование основных компетенций учащихся. </w:t>
      </w:r>
    </w:p>
    <w:p w14:paraId="18141A62" w14:textId="1ED95602" w:rsidP="006924C9" w:rsidR="00EB4BEF" w:rsidRDefault="00EB4BEF" w:rsidRPr="001720FA">
      <w:pPr>
        <w:widowControl w:val="0"/>
        <w:numPr>
          <w:ilvl w:val="1"/>
          <w:numId w:val="10"/>
        </w:numPr>
        <w:shd w:color="auto" w:fill="FFFFFF" w:val="clear"/>
        <w:autoSpaceDE w:val="0"/>
        <w:autoSpaceDN w:val="0"/>
        <w:adjustRightInd w:val="0"/>
        <w:spacing w:after="0" w:line="317" w:lineRule="exact"/>
        <w:ind w:right="7"/>
        <w:jc w:val="both"/>
        <w:rPr>
          <w:rFonts w:eastAsia="Times New Roman"/>
          <w:spacing w:val="1"/>
          <w:sz w:val="24"/>
          <w:szCs w:val="24"/>
          <w:lang w:eastAsia="ru-RU"/>
        </w:rPr>
      </w:pPr>
      <w:r w:rsidRPr="001720FA">
        <w:rPr>
          <w:rFonts w:eastAsia="Times New Roman"/>
          <w:spacing w:val="1"/>
          <w:sz w:val="24"/>
          <w:szCs w:val="24"/>
          <w:lang w:eastAsia="ru-RU"/>
        </w:rPr>
        <w:t>Повысить эффективность работы по выявлению и обобщению, распространению передового педагогического опыта творчески работающих педагогов.</w:t>
      </w:r>
    </w:p>
    <w:p w14:paraId="5644D9B9" w14:textId="54E2DC8F" w:rsidP="006924C9" w:rsidR="00EB4BEF" w:rsidRDefault="00EB4BEF" w:rsidRPr="001720FA">
      <w:pPr>
        <w:widowControl w:val="0"/>
        <w:numPr>
          <w:ilvl w:val="1"/>
          <w:numId w:val="10"/>
        </w:numPr>
        <w:shd w:color="auto" w:fill="FFFFFF" w:val="clear"/>
        <w:autoSpaceDE w:val="0"/>
        <w:autoSpaceDN w:val="0"/>
        <w:adjustRightInd w:val="0"/>
        <w:spacing w:after="0" w:line="317" w:lineRule="exact"/>
        <w:ind w:right="7"/>
        <w:jc w:val="both"/>
        <w:rPr>
          <w:rFonts w:eastAsia="Times New Roman"/>
          <w:spacing w:val="1"/>
          <w:sz w:val="24"/>
          <w:szCs w:val="24"/>
          <w:lang w:eastAsia="ru-RU"/>
        </w:rPr>
      </w:pPr>
      <w:r w:rsidRPr="001720FA">
        <w:rPr>
          <w:rFonts w:eastAsia="Times New Roman"/>
          <w:spacing w:val="1"/>
          <w:sz w:val="24"/>
          <w:szCs w:val="24"/>
          <w:lang w:eastAsia="ru-RU"/>
        </w:rPr>
        <w:t>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14:paraId="2A6169EC" w14:textId="51FE4BA6" w:rsidP="006924C9" w:rsidR="00EB4BEF" w:rsidRDefault="00EB4BEF" w:rsidRPr="001720FA">
      <w:pPr>
        <w:widowControl w:val="0"/>
        <w:numPr>
          <w:ilvl w:val="1"/>
          <w:numId w:val="10"/>
        </w:numPr>
        <w:shd w:color="auto" w:fill="FFFFFF" w:val="clear"/>
        <w:autoSpaceDE w:val="0"/>
        <w:autoSpaceDN w:val="0"/>
        <w:adjustRightInd w:val="0"/>
        <w:spacing w:after="0" w:line="317" w:lineRule="exact"/>
        <w:ind w:right="7"/>
        <w:jc w:val="both"/>
        <w:rPr>
          <w:rFonts w:eastAsia="Times New Roman"/>
          <w:spacing w:val="1"/>
          <w:sz w:val="24"/>
          <w:szCs w:val="24"/>
          <w:lang w:eastAsia="ru-RU"/>
        </w:rPr>
      </w:pPr>
      <w:r w:rsidRPr="001720FA">
        <w:rPr>
          <w:rFonts w:eastAsia="Times New Roman"/>
          <w:spacing w:val="1"/>
          <w:sz w:val="24"/>
          <w:szCs w:val="24"/>
          <w:lang w:eastAsia="ru-RU"/>
        </w:rPr>
        <w:t xml:space="preserve"> Расширить область использования информационных технологий и интернет ресурсов при проведении уроков.</w:t>
      </w:r>
    </w:p>
    <w:p w14:paraId="762942CC" w14:textId="26901EC1" w:rsidP="006924C9" w:rsidR="00EB4BEF" w:rsidRDefault="00EB4BEF" w:rsidRPr="001720FA">
      <w:pPr>
        <w:widowControl w:val="0"/>
        <w:numPr>
          <w:ilvl w:val="1"/>
          <w:numId w:val="10"/>
        </w:numPr>
        <w:shd w:color="auto" w:fill="FFFFFF" w:val="clear"/>
        <w:autoSpaceDE w:val="0"/>
        <w:autoSpaceDN w:val="0"/>
        <w:adjustRightInd w:val="0"/>
        <w:spacing w:after="0" w:line="317" w:lineRule="exact"/>
        <w:ind w:right="7"/>
        <w:jc w:val="both"/>
        <w:rPr>
          <w:rFonts w:eastAsia="Times New Roman"/>
          <w:spacing w:val="1"/>
          <w:sz w:val="24"/>
          <w:szCs w:val="24"/>
          <w:lang w:eastAsia="ru-RU"/>
        </w:rPr>
      </w:pPr>
      <w:r w:rsidRPr="001720FA">
        <w:rPr>
          <w:rFonts w:eastAsia="Times New Roman"/>
          <w:spacing w:val="1"/>
          <w:sz w:val="24"/>
          <w:szCs w:val="24"/>
          <w:lang w:eastAsia="ru-RU"/>
        </w:rPr>
        <w:t xml:space="preserve">Обеспечить методическое сопровождение работы с молодыми и вновь принятыми специалистами.  </w:t>
      </w:r>
    </w:p>
    <w:p w14:paraId="27F47190" w14:textId="5BB8A473" w:rsidP="006924C9" w:rsidR="00EB4BEF" w:rsidRDefault="00EB4BEF" w:rsidRPr="001720FA">
      <w:pPr>
        <w:widowControl w:val="0"/>
        <w:numPr>
          <w:ilvl w:val="1"/>
          <w:numId w:val="10"/>
        </w:numPr>
        <w:shd w:color="auto" w:fill="FFFFFF" w:val="clear"/>
        <w:autoSpaceDE w:val="0"/>
        <w:autoSpaceDN w:val="0"/>
        <w:adjustRightInd w:val="0"/>
        <w:spacing w:after="0" w:line="317" w:lineRule="exact"/>
        <w:ind w:right="7"/>
        <w:jc w:val="both"/>
        <w:rPr>
          <w:rFonts w:eastAsia="Times New Roman"/>
          <w:spacing w:val="1"/>
          <w:sz w:val="24"/>
          <w:szCs w:val="24"/>
          <w:lang w:eastAsia="ru-RU"/>
        </w:rPr>
      </w:pPr>
      <w:r w:rsidRPr="001720FA">
        <w:rPr>
          <w:rFonts w:eastAsia="Times New Roman"/>
          <w:spacing w:val="1"/>
          <w:sz w:val="24"/>
          <w:szCs w:val="24"/>
          <w:lang w:eastAsia="ru-RU"/>
        </w:rPr>
        <w:t>Организовать воспитательную работу, направленную на формирование личности, способной к социальной адаптации через сотрудничество школы и семьи на принципах гуманизма.</w:t>
      </w:r>
    </w:p>
    <w:p w14:paraId="67B5790D" w14:textId="2035DC64" w:rsidP="006924C9" w:rsidR="00EB4BEF" w:rsidRDefault="00EB4BEF" w:rsidRPr="001720FA">
      <w:pPr>
        <w:widowControl w:val="0"/>
        <w:numPr>
          <w:ilvl w:val="1"/>
          <w:numId w:val="10"/>
        </w:numPr>
        <w:shd w:color="auto" w:fill="FFFFFF" w:val="clear"/>
        <w:autoSpaceDE w:val="0"/>
        <w:autoSpaceDN w:val="0"/>
        <w:adjustRightInd w:val="0"/>
        <w:spacing w:after="0" w:line="317" w:lineRule="exact"/>
        <w:ind w:right="7"/>
        <w:jc w:val="both"/>
        <w:rPr>
          <w:rFonts w:eastAsia="Times New Roman"/>
          <w:spacing w:val="1"/>
          <w:sz w:val="24"/>
          <w:szCs w:val="24"/>
          <w:lang w:eastAsia="ru-RU"/>
        </w:rPr>
      </w:pPr>
      <w:r w:rsidRPr="001720FA">
        <w:rPr>
          <w:rFonts w:eastAsia="Times New Roman"/>
          <w:spacing w:val="1"/>
          <w:sz w:val="24"/>
          <w:szCs w:val="24"/>
          <w:lang w:eastAsia="ru-RU"/>
        </w:rPr>
        <w:t>Совершенствовать систему поиска и поддержки талантливых детей и их сопровождение в течение периода обучения.</w:t>
      </w:r>
    </w:p>
    <w:p w14:paraId="744225FB" w14:textId="447380D9" w:rsidP="006924C9" w:rsidR="00EB4BEF" w:rsidRDefault="00EB4BEF" w:rsidRPr="001720FA">
      <w:pPr>
        <w:widowControl w:val="0"/>
        <w:numPr>
          <w:ilvl w:val="1"/>
          <w:numId w:val="10"/>
        </w:numPr>
        <w:shd w:color="auto" w:fill="FFFFFF" w:val="clear"/>
        <w:autoSpaceDE w:val="0"/>
        <w:autoSpaceDN w:val="0"/>
        <w:adjustRightInd w:val="0"/>
        <w:spacing w:after="0" w:line="317" w:lineRule="exact"/>
        <w:ind w:right="7"/>
        <w:jc w:val="both"/>
        <w:rPr>
          <w:rFonts w:eastAsia="Times New Roman"/>
          <w:sz w:val="24"/>
          <w:szCs w:val="24"/>
          <w:lang w:eastAsia="ru-RU"/>
        </w:rPr>
      </w:pPr>
      <w:r w:rsidRPr="001720FA">
        <w:rPr>
          <w:rFonts w:eastAsia="Times New Roman"/>
          <w:spacing w:val="1"/>
          <w:sz w:val="24"/>
          <w:szCs w:val="24"/>
          <w:lang w:eastAsia="ru-RU"/>
        </w:rPr>
        <w:t>Совершенствовать систему работы по повышению мотивации к учебной деятельности слабоуспевающих учащихся.</w:t>
      </w:r>
      <w:r w:rsidRPr="001720FA">
        <w:rPr>
          <w:rFonts w:eastAsia="Times New Roman"/>
          <w:sz w:val="24"/>
          <w:szCs w:val="24"/>
          <w:lang w:eastAsia="ru-RU"/>
        </w:rPr>
        <w:t xml:space="preserve">. </w:t>
      </w:r>
    </w:p>
    <w:p w14:paraId="28B802EC" w14:textId="77CB86D4" w:rsidP="00EB4BEF" w:rsidR="00EB4BEF" w:rsidRDefault="00EB4BEF" w:rsidRPr="001720FA">
      <w:pPr>
        <w:spacing w:after="0" w:line="240" w:lineRule="auto"/>
        <w:ind w:firstLine="720"/>
        <w:jc w:val="both"/>
        <w:rPr>
          <w:rFonts w:eastAsia="Times New Roman"/>
          <w:sz w:val="24"/>
          <w:szCs w:val="24"/>
          <w:lang w:eastAsia="ru-RU"/>
        </w:rPr>
      </w:pPr>
      <w:r w:rsidRPr="001720FA">
        <w:rPr>
          <w:rFonts w:eastAsia="Times New Roman"/>
          <w:sz w:val="24"/>
          <w:szCs w:val="24"/>
          <w:lang w:eastAsia="ru-RU"/>
        </w:rPr>
        <w:t>Уровень начального  образования</w:t>
      </w:r>
      <w:r w:rsidRPr="001720FA">
        <w:rPr>
          <w:rFonts w:eastAsia="Times New Roman"/>
          <w:b/>
          <w:sz w:val="24"/>
          <w:szCs w:val="24"/>
          <w:lang w:eastAsia="ru-RU"/>
        </w:rPr>
        <w:t xml:space="preserve"> </w:t>
      </w:r>
      <w:r w:rsidRPr="001720FA">
        <w:rPr>
          <w:rFonts w:eastAsia="Times New Roman"/>
          <w:sz w:val="24"/>
          <w:szCs w:val="24"/>
          <w:lang w:eastAsia="ru-RU"/>
        </w:rPr>
        <w:t xml:space="preserve">представлен общеобразовательными классами, </w:t>
      </w:r>
      <w:r w:rsidRPr="001720FA">
        <w:rPr>
          <w:rFonts w:eastAsia="Times New Roman"/>
          <w:sz w:val="24"/>
          <w:szCs w:val="24"/>
          <w:lang w:eastAsia="ru-RU" w:val="kk-KZ"/>
        </w:rPr>
        <w:t>гимназическими</w:t>
      </w:r>
      <w:r w:rsidRPr="001720FA">
        <w:rPr>
          <w:rFonts w:eastAsia="Times New Roman"/>
          <w:sz w:val="24"/>
          <w:szCs w:val="24"/>
          <w:lang w:eastAsia="ru-RU"/>
        </w:rPr>
        <w:t xml:space="preserve"> классами. </w:t>
      </w:r>
    </w:p>
    <w:p w14:paraId="3654F193" w14:textId="648BBD10" w:rsidP="00EB4BEF" w:rsidR="00EB4BEF" w:rsidRDefault="00EB4BEF" w:rsidRPr="001720FA">
      <w:pPr>
        <w:shd w:color="auto" w:fill="FFFFFF" w:val="clear"/>
        <w:tabs>
          <w:tab w:pos="720" w:val="left"/>
        </w:tabs>
        <w:spacing w:after="0" w:line="317" w:lineRule="exact"/>
        <w:ind w:right="-143"/>
        <w:jc w:val="both"/>
        <w:rPr>
          <w:rFonts w:eastAsia="Times New Roman"/>
          <w:sz w:val="24"/>
          <w:szCs w:val="24"/>
          <w:lang w:eastAsia="ru-RU"/>
        </w:rPr>
      </w:pPr>
      <w:r w:rsidRPr="001720FA">
        <w:rPr>
          <w:rFonts w:eastAsia="Times New Roman"/>
          <w:spacing w:val="-2"/>
          <w:sz w:val="24"/>
          <w:szCs w:val="24"/>
          <w:lang w:eastAsia="ru-RU"/>
        </w:rPr>
        <w:tab/>
      </w:r>
      <w:r w:rsidRPr="001720FA">
        <w:rPr>
          <w:rFonts w:eastAsia="Times New Roman"/>
          <w:sz w:val="24"/>
          <w:szCs w:val="24"/>
          <w:lang w:eastAsia="ru-RU"/>
        </w:rPr>
        <w:t>В 20</w:t>
      </w:r>
      <w:r w:rsidRPr="001720FA">
        <w:rPr>
          <w:rFonts w:eastAsia="Times New Roman"/>
          <w:sz w:val="24"/>
          <w:szCs w:val="24"/>
          <w:lang w:eastAsia="ru-RU" w:val="kk-KZ"/>
        </w:rPr>
        <w:t>20</w:t>
      </w:r>
      <w:r w:rsidRPr="001720FA">
        <w:rPr>
          <w:rFonts w:eastAsia="Times New Roman"/>
          <w:sz w:val="24"/>
          <w:szCs w:val="24"/>
          <w:lang w:eastAsia="ru-RU"/>
        </w:rPr>
        <w:t>-20</w:t>
      </w:r>
      <w:r w:rsidRPr="001720FA">
        <w:rPr>
          <w:rFonts w:eastAsia="Times New Roman"/>
          <w:sz w:val="24"/>
          <w:szCs w:val="24"/>
          <w:lang w:eastAsia="ru-RU" w:val="kk-KZ"/>
        </w:rPr>
        <w:t>21</w:t>
      </w:r>
      <w:r w:rsidRPr="001720FA">
        <w:rPr>
          <w:rFonts w:eastAsia="Times New Roman"/>
          <w:sz w:val="24"/>
          <w:szCs w:val="24"/>
          <w:lang w:eastAsia="ru-RU"/>
        </w:rPr>
        <w:t xml:space="preserve"> учебном году была продолжена работа с детьми, нуждающимися в педагогической поддержке. С детьми </w:t>
      </w:r>
      <w:r w:rsidRPr="001720FA">
        <w:rPr>
          <w:rFonts w:eastAsia="Times New Roman"/>
          <w:spacing w:val="-1"/>
          <w:sz w:val="24"/>
          <w:szCs w:val="24"/>
          <w:lang w:eastAsia="ru-RU"/>
        </w:rPr>
        <w:t xml:space="preserve">занимались учителя, </w:t>
      </w:r>
      <w:r w:rsidRPr="001720FA">
        <w:rPr>
          <w:rFonts w:eastAsia="Times New Roman"/>
          <w:sz w:val="24"/>
          <w:szCs w:val="24"/>
          <w:lang w:eastAsia="ru-RU"/>
        </w:rPr>
        <w:t xml:space="preserve">и психолог </w:t>
      </w:r>
      <w:r w:rsidR="00D67B80" w:rsidRPr="001720FA">
        <w:rPr>
          <w:rFonts w:eastAsia="Times New Roman"/>
          <w:sz w:val="24"/>
          <w:szCs w:val="24"/>
          <w:lang w:eastAsia="ru-RU" w:val="kk-KZ"/>
        </w:rPr>
        <w:t>Сансызбаева М.А.</w:t>
      </w:r>
      <w:r w:rsidRPr="001720FA">
        <w:rPr>
          <w:rFonts w:eastAsia="Times New Roman"/>
          <w:sz w:val="24"/>
          <w:szCs w:val="24"/>
          <w:lang w:eastAsia="ru-RU"/>
        </w:rPr>
        <w:t xml:space="preserve"> Результатом труда является </w:t>
      </w:r>
      <w:r w:rsidR="00D67B80" w:rsidRPr="001720FA">
        <w:rPr>
          <w:rFonts w:eastAsia="Times New Roman"/>
          <w:sz w:val="24"/>
          <w:szCs w:val="24"/>
          <w:lang w:eastAsia="ru-RU" w:val="kk-KZ"/>
        </w:rPr>
        <w:t xml:space="preserve">успешное окончание учебного года </w:t>
      </w:r>
      <w:r w:rsidRPr="001720FA">
        <w:rPr>
          <w:rFonts w:eastAsia="Times New Roman"/>
          <w:sz w:val="24"/>
          <w:szCs w:val="24"/>
          <w:lang w:eastAsia="ru-RU"/>
        </w:rPr>
        <w:t>.</w:t>
      </w:r>
    </w:p>
    <w:p w14:paraId="73C46612" w14:textId="77777777" w:rsidP="00EB4BEF" w:rsidR="00EB4BEF" w:rsidRDefault="00EB4BEF" w:rsidRPr="001720FA">
      <w:pPr>
        <w:shd w:color="auto" w:fill="FFFFFF" w:val="clear"/>
        <w:tabs>
          <w:tab w:pos="720" w:val="left"/>
        </w:tabs>
        <w:spacing w:after="0" w:line="317" w:lineRule="exact"/>
        <w:ind w:right="-143"/>
        <w:jc w:val="both"/>
        <w:rPr>
          <w:rFonts w:eastAsia="Times New Roman"/>
          <w:sz w:val="24"/>
          <w:szCs w:val="24"/>
          <w:lang w:eastAsia="ru-RU"/>
        </w:rPr>
      </w:pPr>
      <w:r w:rsidRPr="001720FA">
        <w:rPr>
          <w:rFonts w:eastAsia="Times New Roman"/>
          <w:sz w:val="24"/>
          <w:szCs w:val="24"/>
          <w:lang w:eastAsia="ru-RU"/>
        </w:rPr>
        <w:t xml:space="preserve"> </w:t>
      </w:r>
      <w:r w:rsidRPr="001720FA">
        <w:rPr>
          <w:rFonts w:eastAsia="Times New Roman"/>
          <w:sz w:val="24"/>
          <w:szCs w:val="24"/>
          <w:lang w:eastAsia="ru-RU"/>
        </w:rPr>
        <w:tab/>
        <w:t>Была продолжена работа по созданию условий здоровьесберегающей среды:</w:t>
      </w:r>
    </w:p>
    <w:p w14:paraId="508CC04B" w14:textId="77777777" w:rsidP="006924C9" w:rsidR="00EB4BEF" w:rsidRDefault="00EB4BEF" w:rsidRPr="001720FA">
      <w:pPr>
        <w:widowControl w:val="0"/>
        <w:numPr>
          <w:ilvl w:val="0"/>
          <w:numId w:val="11"/>
        </w:numPr>
        <w:shd w:color="auto" w:fill="FFFFFF" w:val="clear"/>
        <w:autoSpaceDE w:val="0"/>
        <w:autoSpaceDN w:val="0"/>
        <w:adjustRightInd w:val="0"/>
        <w:spacing w:after="0" w:line="317" w:lineRule="exact"/>
        <w:ind w:right="-143"/>
        <w:jc w:val="both"/>
        <w:rPr>
          <w:rFonts w:eastAsia="Times New Roman"/>
          <w:sz w:val="24"/>
          <w:szCs w:val="24"/>
          <w:lang w:eastAsia="ru-RU"/>
        </w:rPr>
      </w:pPr>
      <w:r w:rsidRPr="001720FA">
        <w:rPr>
          <w:rFonts w:eastAsia="Times New Roman"/>
          <w:sz w:val="24"/>
          <w:szCs w:val="24"/>
          <w:lang w:eastAsia="ru-RU"/>
        </w:rPr>
        <w:t xml:space="preserve">учебные кабинеты, соответствующие нормам СанПИН; </w:t>
      </w:r>
    </w:p>
    <w:p w14:paraId="42B9CB8C" w14:textId="77777777" w:rsidP="006924C9" w:rsidR="00EB4BEF" w:rsidRDefault="00EB4BEF" w:rsidRPr="001720FA">
      <w:pPr>
        <w:widowControl w:val="0"/>
        <w:numPr>
          <w:ilvl w:val="0"/>
          <w:numId w:val="11"/>
        </w:numPr>
        <w:shd w:color="auto" w:fill="FFFFFF" w:val="clear"/>
        <w:autoSpaceDE w:val="0"/>
        <w:autoSpaceDN w:val="0"/>
        <w:adjustRightInd w:val="0"/>
        <w:spacing w:after="0" w:line="317" w:lineRule="exact"/>
        <w:ind w:right="-143"/>
        <w:jc w:val="both"/>
        <w:rPr>
          <w:rFonts w:eastAsia="Times New Roman"/>
          <w:sz w:val="24"/>
          <w:szCs w:val="24"/>
          <w:lang w:eastAsia="ru-RU"/>
        </w:rPr>
      </w:pPr>
      <w:r w:rsidRPr="001720FA">
        <w:rPr>
          <w:rFonts w:eastAsia="Times New Roman"/>
          <w:sz w:val="24"/>
          <w:szCs w:val="24"/>
          <w:lang w:eastAsia="ru-RU"/>
        </w:rPr>
        <w:t>режим дня, учитывающий возрастные особенности младших школьников;</w:t>
      </w:r>
    </w:p>
    <w:p w14:paraId="6CC28C94" w14:textId="77777777" w:rsidP="006924C9" w:rsidR="00EB4BEF" w:rsidRDefault="00EB4BEF" w:rsidRPr="001720FA">
      <w:pPr>
        <w:widowControl w:val="0"/>
        <w:numPr>
          <w:ilvl w:val="0"/>
          <w:numId w:val="11"/>
        </w:numPr>
        <w:shd w:color="auto" w:fill="FFFFFF" w:val="clear"/>
        <w:autoSpaceDE w:val="0"/>
        <w:autoSpaceDN w:val="0"/>
        <w:adjustRightInd w:val="0"/>
        <w:spacing w:after="0" w:line="317" w:lineRule="exact"/>
        <w:ind w:right="-143"/>
        <w:jc w:val="both"/>
        <w:rPr>
          <w:rFonts w:eastAsia="Times New Roman"/>
          <w:sz w:val="24"/>
          <w:szCs w:val="24"/>
          <w:lang w:eastAsia="ru-RU"/>
        </w:rPr>
      </w:pPr>
      <w:r w:rsidRPr="001720FA">
        <w:rPr>
          <w:rFonts w:eastAsia="Times New Roman"/>
          <w:sz w:val="24"/>
          <w:szCs w:val="24"/>
          <w:lang w:eastAsia="ru-RU"/>
        </w:rPr>
        <w:t>проведение зарядки по утрам, физминуток и динамических пауз во время урока и между уроками;</w:t>
      </w:r>
    </w:p>
    <w:p w14:paraId="27115FE1" w14:textId="43D8E61C" w:rsidP="004013FB" w:rsidR="00EB4BEF" w:rsidRDefault="00EB4BEF" w:rsidRPr="001720FA">
      <w:pPr>
        <w:widowControl w:val="0"/>
        <w:numPr>
          <w:ilvl w:val="0"/>
          <w:numId w:val="11"/>
        </w:numPr>
        <w:shd w:color="auto" w:fill="FFFFFF" w:val="clear"/>
        <w:autoSpaceDE w:val="0"/>
        <w:autoSpaceDN w:val="0"/>
        <w:adjustRightInd w:val="0"/>
        <w:spacing w:after="0" w:line="317" w:lineRule="exact"/>
        <w:ind w:right="-143"/>
        <w:jc w:val="both"/>
        <w:rPr>
          <w:rFonts w:eastAsia="Times New Roman"/>
          <w:sz w:val="24"/>
          <w:szCs w:val="24"/>
          <w:lang w:eastAsia="ru-RU"/>
        </w:rPr>
      </w:pPr>
      <w:r w:rsidRPr="001720FA">
        <w:rPr>
          <w:rFonts w:eastAsia="Times New Roman"/>
          <w:sz w:val="24"/>
          <w:szCs w:val="24"/>
          <w:lang w:eastAsia="ru-RU"/>
        </w:rPr>
        <w:t>применение методик и здоровьесберегающих технологий.</w:t>
      </w:r>
    </w:p>
    <w:p w14:paraId="609812C7" w14:textId="64415D3A" w:rsidP="00EB4BEF" w:rsidR="00EB4BEF" w:rsidRDefault="00EB4BEF" w:rsidRPr="001720FA">
      <w:pPr>
        <w:spacing w:after="0" w:line="240" w:lineRule="auto"/>
        <w:ind w:firstLine="720"/>
        <w:jc w:val="both"/>
        <w:rPr>
          <w:rFonts w:eastAsia="Times New Roman"/>
          <w:sz w:val="24"/>
          <w:szCs w:val="24"/>
          <w:lang w:eastAsia="ru-RU"/>
        </w:rPr>
      </w:pPr>
      <w:r w:rsidRPr="001720FA">
        <w:rPr>
          <w:rFonts w:eastAsia="Times New Roman"/>
          <w:sz w:val="24"/>
          <w:szCs w:val="24"/>
          <w:lang w:eastAsia="ru-RU"/>
        </w:rPr>
        <w:t>Уровень основного среднего образования</w:t>
      </w:r>
      <w:r w:rsidRPr="001720FA">
        <w:rPr>
          <w:rFonts w:eastAsia="Times New Roman"/>
          <w:b/>
          <w:sz w:val="24"/>
          <w:szCs w:val="24"/>
          <w:lang w:eastAsia="ru-RU"/>
        </w:rPr>
        <w:t xml:space="preserve"> </w:t>
      </w:r>
      <w:r w:rsidRPr="001720FA">
        <w:rPr>
          <w:rFonts w:eastAsia="Times New Roman"/>
          <w:sz w:val="24"/>
          <w:szCs w:val="24"/>
          <w:lang w:eastAsia="ru-RU"/>
        </w:rPr>
        <w:t xml:space="preserve">представлен общеобразовательными классами, </w:t>
      </w:r>
      <w:r w:rsidR="00D67B80" w:rsidRPr="001720FA">
        <w:rPr>
          <w:rFonts w:eastAsia="Times New Roman"/>
          <w:sz w:val="24"/>
          <w:szCs w:val="24"/>
          <w:lang w:eastAsia="ru-RU" w:val="kk-KZ"/>
        </w:rPr>
        <w:t>гимназическими</w:t>
      </w:r>
      <w:r w:rsidRPr="001720FA">
        <w:rPr>
          <w:rFonts w:eastAsia="Times New Roman"/>
          <w:sz w:val="24"/>
          <w:szCs w:val="24"/>
          <w:lang w:eastAsia="ru-RU"/>
        </w:rPr>
        <w:t xml:space="preserve"> классами, классами с углубленным изучением </w:t>
      </w:r>
      <w:r w:rsidR="00D67B80" w:rsidRPr="001720FA">
        <w:rPr>
          <w:rFonts w:eastAsia="Times New Roman"/>
          <w:sz w:val="24"/>
          <w:szCs w:val="24"/>
          <w:lang w:eastAsia="ru-RU" w:val="kk-KZ"/>
        </w:rPr>
        <w:t xml:space="preserve">казахского </w:t>
      </w:r>
      <w:r w:rsidRPr="001720FA">
        <w:rPr>
          <w:rFonts w:eastAsia="Times New Roman"/>
          <w:sz w:val="24"/>
          <w:szCs w:val="24"/>
          <w:lang w:eastAsia="ru-RU"/>
        </w:rPr>
        <w:t>языка</w:t>
      </w:r>
      <w:r w:rsidR="00D67B80" w:rsidRPr="001720FA">
        <w:rPr>
          <w:rFonts w:eastAsia="Times New Roman"/>
          <w:sz w:val="24"/>
          <w:szCs w:val="24"/>
          <w:lang w:eastAsia="ru-RU" w:val="kk-KZ"/>
        </w:rPr>
        <w:t xml:space="preserve"> и математики</w:t>
      </w:r>
      <w:r w:rsidRPr="001720FA">
        <w:rPr>
          <w:rFonts w:eastAsia="Times New Roman"/>
          <w:sz w:val="24"/>
          <w:szCs w:val="24"/>
          <w:lang w:eastAsia="ru-RU"/>
        </w:rPr>
        <w:t xml:space="preserve">. </w:t>
      </w:r>
    </w:p>
    <w:p w14:paraId="4515468B" w14:textId="77777777" w:rsidP="00EB4BEF" w:rsidR="00EB4BEF" w:rsidRDefault="00EB4BEF" w:rsidRPr="001720FA">
      <w:pPr>
        <w:spacing w:after="0" w:line="240" w:lineRule="auto"/>
        <w:ind w:firstLine="720"/>
        <w:jc w:val="both"/>
        <w:rPr>
          <w:rFonts w:eastAsia="Times New Roman"/>
          <w:sz w:val="24"/>
          <w:szCs w:val="24"/>
          <w:lang w:eastAsia="ru-RU"/>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2976"/>
        <w:gridCol w:w="2981"/>
        <w:gridCol w:w="3614"/>
      </w:tblGrid>
      <w:tr w14:paraId="425746FE" w14:textId="77777777" w:rsidR="001720FA" w:rsidRPr="001720FA" w:rsidTr="00E16E80">
        <w:tc>
          <w:tcPr>
            <w:tcW w:type="dxa" w:w="2976"/>
          </w:tcPr>
          <w:p w14:paraId="5C400BB3" w14:textId="77777777" w:rsidP="00EB4BEF" w:rsidR="00EB4BEF" w:rsidRDefault="00EB4BEF" w:rsidRPr="001720FA">
            <w:pPr>
              <w:spacing w:after="0" w:line="240" w:lineRule="auto"/>
              <w:jc w:val="center"/>
              <w:rPr>
                <w:rFonts w:eastAsia="Times New Roman"/>
                <w:sz w:val="24"/>
                <w:szCs w:val="24"/>
                <w:lang w:eastAsia="ru-RU"/>
              </w:rPr>
            </w:pPr>
            <w:r w:rsidRPr="001720FA">
              <w:rPr>
                <w:rFonts w:eastAsia="Times New Roman"/>
                <w:sz w:val="24"/>
                <w:szCs w:val="24"/>
                <w:lang w:eastAsia="ru-RU"/>
              </w:rPr>
              <w:t>Общеобразовательные</w:t>
            </w:r>
          </w:p>
        </w:tc>
        <w:tc>
          <w:tcPr>
            <w:tcW w:type="dxa" w:w="2981"/>
          </w:tcPr>
          <w:p w14:paraId="200DBDA0" w14:textId="77777777" w:rsidP="00EB4BEF" w:rsidR="00EB4BEF" w:rsidRDefault="00EB4BEF" w:rsidRPr="001720FA">
            <w:pPr>
              <w:spacing w:after="0" w:line="240" w:lineRule="auto"/>
              <w:jc w:val="center"/>
              <w:rPr>
                <w:rFonts w:eastAsia="Times New Roman"/>
                <w:sz w:val="24"/>
                <w:szCs w:val="24"/>
                <w:lang w:eastAsia="ru-RU"/>
              </w:rPr>
            </w:pPr>
            <w:r w:rsidRPr="001720FA">
              <w:rPr>
                <w:rFonts w:eastAsia="Times New Roman"/>
                <w:sz w:val="24"/>
                <w:szCs w:val="24"/>
                <w:lang w:eastAsia="ru-RU"/>
              </w:rPr>
              <w:t>Классы с углубленным изучением отдельных предметов.</w:t>
            </w:r>
          </w:p>
        </w:tc>
        <w:tc>
          <w:tcPr>
            <w:tcW w:type="dxa" w:w="3614"/>
          </w:tcPr>
          <w:p w14:paraId="4A3076AB" w14:textId="1323C039" w:rsidP="00EB4BEF" w:rsidR="00EB4BEF" w:rsidRDefault="00D67B80" w:rsidRPr="001720FA">
            <w:pPr>
              <w:spacing w:after="0" w:line="240" w:lineRule="auto"/>
              <w:jc w:val="center"/>
              <w:rPr>
                <w:rFonts w:eastAsia="Times New Roman"/>
                <w:sz w:val="24"/>
                <w:szCs w:val="24"/>
                <w:lang w:eastAsia="ru-RU"/>
              </w:rPr>
            </w:pPr>
            <w:r w:rsidRPr="001720FA">
              <w:rPr>
                <w:rFonts w:eastAsia="Times New Roman"/>
                <w:sz w:val="24"/>
                <w:szCs w:val="24"/>
                <w:lang w:eastAsia="ru-RU" w:val="kk-KZ"/>
              </w:rPr>
              <w:t xml:space="preserve">Гимназические </w:t>
            </w:r>
            <w:r w:rsidR="00EB4BEF" w:rsidRPr="001720FA">
              <w:rPr>
                <w:rFonts w:eastAsia="Times New Roman"/>
                <w:sz w:val="24"/>
                <w:szCs w:val="24"/>
                <w:lang w:eastAsia="ru-RU"/>
              </w:rPr>
              <w:t xml:space="preserve"> классы </w:t>
            </w:r>
          </w:p>
          <w:p w14:paraId="40456C44" w14:textId="77777777" w:rsidP="00EB4BEF" w:rsidR="00EB4BEF" w:rsidRDefault="00EB4BEF" w:rsidRPr="001720FA">
            <w:pPr>
              <w:spacing w:after="0" w:line="240" w:lineRule="auto"/>
              <w:jc w:val="center"/>
              <w:rPr>
                <w:rFonts w:eastAsia="Times New Roman"/>
                <w:sz w:val="24"/>
                <w:szCs w:val="24"/>
                <w:lang w:eastAsia="ru-RU"/>
              </w:rPr>
            </w:pPr>
          </w:p>
        </w:tc>
      </w:tr>
      <w:tr w14:paraId="4FD5E920" w14:textId="77777777" w:rsidR="001720FA" w:rsidRPr="001720FA" w:rsidTr="00E16E80">
        <w:tc>
          <w:tcPr>
            <w:tcW w:type="dxa" w:w="2976"/>
          </w:tcPr>
          <w:p w14:paraId="294B5365" w14:textId="07A333D7" w:rsidP="00EB4BEF" w:rsidR="00EB4BEF" w:rsidRDefault="00EB4BEF" w:rsidRPr="001720FA">
            <w:pPr>
              <w:spacing w:after="0" w:line="240" w:lineRule="auto"/>
              <w:jc w:val="center"/>
              <w:rPr>
                <w:rFonts w:eastAsia="Times New Roman"/>
                <w:sz w:val="24"/>
                <w:szCs w:val="24"/>
                <w:lang w:eastAsia="ru-RU" w:val="kk-KZ"/>
              </w:rPr>
            </w:pPr>
            <w:r w:rsidRPr="001720FA">
              <w:rPr>
                <w:rFonts w:eastAsia="Times New Roman"/>
                <w:sz w:val="24"/>
                <w:szCs w:val="24"/>
                <w:lang w:eastAsia="ru-RU"/>
              </w:rPr>
              <w:t>5В,</w:t>
            </w:r>
            <w:r w:rsidR="00D67B80" w:rsidRPr="001720FA">
              <w:rPr>
                <w:rFonts w:eastAsia="Times New Roman"/>
                <w:sz w:val="24"/>
                <w:szCs w:val="24"/>
                <w:lang w:eastAsia="ru-RU" w:val="kk-KZ"/>
              </w:rPr>
              <w:t xml:space="preserve">Г, </w:t>
            </w:r>
            <w:r w:rsidRPr="001720FA">
              <w:rPr>
                <w:rFonts w:eastAsia="Times New Roman"/>
                <w:sz w:val="24"/>
                <w:szCs w:val="24"/>
                <w:lang w:eastAsia="ru-RU"/>
              </w:rPr>
              <w:t>6Б,В,</w:t>
            </w:r>
            <w:r w:rsidR="00D67B80" w:rsidRPr="001720FA">
              <w:rPr>
                <w:rFonts w:eastAsia="Times New Roman"/>
                <w:sz w:val="24"/>
                <w:szCs w:val="24"/>
                <w:lang w:eastAsia="ru-RU" w:val="kk-KZ"/>
              </w:rPr>
              <w:t>Г,</w:t>
            </w:r>
            <w:r w:rsidRPr="001720FA">
              <w:rPr>
                <w:rFonts w:eastAsia="Times New Roman"/>
                <w:sz w:val="24"/>
                <w:szCs w:val="24"/>
                <w:lang w:eastAsia="ru-RU"/>
              </w:rPr>
              <w:t xml:space="preserve"> 7Б,</w:t>
            </w:r>
            <w:r w:rsidR="00D67B80" w:rsidRPr="001720FA">
              <w:rPr>
                <w:rFonts w:eastAsia="Times New Roman"/>
                <w:sz w:val="24"/>
                <w:szCs w:val="24"/>
                <w:lang w:eastAsia="ru-RU" w:val="kk-KZ"/>
              </w:rPr>
              <w:t>В,</w:t>
            </w:r>
            <w:r w:rsidRPr="001720FA">
              <w:rPr>
                <w:rFonts w:eastAsia="Times New Roman"/>
                <w:sz w:val="24"/>
                <w:szCs w:val="24"/>
                <w:lang w:eastAsia="ru-RU"/>
              </w:rPr>
              <w:t>Г,8Б,В,</w:t>
            </w:r>
            <w:r w:rsidR="00D67B80" w:rsidRPr="001720FA">
              <w:rPr>
                <w:rFonts w:eastAsia="Times New Roman"/>
                <w:sz w:val="24"/>
                <w:szCs w:val="24"/>
                <w:lang w:eastAsia="ru-RU" w:val="kk-KZ"/>
              </w:rPr>
              <w:t>Г</w:t>
            </w:r>
            <w:r w:rsidRPr="001720FA">
              <w:rPr>
                <w:rFonts w:eastAsia="Times New Roman"/>
                <w:sz w:val="24"/>
                <w:szCs w:val="24"/>
                <w:lang w:eastAsia="ru-RU"/>
              </w:rPr>
              <w:t xml:space="preserve"> 9А,Б,В,Г</w:t>
            </w:r>
            <w:r w:rsidR="00D67B80" w:rsidRPr="001720FA">
              <w:rPr>
                <w:rFonts w:eastAsia="Times New Roman"/>
                <w:sz w:val="24"/>
                <w:szCs w:val="24"/>
                <w:lang w:eastAsia="ru-RU" w:val="kk-KZ"/>
              </w:rPr>
              <w:t>,Д</w:t>
            </w:r>
          </w:p>
        </w:tc>
        <w:tc>
          <w:tcPr>
            <w:tcW w:type="dxa" w:w="2981"/>
          </w:tcPr>
          <w:p w14:paraId="49CB0A5B" w14:textId="47E08258" w:rsidP="00D67B80" w:rsidR="00D67B80" w:rsidRDefault="00EB4BEF" w:rsidRPr="001720FA">
            <w:pPr>
              <w:spacing w:after="0" w:line="240" w:lineRule="auto"/>
              <w:jc w:val="center"/>
              <w:rPr>
                <w:rFonts w:eastAsia="Times New Roman"/>
                <w:sz w:val="24"/>
                <w:szCs w:val="24"/>
                <w:lang w:eastAsia="ru-RU"/>
              </w:rPr>
            </w:pPr>
            <w:r w:rsidRPr="001720FA">
              <w:rPr>
                <w:rFonts w:eastAsia="Times New Roman"/>
                <w:sz w:val="24"/>
                <w:szCs w:val="24"/>
                <w:lang w:eastAsia="ru-RU"/>
              </w:rPr>
              <w:t>5</w:t>
            </w:r>
            <w:r w:rsidR="00D67B80" w:rsidRPr="001720FA">
              <w:rPr>
                <w:rFonts w:eastAsia="Times New Roman"/>
                <w:sz w:val="24"/>
                <w:szCs w:val="24"/>
                <w:lang w:eastAsia="ru-RU" w:val="kk-KZ"/>
              </w:rPr>
              <w:t>Б</w:t>
            </w:r>
            <w:r w:rsidRPr="001720FA">
              <w:rPr>
                <w:rFonts w:eastAsia="Times New Roman"/>
                <w:sz w:val="24"/>
                <w:szCs w:val="24"/>
                <w:lang w:eastAsia="ru-RU"/>
              </w:rPr>
              <w:t xml:space="preserve"> (казахский язык),5Г (</w:t>
            </w:r>
            <w:r w:rsidR="00D67B80" w:rsidRPr="001720FA">
              <w:rPr>
                <w:rFonts w:eastAsia="Times New Roman"/>
                <w:sz w:val="24"/>
                <w:szCs w:val="24"/>
                <w:lang w:eastAsia="ru-RU" w:val="kk-KZ"/>
              </w:rPr>
              <w:t>математика</w:t>
            </w:r>
            <w:r w:rsidRPr="001720FA">
              <w:rPr>
                <w:rFonts w:eastAsia="Times New Roman"/>
                <w:sz w:val="24"/>
                <w:szCs w:val="24"/>
                <w:lang w:eastAsia="ru-RU"/>
              </w:rPr>
              <w:t>)</w:t>
            </w:r>
          </w:p>
          <w:p w14:paraId="0D591589" w14:textId="7C141C0D" w:rsidP="00EB4BEF" w:rsidR="00EB4BEF" w:rsidRDefault="00EB4BEF" w:rsidRPr="001720FA">
            <w:pPr>
              <w:spacing w:after="0" w:line="240" w:lineRule="auto"/>
              <w:jc w:val="center"/>
              <w:rPr>
                <w:rFonts w:eastAsia="Times New Roman"/>
                <w:sz w:val="24"/>
                <w:szCs w:val="24"/>
                <w:lang w:eastAsia="ru-RU"/>
              </w:rPr>
            </w:pPr>
          </w:p>
        </w:tc>
        <w:tc>
          <w:tcPr>
            <w:tcW w:type="dxa" w:w="3614"/>
          </w:tcPr>
          <w:p w14:paraId="2D9BDF65" w14:textId="01DED44A" w:rsidP="00EB4BEF" w:rsidR="00EB4BEF" w:rsidRDefault="00EB4BEF" w:rsidRPr="001720FA">
            <w:pPr>
              <w:spacing w:after="0" w:line="240" w:lineRule="auto"/>
              <w:jc w:val="center"/>
              <w:rPr>
                <w:rFonts w:eastAsia="Times New Roman"/>
                <w:sz w:val="24"/>
                <w:szCs w:val="24"/>
                <w:lang w:eastAsia="ru-RU"/>
              </w:rPr>
            </w:pPr>
            <w:r w:rsidRPr="001720FA">
              <w:rPr>
                <w:rFonts w:eastAsia="Times New Roman"/>
                <w:sz w:val="24"/>
                <w:szCs w:val="24"/>
                <w:lang w:eastAsia="ru-RU"/>
              </w:rPr>
              <w:t>5</w:t>
            </w:r>
            <w:r w:rsidR="00D67B80" w:rsidRPr="001720FA">
              <w:rPr>
                <w:rFonts w:eastAsia="Times New Roman"/>
                <w:sz w:val="24"/>
                <w:szCs w:val="24"/>
                <w:lang w:eastAsia="ru-RU" w:val="kk-KZ"/>
              </w:rPr>
              <w:t>А</w:t>
            </w:r>
            <w:r w:rsidRPr="001720FA">
              <w:rPr>
                <w:rFonts w:eastAsia="Times New Roman"/>
                <w:sz w:val="24"/>
                <w:szCs w:val="24"/>
                <w:lang w:eastAsia="ru-RU"/>
              </w:rPr>
              <w:t>,6</w:t>
            </w:r>
            <w:r w:rsidR="00D67B80" w:rsidRPr="001720FA">
              <w:rPr>
                <w:rFonts w:eastAsia="Times New Roman"/>
                <w:sz w:val="24"/>
                <w:szCs w:val="24"/>
                <w:lang w:eastAsia="ru-RU" w:val="kk-KZ"/>
              </w:rPr>
              <w:t>А</w:t>
            </w:r>
            <w:r w:rsidRPr="001720FA">
              <w:rPr>
                <w:rFonts w:eastAsia="Times New Roman"/>
                <w:sz w:val="24"/>
                <w:szCs w:val="24"/>
                <w:lang w:eastAsia="ru-RU"/>
              </w:rPr>
              <w:t>, 7</w:t>
            </w:r>
            <w:r w:rsidR="00D67B80" w:rsidRPr="001720FA">
              <w:rPr>
                <w:rFonts w:eastAsia="Times New Roman"/>
                <w:sz w:val="24"/>
                <w:szCs w:val="24"/>
                <w:lang w:eastAsia="ru-RU" w:val="kk-KZ"/>
              </w:rPr>
              <w:t>А</w:t>
            </w:r>
            <w:r w:rsidRPr="001720FA">
              <w:rPr>
                <w:rFonts w:eastAsia="Times New Roman"/>
                <w:sz w:val="24"/>
                <w:szCs w:val="24"/>
                <w:lang w:eastAsia="ru-RU"/>
              </w:rPr>
              <w:t>, 8</w:t>
            </w:r>
            <w:r w:rsidR="00D67B80" w:rsidRPr="001720FA">
              <w:rPr>
                <w:rFonts w:eastAsia="Times New Roman"/>
                <w:sz w:val="24"/>
                <w:szCs w:val="24"/>
                <w:lang w:eastAsia="ru-RU" w:val="kk-KZ"/>
              </w:rPr>
              <w:t>А</w:t>
            </w:r>
          </w:p>
        </w:tc>
      </w:tr>
    </w:tbl>
    <w:p w14:paraId="04BBE95A" w14:textId="2D2B77DF" w:rsidP="00EB4BEF" w:rsidR="00EB4BEF" w:rsidRDefault="00EB4BEF" w:rsidRPr="001720FA">
      <w:pPr>
        <w:shd w:color="auto" w:fill="FFFFFF" w:val="clear"/>
        <w:spacing w:after="0" w:line="317" w:lineRule="exact"/>
        <w:ind w:firstLine="720" w:right="7"/>
        <w:jc w:val="both"/>
        <w:rPr>
          <w:rFonts w:eastAsia="Times New Roman"/>
          <w:bCs/>
          <w:spacing w:val="4"/>
          <w:sz w:val="24"/>
          <w:szCs w:val="24"/>
          <w:lang w:eastAsia="ru-RU"/>
        </w:rPr>
      </w:pPr>
      <w:r w:rsidRPr="001720FA">
        <w:rPr>
          <w:rFonts w:eastAsia="Times New Roman"/>
          <w:bCs/>
          <w:spacing w:val="4"/>
          <w:sz w:val="24"/>
          <w:szCs w:val="24"/>
          <w:lang w:eastAsia="ru-RU"/>
        </w:rPr>
        <w:t xml:space="preserve">Среди  учителей 5-9-х классов имеют квалификационную категорию  </w:t>
      </w:r>
      <w:bookmarkStart w:id="4" w:name="_Hlk73545447"/>
      <w:r w:rsidR="00D67B80" w:rsidRPr="001720FA">
        <w:rPr>
          <w:rFonts w:eastAsia="Times New Roman"/>
          <w:bCs/>
          <w:spacing w:val="4"/>
          <w:sz w:val="24"/>
          <w:szCs w:val="24"/>
          <w:lang w:eastAsia="ru-RU" w:val="kk-KZ"/>
        </w:rPr>
        <w:t>«педагог исследователь» -</w:t>
      </w:r>
      <w:r w:rsidRPr="001720FA">
        <w:rPr>
          <w:rFonts w:eastAsia="Times New Roman"/>
          <w:bCs/>
          <w:spacing w:val="4"/>
          <w:sz w:val="24"/>
          <w:szCs w:val="24"/>
          <w:lang w:eastAsia="ru-RU"/>
        </w:rPr>
        <w:t>1</w:t>
      </w:r>
      <w:r w:rsidR="00C16CE4" w:rsidRPr="001720FA">
        <w:rPr>
          <w:rFonts w:eastAsia="Times New Roman"/>
          <w:bCs/>
          <w:spacing w:val="4"/>
          <w:sz w:val="24"/>
          <w:szCs w:val="24"/>
          <w:lang w:eastAsia="ru-RU" w:val="kk-KZ"/>
        </w:rPr>
        <w:t>5</w:t>
      </w:r>
      <w:r w:rsidRPr="001720FA">
        <w:rPr>
          <w:rFonts w:eastAsia="Times New Roman"/>
          <w:bCs/>
          <w:spacing w:val="4"/>
          <w:sz w:val="24"/>
          <w:szCs w:val="24"/>
          <w:lang w:eastAsia="ru-RU"/>
        </w:rPr>
        <w:t xml:space="preserve"> человек,</w:t>
      </w:r>
      <w:r w:rsidR="00D67B80" w:rsidRPr="001720FA">
        <w:rPr>
          <w:rFonts w:eastAsia="Times New Roman"/>
          <w:bCs/>
          <w:spacing w:val="4"/>
          <w:sz w:val="24"/>
          <w:szCs w:val="24"/>
          <w:lang w:eastAsia="ru-RU" w:val="kk-KZ"/>
        </w:rPr>
        <w:t xml:space="preserve"> «педагог-экспет» - </w:t>
      </w:r>
      <w:r w:rsidR="00C16CE4" w:rsidRPr="001720FA">
        <w:rPr>
          <w:rFonts w:eastAsia="Times New Roman"/>
          <w:bCs/>
          <w:spacing w:val="4"/>
          <w:sz w:val="24"/>
          <w:szCs w:val="24"/>
          <w:lang w:eastAsia="ru-RU" w:val="kk-KZ"/>
        </w:rPr>
        <w:t xml:space="preserve">10 </w:t>
      </w:r>
      <w:r w:rsidR="00D67B80" w:rsidRPr="001720FA">
        <w:rPr>
          <w:rFonts w:eastAsia="Times New Roman"/>
          <w:bCs/>
          <w:spacing w:val="4"/>
          <w:sz w:val="24"/>
          <w:szCs w:val="24"/>
          <w:lang w:eastAsia="ru-RU" w:val="kk-KZ"/>
        </w:rPr>
        <w:t>человек</w:t>
      </w:r>
      <w:bookmarkEnd w:id="4"/>
      <w:r w:rsidR="00D67B80" w:rsidRPr="001720FA">
        <w:rPr>
          <w:rFonts w:eastAsia="Times New Roman"/>
          <w:bCs/>
          <w:spacing w:val="4"/>
          <w:sz w:val="24"/>
          <w:szCs w:val="24"/>
          <w:lang w:eastAsia="ru-RU" w:val="kk-KZ"/>
        </w:rPr>
        <w:t xml:space="preserve">, высшую- </w:t>
      </w:r>
      <w:r w:rsidR="00C16CE4" w:rsidRPr="001720FA">
        <w:rPr>
          <w:rFonts w:eastAsia="Times New Roman"/>
          <w:bCs/>
          <w:spacing w:val="4"/>
          <w:sz w:val="24"/>
          <w:szCs w:val="24"/>
          <w:lang w:eastAsia="ru-RU" w:val="kk-KZ"/>
        </w:rPr>
        <w:t>9</w:t>
      </w:r>
      <w:r w:rsidRPr="001720FA">
        <w:rPr>
          <w:rFonts w:eastAsia="Times New Roman"/>
          <w:bCs/>
          <w:spacing w:val="4"/>
          <w:sz w:val="24"/>
          <w:szCs w:val="24"/>
          <w:lang w:eastAsia="ru-RU"/>
        </w:rPr>
        <w:t xml:space="preserve"> </w:t>
      </w:r>
      <w:r w:rsidR="00D67B80" w:rsidRPr="001720FA">
        <w:rPr>
          <w:rFonts w:eastAsia="Times New Roman"/>
          <w:bCs/>
          <w:spacing w:val="4"/>
          <w:sz w:val="24"/>
          <w:szCs w:val="24"/>
          <w:lang w:eastAsia="ru-RU" w:val="kk-KZ"/>
        </w:rPr>
        <w:t xml:space="preserve">человек, </w:t>
      </w:r>
      <w:r w:rsidRPr="001720FA">
        <w:rPr>
          <w:rFonts w:eastAsia="Times New Roman"/>
          <w:bCs/>
          <w:spacing w:val="4"/>
          <w:sz w:val="24"/>
          <w:szCs w:val="24"/>
          <w:lang w:eastAsia="ru-RU"/>
        </w:rPr>
        <w:t xml:space="preserve">первую –  3    человек, что составляет </w:t>
      </w:r>
      <w:r w:rsidR="00C16CE4" w:rsidRPr="001720FA">
        <w:rPr>
          <w:rFonts w:eastAsia="Times New Roman"/>
          <w:bCs/>
          <w:spacing w:val="4"/>
          <w:sz w:val="24"/>
          <w:szCs w:val="24"/>
          <w:lang w:eastAsia="ru-RU" w:val="kk-KZ"/>
        </w:rPr>
        <w:t>41,5</w:t>
      </w:r>
      <w:r w:rsidRPr="001720FA">
        <w:rPr>
          <w:rFonts w:eastAsia="Times New Roman"/>
          <w:bCs/>
          <w:spacing w:val="4"/>
          <w:sz w:val="24"/>
          <w:szCs w:val="24"/>
          <w:lang w:eastAsia="ru-RU"/>
        </w:rPr>
        <w:t>% от общего количества учителей 5-9-х классов.</w:t>
      </w:r>
    </w:p>
    <w:p w14:paraId="37F3CCA1" w14:textId="5FBA86C0" w:rsidP="00EB4BEF" w:rsidR="00EB4BEF" w:rsidRDefault="00EB4BEF" w:rsidRPr="001720FA">
      <w:pPr>
        <w:widowControl w:val="0"/>
        <w:spacing w:after="0" w:before="120" w:line="240" w:lineRule="auto"/>
        <w:ind w:firstLine="709"/>
        <w:jc w:val="both"/>
        <w:rPr>
          <w:rFonts w:eastAsia="Times New Roman"/>
          <w:sz w:val="24"/>
          <w:szCs w:val="24"/>
          <w:lang w:eastAsia="ru-RU"/>
        </w:rPr>
      </w:pPr>
      <w:r w:rsidRPr="001720FA">
        <w:rPr>
          <w:rFonts w:eastAsia="Times New Roman"/>
          <w:sz w:val="24"/>
          <w:szCs w:val="24"/>
          <w:lang w:eastAsia="ru-RU"/>
        </w:rPr>
        <w:t>Уровень общего среднего образования представлен</w:t>
      </w:r>
      <w:r w:rsidRPr="001720FA">
        <w:rPr>
          <w:rFonts w:eastAsia="Times New Roman"/>
          <w:b/>
          <w:sz w:val="24"/>
          <w:szCs w:val="24"/>
          <w:lang w:eastAsia="ru-RU"/>
        </w:rPr>
        <w:t xml:space="preserve"> </w:t>
      </w:r>
      <w:r w:rsidRPr="001720FA">
        <w:rPr>
          <w:rFonts w:eastAsia="Times New Roman"/>
          <w:sz w:val="24"/>
          <w:szCs w:val="24"/>
          <w:lang w:eastAsia="ru-RU"/>
        </w:rPr>
        <w:t>профильным класс</w:t>
      </w:r>
      <w:r w:rsidR="00C16CE4" w:rsidRPr="001720FA">
        <w:rPr>
          <w:rFonts w:eastAsia="Times New Roman"/>
          <w:sz w:val="24"/>
          <w:szCs w:val="24"/>
          <w:lang w:eastAsia="ru-RU" w:val="kk-KZ"/>
        </w:rPr>
        <w:t>о</w:t>
      </w:r>
      <w:r w:rsidRPr="001720FA">
        <w:rPr>
          <w:rFonts w:eastAsia="Times New Roman"/>
          <w:sz w:val="24"/>
          <w:szCs w:val="24"/>
          <w:lang w:eastAsia="ru-RU"/>
        </w:rPr>
        <w:t>м.</w:t>
      </w:r>
    </w:p>
    <w:p w14:paraId="1EFE1967" w14:textId="644FD58D" w:rsidP="00EB4BEF" w:rsidR="00EB4BEF" w:rsidRDefault="00EB4BEF" w:rsidRPr="001720FA">
      <w:pPr>
        <w:shd w:color="auto" w:fill="FFFFFF" w:val="clear"/>
        <w:spacing w:after="0" w:line="317" w:lineRule="exact"/>
        <w:ind w:firstLine="720" w:right="7"/>
        <w:jc w:val="both"/>
        <w:rPr>
          <w:rFonts w:eastAsia="Times New Roman"/>
          <w:bCs/>
          <w:spacing w:val="4"/>
          <w:sz w:val="24"/>
          <w:szCs w:val="24"/>
          <w:lang w:eastAsia="ru-RU"/>
        </w:rPr>
      </w:pPr>
      <w:r w:rsidRPr="001720FA">
        <w:rPr>
          <w:rFonts w:eastAsia="Times New Roman"/>
          <w:bCs/>
          <w:spacing w:val="4"/>
          <w:sz w:val="24"/>
          <w:szCs w:val="24"/>
          <w:lang w:eastAsia="ru-RU"/>
        </w:rPr>
        <w:t xml:space="preserve">Среди </w:t>
      </w:r>
      <w:r w:rsidR="00C16CE4" w:rsidRPr="001720FA">
        <w:rPr>
          <w:rFonts w:eastAsia="Times New Roman"/>
          <w:bCs/>
          <w:spacing w:val="4"/>
          <w:sz w:val="24"/>
          <w:szCs w:val="24"/>
          <w:lang w:eastAsia="ru-RU" w:val="kk-KZ"/>
        </w:rPr>
        <w:t>15</w:t>
      </w:r>
      <w:r w:rsidRPr="001720FA">
        <w:rPr>
          <w:rFonts w:eastAsia="Times New Roman"/>
          <w:bCs/>
          <w:spacing w:val="4"/>
          <w:sz w:val="24"/>
          <w:szCs w:val="24"/>
          <w:lang w:eastAsia="ru-RU"/>
        </w:rPr>
        <w:t xml:space="preserve"> учителей 10-11-х классов имеют </w:t>
      </w:r>
      <w:r w:rsidR="00C16CE4" w:rsidRPr="001720FA">
        <w:rPr>
          <w:rFonts w:eastAsia="Times New Roman"/>
          <w:bCs/>
          <w:spacing w:val="4"/>
          <w:sz w:val="24"/>
          <w:szCs w:val="24"/>
          <w:lang w:eastAsia="ru-RU" w:val="kk-KZ"/>
        </w:rPr>
        <w:t>«педагог исследователь» -5</w:t>
      </w:r>
      <w:r w:rsidR="00C16CE4" w:rsidRPr="001720FA">
        <w:rPr>
          <w:rFonts w:eastAsia="Times New Roman"/>
          <w:bCs/>
          <w:spacing w:val="4"/>
          <w:sz w:val="24"/>
          <w:szCs w:val="24"/>
          <w:lang w:eastAsia="ru-RU"/>
        </w:rPr>
        <w:t xml:space="preserve"> человек,</w:t>
      </w:r>
      <w:r w:rsidR="00C16CE4" w:rsidRPr="001720FA">
        <w:rPr>
          <w:rFonts w:eastAsia="Times New Roman"/>
          <w:bCs/>
          <w:spacing w:val="4"/>
          <w:sz w:val="24"/>
          <w:szCs w:val="24"/>
          <w:lang w:eastAsia="ru-RU" w:val="kk-KZ"/>
        </w:rPr>
        <w:t xml:space="preserve"> «педагог-экспет» - 2 человек</w:t>
      </w:r>
      <w:r w:rsidR="00C16CE4" w:rsidRPr="001720FA">
        <w:rPr>
          <w:rFonts w:eastAsia="Times New Roman"/>
          <w:bCs/>
          <w:spacing w:val="4"/>
          <w:sz w:val="24"/>
          <w:szCs w:val="24"/>
          <w:lang w:eastAsia="ru-RU"/>
        </w:rPr>
        <w:t xml:space="preserve"> </w:t>
      </w:r>
      <w:r w:rsidR="00C16CE4" w:rsidRPr="001720FA">
        <w:rPr>
          <w:rFonts w:eastAsia="Times New Roman"/>
          <w:bCs/>
          <w:spacing w:val="4"/>
          <w:sz w:val="24"/>
          <w:szCs w:val="24"/>
          <w:lang w:eastAsia="ru-RU" w:val="kk-KZ"/>
        </w:rPr>
        <w:t xml:space="preserve">, </w:t>
      </w:r>
      <w:r w:rsidRPr="001720FA">
        <w:rPr>
          <w:rFonts w:eastAsia="Times New Roman"/>
          <w:bCs/>
          <w:spacing w:val="4"/>
          <w:sz w:val="24"/>
          <w:szCs w:val="24"/>
          <w:lang w:eastAsia="ru-RU"/>
        </w:rPr>
        <w:t xml:space="preserve">высшую квалификационную категорию  </w:t>
      </w:r>
      <w:r w:rsidR="00C16CE4" w:rsidRPr="001720FA">
        <w:rPr>
          <w:rFonts w:eastAsia="Times New Roman"/>
          <w:bCs/>
          <w:spacing w:val="4"/>
          <w:sz w:val="24"/>
          <w:szCs w:val="24"/>
          <w:lang w:eastAsia="ru-RU" w:val="kk-KZ"/>
        </w:rPr>
        <w:t>4</w:t>
      </w:r>
      <w:r w:rsidRPr="001720FA">
        <w:rPr>
          <w:rFonts w:eastAsia="Times New Roman"/>
          <w:bCs/>
          <w:spacing w:val="4"/>
          <w:sz w:val="24"/>
          <w:szCs w:val="24"/>
          <w:lang w:eastAsia="ru-RU"/>
        </w:rPr>
        <w:t xml:space="preserve"> человек, первую – </w:t>
      </w:r>
      <w:r w:rsidR="00C16CE4" w:rsidRPr="001720FA">
        <w:rPr>
          <w:rFonts w:eastAsia="Times New Roman"/>
          <w:bCs/>
          <w:spacing w:val="4"/>
          <w:sz w:val="24"/>
          <w:szCs w:val="24"/>
          <w:lang w:eastAsia="ru-RU" w:val="kk-KZ"/>
        </w:rPr>
        <w:t>4</w:t>
      </w:r>
      <w:r w:rsidRPr="001720FA">
        <w:rPr>
          <w:rFonts w:eastAsia="Times New Roman"/>
          <w:bCs/>
          <w:spacing w:val="4"/>
          <w:sz w:val="24"/>
          <w:szCs w:val="24"/>
          <w:lang w:eastAsia="ru-RU"/>
        </w:rPr>
        <w:t xml:space="preserve">, что составляет </w:t>
      </w:r>
      <w:r w:rsidR="00C16CE4" w:rsidRPr="001720FA">
        <w:rPr>
          <w:rFonts w:eastAsia="Times New Roman"/>
          <w:bCs/>
          <w:spacing w:val="4"/>
          <w:sz w:val="24"/>
          <w:szCs w:val="24"/>
          <w:lang w:eastAsia="ru-RU" w:val="kk-KZ"/>
        </w:rPr>
        <w:t>100</w:t>
      </w:r>
      <w:r w:rsidRPr="001720FA">
        <w:rPr>
          <w:rFonts w:eastAsia="Times New Roman"/>
          <w:bCs/>
          <w:spacing w:val="4"/>
          <w:sz w:val="24"/>
          <w:szCs w:val="24"/>
          <w:lang w:eastAsia="ru-RU"/>
        </w:rPr>
        <w:t>% от общего количества учителей старших классов.</w:t>
      </w:r>
    </w:p>
    <w:p w14:paraId="152140E3" w14:textId="77777777" w:rsidP="00EB4BEF" w:rsidR="00EB4BEF" w:rsidRDefault="00EB4BEF" w:rsidRPr="001720FA">
      <w:pPr>
        <w:widowControl w:val="0"/>
        <w:spacing w:after="120" w:line="240" w:lineRule="auto"/>
        <w:jc w:val="center"/>
        <w:rPr>
          <w:rFonts w:eastAsia="Times New Roman"/>
          <w:sz w:val="24"/>
          <w:szCs w:val="24"/>
          <w:lang w:eastAsia="ru-RU"/>
        </w:rPr>
      </w:pPr>
      <w:r w:rsidRPr="001720FA">
        <w:rPr>
          <w:rFonts w:eastAsia="Times New Roman"/>
          <w:sz w:val="24"/>
          <w:szCs w:val="24"/>
          <w:lang w:eastAsia="ru-RU"/>
        </w:rPr>
        <w:t>Мониторинг комплектования ориентированных классов в школе за три года.</w:t>
      </w:r>
    </w:p>
    <w:p w14:paraId="37C30E58" w14:textId="77777777" w:rsidP="00EB4BEF" w:rsidR="00EB4BEF" w:rsidRDefault="00EB4BEF" w:rsidRPr="001720FA">
      <w:pPr>
        <w:shd w:color="auto" w:fill="FFFFFF" w:val="clear"/>
        <w:spacing w:after="0" w:line="317" w:lineRule="exact"/>
        <w:ind w:firstLine="720" w:right="7"/>
        <w:jc w:val="both"/>
        <w:rPr>
          <w:rFonts w:eastAsia="Times New Roman"/>
          <w:bCs/>
          <w:spacing w:val="4"/>
          <w:sz w:val="24"/>
          <w:szCs w:val="24"/>
          <w:lang w:eastAsia="ru-RU"/>
        </w:rPr>
      </w:pPr>
    </w:p>
    <w:tbl>
      <w:tblPr>
        <w:tblStyle w:val="7"/>
        <w:tblW w:type="auto" w:w="0"/>
        <w:tblLook w:firstColumn="1" w:firstRow="1" w:lastColumn="0" w:lastRow="0" w:noHBand="0" w:noVBand="1" w:val="04A0"/>
      </w:tblPr>
      <w:tblGrid>
        <w:gridCol w:w="1824"/>
        <w:gridCol w:w="2820"/>
        <w:gridCol w:w="2410"/>
        <w:gridCol w:w="2268"/>
      </w:tblGrid>
      <w:tr w14:paraId="24C27CF7" w14:textId="77777777" w:rsidR="001720FA" w:rsidRPr="001720FA" w:rsidTr="003750B7">
        <w:tc>
          <w:tcPr>
            <w:tcW w:type="dxa" w:w="1824"/>
          </w:tcPr>
          <w:p w14:paraId="510A238E" w14:textId="77777777" w:rsidP="00EB4BEF" w:rsidR="003750B7" w:rsidRDefault="003750B7" w:rsidRPr="001720FA">
            <w:pPr>
              <w:rPr>
                <w:rFonts w:eastAsia="Times New Roman"/>
                <w:sz w:val="24"/>
                <w:szCs w:val="24"/>
              </w:rPr>
            </w:pPr>
            <w:r w:rsidRPr="001720FA">
              <w:rPr>
                <w:rFonts w:eastAsia="Times New Roman"/>
                <w:sz w:val="24"/>
                <w:szCs w:val="24"/>
              </w:rPr>
              <w:t>Учебные годы</w:t>
            </w:r>
          </w:p>
        </w:tc>
        <w:tc>
          <w:tcPr>
            <w:tcW w:type="dxa" w:w="2820"/>
          </w:tcPr>
          <w:p w14:paraId="0D02D368" w14:textId="593008B1" w:rsidP="00EB4BEF" w:rsidR="003750B7" w:rsidRDefault="003750B7" w:rsidRPr="001720FA">
            <w:pPr>
              <w:rPr>
                <w:rFonts w:eastAsia="Times New Roman"/>
                <w:sz w:val="24"/>
                <w:szCs w:val="24"/>
              </w:rPr>
            </w:pPr>
            <w:r w:rsidRPr="001720FA">
              <w:rPr>
                <w:rFonts w:eastAsia="Times New Roman"/>
                <w:sz w:val="24"/>
                <w:szCs w:val="24"/>
                <w:lang w:val="kk-KZ"/>
              </w:rPr>
              <w:t xml:space="preserve">Гимназические </w:t>
            </w:r>
            <w:r w:rsidRPr="001720FA">
              <w:rPr>
                <w:rFonts w:eastAsia="Times New Roman"/>
                <w:sz w:val="24"/>
                <w:szCs w:val="24"/>
              </w:rPr>
              <w:t>классы</w:t>
            </w:r>
          </w:p>
        </w:tc>
        <w:tc>
          <w:tcPr>
            <w:tcW w:type="dxa" w:w="2410"/>
          </w:tcPr>
          <w:p w14:paraId="64BE3CC8" w14:textId="77777777" w:rsidP="00EB4BEF" w:rsidR="003750B7" w:rsidRDefault="003750B7" w:rsidRPr="001720FA">
            <w:pPr>
              <w:rPr>
                <w:rFonts w:eastAsia="Times New Roman"/>
                <w:sz w:val="24"/>
                <w:szCs w:val="24"/>
              </w:rPr>
            </w:pPr>
            <w:r w:rsidRPr="001720FA">
              <w:rPr>
                <w:rFonts w:eastAsia="Times New Roman"/>
                <w:sz w:val="24"/>
                <w:szCs w:val="24"/>
              </w:rPr>
              <w:t>Классы с углубленным изучением предметов</w:t>
            </w:r>
          </w:p>
        </w:tc>
        <w:tc>
          <w:tcPr>
            <w:tcW w:type="dxa" w:w="2268"/>
          </w:tcPr>
          <w:p w14:paraId="712EA024" w14:textId="77777777" w:rsidP="00EB4BEF" w:rsidR="003750B7" w:rsidRDefault="003750B7" w:rsidRPr="001720FA">
            <w:pPr>
              <w:rPr>
                <w:rFonts w:eastAsia="Times New Roman"/>
                <w:sz w:val="24"/>
                <w:szCs w:val="24"/>
              </w:rPr>
            </w:pPr>
            <w:r w:rsidRPr="001720FA">
              <w:rPr>
                <w:rFonts w:eastAsia="Times New Roman"/>
                <w:sz w:val="24"/>
                <w:szCs w:val="24"/>
              </w:rPr>
              <w:t>Профильное обучение</w:t>
            </w:r>
          </w:p>
        </w:tc>
      </w:tr>
      <w:tr w14:paraId="5CF04E89" w14:textId="77777777" w:rsidR="001720FA" w:rsidRPr="001720FA" w:rsidTr="003750B7">
        <w:tc>
          <w:tcPr>
            <w:tcW w:type="dxa" w:w="1824"/>
          </w:tcPr>
          <w:p w14:paraId="053A59DA" w14:textId="23908680" w:rsidP="00EB4BEF" w:rsidR="003750B7" w:rsidRDefault="003750B7" w:rsidRPr="001720FA">
            <w:pPr>
              <w:rPr>
                <w:rFonts w:eastAsia="Times New Roman"/>
                <w:sz w:val="24"/>
                <w:szCs w:val="24"/>
                <w:lang w:val="kk-KZ"/>
              </w:rPr>
            </w:pPr>
            <w:r w:rsidRPr="001720FA">
              <w:rPr>
                <w:rFonts w:eastAsia="Times New Roman"/>
                <w:sz w:val="24"/>
                <w:szCs w:val="24"/>
              </w:rPr>
              <w:t>201</w:t>
            </w:r>
            <w:r w:rsidRPr="001720FA">
              <w:rPr>
                <w:rFonts w:eastAsia="Times New Roman"/>
                <w:sz w:val="24"/>
                <w:szCs w:val="24"/>
                <w:lang w:val="kk-KZ"/>
              </w:rPr>
              <w:t>8</w:t>
            </w:r>
            <w:r w:rsidRPr="001720FA">
              <w:rPr>
                <w:rFonts w:eastAsia="Times New Roman"/>
                <w:sz w:val="24"/>
                <w:szCs w:val="24"/>
              </w:rPr>
              <w:t>-201</w:t>
            </w:r>
            <w:r w:rsidRPr="001720FA">
              <w:rPr>
                <w:rFonts w:eastAsia="Times New Roman"/>
                <w:sz w:val="24"/>
                <w:szCs w:val="24"/>
                <w:lang w:val="kk-KZ"/>
              </w:rPr>
              <w:t>9</w:t>
            </w:r>
          </w:p>
        </w:tc>
        <w:tc>
          <w:tcPr>
            <w:tcW w:type="dxa" w:w="2820"/>
          </w:tcPr>
          <w:p w14:paraId="2A95B326" w14:textId="6DAABA79" w:rsidP="00EB4BEF" w:rsidR="003750B7" w:rsidRDefault="003750B7" w:rsidRPr="001720FA">
            <w:pPr>
              <w:rPr>
                <w:rFonts w:eastAsia="Times New Roman"/>
                <w:sz w:val="24"/>
                <w:szCs w:val="24"/>
                <w:lang w:val="kk-KZ"/>
              </w:rPr>
            </w:pPr>
            <w:r w:rsidRPr="001720FA">
              <w:rPr>
                <w:rFonts w:eastAsia="Times New Roman"/>
                <w:sz w:val="24"/>
                <w:szCs w:val="24"/>
                <w:lang w:val="kk-KZ"/>
              </w:rPr>
              <w:t>7</w:t>
            </w:r>
            <w:r w:rsidRPr="001720FA">
              <w:rPr>
                <w:rFonts w:eastAsia="Times New Roman"/>
                <w:sz w:val="24"/>
                <w:szCs w:val="24"/>
              </w:rPr>
              <w:t>/</w:t>
            </w:r>
            <w:r w:rsidRPr="001720FA">
              <w:rPr>
                <w:rFonts w:eastAsia="Times New Roman"/>
                <w:sz w:val="24"/>
                <w:szCs w:val="24"/>
                <w:lang w:val="kk-KZ"/>
              </w:rPr>
              <w:t>179</w:t>
            </w:r>
          </w:p>
        </w:tc>
        <w:tc>
          <w:tcPr>
            <w:tcW w:type="dxa" w:w="2410"/>
          </w:tcPr>
          <w:p w14:paraId="306BB5B0" w14:textId="6205A2E3" w:rsidP="00EB4BEF" w:rsidR="003750B7" w:rsidRDefault="003750B7" w:rsidRPr="001720FA">
            <w:pPr>
              <w:rPr>
                <w:rFonts w:eastAsia="Times New Roman"/>
                <w:sz w:val="24"/>
                <w:szCs w:val="24"/>
                <w:lang w:val="kk-KZ"/>
              </w:rPr>
            </w:pPr>
            <w:r w:rsidRPr="001720FA">
              <w:rPr>
                <w:rFonts w:eastAsia="Times New Roman"/>
                <w:sz w:val="24"/>
                <w:szCs w:val="24"/>
              </w:rPr>
              <w:t>1/2</w:t>
            </w:r>
            <w:r w:rsidRPr="001720FA">
              <w:rPr>
                <w:rFonts w:eastAsia="Times New Roman"/>
                <w:sz w:val="24"/>
                <w:szCs w:val="24"/>
                <w:lang w:val="kk-KZ"/>
              </w:rPr>
              <w:t>3</w:t>
            </w:r>
          </w:p>
        </w:tc>
        <w:tc>
          <w:tcPr>
            <w:tcW w:type="dxa" w:w="2268"/>
          </w:tcPr>
          <w:p w14:paraId="2F25EC8B" w14:textId="10C9FDF8" w:rsidP="00EB4BEF" w:rsidR="003750B7" w:rsidRDefault="003750B7" w:rsidRPr="001720FA">
            <w:pPr>
              <w:rPr>
                <w:rFonts w:eastAsia="Times New Roman"/>
                <w:sz w:val="24"/>
                <w:szCs w:val="24"/>
                <w:lang w:val="kk-KZ"/>
              </w:rPr>
            </w:pPr>
            <w:r w:rsidRPr="001720FA">
              <w:rPr>
                <w:rFonts w:eastAsia="Times New Roman"/>
                <w:sz w:val="24"/>
                <w:szCs w:val="24"/>
                <w:lang w:val="kk-KZ"/>
              </w:rPr>
              <w:t>2</w:t>
            </w:r>
            <w:r w:rsidRPr="001720FA">
              <w:rPr>
                <w:rFonts w:eastAsia="Times New Roman"/>
                <w:sz w:val="24"/>
                <w:szCs w:val="24"/>
              </w:rPr>
              <w:t>/</w:t>
            </w:r>
            <w:r w:rsidRPr="001720FA">
              <w:rPr>
                <w:rFonts w:eastAsia="Times New Roman"/>
                <w:sz w:val="24"/>
                <w:szCs w:val="24"/>
                <w:lang w:val="kk-KZ"/>
              </w:rPr>
              <w:t>52</w:t>
            </w:r>
          </w:p>
        </w:tc>
      </w:tr>
      <w:tr w14:paraId="7F069D8D" w14:textId="77777777" w:rsidR="001720FA" w:rsidRPr="001720FA" w:rsidTr="003750B7">
        <w:tc>
          <w:tcPr>
            <w:tcW w:type="dxa" w:w="1824"/>
          </w:tcPr>
          <w:p w14:paraId="0A01C6E6" w14:textId="613D6AA5" w:rsidP="00EB4BEF" w:rsidR="003750B7" w:rsidRDefault="003750B7" w:rsidRPr="001720FA">
            <w:pPr>
              <w:rPr>
                <w:rFonts w:eastAsia="Times New Roman"/>
                <w:sz w:val="24"/>
                <w:szCs w:val="24"/>
                <w:lang w:val="kk-KZ"/>
              </w:rPr>
            </w:pPr>
            <w:r w:rsidRPr="001720FA">
              <w:rPr>
                <w:rFonts w:eastAsia="Times New Roman"/>
                <w:sz w:val="24"/>
                <w:szCs w:val="24"/>
              </w:rPr>
              <w:t>201</w:t>
            </w:r>
            <w:r w:rsidRPr="001720FA">
              <w:rPr>
                <w:rFonts w:eastAsia="Times New Roman"/>
                <w:sz w:val="24"/>
                <w:szCs w:val="24"/>
                <w:lang w:val="kk-KZ"/>
              </w:rPr>
              <w:t>9</w:t>
            </w:r>
            <w:r w:rsidRPr="001720FA">
              <w:rPr>
                <w:rFonts w:eastAsia="Times New Roman"/>
                <w:sz w:val="24"/>
                <w:szCs w:val="24"/>
              </w:rPr>
              <w:t>-20</w:t>
            </w:r>
            <w:r w:rsidRPr="001720FA">
              <w:rPr>
                <w:rFonts w:eastAsia="Times New Roman"/>
                <w:sz w:val="24"/>
                <w:szCs w:val="24"/>
                <w:lang w:val="kk-KZ"/>
              </w:rPr>
              <w:t>20</w:t>
            </w:r>
          </w:p>
        </w:tc>
        <w:tc>
          <w:tcPr>
            <w:tcW w:type="dxa" w:w="2820"/>
          </w:tcPr>
          <w:p w14:paraId="013812F7" w14:textId="74492AD0" w:rsidP="00EB4BEF" w:rsidR="003750B7" w:rsidRDefault="003750B7" w:rsidRPr="001720FA">
            <w:pPr>
              <w:rPr>
                <w:rFonts w:eastAsia="Times New Roman"/>
                <w:sz w:val="24"/>
                <w:szCs w:val="24"/>
                <w:lang w:val="kk-KZ"/>
              </w:rPr>
            </w:pPr>
            <w:r w:rsidRPr="001720FA">
              <w:rPr>
                <w:rFonts w:eastAsia="Times New Roman"/>
                <w:sz w:val="24"/>
                <w:szCs w:val="24"/>
                <w:lang w:val="kk-KZ"/>
              </w:rPr>
              <w:t>7</w:t>
            </w:r>
            <w:r w:rsidRPr="001720FA">
              <w:rPr>
                <w:rFonts w:eastAsia="Times New Roman"/>
                <w:sz w:val="24"/>
                <w:szCs w:val="24"/>
              </w:rPr>
              <w:t>/</w:t>
            </w:r>
            <w:r w:rsidRPr="001720FA">
              <w:rPr>
                <w:rFonts w:eastAsia="Times New Roman"/>
                <w:sz w:val="24"/>
                <w:szCs w:val="24"/>
                <w:lang w:val="kk-KZ"/>
              </w:rPr>
              <w:t>181</w:t>
            </w:r>
          </w:p>
        </w:tc>
        <w:tc>
          <w:tcPr>
            <w:tcW w:type="dxa" w:w="2410"/>
          </w:tcPr>
          <w:p w14:paraId="260B9B04" w14:textId="34F51C24" w:rsidP="00EB4BEF" w:rsidR="003750B7" w:rsidRDefault="003750B7" w:rsidRPr="001720FA">
            <w:pPr>
              <w:rPr>
                <w:rFonts w:eastAsia="Times New Roman"/>
                <w:sz w:val="24"/>
                <w:szCs w:val="24"/>
                <w:lang w:val="kk-KZ"/>
              </w:rPr>
            </w:pPr>
            <w:r w:rsidRPr="001720FA">
              <w:rPr>
                <w:rFonts w:eastAsia="Times New Roman"/>
                <w:sz w:val="24"/>
                <w:szCs w:val="24"/>
                <w:lang w:val="kk-KZ"/>
              </w:rPr>
              <w:t>0</w:t>
            </w:r>
            <w:r w:rsidRPr="001720FA">
              <w:rPr>
                <w:rFonts w:eastAsia="Times New Roman"/>
                <w:sz w:val="24"/>
                <w:szCs w:val="24"/>
              </w:rPr>
              <w:t>/</w:t>
            </w:r>
            <w:r w:rsidRPr="001720FA">
              <w:rPr>
                <w:rFonts w:eastAsia="Times New Roman"/>
                <w:sz w:val="24"/>
                <w:szCs w:val="24"/>
                <w:lang w:val="kk-KZ"/>
              </w:rPr>
              <w:t>0</w:t>
            </w:r>
          </w:p>
        </w:tc>
        <w:tc>
          <w:tcPr>
            <w:tcW w:type="dxa" w:w="2268"/>
          </w:tcPr>
          <w:p w14:paraId="2646A3CC" w14:textId="38FFDBB0" w:rsidP="00EB4BEF" w:rsidR="003750B7" w:rsidRDefault="003750B7" w:rsidRPr="001720FA">
            <w:pPr>
              <w:rPr>
                <w:rFonts w:eastAsia="Times New Roman"/>
                <w:sz w:val="24"/>
                <w:szCs w:val="24"/>
                <w:lang w:val="kk-KZ"/>
              </w:rPr>
            </w:pPr>
            <w:r w:rsidRPr="001720FA">
              <w:rPr>
                <w:rFonts w:eastAsia="Times New Roman"/>
                <w:sz w:val="24"/>
                <w:szCs w:val="24"/>
                <w:lang w:val="kk-KZ"/>
              </w:rPr>
              <w:t>2</w:t>
            </w:r>
            <w:r w:rsidRPr="001720FA">
              <w:rPr>
                <w:rFonts w:eastAsia="Times New Roman"/>
                <w:sz w:val="24"/>
                <w:szCs w:val="24"/>
              </w:rPr>
              <w:t>/</w:t>
            </w:r>
            <w:r w:rsidRPr="001720FA">
              <w:rPr>
                <w:rFonts w:eastAsia="Times New Roman"/>
                <w:sz w:val="24"/>
                <w:szCs w:val="24"/>
                <w:lang w:val="kk-KZ"/>
              </w:rPr>
              <w:t>53</w:t>
            </w:r>
          </w:p>
        </w:tc>
      </w:tr>
      <w:tr w14:paraId="33890598" w14:textId="77777777" w:rsidR="003750B7" w:rsidRPr="001720FA" w:rsidTr="003750B7">
        <w:tc>
          <w:tcPr>
            <w:tcW w:type="dxa" w:w="1824"/>
          </w:tcPr>
          <w:p w14:paraId="3BD71F43" w14:textId="001255B9" w:rsidP="00EB4BEF" w:rsidR="003750B7" w:rsidRDefault="003750B7" w:rsidRPr="001720FA">
            <w:pPr>
              <w:rPr>
                <w:rFonts w:eastAsia="Times New Roman"/>
                <w:sz w:val="24"/>
                <w:szCs w:val="24"/>
                <w:lang w:val="kk-KZ"/>
              </w:rPr>
            </w:pPr>
            <w:r w:rsidRPr="001720FA">
              <w:rPr>
                <w:rFonts w:eastAsia="Times New Roman"/>
                <w:sz w:val="24"/>
                <w:szCs w:val="24"/>
              </w:rPr>
              <w:t>20</w:t>
            </w:r>
            <w:r w:rsidRPr="001720FA">
              <w:rPr>
                <w:rFonts w:eastAsia="Times New Roman"/>
                <w:sz w:val="24"/>
                <w:szCs w:val="24"/>
                <w:lang w:val="kk-KZ"/>
              </w:rPr>
              <w:t>20</w:t>
            </w:r>
            <w:r w:rsidRPr="001720FA">
              <w:rPr>
                <w:rFonts w:eastAsia="Times New Roman"/>
                <w:sz w:val="24"/>
                <w:szCs w:val="24"/>
              </w:rPr>
              <w:t>-20</w:t>
            </w:r>
            <w:r w:rsidRPr="001720FA">
              <w:rPr>
                <w:rFonts w:eastAsia="Times New Roman"/>
                <w:sz w:val="24"/>
                <w:szCs w:val="24"/>
                <w:lang w:val="kk-KZ"/>
              </w:rPr>
              <w:t>21</w:t>
            </w:r>
          </w:p>
        </w:tc>
        <w:tc>
          <w:tcPr>
            <w:tcW w:type="dxa" w:w="2820"/>
          </w:tcPr>
          <w:p w14:paraId="46D71CB0" w14:textId="0624DB9A" w:rsidP="00EB4BEF" w:rsidR="003750B7" w:rsidRDefault="003750B7" w:rsidRPr="001720FA">
            <w:pPr>
              <w:rPr>
                <w:rFonts w:eastAsia="Times New Roman"/>
                <w:sz w:val="24"/>
                <w:szCs w:val="24"/>
                <w:lang w:val="kk-KZ"/>
              </w:rPr>
            </w:pPr>
            <w:r w:rsidRPr="001720FA">
              <w:rPr>
                <w:rFonts w:eastAsia="Times New Roman"/>
                <w:sz w:val="24"/>
                <w:szCs w:val="24"/>
                <w:lang w:val="kk-KZ"/>
              </w:rPr>
              <w:t>8</w:t>
            </w:r>
            <w:r w:rsidRPr="001720FA">
              <w:rPr>
                <w:rFonts w:eastAsia="Times New Roman"/>
                <w:sz w:val="24"/>
                <w:szCs w:val="24"/>
              </w:rPr>
              <w:t>/</w:t>
            </w:r>
            <w:r w:rsidRPr="001720FA">
              <w:rPr>
                <w:rFonts w:eastAsia="Times New Roman"/>
                <w:sz w:val="24"/>
                <w:szCs w:val="24"/>
                <w:lang w:val="kk-KZ"/>
              </w:rPr>
              <w:t>197</w:t>
            </w:r>
          </w:p>
        </w:tc>
        <w:tc>
          <w:tcPr>
            <w:tcW w:type="dxa" w:w="2410"/>
          </w:tcPr>
          <w:p w14:paraId="1F7F5D4D" w14:textId="509140B4" w:rsidP="00EB4BEF" w:rsidR="003750B7" w:rsidRDefault="003750B7" w:rsidRPr="001720FA">
            <w:pPr>
              <w:rPr>
                <w:rFonts w:eastAsia="Times New Roman"/>
                <w:sz w:val="24"/>
                <w:szCs w:val="24"/>
                <w:lang w:val="kk-KZ"/>
              </w:rPr>
            </w:pPr>
            <w:r w:rsidRPr="001720FA">
              <w:rPr>
                <w:rFonts w:eastAsia="Times New Roman"/>
                <w:sz w:val="24"/>
                <w:szCs w:val="24"/>
                <w:lang w:val="kk-KZ"/>
              </w:rPr>
              <w:t>2</w:t>
            </w:r>
            <w:r w:rsidRPr="001720FA">
              <w:rPr>
                <w:rFonts w:eastAsia="Times New Roman"/>
                <w:sz w:val="24"/>
                <w:szCs w:val="24"/>
              </w:rPr>
              <w:t>/</w:t>
            </w:r>
            <w:r w:rsidRPr="001720FA">
              <w:rPr>
                <w:rFonts w:eastAsia="Times New Roman"/>
                <w:sz w:val="24"/>
                <w:szCs w:val="24"/>
                <w:lang w:val="kk-KZ"/>
              </w:rPr>
              <w:t>52</w:t>
            </w:r>
          </w:p>
        </w:tc>
        <w:tc>
          <w:tcPr>
            <w:tcW w:type="dxa" w:w="2268"/>
          </w:tcPr>
          <w:p w14:paraId="742B131C" w14:textId="46D3E6C9" w:rsidP="00EB4BEF" w:rsidR="003750B7" w:rsidRDefault="003750B7" w:rsidRPr="001720FA">
            <w:pPr>
              <w:rPr>
                <w:rFonts w:eastAsia="Times New Roman"/>
                <w:sz w:val="24"/>
                <w:szCs w:val="24"/>
                <w:lang w:val="kk-KZ"/>
              </w:rPr>
            </w:pPr>
            <w:r w:rsidRPr="001720FA">
              <w:rPr>
                <w:rFonts w:eastAsia="Times New Roman"/>
                <w:sz w:val="24"/>
                <w:szCs w:val="24"/>
                <w:lang w:val="kk-KZ"/>
              </w:rPr>
              <w:t>3</w:t>
            </w:r>
            <w:r w:rsidRPr="001720FA">
              <w:rPr>
                <w:rFonts w:eastAsia="Times New Roman"/>
                <w:sz w:val="24"/>
                <w:szCs w:val="24"/>
              </w:rPr>
              <w:t>/</w:t>
            </w:r>
            <w:r w:rsidRPr="001720FA">
              <w:rPr>
                <w:rFonts w:eastAsia="Times New Roman"/>
                <w:sz w:val="24"/>
                <w:szCs w:val="24"/>
                <w:lang w:val="kk-KZ"/>
              </w:rPr>
              <w:t>71</w:t>
            </w:r>
          </w:p>
        </w:tc>
      </w:tr>
    </w:tbl>
    <w:p w14:paraId="2AA86BC4" w14:textId="4256A114" w:rsidP="00EB4BEF" w:rsidR="00EB4BEF" w:rsidRDefault="00EB4BEF" w:rsidRPr="001720FA">
      <w:pPr>
        <w:spacing w:after="0" w:line="240" w:lineRule="auto"/>
        <w:rPr>
          <w:rFonts w:eastAsia="Times New Roman"/>
          <w:sz w:val="24"/>
          <w:szCs w:val="24"/>
          <w:lang w:eastAsia="ru-RU"/>
        </w:rPr>
      </w:pPr>
    </w:p>
    <w:p w14:paraId="0E9DBFB3" w14:textId="205B5AE4" w:rsidP="009D466B" w:rsidR="009D466B" w:rsidRDefault="009D466B" w:rsidRPr="001720FA">
      <w:pPr>
        <w:widowControl w:val="0"/>
        <w:spacing w:after="120" w:line="240" w:lineRule="auto"/>
        <w:ind w:firstLine="720"/>
        <w:jc w:val="both"/>
        <w:rPr>
          <w:rFonts w:eastAsia="Times New Roman"/>
          <w:b/>
          <w:i/>
          <w:sz w:val="24"/>
          <w:szCs w:val="24"/>
          <w:lang w:eastAsia="ru-RU"/>
        </w:rPr>
      </w:pPr>
      <w:r w:rsidRPr="001720FA">
        <w:rPr>
          <w:rFonts w:eastAsia="Times New Roman"/>
          <w:b/>
          <w:i/>
          <w:sz w:val="24"/>
          <w:szCs w:val="24"/>
          <w:lang w:eastAsia="ru-RU"/>
        </w:rPr>
        <w:t xml:space="preserve">Вывод: наблюдается увеличение численности учащихся в </w:t>
      </w:r>
      <w:r w:rsidRPr="001720FA">
        <w:rPr>
          <w:rFonts w:eastAsia="Times New Roman"/>
          <w:b/>
          <w:i/>
          <w:sz w:val="24"/>
          <w:szCs w:val="24"/>
          <w:lang w:eastAsia="ru-RU" w:val="kk-KZ"/>
        </w:rPr>
        <w:t xml:space="preserve">гимназических </w:t>
      </w:r>
      <w:r w:rsidRPr="001720FA">
        <w:rPr>
          <w:rFonts w:eastAsia="Times New Roman"/>
          <w:b/>
          <w:i/>
          <w:sz w:val="24"/>
          <w:szCs w:val="24"/>
          <w:lang w:eastAsia="ru-RU"/>
        </w:rPr>
        <w:t xml:space="preserve"> классах, </w:t>
      </w:r>
      <w:r w:rsidRPr="001720FA">
        <w:rPr>
          <w:rFonts w:eastAsia="Times New Roman"/>
          <w:b/>
          <w:i/>
          <w:sz w:val="24"/>
          <w:szCs w:val="24"/>
          <w:lang w:eastAsia="ru-RU" w:val="kk-KZ"/>
        </w:rPr>
        <w:t>увеличивается</w:t>
      </w:r>
      <w:r w:rsidRPr="001720FA">
        <w:rPr>
          <w:rFonts w:eastAsia="Times New Roman"/>
          <w:b/>
          <w:i/>
          <w:sz w:val="24"/>
          <w:szCs w:val="24"/>
          <w:lang w:eastAsia="ru-RU"/>
        </w:rPr>
        <w:t xml:space="preserve">  количество классов - комплектов в профильной старшей школе.  В 20</w:t>
      </w:r>
      <w:r w:rsidRPr="001720FA">
        <w:rPr>
          <w:rFonts w:eastAsia="Times New Roman"/>
          <w:b/>
          <w:i/>
          <w:sz w:val="24"/>
          <w:szCs w:val="24"/>
          <w:lang w:eastAsia="ru-RU" w:val="kk-KZ"/>
        </w:rPr>
        <w:t>20</w:t>
      </w:r>
      <w:r w:rsidRPr="001720FA">
        <w:rPr>
          <w:rFonts w:eastAsia="Times New Roman"/>
          <w:b/>
          <w:i/>
          <w:sz w:val="24"/>
          <w:szCs w:val="24"/>
          <w:lang w:eastAsia="ru-RU"/>
        </w:rPr>
        <w:t>-20</w:t>
      </w:r>
      <w:r w:rsidRPr="001720FA">
        <w:rPr>
          <w:rFonts w:eastAsia="Times New Roman"/>
          <w:b/>
          <w:i/>
          <w:sz w:val="24"/>
          <w:szCs w:val="24"/>
          <w:lang w:eastAsia="ru-RU" w:val="kk-KZ"/>
        </w:rPr>
        <w:t>21</w:t>
      </w:r>
      <w:r w:rsidRPr="001720FA">
        <w:rPr>
          <w:rFonts w:eastAsia="Times New Roman"/>
          <w:b/>
          <w:i/>
          <w:sz w:val="24"/>
          <w:szCs w:val="24"/>
          <w:lang w:eastAsia="ru-RU"/>
        </w:rPr>
        <w:t xml:space="preserve"> учебном году  обучение в школе осуществлялось по следующим профилям: </w:t>
      </w:r>
      <w:r w:rsidRPr="001720FA">
        <w:rPr>
          <w:rFonts w:eastAsia="Times New Roman"/>
          <w:b/>
          <w:i/>
          <w:sz w:val="24"/>
          <w:szCs w:val="24"/>
          <w:lang w:eastAsia="ru-RU" w:val="kk-KZ"/>
        </w:rPr>
        <w:t xml:space="preserve">общественно-гуманитарному и </w:t>
      </w:r>
      <w:r w:rsidRPr="001720FA">
        <w:rPr>
          <w:rFonts w:eastAsia="Times New Roman"/>
          <w:b/>
          <w:i/>
          <w:sz w:val="24"/>
          <w:szCs w:val="24"/>
          <w:lang w:eastAsia="ru-RU"/>
        </w:rPr>
        <w:t>физико-математическому</w:t>
      </w:r>
      <w:r w:rsidRPr="001720FA">
        <w:rPr>
          <w:rFonts w:eastAsia="Times New Roman"/>
          <w:b/>
          <w:i/>
          <w:sz w:val="24"/>
          <w:szCs w:val="24"/>
          <w:lang w:eastAsia="ru-RU" w:val="kk-KZ"/>
        </w:rPr>
        <w:t xml:space="preserve"> напрвлениям</w:t>
      </w:r>
      <w:r w:rsidRPr="001720FA">
        <w:rPr>
          <w:rFonts w:eastAsia="Times New Roman"/>
          <w:b/>
          <w:i/>
          <w:sz w:val="24"/>
          <w:szCs w:val="24"/>
          <w:lang w:eastAsia="ru-RU"/>
        </w:rPr>
        <w:t>. В 20</w:t>
      </w:r>
      <w:r w:rsidRPr="001720FA">
        <w:rPr>
          <w:rFonts w:eastAsia="Times New Roman"/>
          <w:b/>
          <w:i/>
          <w:sz w:val="24"/>
          <w:szCs w:val="24"/>
          <w:lang w:eastAsia="ru-RU" w:val="kk-KZ"/>
        </w:rPr>
        <w:t>21</w:t>
      </w:r>
      <w:r w:rsidRPr="001720FA">
        <w:rPr>
          <w:rFonts w:eastAsia="Times New Roman"/>
          <w:b/>
          <w:i/>
          <w:sz w:val="24"/>
          <w:szCs w:val="24"/>
          <w:lang w:eastAsia="ru-RU"/>
        </w:rPr>
        <w:t>-20</w:t>
      </w:r>
      <w:r w:rsidRPr="001720FA">
        <w:rPr>
          <w:rFonts w:eastAsia="Times New Roman"/>
          <w:b/>
          <w:i/>
          <w:sz w:val="24"/>
          <w:szCs w:val="24"/>
          <w:lang w:eastAsia="ru-RU" w:val="kk-KZ"/>
        </w:rPr>
        <w:t>22</w:t>
      </w:r>
      <w:r w:rsidRPr="001720FA">
        <w:rPr>
          <w:rFonts w:eastAsia="Times New Roman"/>
          <w:b/>
          <w:i/>
          <w:sz w:val="24"/>
          <w:szCs w:val="24"/>
          <w:lang w:eastAsia="ru-RU"/>
        </w:rPr>
        <w:t xml:space="preserve"> уч. году следует обратить внимание на расширение сети классов с углубленным изучением предметов.</w:t>
      </w:r>
    </w:p>
    <w:p w14:paraId="24292A56" w14:textId="77777777" w:rsidP="006C3AF3" w:rsidR="006C3AF3" w:rsidRDefault="006C3AF3" w:rsidRPr="001720FA">
      <w:pPr>
        <w:ind w:firstLine="567"/>
        <w:jc w:val="both"/>
        <w:rPr>
          <w:rFonts w:eastAsiaTheme="minorEastAsia"/>
          <w:sz w:val="24"/>
          <w:szCs w:val="24"/>
        </w:rPr>
      </w:pPr>
      <w:r w:rsidRPr="001720FA">
        <w:rPr>
          <w:sz w:val="24"/>
          <w:szCs w:val="24"/>
        </w:rPr>
        <w:t>В  школе  обучаются 1299 человек, 50 класс-комплект</w:t>
      </w:r>
      <w:r w:rsidRPr="001720FA">
        <w:rPr>
          <w:sz w:val="24"/>
          <w:szCs w:val="24"/>
          <w:lang w:val="kk-KZ"/>
        </w:rPr>
        <w:t xml:space="preserve"> при средней наполняемости  26 учеников</w:t>
      </w:r>
      <w:r w:rsidRPr="001720FA">
        <w:rPr>
          <w:sz w:val="24"/>
          <w:szCs w:val="24"/>
        </w:rPr>
        <w:t>. Начальная ступень обучения 1-4 класс – 617 человек (24 класс-комплектов),  основная ступень 5-9 классы – 616 человека (24 класс-комплектов), старшая ступень 10-11 классы – 51 человек (2 класс-комплекта). В четырнадцати классах   численность обучающихся превышала 25 человек.  Переполнены параллели в 3, 5, 10 классов, наполняемость составляет 29 человек.</w:t>
      </w:r>
    </w:p>
    <w:p w14:paraId="5A49EBE6" w14:textId="77777777" w:rsidP="006C3AF3" w:rsidR="006C3AF3" w:rsidRDefault="006C3AF3" w:rsidRPr="001720FA">
      <w:pPr>
        <w:ind w:firstLine="567"/>
        <w:jc w:val="center"/>
        <w:rPr>
          <w:b/>
          <w:i/>
          <w:sz w:val="24"/>
          <w:szCs w:val="24"/>
        </w:rPr>
      </w:pPr>
      <w:r w:rsidRPr="001720FA">
        <w:rPr>
          <w:b/>
          <w:i/>
          <w:sz w:val="24"/>
          <w:szCs w:val="24"/>
        </w:rPr>
        <w:t>Количество класс-комплектов за три года</w:t>
      </w:r>
    </w:p>
    <w:tbl>
      <w:tblPr>
        <w:tblStyle w:val="a5"/>
        <w:tblW w:type="auto" w:w="0"/>
        <w:tblLook w:firstColumn="1" w:firstRow="1" w:lastColumn="0" w:lastRow="0" w:noHBand="0" w:noVBand="1" w:val="04A0"/>
      </w:tblPr>
      <w:tblGrid>
        <w:gridCol w:w="2392"/>
        <w:gridCol w:w="2393"/>
        <w:gridCol w:w="2393"/>
        <w:gridCol w:w="2393"/>
      </w:tblGrid>
      <w:tr w14:paraId="1A339F66"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hideMark/>
          </w:tcPr>
          <w:p w14:paraId="60EBBB68" w14:textId="77777777" w:rsidR="006C3AF3" w:rsidRDefault="006C3AF3" w:rsidRPr="001720FA">
            <w:pPr>
              <w:rPr>
                <w:b/>
                <w:sz w:val="24"/>
                <w:szCs w:val="24"/>
                <w:lang w:eastAsia="en-US"/>
              </w:rPr>
            </w:pPr>
            <w:r w:rsidRPr="001720FA">
              <w:rPr>
                <w:b/>
                <w:sz w:val="24"/>
                <w:szCs w:val="24"/>
                <w:lang w:eastAsia="en-US"/>
              </w:rPr>
              <w:t>Учебный год</w:t>
            </w:r>
          </w:p>
        </w:tc>
        <w:tc>
          <w:tcPr>
            <w:tcW w:type="dxa" w:w="2393"/>
            <w:tcBorders>
              <w:top w:color="auto" w:space="0" w:sz="4" w:val="single"/>
              <w:left w:color="auto" w:space="0" w:sz="4" w:val="single"/>
              <w:bottom w:color="auto" w:space="0" w:sz="4" w:val="single"/>
              <w:right w:color="auto" w:space="0" w:sz="4" w:val="single"/>
            </w:tcBorders>
            <w:hideMark/>
          </w:tcPr>
          <w:p w14:paraId="4E81715A" w14:textId="77777777" w:rsidR="006C3AF3" w:rsidRDefault="006C3AF3" w:rsidRPr="001720FA">
            <w:pPr>
              <w:rPr>
                <w:b/>
                <w:sz w:val="24"/>
                <w:szCs w:val="24"/>
                <w:lang w:eastAsia="en-US"/>
              </w:rPr>
            </w:pPr>
            <w:r w:rsidRPr="001720FA">
              <w:rPr>
                <w:b/>
                <w:sz w:val="24"/>
                <w:szCs w:val="24"/>
                <w:lang w:eastAsia="en-US"/>
              </w:rPr>
              <w:t>Начальная школа</w:t>
            </w:r>
          </w:p>
        </w:tc>
        <w:tc>
          <w:tcPr>
            <w:tcW w:type="dxa" w:w="2393"/>
            <w:tcBorders>
              <w:top w:color="auto" w:space="0" w:sz="4" w:val="single"/>
              <w:left w:color="auto" w:space="0" w:sz="4" w:val="single"/>
              <w:bottom w:color="auto" w:space="0" w:sz="4" w:val="single"/>
              <w:right w:color="auto" w:space="0" w:sz="4" w:val="single"/>
            </w:tcBorders>
            <w:hideMark/>
          </w:tcPr>
          <w:p w14:paraId="56E66B1A" w14:textId="77777777" w:rsidR="006C3AF3" w:rsidRDefault="006C3AF3" w:rsidRPr="001720FA">
            <w:pPr>
              <w:rPr>
                <w:b/>
                <w:sz w:val="24"/>
                <w:szCs w:val="24"/>
                <w:lang w:eastAsia="en-US"/>
              </w:rPr>
            </w:pPr>
            <w:r w:rsidRPr="001720FA">
              <w:rPr>
                <w:b/>
                <w:sz w:val="24"/>
                <w:szCs w:val="24"/>
                <w:lang w:eastAsia="en-US"/>
              </w:rPr>
              <w:t xml:space="preserve">Основное среднее </w:t>
            </w:r>
          </w:p>
        </w:tc>
        <w:tc>
          <w:tcPr>
            <w:tcW w:type="dxa" w:w="2393"/>
            <w:tcBorders>
              <w:top w:color="auto" w:space="0" w:sz="4" w:val="single"/>
              <w:left w:color="auto" w:space="0" w:sz="4" w:val="single"/>
              <w:bottom w:color="auto" w:space="0" w:sz="4" w:val="single"/>
              <w:right w:color="auto" w:space="0" w:sz="4" w:val="single"/>
            </w:tcBorders>
            <w:hideMark/>
          </w:tcPr>
          <w:p w14:paraId="60A7A361" w14:textId="77777777" w:rsidR="006C3AF3" w:rsidRDefault="006C3AF3" w:rsidRPr="001720FA">
            <w:pPr>
              <w:rPr>
                <w:b/>
                <w:sz w:val="24"/>
                <w:szCs w:val="24"/>
                <w:lang w:eastAsia="en-US"/>
              </w:rPr>
            </w:pPr>
            <w:r w:rsidRPr="001720FA">
              <w:rPr>
                <w:b/>
                <w:sz w:val="24"/>
                <w:szCs w:val="24"/>
                <w:lang w:eastAsia="en-US"/>
              </w:rPr>
              <w:t>Общее среднее</w:t>
            </w:r>
          </w:p>
        </w:tc>
      </w:tr>
      <w:tr w14:paraId="663FB7C0"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hideMark/>
          </w:tcPr>
          <w:p w14:paraId="4976D9C1"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6F8CA8D0" w14:textId="77777777" w:rsidR="006C3AF3" w:rsidRDefault="006C3AF3" w:rsidRPr="001720FA">
            <w:pPr>
              <w:rPr>
                <w:rFonts w:asciiTheme="minorHAnsi" w:cstheme="minorBidi" w:eastAsiaTheme="minorEastAsia" w:hAnsiTheme="minorHAnsi"/>
              </w:rPr>
            </w:pPr>
          </w:p>
        </w:tc>
        <w:tc>
          <w:tcPr>
            <w:tcW w:type="dxa" w:w="2393"/>
            <w:tcBorders>
              <w:top w:color="auto" w:space="0" w:sz="4" w:val="single"/>
              <w:left w:color="auto" w:space="0" w:sz="4" w:val="single"/>
              <w:bottom w:color="auto" w:space="0" w:sz="4" w:val="single"/>
              <w:right w:color="auto" w:space="0" w:sz="4" w:val="single"/>
            </w:tcBorders>
            <w:hideMark/>
          </w:tcPr>
          <w:p w14:paraId="02351C64" w14:textId="77777777" w:rsidR="006C3AF3" w:rsidRDefault="006C3AF3" w:rsidRPr="001720FA">
            <w:pPr>
              <w:rPr>
                <w:rFonts w:asciiTheme="minorHAnsi" w:cstheme="minorBidi" w:eastAsiaTheme="minorEastAsia" w:hAnsiTheme="minorHAnsi"/>
              </w:rPr>
            </w:pPr>
          </w:p>
        </w:tc>
        <w:tc>
          <w:tcPr>
            <w:tcW w:type="dxa" w:w="2393"/>
            <w:tcBorders>
              <w:top w:color="auto" w:space="0" w:sz="4" w:val="single"/>
              <w:left w:color="auto" w:space="0" w:sz="4" w:val="single"/>
              <w:bottom w:color="auto" w:space="0" w:sz="4" w:val="single"/>
              <w:right w:color="auto" w:space="0" w:sz="4" w:val="single"/>
            </w:tcBorders>
            <w:hideMark/>
          </w:tcPr>
          <w:p w14:paraId="4A8EE04D" w14:textId="77777777" w:rsidR="006C3AF3" w:rsidRDefault="006C3AF3" w:rsidRPr="001720FA">
            <w:pPr>
              <w:rPr>
                <w:rFonts w:asciiTheme="minorHAnsi" w:cstheme="minorBidi" w:eastAsiaTheme="minorEastAsia" w:hAnsiTheme="minorHAnsi"/>
              </w:rPr>
            </w:pPr>
          </w:p>
        </w:tc>
      </w:tr>
      <w:tr w14:paraId="2C2345EB"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hideMark/>
          </w:tcPr>
          <w:p w14:paraId="3579200F" w14:textId="77777777" w:rsidR="006C3AF3" w:rsidRDefault="006C3AF3" w:rsidRPr="001720FA">
            <w:pPr>
              <w:rPr>
                <w:rFonts w:eastAsia="Times New Roman"/>
                <w:b/>
                <w:sz w:val="24"/>
                <w:szCs w:val="24"/>
                <w:lang w:eastAsia="en-US"/>
              </w:rPr>
            </w:pPr>
            <w:r w:rsidRPr="001720FA">
              <w:rPr>
                <w:b/>
                <w:sz w:val="24"/>
                <w:szCs w:val="24"/>
                <w:lang w:eastAsia="en-US"/>
              </w:rPr>
              <w:t>2018-2019</w:t>
            </w:r>
          </w:p>
        </w:tc>
        <w:tc>
          <w:tcPr>
            <w:tcW w:type="dxa" w:w="2393"/>
            <w:tcBorders>
              <w:top w:color="auto" w:space="0" w:sz="4" w:val="single"/>
              <w:left w:color="auto" w:space="0" w:sz="4" w:val="single"/>
              <w:bottom w:color="auto" w:space="0" w:sz="4" w:val="single"/>
              <w:right w:color="auto" w:space="0" w:sz="4" w:val="single"/>
            </w:tcBorders>
            <w:hideMark/>
          </w:tcPr>
          <w:p w14:paraId="02CFBB17" w14:textId="77777777" w:rsidR="006C3AF3" w:rsidRDefault="006C3AF3" w:rsidRPr="001720FA">
            <w:pPr>
              <w:rPr>
                <w:sz w:val="24"/>
                <w:szCs w:val="24"/>
                <w:lang w:eastAsia="en-US"/>
              </w:rPr>
            </w:pPr>
            <w:r w:rsidRPr="001720FA">
              <w:rPr>
                <w:sz w:val="24"/>
                <w:szCs w:val="24"/>
                <w:lang w:eastAsia="en-US"/>
              </w:rPr>
              <w:t>1 кл. – 6</w:t>
            </w:r>
          </w:p>
        </w:tc>
        <w:tc>
          <w:tcPr>
            <w:tcW w:type="dxa" w:w="2393"/>
            <w:tcBorders>
              <w:top w:color="auto" w:space="0" w:sz="4" w:val="single"/>
              <w:left w:color="auto" w:space="0" w:sz="4" w:val="single"/>
              <w:bottom w:color="auto" w:space="0" w:sz="4" w:val="single"/>
              <w:right w:color="auto" w:space="0" w:sz="4" w:val="single"/>
            </w:tcBorders>
            <w:hideMark/>
          </w:tcPr>
          <w:p w14:paraId="76491A73" w14:textId="77777777" w:rsidR="006C3AF3" w:rsidRDefault="006C3AF3" w:rsidRPr="001720FA">
            <w:pPr>
              <w:rPr>
                <w:sz w:val="24"/>
                <w:szCs w:val="24"/>
                <w:lang w:eastAsia="en-US"/>
              </w:rPr>
            </w:pPr>
            <w:r w:rsidRPr="001720FA">
              <w:rPr>
                <w:sz w:val="24"/>
                <w:szCs w:val="24"/>
                <w:lang w:eastAsia="en-US"/>
              </w:rPr>
              <w:t>5 кл. – 5</w:t>
            </w:r>
          </w:p>
        </w:tc>
        <w:tc>
          <w:tcPr>
            <w:tcW w:type="dxa" w:w="2393"/>
            <w:tcBorders>
              <w:top w:color="auto" w:space="0" w:sz="4" w:val="single"/>
              <w:left w:color="auto" w:space="0" w:sz="4" w:val="single"/>
              <w:bottom w:color="auto" w:space="0" w:sz="4" w:val="single"/>
              <w:right w:color="auto" w:space="0" w:sz="4" w:val="single"/>
            </w:tcBorders>
            <w:hideMark/>
          </w:tcPr>
          <w:p w14:paraId="6D88975A" w14:textId="77777777" w:rsidR="006C3AF3" w:rsidRDefault="006C3AF3" w:rsidRPr="001720FA">
            <w:pPr>
              <w:rPr>
                <w:sz w:val="24"/>
                <w:szCs w:val="24"/>
                <w:lang w:eastAsia="en-US"/>
              </w:rPr>
            </w:pPr>
            <w:r w:rsidRPr="001720FA">
              <w:rPr>
                <w:sz w:val="24"/>
                <w:szCs w:val="24"/>
                <w:lang w:eastAsia="en-US"/>
              </w:rPr>
              <w:t>10 кл. - 1</w:t>
            </w:r>
          </w:p>
        </w:tc>
      </w:tr>
      <w:tr w14:paraId="79B75AC1"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603E0357" w14:textId="77777777" w:rsidR="006C3AF3" w:rsidRDefault="006C3AF3" w:rsidRPr="001720FA">
            <w:pPr>
              <w:rPr>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4612F892" w14:textId="77777777" w:rsidR="006C3AF3" w:rsidRDefault="006C3AF3" w:rsidRPr="001720FA">
            <w:pPr>
              <w:rPr>
                <w:sz w:val="24"/>
                <w:szCs w:val="24"/>
                <w:lang w:eastAsia="en-US"/>
              </w:rPr>
            </w:pPr>
            <w:r w:rsidRPr="001720FA">
              <w:rPr>
                <w:sz w:val="24"/>
                <w:szCs w:val="24"/>
                <w:lang w:eastAsia="en-US"/>
              </w:rPr>
              <w:t>2 кл. – 5</w:t>
            </w:r>
          </w:p>
        </w:tc>
        <w:tc>
          <w:tcPr>
            <w:tcW w:type="dxa" w:w="2393"/>
            <w:tcBorders>
              <w:top w:color="auto" w:space="0" w:sz="4" w:val="single"/>
              <w:left w:color="auto" w:space="0" w:sz="4" w:val="single"/>
              <w:bottom w:color="auto" w:space="0" w:sz="4" w:val="single"/>
              <w:right w:color="auto" w:space="0" w:sz="4" w:val="single"/>
            </w:tcBorders>
            <w:hideMark/>
          </w:tcPr>
          <w:p w14:paraId="60D6DC51" w14:textId="77777777" w:rsidR="006C3AF3" w:rsidRDefault="006C3AF3" w:rsidRPr="001720FA">
            <w:pPr>
              <w:rPr>
                <w:sz w:val="24"/>
                <w:szCs w:val="24"/>
                <w:lang w:eastAsia="en-US"/>
              </w:rPr>
            </w:pPr>
            <w:r w:rsidRPr="001720FA">
              <w:rPr>
                <w:sz w:val="24"/>
                <w:szCs w:val="24"/>
                <w:lang w:eastAsia="en-US"/>
              </w:rPr>
              <w:t>6 кл. – 5</w:t>
            </w:r>
          </w:p>
        </w:tc>
        <w:tc>
          <w:tcPr>
            <w:tcW w:type="dxa" w:w="2393"/>
            <w:tcBorders>
              <w:top w:color="auto" w:space="0" w:sz="4" w:val="single"/>
              <w:left w:color="auto" w:space="0" w:sz="4" w:val="single"/>
              <w:bottom w:color="auto" w:space="0" w:sz="4" w:val="single"/>
              <w:right w:color="auto" w:space="0" w:sz="4" w:val="single"/>
            </w:tcBorders>
            <w:hideMark/>
          </w:tcPr>
          <w:p w14:paraId="2DCF031E" w14:textId="77777777" w:rsidR="006C3AF3" w:rsidRDefault="006C3AF3" w:rsidRPr="001720FA">
            <w:pPr>
              <w:rPr>
                <w:sz w:val="24"/>
                <w:szCs w:val="24"/>
                <w:lang w:eastAsia="en-US"/>
              </w:rPr>
            </w:pPr>
            <w:r w:rsidRPr="001720FA">
              <w:rPr>
                <w:sz w:val="24"/>
                <w:szCs w:val="24"/>
                <w:lang w:eastAsia="en-US"/>
              </w:rPr>
              <w:t>11 кл. – 1</w:t>
            </w:r>
          </w:p>
        </w:tc>
      </w:tr>
      <w:tr w14:paraId="0872A595"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0A219B8C" w14:textId="77777777" w:rsidR="006C3AF3" w:rsidRDefault="006C3AF3" w:rsidRPr="001720FA">
            <w:pPr>
              <w:rPr>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46590008" w14:textId="77777777" w:rsidR="006C3AF3" w:rsidRDefault="006C3AF3" w:rsidRPr="001720FA">
            <w:pPr>
              <w:rPr>
                <w:sz w:val="24"/>
                <w:szCs w:val="24"/>
                <w:lang w:eastAsia="en-US"/>
              </w:rPr>
            </w:pPr>
            <w:r w:rsidRPr="001720FA">
              <w:rPr>
                <w:sz w:val="24"/>
                <w:szCs w:val="24"/>
                <w:lang w:eastAsia="en-US"/>
              </w:rPr>
              <w:t>3 кл. – 4</w:t>
            </w:r>
          </w:p>
        </w:tc>
        <w:tc>
          <w:tcPr>
            <w:tcW w:type="dxa" w:w="2393"/>
            <w:tcBorders>
              <w:top w:color="auto" w:space="0" w:sz="4" w:val="single"/>
              <w:left w:color="auto" w:space="0" w:sz="4" w:val="single"/>
              <w:bottom w:color="auto" w:space="0" w:sz="4" w:val="single"/>
              <w:right w:color="auto" w:space="0" w:sz="4" w:val="single"/>
            </w:tcBorders>
            <w:hideMark/>
          </w:tcPr>
          <w:p w14:paraId="5F631942" w14:textId="77777777" w:rsidR="006C3AF3" w:rsidRDefault="006C3AF3" w:rsidRPr="001720FA">
            <w:pPr>
              <w:rPr>
                <w:sz w:val="24"/>
                <w:szCs w:val="24"/>
                <w:lang w:eastAsia="en-US"/>
              </w:rPr>
            </w:pPr>
            <w:r w:rsidRPr="001720FA">
              <w:rPr>
                <w:sz w:val="24"/>
                <w:szCs w:val="24"/>
                <w:lang w:eastAsia="en-US"/>
              </w:rPr>
              <w:t>7 кл. – 4</w:t>
            </w:r>
          </w:p>
        </w:tc>
        <w:tc>
          <w:tcPr>
            <w:tcW w:type="dxa" w:w="2393"/>
            <w:tcBorders>
              <w:top w:color="auto" w:space="0" w:sz="4" w:val="single"/>
              <w:left w:color="auto" w:space="0" w:sz="4" w:val="single"/>
              <w:bottom w:color="auto" w:space="0" w:sz="4" w:val="single"/>
              <w:right w:color="auto" w:space="0" w:sz="4" w:val="single"/>
            </w:tcBorders>
          </w:tcPr>
          <w:p w14:paraId="77CCD775" w14:textId="77777777" w:rsidR="006C3AF3" w:rsidRDefault="006C3AF3" w:rsidRPr="001720FA">
            <w:pPr>
              <w:rPr>
                <w:sz w:val="24"/>
                <w:szCs w:val="24"/>
                <w:lang w:eastAsia="en-US"/>
              </w:rPr>
            </w:pPr>
          </w:p>
        </w:tc>
      </w:tr>
      <w:tr w14:paraId="2BB8F83C"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31470532" w14:textId="77777777" w:rsidR="006C3AF3" w:rsidRDefault="006C3AF3" w:rsidRPr="001720FA">
            <w:pPr>
              <w:rPr>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0C9F0E42" w14:textId="77777777" w:rsidR="006C3AF3" w:rsidRDefault="006C3AF3" w:rsidRPr="001720FA">
            <w:pPr>
              <w:rPr>
                <w:sz w:val="24"/>
                <w:szCs w:val="24"/>
                <w:lang w:eastAsia="en-US"/>
              </w:rPr>
            </w:pPr>
            <w:r w:rsidRPr="001720FA">
              <w:rPr>
                <w:sz w:val="24"/>
                <w:szCs w:val="24"/>
                <w:lang w:eastAsia="en-US"/>
              </w:rPr>
              <w:t>4 кл. – 5</w:t>
            </w:r>
          </w:p>
        </w:tc>
        <w:tc>
          <w:tcPr>
            <w:tcW w:type="dxa" w:w="2393"/>
            <w:tcBorders>
              <w:top w:color="auto" w:space="0" w:sz="4" w:val="single"/>
              <w:left w:color="auto" w:space="0" w:sz="4" w:val="single"/>
              <w:bottom w:color="auto" w:space="0" w:sz="4" w:val="single"/>
              <w:right w:color="auto" w:space="0" w:sz="4" w:val="single"/>
            </w:tcBorders>
            <w:hideMark/>
          </w:tcPr>
          <w:p w14:paraId="4CF2AB34" w14:textId="77777777" w:rsidR="006C3AF3" w:rsidRDefault="006C3AF3" w:rsidRPr="001720FA">
            <w:pPr>
              <w:rPr>
                <w:sz w:val="24"/>
                <w:szCs w:val="24"/>
                <w:lang w:eastAsia="en-US"/>
              </w:rPr>
            </w:pPr>
            <w:r w:rsidRPr="001720FA">
              <w:rPr>
                <w:sz w:val="24"/>
                <w:szCs w:val="24"/>
                <w:lang w:eastAsia="en-US"/>
              </w:rPr>
              <w:t>8 кл. – 5</w:t>
            </w:r>
          </w:p>
        </w:tc>
        <w:tc>
          <w:tcPr>
            <w:tcW w:type="dxa" w:w="2393"/>
            <w:tcBorders>
              <w:top w:color="auto" w:space="0" w:sz="4" w:val="single"/>
              <w:left w:color="auto" w:space="0" w:sz="4" w:val="single"/>
              <w:bottom w:color="auto" w:space="0" w:sz="4" w:val="single"/>
              <w:right w:color="auto" w:space="0" w:sz="4" w:val="single"/>
            </w:tcBorders>
          </w:tcPr>
          <w:p w14:paraId="149ED0B2" w14:textId="77777777" w:rsidR="006C3AF3" w:rsidRDefault="006C3AF3" w:rsidRPr="001720FA">
            <w:pPr>
              <w:rPr>
                <w:sz w:val="24"/>
                <w:szCs w:val="24"/>
                <w:lang w:eastAsia="en-US"/>
              </w:rPr>
            </w:pPr>
          </w:p>
        </w:tc>
      </w:tr>
      <w:tr w14:paraId="7DCF5A1E"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7217D8C8" w14:textId="77777777" w:rsidR="006C3AF3" w:rsidRDefault="006C3AF3" w:rsidRPr="001720FA">
            <w:pPr>
              <w:rPr>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tcPr>
          <w:p w14:paraId="17E45955" w14:textId="77777777" w:rsidR="006C3AF3" w:rsidRDefault="006C3AF3" w:rsidRPr="001720FA">
            <w:pPr>
              <w:rPr>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2E43E247" w14:textId="77777777" w:rsidR="006C3AF3" w:rsidRDefault="006C3AF3" w:rsidRPr="001720FA">
            <w:pPr>
              <w:rPr>
                <w:sz w:val="24"/>
                <w:szCs w:val="24"/>
                <w:lang w:eastAsia="en-US"/>
              </w:rPr>
            </w:pPr>
            <w:r w:rsidRPr="001720FA">
              <w:rPr>
                <w:sz w:val="24"/>
                <w:szCs w:val="24"/>
                <w:lang w:eastAsia="en-US"/>
              </w:rPr>
              <w:t>9 кл. – 3</w:t>
            </w:r>
          </w:p>
        </w:tc>
        <w:tc>
          <w:tcPr>
            <w:tcW w:type="dxa" w:w="2393"/>
            <w:tcBorders>
              <w:top w:color="auto" w:space="0" w:sz="4" w:val="single"/>
              <w:left w:color="auto" w:space="0" w:sz="4" w:val="single"/>
              <w:bottom w:color="auto" w:space="0" w:sz="4" w:val="single"/>
              <w:right w:color="auto" w:space="0" w:sz="4" w:val="single"/>
            </w:tcBorders>
          </w:tcPr>
          <w:p w14:paraId="7D4C93CF" w14:textId="77777777" w:rsidR="006C3AF3" w:rsidRDefault="006C3AF3" w:rsidRPr="001720FA">
            <w:pPr>
              <w:rPr>
                <w:sz w:val="24"/>
                <w:szCs w:val="24"/>
                <w:lang w:eastAsia="en-US"/>
              </w:rPr>
            </w:pPr>
          </w:p>
        </w:tc>
      </w:tr>
      <w:tr w14:paraId="077656C4"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16C11CB9" w14:textId="77777777" w:rsidR="006C3AF3" w:rsidRDefault="006C3AF3" w:rsidRPr="001720FA">
            <w:pPr>
              <w:rPr>
                <w:b/>
                <w:sz w:val="24"/>
                <w:szCs w:val="24"/>
                <w:lang w:eastAsia="en-US"/>
              </w:rPr>
            </w:pPr>
            <w:r w:rsidRPr="001720FA">
              <w:rPr>
                <w:b/>
                <w:sz w:val="24"/>
                <w:szCs w:val="24"/>
                <w:lang w:eastAsia="en-US"/>
              </w:rPr>
              <w:t>Итого - 44</w:t>
            </w: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0977A75F" w14:textId="77777777" w:rsidR="006C3AF3" w:rsidRDefault="006C3AF3" w:rsidRPr="001720FA">
            <w:pPr>
              <w:rPr>
                <w:b/>
                <w:sz w:val="24"/>
                <w:szCs w:val="24"/>
                <w:lang w:eastAsia="en-US"/>
              </w:rPr>
            </w:pPr>
            <w:r w:rsidRPr="001720FA">
              <w:rPr>
                <w:b/>
                <w:sz w:val="24"/>
                <w:szCs w:val="24"/>
                <w:lang w:eastAsia="en-US"/>
              </w:rPr>
              <w:t>классов  20</w:t>
            </w: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4E5CA9E6" w14:textId="77777777" w:rsidR="006C3AF3" w:rsidRDefault="006C3AF3" w:rsidRPr="001720FA">
            <w:pPr>
              <w:rPr>
                <w:b/>
                <w:sz w:val="24"/>
                <w:szCs w:val="24"/>
                <w:lang w:eastAsia="en-US"/>
              </w:rPr>
            </w:pPr>
            <w:r w:rsidRPr="001720FA">
              <w:rPr>
                <w:b/>
                <w:sz w:val="24"/>
                <w:szCs w:val="24"/>
                <w:lang w:eastAsia="en-US"/>
              </w:rPr>
              <w:t>классов  22</w:t>
            </w: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53EEB3D8" w14:textId="77777777" w:rsidR="006C3AF3" w:rsidRDefault="006C3AF3" w:rsidRPr="001720FA">
            <w:pPr>
              <w:rPr>
                <w:b/>
                <w:sz w:val="24"/>
                <w:szCs w:val="24"/>
                <w:lang w:eastAsia="en-US"/>
              </w:rPr>
            </w:pPr>
            <w:r w:rsidRPr="001720FA">
              <w:rPr>
                <w:b/>
                <w:sz w:val="24"/>
                <w:szCs w:val="24"/>
                <w:lang w:eastAsia="en-US"/>
              </w:rPr>
              <w:t>классов 2</w:t>
            </w:r>
          </w:p>
        </w:tc>
      </w:tr>
      <w:tr w14:paraId="380C62DC"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hideMark/>
          </w:tcPr>
          <w:p w14:paraId="61EB42E4"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19720CAE" w14:textId="77777777" w:rsidR="006C3AF3" w:rsidRDefault="006C3AF3" w:rsidRPr="001720FA">
            <w:pPr>
              <w:rPr>
                <w:rFonts w:asciiTheme="minorHAnsi" w:cstheme="minorBidi" w:eastAsiaTheme="minorEastAsia" w:hAnsiTheme="minorHAnsi"/>
              </w:rPr>
            </w:pPr>
          </w:p>
        </w:tc>
        <w:tc>
          <w:tcPr>
            <w:tcW w:type="dxa" w:w="2393"/>
            <w:tcBorders>
              <w:top w:color="auto" w:space="0" w:sz="4" w:val="single"/>
              <w:left w:color="auto" w:space="0" w:sz="4" w:val="single"/>
              <w:bottom w:color="auto" w:space="0" w:sz="4" w:val="single"/>
              <w:right w:color="auto" w:space="0" w:sz="4" w:val="single"/>
            </w:tcBorders>
            <w:hideMark/>
          </w:tcPr>
          <w:p w14:paraId="475D3F9C" w14:textId="77777777" w:rsidR="006C3AF3" w:rsidRDefault="006C3AF3" w:rsidRPr="001720FA">
            <w:pPr>
              <w:rPr>
                <w:rFonts w:asciiTheme="minorHAnsi" w:cstheme="minorBidi" w:eastAsiaTheme="minorEastAsia" w:hAnsiTheme="minorHAnsi"/>
              </w:rPr>
            </w:pPr>
          </w:p>
        </w:tc>
        <w:tc>
          <w:tcPr>
            <w:tcW w:type="dxa" w:w="2393"/>
            <w:tcBorders>
              <w:top w:color="auto" w:space="0" w:sz="4" w:val="single"/>
              <w:left w:color="auto" w:space="0" w:sz="4" w:val="single"/>
              <w:bottom w:color="auto" w:space="0" w:sz="4" w:val="single"/>
              <w:right w:color="auto" w:space="0" w:sz="4" w:val="single"/>
            </w:tcBorders>
            <w:hideMark/>
          </w:tcPr>
          <w:p w14:paraId="5F5E19B0" w14:textId="77777777" w:rsidR="006C3AF3" w:rsidRDefault="006C3AF3" w:rsidRPr="001720FA">
            <w:pPr>
              <w:rPr>
                <w:rFonts w:asciiTheme="minorHAnsi" w:cstheme="minorBidi" w:eastAsiaTheme="minorEastAsia" w:hAnsiTheme="minorHAnsi"/>
              </w:rPr>
            </w:pPr>
          </w:p>
        </w:tc>
      </w:tr>
      <w:tr w14:paraId="27EB122A"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hideMark/>
          </w:tcPr>
          <w:p w14:paraId="4E39574E" w14:textId="77777777" w:rsidR="006C3AF3" w:rsidRDefault="006C3AF3" w:rsidRPr="001720FA">
            <w:pPr>
              <w:rPr>
                <w:rFonts w:eastAsia="Times New Roman"/>
                <w:b/>
                <w:sz w:val="24"/>
                <w:szCs w:val="24"/>
                <w:lang w:eastAsia="en-US"/>
              </w:rPr>
            </w:pPr>
            <w:r w:rsidRPr="001720FA">
              <w:rPr>
                <w:b/>
                <w:sz w:val="24"/>
                <w:szCs w:val="24"/>
                <w:lang w:eastAsia="en-US"/>
              </w:rPr>
              <w:t>2019-2020</w:t>
            </w:r>
          </w:p>
        </w:tc>
        <w:tc>
          <w:tcPr>
            <w:tcW w:type="dxa" w:w="2393"/>
            <w:tcBorders>
              <w:top w:color="auto" w:space="0" w:sz="4" w:val="single"/>
              <w:left w:color="auto" w:space="0" w:sz="4" w:val="single"/>
              <w:bottom w:color="auto" w:space="0" w:sz="4" w:val="single"/>
              <w:right w:color="auto" w:space="0" w:sz="4" w:val="single"/>
            </w:tcBorders>
            <w:hideMark/>
          </w:tcPr>
          <w:p w14:paraId="08D72CD2" w14:textId="77777777" w:rsidR="006C3AF3" w:rsidRDefault="006C3AF3" w:rsidRPr="001720FA">
            <w:pPr>
              <w:rPr>
                <w:sz w:val="24"/>
                <w:szCs w:val="24"/>
                <w:lang w:eastAsia="en-US"/>
              </w:rPr>
            </w:pPr>
            <w:r w:rsidRPr="001720FA">
              <w:rPr>
                <w:sz w:val="24"/>
                <w:szCs w:val="24"/>
                <w:lang w:eastAsia="en-US"/>
              </w:rPr>
              <w:t>1 кл. – 9</w:t>
            </w:r>
          </w:p>
        </w:tc>
        <w:tc>
          <w:tcPr>
            <w:tcW w:type="dxa" w:w="2393"/>
            <w:tcBorders>
              <w:top w:color="auto" w:space="0" w:sz="4" w:val="single"/>
              <w:left w:color="auto" w:space="0" w:sz="4" w:val="single"/>
              <w:bottom w:color="auto" w:space="0" w:sz="4" w:val="single"/>
              <w:right w:color="auto" w:space="0" w:sz="4" w:val="single"/>
            </w:tcBorders>
            <w:hideMark/>
          </w:tcPr>
          <w:p w14:paraId="41DF33D4" w14:textId="77777777" w:rsidR="006C3AF3" w:rsidRDefault="006C3AF3" w:rsidRPr="001720FA">
            <w:pPr>
              <w:rPr>
                <w:sz w:val="24"/>
                <w:szCs w:val="24"/>
                <w:lang w:eastAsia="en-US"/>
              </w:rPr>
            </w:pPr>
            <w:r w:rsidRPr="001720FA">
              <w:rPr>
                <w:sz w:val="24"/>
                <w:szCs w:val="24"/>
                <w:lang w:eastAsia="en-US"/>
              </w:rPr>
              <w:t>5 кл. – 4</w:t>
            </w:r>
          </w:p>
        </w:tc>
        <w:tc>
          <w:tcPr>
            <w:tcW w:type="dxa" w:w="2393"/>
            <w:tcBorders>
              <w:top w:color="auto" w:space="0" w:sz="4" w:val="single"/>
              <w:left w:color="auto" w:space="0" w:sz="4" w:val="single"/>
              <w:bottom w:color="auto" w:space="0" w:sz="4" w:val="single"/>
              <w:right w:color="auto" w:space="0" w:sz="4" w:val="single"/>
            </w:tcBorders>
            <w:hideMark/>
          </w:tcPr>
          <w:p w14:paraId="2AD4270E" w14:textId="77777777" w:rsidR="006C3AF3" w:rsidRDefault="006C3AF3" w:rsidRPr="001720FA">
            <w:pPr>
              <w:rPr>
                <w:sz w:val="24"/>
                <w:szCs w:val="24"/>
                <w:lang w:eastAsia="en-US"/>
              </w:rPr>
            </w:pPr>
            <w:r w:rsidRPr="001720FA">
              <w:rPr>
                <w:sz w:val="24"/>
                <w:szCs w:val="24"/>
                <w:lang w:eastAsia="en-US"/>
              </w:rPr>
              <w:t>10 кл. - 1</w:t>
            </w:r>
          </w:p>
        </w:tc>
      </w:tr>
      <w:tr w14:paraId="1B86DC4F"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00249314"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162B1420" w14:textId="77777777" w:rsidR="006C3AF3" w:rsidRDefault="006C3AF3" w:rsidRPr="001720FA">
            <w:pPr>
              <w:rPr>
                <w:sz w:val="24"/>
                <w:szCs w:val="24"/>
                <w:lang w:eastAsia="en-US"/>
              </w:rPr>
            </w:pPr>
            <w:r w:rsidRPr="001720FA">
              <w:rPr>
                <w:sz w:val="24"/>
                <w:szCs w:val="24"/>
                <w:lang w:eastAsia="en-US"/>
              </w:rPr>
              <w:t>2 кл. – 6</w:t>
            </w:r>
          </w:p>
        </w:tc>
        <w:tc>
          <w:tcPr>
            <w:tcW w:type="dxa" w:w="2393"/>
            <w:tcBorders>
              <w:top w:color="auto" w:space="0" w:sz="4" w:val="single"/>
              <w:left w:color="auto" w:space="0" w:sz="4" w:val="single"/>
              <w:bottom w:color="auto" w:space="0" w:sz="4" w:val="single"/>
              <w:right w:color="auto" w:space="0" w:sz="4" w:val="single"/>
            </w:tcBorders>
            <w:hideMark/>
          </w:tcPr>
          <w:p w14:paraId="0DAFC966" w14:textId="77777777" w:rsidR="006C3AF3" w:rsidRDefault="006C3AF3" w:rsidRPr="001720FA">
            <w:pPr>
              <w:rPr>
                <w:sz w:val="24"/>
                <w:szCs w:val="24"/>
                <w:lang w:eastAsia="en-US"/>
              </w:rPr>
            </w:pPr>
            <w:r w:rsidRPr="001720FA">
              <w:rPr>
                <w:sz w:val="24"/>
                <w:szCs w:val="24"/>
                <w:lang w:eastAsia="en-US"/>
              </w:rPr>
              <w:t>6 кл. – 5</w:t>
            </w:r>
          </w:p>
        </w:tc>
        <w:tc>
          <w:tcPr>
            <w:tcW w:type="dxa" w:w="2393"/>
            <w:tcBorders>
              <w:top w:color="auto" w:space="0" w:sz="4" w:val="single"/>
              <w:left w:color="auto" w:space="0" w:sz="4" w:val="single"/>
              <w:bottom w:color="auto" w:space="0" w:sz="4" w:val="single"/>
              <w:right w:color="auto" w:space="0" w:sz="4" w:val="single"/>
            </w:tcBorders>
            <w:hideMark/>
          </w:tcPr>
          <w:p w14:paraId="2BCE119F" w14:textId="77777777" w:rsidR="006C3AF3" w:rsidRDefault="006C3AF3" w:rsidRPr="001720FA">
            <w:pPr>
              <w:rPr>
                <w:sz w:val="24"/>
                <w:szCs w:val="24"/>
                <w:lang w:eastAsia="en-US"/>
              </w:rPr>
            </w:pPr>
            <w:r w:rsidRPr="001720FA">
              <w:rPr>
                <w:sz w:val="24"/>
                <w:szCs w:val="24"/>
                <w:lang w:eastAsia="en-US"/>
              </w:rPr>
              <w:t>11 кл. – 1</w:t>
            </w:r>
          </w:p>
        </w:tc>
      </w:tr>
      <w:tr w14:paraId="0128158B"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1FBE7CB2"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69C282C4" w14:textId="77777777" w:rsidR="006C3AF3" w:rsidRDefault="006C3AF3" w:rsidRPr="001720FA">
            <w:pPr>
              <w:rPr>
                <w:sz w:val="24"/>
                <w:szCs w:val="24"/>
                <w:lang w:eastAsia="en-US"/>
              </w:rPr>
            </w:pPr>
            <w:r w:rsidRPr="001720FA">
              <w:rPr>
                <w:sz w:val="24"/>
                <w:szCs w:val="24"/>
                <w:lang w:eastAsia="en-US"/>
              </w:rPr>
              <w:t>3 кл. – 5</w:t>
            </w:r>
          </w:p>
        </w:tc>
        <w:tc>
          <w:tcPr>
            <w:tcW w:type="dxa" w:w="2393"/>
            <w:tcBorders>
              <w:top w:color="auto" w:space="0" w:sz="4" w:val="single"/>
              <w:left w:color="auto" w:space="0" w:sz="4" w:val="single"/>
              <w:bottom w:color="auto" w:space="0" w:sz="4" w:val="single"/>
              <w:right w:color="auto" w:space="0" w:sz="4" w:val="single"/>
            </w:tcBorders>
            <w:hideMark/>
          </w:tcPr>
          <w:p w14:paraId="661F8BB1" w14:textId="77777777" w:rsidR="006C3AF3" w:rsidRDefault="006C3AF3" w:rsidRPr="001720FA">
            <w:pPr>
              <w:rPr>
                <w:sz w:val="24"/>
                <w:szCs w:val="24"/>
                <w:lang w:eastAsia="en-US"/>
              </w:rPr>
            </w:pPr>
            <w:r w:rsidRPr="001720FA">
              <w:rPr>
                <w:sz w:val="24"/>
                <w:szCs w:val="24"/>
                <w:lang w:eastAsia="en-US"/>
              </w:rPr>
              <w:t>7 кл. – 5</w:t>
            </w:r>
          </w:p>
        </w:tc>
        <w:tc>
          <w:tcPr>
            <w:tcW w:type="dxa" w:w="2393"/>
            <w:tcBorders>
              <w:top w:color="auto" w:space="0" w:sz="4" w:val="single"/>
              <w:left w:color="auto" w:space="0" w:sz="4" w:val="single"/>
              <w:bottom w:color="auto" w:space="0" w:sz="4" w:val="single"/>
              <w:right w:color="auto" w:space="0" w:sz="4" w:val="single"/>
            </w:tcBorders>
          </w:tcPr>
          <w:p w14:paraId="633EF41E" w14:textId="77777777" w:rsidR="006C3AF3" w:rsidRDefault="006C3AF3" w:rsidRPr="001720FA">
            <w:pPr>
              <w:rPr>
                <w:b/>
                <w:sz w:val="24"/>
                <w:szCs w:val="24"/>
                <w:lang w:eastAsia="en-US"/>
              </w:rPr>
            </w:pPr>
          </w:p>
        </w:tc>
      </w:tr>
      <w:tr w14:paraId="0505F12D"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79CF2586"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1ADF7015" w14:textId="77777777" w:rsidR="006C3AF3" w:rsidRDefault="006C3AF3" w:rsidRPr="001720FA">
            <w:pPr>
              <w:rPr>
                <w:sz w:val="24"/>
                <w:szCs w:val="24"/>
                <w:lang w:eastAsia="en-US"/>
              </w:rPr>
            </w:pPr>
            <w:r w:rsidRPr="001720FA">
              <w:rPr>
                <w:sz w:val="24"/>
                <w:szCs w:val="24"/>
                <w:lang w:eastAsia="en-US"/>
              </w:rPr>
              <w:t>4 кл. – 4</w:t>
            </w:r>
          </w:p>
        </w:tc>
        <w:tc>
          <w:tcPr>
            <w:tcW w:type="dxa" w:w="2393"/>
            <w:tcBorders>
              <w:top w:color="auto" w:space="0" w:sz="4" w:val="single"/>
              <w:left w:color="auto" w:space="0" w:sz="4" w:val="single"/>
              <w:bottom w:color="auto" w:space="0" w:sz="4" w:val="single"/>
              <w:right w:color="auto" w:space="0" w:sz="4" w:val="single"/>
            </w:tcBorders>
            <w:hideMark/>
          </w:tcPr>
          <w:p w14:paraId="08DB91F3" w14:textId="77777777" w:rsidR="006C3AF3" w:rsidRDefault="006C3AF3" w:rsidRPr="001720FA">
            <w:pPr>
              <w:rPr>
                <w:sz w:val="24"/>
                <w:szCs w:val="24"/>
                <w:lang w:eastAsia="en-US"/>
              </w:rPr>
            </w:pPr>
            <w:r w:rsidRPr="001720FA">
              <w:rPr>
                <w:sz w:val="24"/>
                <w:szCs w:val="24"/>
                <w:lang w:eastAsia="en-US"/>
              </w:rPr>
              <w:t>8 кл. – 5</w:t>
            </w:r>
          </w:p>
        </w:tc>
        <w:tc>
          <w:tcPr>
            <w:tcW w:type="dxa" w:w="2393"/>
            <w:tcBorders>
              <w:top w:color="auto" w:space="0" w:sz="4" w:val="single"/>
              <w:left w:color="auto" w:space="0" w:sz="4" w:val="single"/>
              <w:bottom w:color="auto" w:space="0" w:sz="4" w:val="single"/>
              <w:right w:color="auto" w:space="0" w:sz="4" w:val="single"/>
            </w:tcBorders>
          </w:tcPr>
          <w:p w14:paraId="6A7AD338" w14:textId="77777777" w:rsidR="006C3AF3" w:rsidRDefault="006C3AF3" w:rsidRPr="001720FA">
            <w:pPr>
              <w:rPr>
                <w:b/>
                <w:sz w:val="24"/>
                <w:szCs w:val="24"/>
                <w:lang w:eastAsia="en-US"/>
              </w:rPr>
            </w:pPr>
          </w:p>
        </w:tc>
      </w:tr>
      <w:tr w14:paraId="4CFB768C"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5001F90E"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tcPr>
          <w:p w14:paraId="76BC6047"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33C68DF6" w14:textId="77777777" w:rsidR="006C3AF3" w:rsidRDefault="006C3AF3" w:rsidRPr="001720FA">
            <w:pPr>
              <w:rPr>
                <w:sz w:val="24"/>
                <w:szCs w:val="24"/>
                <w:lang w:eastAsia="en-US"/>
              </w:rPr>
            </w:pPr>
            <w:r w:rsidRPr="001720FA">
              <w:rPr>
                <w:sz w:val="24"/>
                <w:szCs w:val="24"/>
                <w:lang w:eastAsia="en-US"/>
              </w:rPr>
              <w:t>9 кл. – 5</w:t>
            </w:r>
          </w:p>
        </w:tc>
        <w:tc>
          <w:tcPr>
            <w:tcW w:type="dxa" w:w="2393"/>
            <w:tcBorders>
              <w:top w:color="auto" w:space="0" w:sz="4" w:val="single"/>
              <w:left w:color="auto" w:space="0" w:sz="4" w:val="single"/>
              <w:bottom w:color="auto" w:space="0" w:sz="4" w:val="single"/>
              <w:right w:color="auto" w:space="0" w:sz="4" w:val="single"/>
            </w:tcBorders>
          </w:tcPr>
          <w:p w14:paraId="6340EE1B" w14:textId="77777777" w:rsidR="006C3AF3" w:rsidRDefault="006C3AF3" w:rsidRPr="001720FA">
            <w:pPr>
              <w:rPr>
                <w:b/>
                <w:sz w:val="24"/>
                <w:szCs w:val="24"/>
                <w:lang w:eastAsia="en-US"/>
              </w:rPr>
            </w:pPr>
          </w:p>
        </w:tc>
      </w:tr>
      <w:tr w14:paraId="31998919"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65FFB28C" w14:textId="77777777" w:rsidR="006C3AF3" w:rsidRDefault="006C3AF3" w:rsidRPr="001720FA">
            <w:pPr>
              <w:rPr>
                <w:b/>
                <w:sz w:val="24"/>
                <w:szCs w:val="24"/>
                <w:lang w:eastAsia="en-US"/>
              </w:rPr>
            </w:pPr>
            <w:r w:rsidRPr="001720FA">
              <w:rPr>
                <w:b/>
                <w:sz w:val="24"/>
                <w:szCs w:val="24"/>
                <w:lang w:eastAsia="en-US"/>
              </w:rPr>
              <w:t>Итого - 50</w:t>
            </w: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1D718EF6" w14:textId="77777777" w:rsidR="006C3AF3" w:rsidRDefault="006C3AF3" w:rsidRPr="001720FA">
            <w:pPr>
              <w:rPr>
                <w:b/>
                <w:sz w:val="24"/>
                <w:szCs w:val="24"/>
                <w:lang w:eastAsia="en-US"/>
              </w:rPr>
            </w:pPr>
            <w:r w:rsidRPr="001720FA">
              <w:rPr>
                <w:b/>
                <w:sz w:val="24"/>
                <w:szCs w:val="24"/>
                <w:lang w:eastAsia="en-US"/>
              </w:rPr>
              <w:t>классов  24</w:t>
            </w: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28862EA3" w14:textId="77777777" w:rsidR="006C3AF3" w:rsidRDefault="006C3AF3" w:rsidRPr="001720FA">
            <w:pPr>
              <w:rPr>
                <w:b/>
                <w:sz w:val="24"/>
                <w:szCs w:val="24"/>
                <w:lang w:eastAsia="en-US"/>
              </w:rPr>
            </w:pPr>
            <w:r w:rsidRPr="001720FA">
              <w:rPr>
                <w:b/>
                <w:sz w:val="24"/>
                <w:szCs w:val="24"/>
                <w:lang w:eastAsia="en-US"/>
              </w:rPr>
              <w:t>классов  24</w:t>
            </w: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3EB7F0B1" w14:textId="77777777" w:rsidR="006C3AF3" w:rsidRDefault="006C3AF3" w:rsidRPr="001720FA">
            <w:pPr>
              <w:rPr>
                <w:b/>
                <w:sz w:val="24"/>
                <w:szCs w:val="24"/>
                <w:lang w:eastAsia="en-US"/>
              </w:rPr>
            </w:pPr>
            <w:r w:rsidRPr="001720FA">
              <w:rPr>
                <w:b/>
                <w:sz w:val="24"/>
                <w:szCs w:val="24"/>
                <w:lang w:eastAsia="en-US"/>
              </w:rPr>
              <w:t>классов 2</w:t>
            </w:r>
          </w:p>
        </w:tc>
      </w:tr>
      <w:tr w14:paraId="154C4521"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hideMark/>
          </w:tcPr>
          <w:p w14:paraId="6A2D52E8"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67D26B6A" w14:textId="77777777" w:rsidR="006C3AF3" w:rsidRDefault="006C3AF3" w:rsidRPr="001720FA">
            <w:pPr>
              <w:rPr>
                <w:rFonts w:asciiTheme="minorHAnsi" w:cstheme="minorBidi" w:eastAsiaTheme="minorEastAsia" w:hAnsiTheme="minorHAnsi"/>
              </w:rPr>
            </w:pPr>
          </w:p>
        </w:tc>
        <w:tc>
          <w:tcPr>
            <w:tcW w:type="dxa" w:w="2393"/>
            <w:tcBorders>
              <w:top w:color="auto" w:space="0" w:sz="4" w:val="single"/>
              <w:left w:color="auto" w:space="0" w:sz="4" w:val="single"/>
              <w:bottom w:color="auto" w:space="0" w:sz="4" w:val="single"/>
              <w:right w:color="auto" w:space="0" w:sz="4" w:val="single"/>
            </w:tcBorders>
            <w:hideMark/>
          </w:tcPr>
          <w:p w14:paraId="0E6FB93F" w14:textId="77777777" w:rsidR="006C3AF3" w:rsidRDefault="006C3AF3" w:rsidRPr="001720FA">
            <w:pPr>
              <w:rPr>
                <w:rFonts w:asciiTheme="minorHAnsi" w:cstheme="minorBidi" w:eastAsiaTheme="minorEastAsia" w:hAnsiTheme="minorHAnsi"/>
              </w:rPr>
            </w:pPr>
          </w:p>
        </w:tc>
        <w:tc>
          <w:tcPr>
            <w:tcW w:type="dxa" w:w="2393"/>
            <w:tcBorders>
              <w:top w:color="auto" w:space="0" w:sz="4" w:val="single"/>
              <w:left w:color="auto" w:space="0" w:sz="4" w:val="single"/>
              <w:bottom w:color="auto" w:space="0" w:sz="4" w:val="single"/>
              <w:right w:color="auto" w:space="0" w:sz="4" w:val="single"/>
            </w:tcBorders>
            <w:hideMark/>
          </w:tcPr>
          <w:p w14:paraId="6F226366" w14:textId="77777777" w:rsidR="006C3AF3" w:rsidRDefault="006C3AF3" w:rsidRPr="001720FA">
            <w:pPr>
              <w:rPr>
                <w:rFonts w:asciiTheme="minorHAnsi" w:cstheme="minorBidi" w:eastAsiaTheme="minorEastAsia" w:hAnsiTheme="minorHAnsi"/>
              </w:rPr>
            </w:pPr>
          </w:p>
        </w:tc>
      </w:tr>
      <w:tr w14:paraId="64F6E706"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hideMark/>
          </w:tcPr>
          <w:p w14:paraId="2A04CD3E" w14:textId="77777777" w:rsidR="006C3AF3" w:rsidRDefault="006C3AF3" w:rsidRPr="001720FA">
            <w:pPr>
              <w:rPr>
                <w:rFonts w:eastAsia="Times New Roman"/>
                <w:b/>
                <w:sz w:val="24"/>
                <w:szCs w:val="24"/>
                <w:lang w:eastAsia="en-US"/>
              </w:rPr>
            </w:pPr>
            <w:r w:rsidRPr="001720FA">
              <w:rPr>
                <w:b/>
                <w:sz w:val="24"/>
                <w:szCs w:val="24"/>
                <w:lang w:eastAsia="en-US"/>
              </w:rPr>
              <w:t>2020-2021</w:t>
            </w:r>
          </w:p>
        </w:tc>
        <w:tc>
          <w:tcPr>
            <w:tcW w:type="dxa" w:w="2393"/>
            <w:tcBorders>
              <w:top w:color="auto" w:space="0" w:sz="4" w:val="single"/>
              <w:left w:color="auto" w:space="0" w:sz="4" w:val="single"/>
              <w:bottom w:color="auto" w:space="0" w:sz="4" w:val="single"/>
              <w:right w:color="auto" w:space="0" w:sz="4" w:val="single"/>
            </w:tcBorders>
            <w:hideMark/>
          </w:tcPr>
          <w:p w14:paraId="15429D97" w14:textId="77777777" w:rsidR="006C3AF3" w:rsidRDefault="006C3AF3" w:rsidRPr="001720FA">
            <w:pPr>
              <w:rPr>
                <w:sz w:val="24"/>
                <w:szCs w:val="24"/>
                <w:lang w:eastAsia="en-US"/>
              </w:rPr>
            </w:pPr>
            <w:r w:rsidRPr="001720FA">
              <w:rPr>
                <w:sz w:val="24"/>
                <w:szCs w:val="24"/>
                <w:lang w:eastAsia="en-US"/>
              </w:rPr>
              <w:t>1 кл. – 6</w:t>
            </w:r>
          </w:p>
        </w:tc>
        <w:tc>
          <w:tcPr>
            <w:tcW w:type="dxa" w:w="2393"/>
            <w:tcBorders>
              <w:top w:color="auto" w:space="0" w:sz="4" w:val="single"/>
              <w:left w:color="auto" w:space="0" w:sz="4" w:val="single"/>
              <w:bottom w:color="auto" w:space="0" w:sz="4" w:val="single"/>
              <w:right w:color="auto" w:space="0" w:sz="4" w:val="single"/>
            </w:tcBorders>
            <w:hideMark/>
          </w:tcPr>
          <w:p w14:paraId="37A46A12" w14:textId="77777777" w:rsidR="006C3AF3" w:rsidRDefault="006C3AF3" w:rsidRPr="001720FA">
            <w:pPr>
              <w:rPr>
                <w:sz w:val="24"/>
                <w:szCs w:val="24"/>
                <w:lang w:eastAsia="en-US"/>
              </w:rPr>
            </w:pPr>
            <w:r w:rsidRPr="001720FA">
              <w:rPr>
                <w:sz w:val="24"/>
                <w:szCs w:val="24"/>
                <w:lang w:eastAsia="en-US"/>
              </w:rPr>
              <w:t>5 кл. – 4</w:t>
            </w:r>
          </w:p>
        </w:tc>
        <w:tc>
          <w:tcPr>
            <w:tcW w:type="dxa" w:w="2393"/>
            <w:tcBorders>
              <w:top w:color="auto" w:space="0" w:sz="4" w:val="single"/>
              <w:left w:color="auto" w:space="0" w:sz="4" w:val="single"/>
              <w:bottom w:color="auto" w:space="0" w:sz="4" w:val="single"/>
              <w:right w:color="auto" w:space="0" w:sz="4" w:val="single"/>
            </w:tcBorders>
            <w:hideMark/>
          </w:tcPr>
          <w:p w14:paraId="39860191" w14:textId="77777777" w:rsidR="006C3AF3" w:rsidRDefault="006C3AF3" w:rsidRPr="001720FA">
            <w:pPr>
              <w:rPr>
                <w:sz w:val="24"/>
                <w:szCs w:val="24"/>
                <w:lang w:eastAsia="en-US"/>
              </w:rPr>
            </w:pPr>
            <w:r w:rsidRPr="001720FA">
              <w:rPr>
                <w:sz w:val="24"/>
                <w:szCs w:val="24"/>
                <w:lang w:eastAsia="en-US"/>
              </w:rPr>
              <w:t>10 кл. - 2</w:t>
            </w:r>
          </w:p>
        </w:tc>
      </w:tr>
      <w:tr w14:paraId="31684F33"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6F09B8BA"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6300B8D2" w14:textId="77777777" w:rsidR="006C3AF3" w:rsidRDefault="006C3AF3" w:rsidRPr="001720FA">
            <w:pPr>
              <w:rPr>
                <w:sz w:val="24"/>
                <w:szCs w:val="24"/>
                <w:lang w:eastAsia="en-US"/>
              </w:rPr>
            </w:pPr>
            <w:r w:rsidRPr="001720FA">
              <w:rPr>
                <w:sz w:val="24"/>
                <w:szCs w:val="24"/>
                <w:lang w:eastAsia="en-US"/>
              </w:rPr>
              <w:t>2 кл. – 9</w:t>
            </w:r>
          </w:p>
        </w:tc>
        <w:tc>
          <w:tcPr>
            <w:tcW w:type="dxa" w:w="2393"/>
            <w:tcBorders>
              <w:top w:color="auto" w:space="0" w:sz="4" w:val="single"/>
              <w:left w:color="auto" w:space="0" w:sz="4" w:val="single"/>
              <w:bottom w:color="auto" w:space="0" w:sz="4" w:val="single"/>
              <w:right w:color="auto" w:space="0" w:sz="4" w:val="single"/>
            </w:tcBorders>
            <w:hideMark/>
          </w:tcPr>
          <w:p w14:paraId="2DBF36DE" w14:textId="77777777" w:rsidR="006C3AF3" w:rsidRDefault="006C3AF3" w:rsidRPr="001720FA">
            <w:pPr>
              <w:rPr>
                <w:sz w:val="24"/>
                <w:szCs w:val="24"/>
                <w:lang w:eastAsia="en-US"/>
              </w:rPr>
            </w:pPr>
            <w:r w:rsidRPr="001720FA">
              <w:rPr>
                <w:sz w:val="24"/>
                <w:szCs w:val="24"/>
                <w:lang w:eastAsia="en-US"/>
              </w:rPr>
              <w:t>6 кл. – 4</w:t>
            </w:r>
          </w:p>
        </w:tc>
        <w:tc>
          <w:tcPr>
            <w:tcW w:type="dxa" w:w="2393"/>
            <w:tcBorders>
              <w:top w:color="auto" w:space="0" w:sz="4" w:val="single"/>
              <w:left w:color="auto" w:space="0" w:sz="4" w:val="single"/>
              <w:bottom w:color="auto" w:space="0" w:sz="4" w:val="single"/>
              <w:right w:color="auto" w:space="0" w:sz="4" w:val="single"/>
            </w:tcBorders>
            <w:hideMark/>
          </w:tcPr>
          <w:p w14:paraId="1BA8AFAD" w14:textId="77777777" w:rsidR="006C3AF3" w:rsidRDefault="006C3AF3" w:rsidRPr="001720FA">
            <w:pPr>
              <w:rPr>
                <w:sz w:val="24"/>
                <w:szCs w:val="24"/>
                <w:lang w:eastAsia="en-US"/>
              </w:rPr>
            </w:pPr>
            <w:r w:rsidRPr="001720FA">
              <w:rPr>
                <w:sz w:val="24"/>
                <w:szCs w:val="24"/>
                <w:lang w:eastAsia="en-US"/>
              </w:rPr>
              <w:t>11 кл. – 1</w:t>
            </w:r>
          </w:p>
        </w:tc>
      </w:tr>
      <w:tr w14:paraId="4A87A60A"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09B318B8"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36C7FF5F" w14:textId="77777777" w:rsidR="006C3AF3" w:rsidRDefault="006C3AF3" w:rsidRPr="001720FA">
            <w:pPr>
              <w:rPr>
                <w:sz w:val="24"/>
                <w:szCs w:val="24"/>
                <w:lang w:eastAsia="en-US"/>
              </w:rPr>
            </w:pPr>
            <w:r w:rsidRPr="001720FA">
              <w:rPr>
                <w:sz w:val="24"/>
                <w:szCs w:val="24"/>
                <w:lang w:eastAsia="en-US"/>
              </w:rPr>
              <w:t>3 кл. – 6</w:t>
            </w:r>
          </w:p>
        </w:tc>
        <w:tc>
          <w:tcPr>
            <w:tcW w:type="dxa" w:w="2393"/>
            <w:tcBorders>
              <w:top w:color="auto" w:space="0" w:sz="4" w:val="single"/>
              <w:left w:color="auto" w:space="0" w:sz="4" w:val="single"/>
              <w:bottom w:color="auto" w:space="0" w:sz="4" w:val="single"/>
              <w:right w:color="auto" w:space="0" w:sz="4" w:val="single"/>
            </w:tcBorders>
            <w:hideMark/>
          </w:tcPr>
          <w:p w14:paraId="319C9FA7" w14:textId="77777777" w:rsidR="006C3AF3" w:rsidRDefault="006C3AF3" w:rsidRPr="001720FA">
            <w:pPr>
              <w:rPr>
                <w:sz w:val="24"/>
                <w:szCs w:val="24"/>
                <w:lang w:eastAsia="en-US"/>
              </w:rPr>
            </w:pPr>
            <w:r w:rsidRPr="001720FA">
              <w:rPr>
                <w:sz w:val="24"/>
                <w:szCs w:val="24"/>
                <w:lang w:eastAsia="en-US"/>
              </w:rPr>
              <w:t>7 кл. – 4</w:t>
            </w:r>
          </w:p>
        </w:tc>
        <w:tc>
          <w:tcPr>
            <w:tcW w:type="dxa" w:w="2393"/>
            <w:tcBorders>
              <w:top w:color="auto" w:space="0" w:sz="4" w:val="single"/>
              <w:left w:color="auto" w:space="0" w:sz="4" w:val="single"/>
              <w:bottom w:color="auto" w:space="0" w:sz="4" w:val="single"/>
              <w:right w:color="auto" w:space="0" w:sz="4" w:val="single"/>
            </w:tcBorders>
          </w:tcPr>
          <w:p w14:paraId="60A58FB9" w14:textId="77777777" w:rsidR="006C3AF3" w:rsidRDefault="006C3AF3" w:rsidRPr="001720FA">
            <w:pPr>
              <w:rPr>
                <w:b/>
                <w:sz w:val="24"/>
                <w:szCs w:val="24"/>
                <w:lang w:eastAsia="en-US"/>
              </w:rPr>
            </w:pPr>
          </w:p>
        </w:tc>
      </w:tr>
      <w:tr w14:paraId="4DFD772A"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50F9B4CF"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169A479D" w14:textId="77777777" w:rsidR="006C3AF3" w:rsidRDefault="006C3AF3" w:rsidRPr="001720FA">
            <w:pPr>
              <w:rPr>
                <w:sz w:val="24"/>
                <w:szCs w:val="24"/>
                <w:lang w:eastAsia="en-US"/>
              </w:rPr>
            </w:pPr>
            <w:r w:rsidRPr="001720FA">
              <w:rPr>
                <w:sz w:val="24"/>
                <w:szCs w:val="24"/>
                <w:lang w:eastAsia="en-US"/>
              </w:rPr>
              <w:t>4 кл. – 5</w:t>
            </w:r>
          </w:p>
        </w:tc>
        <w:tc>
          <w:tcPr>
            <w:tcW w:type="dxa" w:w="2393"/>
            <w:tcBorders>
              <w:top w:color="auto" w:space="0" w:sz="4" w:val="single"/>
              <w:left w:color="auto" w:space="0" w:sz="4" w:val="single"/>
              <w:bottom w:color="auto" w:space="0" w:sz="4" w:val="single"/>
              <w:right w:color="auto" w:space="0" w:sz="4" w:val="single"/>
            </w:tcBorders>
            <w:hideMark/>
          </w:tcPr>
          <w:p w14:paraId="37BA006B" w14:textId="77777777" w:rsidR="006C3AF3" w:rsidRDefault="006C3AF3" w:rsidRPr="001720FA">
            <w:pPr>
              <w:rPr>
                <w:sz w:val="24"/>
                <w:szCs w:val="24"/>
                <w:lang w:eastAsia="en-US"/>
              </w:rPr>
            </w:pPr>
            <w:r w:rsidRPr="001720FA">
              <w:rPr>
                <w:sz w:val="24"/>
                <w:szCs w:val="24"/>
                <w:lang w:eastAsia="en-US"/>
              </w:rPr>
              <w:t>8 кл. – 4</w:t>
            </w:r>
          </w:p>
        </w:tc>
        <w:tc>
          <w:tcPr>
            <w:tcW w:type="dxa" w:w="2393"/>
            <w:tcBorders>
              <w:top w:color="auto" w:space="0" w:sz="4" w:val="single"/>
              <w:left w:color="auto" w:space="0" w:sz="4" w:val="single"/>
              <w:bottom w:color="auto" w:space="0" w:sz="4" w:val="single"/>
              <w:right w:color="auto" w:space="0" w:sz="4" w:val="single"/>
            </w:tcBorders>
          </w:tcPr>
          <w:p w14:paraId="75AECD0E" w14:textId="77777777" w:rsidR="006C3AF3" w:rsidRDefault="006C3AF3" w:rsidRPr="001720FA">
            <w:pPr>
              <w:rPr>
                <w:b/>
                <w:sz w:val="24"/>
                <w:szCs w:val="24"/>
                <w:lang w:eastAsia="en-US"/>
              </w:rPr>
            </w:pPr>
          </w:p>
        </w:tc>
      </w:tr>
      <w:tr w14:paraId="26DFD69F"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tcPr>
          <w:p w14:paraId="0FD16173"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tcPr>
          <w:p w14:paraId="6E942E6C"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45C5E789" w14:textId="77777777" w:rsidR="006C3AF3" w:rsidRDefault="006C3AF3" w:rsidRPr="001720FA">
            <w:pPr>
              <w:rPr>
                <w:sz w:val="24"/>
                <w:szCs w:val="24"/>
                <w:lang w:eastAsia="en-US"/>
              </w:rPr>
            </w:pPr>
            <w:r w:rsidRPr="001720FA">
              <w:rPr>
                <w:sz w:val="24"/>
                <w:szCs w:val="24"/>
                <w:lang w:eastAsia="en-US"/>
              </w:rPr>
              <w:t>9 кл. – 5</w:t>
            </w:r>
          </w:p>
        </w:tc>
        <w:tc>
          <w:tcPr>
            <w:tcW w:type="dxa" w:w="2393"/>
            <w:tcBorders>
              <w:top w:color="auto" w:space="0" w:sz="4" w:val="single"/>
              <w:left w:color="auto" w:space="0" w:sz="4" w:val="single"/>
              <w:bottom w:color="auto" w:space="0" w:sz="4" w:val="single"/>
              <w:right w:color="auto" w:space="0" w:sz="4" w:val="single"/>
            </w:tcBorders>
          </w:tcPr>
          <w:p w14:paraId="545047D0" w14:textId="77777777" w:rsidR="006C3AF3" w:rsidRDefault="006C3AF3" w:rsidRPr="001720FA">
            <w:pPr>
              <w:rPr>
                <w:b/>
                <w:sz w:val="24"/>
                <w:szCs w:val="24"/>
                <w:lang w:eastAsia="en-US"/>
              </w:rPr>
            </w:pPr>
          </w:p>
        </w:tc>
      </w:tr>
      <w:tr w14:paraId="7DC53997"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7439665A" w14:textId="77777777" w:rsidR="006C3AF3" w:rsidRDefault="006C3AF3" w:rsidRPr="001720FA">
            <w:pPr>
              <w:rPr>
                <w:b/>
                <w:sz w:val="24"/>
                <w:szCs w:val="24"/>
                <w:lang w:eastAsia="en-US"/>
              </w:rPr>
            </w:pPr>
            <w:r w:rsidRPr="001720FA">
              <w:rPr>
                <w:b/>
                <w:sz w:val="24"/>
                <w:szCs w:val="24"/>
                <w:lang w:eastAsia="en-US"/>
              </w:rPr>
              <w:t>Итого - 50</w:t>
            </w: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59188DAB" w14:textId="77777777" w:rsidR="006C3AF3" w:rsidRDefault="006C3AF3" w:rsidRPr="001720FA">
            <w:pPr>
              <w:rPr>
                <w:b/>
                <w:sz w:val="24"/>
                <w:szCs w:val="24"/>
                <w:lang w:eastAsia="en-US"/>
              </w:rPr>
            </w:pPr>
            <w:r w:rsidRPr="001720FA">
              <w:rPr>
                <w:b/>
                <w:sz w:val="24"/>
                <w:szCs w:val="24"/>
                <w:lang w:eastAsia="en-US"/>
              </w:rPr>
              <w:t>классов  26</w:t>
            </w: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1DFFC672" w14:textId="77777777" w:rsidR="006C3AF3" w:rsidRDefault="006C3AF3" w:rsidRPr="001720FA">
            <w:pPr>
              <w:rPr>
                <w:b/>
                <w:sz w:val="24"/>
                <w:szCs w:val="24"/>
                <w:lang w:eastAsia="en-US"/>
              </w:rPr>
            </w:pPr>
            <w:r w:rsidRPr="001720FA">
              <w:rPr>
                <w:b/>
                <w:sz w:val="24"/>
                <w:szCs w:val="24"/>
                <w:lang w:eastAsia="en-US"/>
              </w:rPr>
              <w:t>классов  21</w:t>
            </w: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786CB769" w14:textId="77777777" w:rsidR="006C3AF3" w:rsidRDefault="006C3AF3" w:rsidRPr="001720FA">
            <w:pPr>
              <w:rPr>
                <w:b/>
                <w:sz w:val="24"/>
                <w:szCs w:val="24"/>
                <w:lang w:eastAsia="en-US"/>
              </w:rPr>
            </w:pPr>
            <w:r w:rsidRPr="001720FA">
              <w:rPr>
                <w:b/>
                <w:sz w:val="24"/>
                <w:szCs w:val="24"/>
                <w:lang w:eastAsia="en-US"/>
              </w:rPr>
              <w:t>классов 3</w:t>
            </w:r>
          </w:p>
        </w:tc>
      </w:tr>
      <w:tr w14:paraId="5EFC8D3D" w14:textId="77777777" w:rsidR="001720FA" w:rsidRPr="001720FA" w:rsidTr="006C3AF3">
        <w:tc>
          <w:tcPr>
            <w:tcW w:type="dxa" w:w="2392"/>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123F5F34" w14:textId="77777777" w:rsidR="006C3AF3" w:rsidRDefault="006C3AF3" w:rsidRPr="001720FA">
            <w:pPr>
              <w:rPr>
                <w:b/>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2433FF6C" w14:textId="77777777" w:rsidR="006C3AF3" w:rsidRDefault="006C3AF3" w:rsidRPr="001720FA">
            <w:pPr>
              <w:rPr>
                <w:rFonts w:asciiTheme="minorHAnsi" w:cstheme="minorBidi" w:eastAsiaTheme="minorEastAsia" w:hAnsiTheme="minorHAnsi"/>
              </w:rPr>
            </w:pP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79DA882E" w14:textId="77777777" w:rsidR="006C3AF3" w:rsidRDefault="006C3AF3" w:rsidRPr="001720FA">
            <w:pPr>
              <w:rPr>
                <w:rFonts w:asciiTheme="minorHAnsi" w:cstheme="minorBidi" w:eastAsiaTheme="minorEastAsia" w:hAnsiTheme="minorHAnsi"/>
              </w:rPr>
            </w:pPr>
          </w:p>
        </w:tc>
        <w:tc>
          <w:tcPr>
            <w:tcW w:type="dxa" w:w="2393"/>
            <w:tcBorders>
              <w:top w:color="auto" w:space="0" w:sz="4" w:val="single"/>
              <w:left w:color="auto" w:space="0" w:sz="4" w:val="single"/>
              <w:bottom w:color="auto" w:space="0" w:sz="4" w:val="single"/>
              <w:right w:color="auto" w:space="0" w:sz="4" w:val="single"/>
            </w:tcBorders>
            <w:shd w:color="auto" w:fill="DAEEF3" w:themeFill="accent5" w:themeFillTint="33" w:val="clear"/>
            <w:hideMark/>
          </w:tcPr>
          <w:p w14:paraId="4FA74485" w14:textId="77777777" w:rsidR="006C3AF3" w:rsidRDefault="006C3AF3" w:rsidRPr="001720FA">
            <w:pPr>
              <w:rPr>
                <w:rFonts w:asciiTheme="minorHAnsi" w:cstheme="minorBidi" w:eastAsiaTheme="minorEastAsia" w:hAnsiTheme="minorHAnsi"/>
              </w:rPr>
            </w:pPr>
          </w:p>
        </w:tc>
      </w:tr>
    </w:tbl>
    <w:p w14:paraId="19C33EB8" w14:textId="77777777" w:rsidP="006C3AF3" w:rsidR="006C3AF3" w:rsidRDefault="006C3AF3" w:rsidRPr="001720FA">
      <w:pPr>
        <w:ind w:firstLine="567"/>
        <w:jc w:val="both"/>
        <w:rPr>
          <w:rFonts w:eastAsiaTheme="minorEastAsia"/>
          <w:sz w:val="8"/>
          <w:szCs w:val="24"/>
          <w:lang w:eastAsia="ru-RU"/>
        </w:rPr>
      </w:pPr>
    </w:p>
    <w:p w14:paraId="7249DF59" w14:textId="77777777" w:rsidP="006C3AF3" w:rsidR="006C3AF3" w:rsidRDefault="006C3AF3" w:rsidRPr="001720FA">
      <w:pPr>
        <w:ind w:firstLine="567"/>
        <w:jc w:val="both"/>
        <w:rPr>
          <w:sz w:val="24"/>
          <w:szCs w:val="24"/>
        </w:rPr>
      </w:pPr>
      <w:r w:rsidRPr="001720FA">
        <w:rPr>
          <w:sz w:val="24"/>
          <w:szCs w:val="24"/>
        </w:rPr>
        <w:t>В сравнении за три  года наблюдается увеличение класс-комплектов   в начальной школе на 2, уменьшено  на 3 класс-комплекта первые классы, в связи с уменьшением количества детей, поступающих  в первый класс детей и шести и семи лет. В основной школе количество класс-комплектов уменьшено на 3, в связи с уменьшением контингента детей основной школы. В 10-е классы проведен набор по двум направлениям ЕМН и ОГН, поэтому класс-комплекты  старшей школы увеличены на 1 класс-комплект.</w:t>
      </w:r>
    </w:p>
    <w:p w14:paraId="170A569D" w14:textId="77777777" w:rsidP="006C3AF3" w:rsidR="006C3AF3" w:rsidRDefault="006C3AF3" w:rsidRPr="001720FA">
      <w:pPr>
        <w:jc w:val="center"/>
        <w:rPr>
          <w:b/>
          <w:i/>
          <w:sz w:val="24"/>
          <w:szCs w:val="24"/>
        </w:rPr>
      </w:pPr>
      <w:r w:rsidRPr="001720FA">
        <w:rPr>
          <w:b/>
          <w:i/>
          <w:sz w:val="24"/>
          <w:szCs w:val="24"/>
        </w:rPr>
        <w:t>Численность учащихся за три года</w:t>
      </w:r>
    </w:p>
    <w:tbl>
      <w:tblPr>
        <w:tblW w:type="dxa" w:w="96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2331"/>
        <w:gridCol w:w="1811"/>
        <w:gridCol w:w="1852"/>
        <w:gridCol w:w="1852"/>
        <w:gridCol w:w="1852"/>
      </w:tblGrid>
      <w:tr w14:paraId="2A0BA2F8" w14:textId="77777777" w:rsidR="001720FA" w:rsidRPr="001720FA" w:rsidTr="006C3AF3">
        <w:trPr>
          <w:trHeight w:val="547"/>
        </w:trPr>
        <w:tc>
          <w:tcPr>
            <w:tcW w:type="dxa" w:w="2331"/>
            <w:tcBorders>
              <w:top w:color="auto" w:space="0" w:sz="4" w:val="single"/>
              <w:left w:color="auto" w:space="0" w:sz="4" w:val="single"/>
              <w:bottom w:color="auto" w:space="0" w:sz="4" w:val="single"/>
              <w:right w:color="auto" w:space="0" w:sz="4" w:val="single"/>
            </w:tcBorders>
            <w:vAlign w:val="center"/>
            <w:hideMark/>
          </w:tcPr>
          <w:p w14:paraId="02A9937D" w14:textId="77777777" w:rsidR="006C3AF3" w:rsidRDefault="006C3AF3" w:rsidRPr="001720FA">
            <w:pPr>
              <w:jc w:val="center"/>
              <w:rPr>
                <w:b/>
                <w:sz w:val="24"/>
                <w:szCs w:val="24"/>
              </w:rPr>
            </w:pPr>
            <w:r w:rsidRPr="001720FA">
              <w:rPr>
                <w:b/>
                <w:sz w:val="24"/>
                <w:szCs w:val="24"/>
              </w:rPr>
              <w:t>Ступени образования</w:t>
            </w:r>
          </w:p>
        </w:tc>
        <w:tc>
          <w:tcPr>
            <w:tcW w:type="dxa" w:w="1811"/>
            <w:tcBorders>
              <w:top w:color="auto" w:space="0" w:sz="4" w:val="single"/>
              <w:left w:color="auto" w:space="0" w:sz="4" w:val="single"/>
              <w:bottom w:color="auto" w:space="0" w:sz="4" w:val="single"/>
              <w:right w:color="auto" w:space="0" w:sz="4" w:val="single"/>
            </w:tcBorders>
            <w:vAlign w:val="center"/>
            <w:hideMark/>
          </w:tcPr>
          <w:p w14:paraId="3E8BDCB4" w14:textId="77777777" w:rsidR="006C3AF3" w:rsidRDefault="006C3AF3" w:rsidRPr="001720FA">
            <w:pPr>
              <w:jc w:val="center"/>
              <w:rPr>
                <w:b/>
                <w:sz w:val="24"/>
                <w:szCs w:val="24"/>
              </w:rPr>
            </w:pPr>
            <w:r w:rsidRPr="001720FA">
              <w:rPr>
                <w:b/>
                <w:sz w:val="24"/>
                <w:szCs w:val="24"/>
              </w:rPr>
              <w:t>Проектная</w:t>
            </w:r>
          </w:p>
          <w:p w14:paraId="169ECB60" w14:textId="77777777" w:rsidR="006C3AF3" w:rsidRDefault="006C3AF3" w:rsidRPr="001720FA">
            <w:pPr>
              <w:jc w:val="center"/>
              <w:rPr>
                <w:b/>
                <w:sz w:val="24"/>
                <w:szCs w:val="24"/>
              </w:rPr>
            </w:pPr>
            <w:r w:rsidRPr="001720FA">
              <w:rPr>
                <w:b/>
                <w:sz w:val="24"/>
                <w:szCs w:val="24"/>
              </w:rPr>
              <w:t>мощность</w:t>
            </w:r>
          </w:p>
        </w:tc>
        <w:tc>
          <w:tcPr>
            <w:tcW w:type="dxa" w:w="1852"/>
            <w:tcBorders>
              <w:top w:color="auto" w:space="0" w:sz="4" w:val="single"/>
              <w:left w:color="auto" w:space="0" w:sz="4" w:val="single"/>
              <w:bottom w:color="auto" w:space="0" w:sz="4" w:val="single"/>
              <w:right w:color="auto" w:space="0" w:sz="4" w:val="single"/>
            </w:tcBorders>
            <w:vAlign w:val="center"/>
            <w:hideMark/>
          </w:tcPr>
          <w:p w14:paraId="64ECCE28" w14:textId="77777777" w:rsidR="006C3AF3" w:rsidRDefault="006C3AF3" w:rsidRPr="001720FA">
            <w:pPr>
              <w:jc w:val="center"/>
              <w:rPr>
                <w:b/>
                <w:sz w:val="24"/>
                <w:szCs w:val="24"/>
              </w:rPr>
            </w:pPr>
            <w:r w:rsidRPr="001720FA">
              <w:rPr>
                <w:b/>
                <w:sz w:val="24"/>
                <w:szCs w:val="24"/>
              </w:rPr>
              <w:t>2018-2019</w:t>
            </w:r>
          </w:p>
        </w:tc>
        <w:tc>
          <w:tcPr>
            <w:tcW w:type="dxa" w:w="1852"/>
            <w:tcBorders>
              <w:top w:color="auto" w:space="0" w:sz="4" w:val="single"/>
              <w:left w:color="auto" w:space="0" w:sz="4" w:val="single"/>
              <w:bottom w:color="auto" w:space="0" w:sz="4" w:val="single"/>
              <w:right w:color="auto" w:space="0" w:sz="4" w:val="single"/>
            </w:tcBorders>
            <w:vAlign w:val="center"/>
            <w:hideMark/>
          </w:tcPr>
          <w:p w14:paraId="6BADBBC8" w14:textId="77777777" w:rsidR="006C3AF3" w:rsidRDefault="006C3AF3" w:rsidRPr="001720FA">
            <w:pPr>
              <w:jc w:val="center"/>
              <w:rPr>
                <w:b/>
                <w:sz w:val="24"/>
                <w:szCs w:val="24"/>
              </w:rPr>
            </w:pPr>
            <w:r w:rsidRPr="001720FA">
              <w:rPr>
                <w:b/>
                <w:sz w:val="24"/>
                <w:szCs w:val="24"/>
              </w:rPr>
              <w:t>2019-2020</w:t>
            </w:r>
          </w:p>
        </w:tc>
        <w:tc>
          <w:tcPr>
            <w:tcW w:type="dxa" w:w="1852"/>
            <w:tcBorders>
              <w:top w:color="auto" w:space="0" w:sz="4" w:val="single"/>
              <w:left w:color="auto" w:space="0" w:sz="4" w:val="single"/>
              <w:bottom w:color="auto" w:space="0" w:sz="4" w:val="single"/>
              <w:right w:color="auto" w:space="0" w:sz="4" w:val="single"/>
            </w:tcBorders>
            <w:vAlign w:val="center"/>
            <w:hideMark/>
          </w:tcPr>
          <w:p w14:paraId="0309CD0A" w14:textId="77777777" w:rsidR="006C3AF3" w:rsidRDefault="006C3AF3" w:rsidRPr="001720FA">
            <w:pPr>
              <w:jc w:val="center"/>
              <w:rPr>
                <w:b/>
                <w:sz w:val="24"/>
                <w:szCs w:val="24"/>
              </w:rPr>
            </w:pPr>
            <w:r w:rsidRPr="001720FA">
              <w:rPr>
                <w:b/>
                <w:sz w:val="24"/>
                <w:szCs w:val="24"/>
              </w:rPr>
              <w:t>2020-2021</w:t>
            </w:r>
          </w:p>
        </w:tc>
      </w:tr>
      <w:tr w14:paraId="48584A7E" w14:textId="77777777" w:rsidR="001720FA" w:rsidRPr="001720FA" w:rsidTr="006C3AF3">
        <w:trPr>
          <w:trHeight w:val="279"/>
        </w:trPr>
        <w:tc>
          <w:tcPr>
            <w:tcW w:type="dxa" w:w="2331"/>
            <w:tcBorders>
              <w:top w:color="auto" w:space="0" w:sz="4" w:val="single"/>
              <w:left w:color="auto" w:space="0" w:sz="4" w:val="single"/>
              <w:bottom w:color="auto" w:space="0" w:sz="4" w:val="single"/>
              <w:right w:color="auto" w:space="0" w:sz="4" w:val="single"/>
            </w:tcBorders>
            <w:hideMark/>
          </w:tcPr>
          <w:p w14:paraId="1B77CFA0" w14:textId="77777777" w:rsidR="006C3AF3" w:rsidRDefault="006C3AF3" w:rsidRPr="001720FA">
            <w:pPr>
              <w:rPr>
                <w:b/>
                <w:sz w:val="24"/>
                <w:szCs w:val="24"/>
              </w:rPr>
            </w:pPr>
            <w:r w:rsidRPr="001720FA">
              <w:rPr>
                <w:b/>
                <w:sz w:val="24"/>
                <w:szCs w:val="24"/>
              </w:rPr>
              <w:t>Всего учащихся</w:t>
            </w:r>
          </w:p>
        </w:tc>
        <w:tc>
          <w:tcPr>
            <w:tcW w:type="dxa" w:w="1811"/>
            <w:vMerge w:val="restart"/>
            <w:tcBorders>
              <w:top w:color="auto" w:space="0" w:sz="4" w:val="single"/>
              <w:left w:color="auto" w:space="0" w:sz="4" w:val="single"/>
              <w:bottom w:color="auto" w:space="0" w:sz="4" w:val="single"/>
              <w:right w:color="auto" w:space="0" w:sz="4" w:val="single"/>
            </w:tcBorders>
            <w:hideMark/>
          </w:tcPr>
          <w:p w14:paraId="5E64FB33" w14:textId="77777777" w:rsidR="006C3AF3" w:rsidRDefault="006C3AF3" w:rsidRPr="001720FA">
            <w:pPr>
              <w:rPr>
                <w:sz w:val="24"/>
                <w:szCs w:val="24"/>
              </w:rPr>
            </w:pPr>
            <w:r w:rsidRPr="001720FA">
              <w:rPr>
                <w:sz w:val="24"/>
                <w:szCs w:val="24"/>
              </w:rPr>
              <w:t xml:space="preserve">       975 учащихся</w:t>
            </w:r>
          </w:p>
        </w:tc>
        <w:tc>
          <w:tcPr>
            <w:tcW w:type="dxa" w:w="1852"/>
            <w:tcBorders>
              <w:top w:color="auto" w:space="0" w:sz="4" w:val="single"/>
              <w:left w:color="auto" w:space="0" w:sz="4" w:val="single"/>
              <w:bottom w:color="auto" w:space="0" w:sz="4" w:val="single"/>
              <w:right w:color="auto" w:space="0" w:sz="4" w:val="single"/>
            </w:tcBorders>
            <w:hideMark/>
          </w:tcPr>
          <w:p w14:paraId="6305B7B4" w14:textId="77777777" w:rsidR="006C3AF3" w:rsidRDefault="006C3AF3" w:rsidRPr="001720FA">
            <w:pPr>
              <w:jc w:val="center"/>
              <w:rPr>
                <w:sz w:val="24"/>
                <w:szCs w:val="24"/>
              </w:rPr>
            </w:pPr>
            <w:r w:rsidRPr="001720FA">
              <w:rPr>
                <w:sz w:val="24"/>
                <w:szCs w:val="24"/>
              </w:rPr>
              <w:t>1174</w:t>
            </w:r>
          </w:p>
        </w:tc>
        <w:tc>
          <w:tcPr>
            <w:tcW w:type="dxa" w:w="1852"/>
            <w:tcBorders>
              <w:top w:color="auto" w:space="0" w:sz="4" w:val="single"/>
              <w:left w:color="auto" w:space="0" w:sz="4" w:val="single"/>
              <w:bottom w:color="auto" w:space="0" w:sz="4" w:val="single"/>
              <w:right w:color="auto" w:space="0" w:sz="4" w:val="single"/>
            </w:tcBorders>
            <w:hideMark/>
          </w:tcPr>
          <w:p w14:paraId="6D656EF9" w14:textId="77777777" w:rsidR="006C3AF3" w:rsidRDefault="006C3AF3" w:rsidRPr="001720FA">
            <w:pPr>
              <w:jc w:val="center"/>
              <w:rPr>
                <w:sz w:val="24"/>
                <w:szCs w:val="24"/>
              </w:rPr>
            </w:pPr>
            <w:r w:rsidRPr="001720FA">
              <w:rPr>
                <w:sz w:val="24"/>
                <w:szCs w:val="24"/>
              </w:rPr>
              <w:t>1299</w:t>
            </w:r>
          </w:p>
        </w:tc>
        <w:tc>
          <w:tcPr>
            <w:tcW w:type="dxa" w:w="1852"/>
            <w:tcBorders>
              <w:top w:color="auto" w:space="0" w:sz="4" w:val="single"/>
              <w:left w:color="auto" w:space="0" w:sz="4" w:val="single"/>
              <w:bottom w:color="auto" w:space="0" w:sz="4" w:val="single"/>
              <w:right w:color="auto" w:space="0" w:sz="4" w:val="single"/>
            </w:tcBorders>
            <w:hideMark/>
          </w:tcPr>
          <w:p w14:paraId="675F2697" w14:textId="77777777" w:rsidR="006C3AF3" w:rsidRDefault="006C3AF3" w:rsidRPr="001720FA">
            <w:pPr>
              <w:jc w:val="center"/>
              <w:rPr>
                <w:sz w:val="24"/>
                <w:szCs w:val="24"/>
              </w:rPr>
            </w:pPr>
            <w:r w:rsidRPr="001720FA">
              <w:rPr>
                <w:sz w:val="24"/>
                <w:szCs w:val="24"/>
              </w:rPr>
              <w:t>1287</w:t>
            </w:r>
          </w:p>
        </w:tc>
      </w:tr>
      <w:tr w14:paraId="213B159E" w14:textId="77777777" w:rsidR="001720FA" w:rsidRPr="001720FA" w:rsidTr="006C3AF3">
        <w:trPr>
          <w:trHeight w:val="267"/>
        </w:trPr>
        <w:tc>
          <w:tcPr>
            <w:tcW w:type="dxa" w:w="2331"/>
            <w:tcBorders>
              <w:top w:color="auto" w:space="0" w:sz="4" w:val="single"/>
              <w:left w:color="auto" w:space="0" w:sz="4" w:val="single"/>
              <w:bottom w:color="auto" w:space="0" w:sz="4" w:val="single"/>
              <w:right w:color="auto" w:space="0" w:sz="4" w:val="single"/>
            </w:tcBorders>
            <w:hideMark/>
          </w:tcPr>
          <w:p w14:paraId="7E2EA33B" w14:textId="77777777" w:rsidR="006C3AF3" w:rsidRDefault="006C3AF3" w:rsidRPr="001720FA">
            <w:pPr>
              <w:rPr>
                <w:b/>
                <w:sz w:val="24"/>
                <w:szCs w:val="24"/>
              </w:rPr>
            </w:pPr>
            <w:r w:rsidRPr="001720FA">
              <w:rPr>
                <w:b/>
                <w:sz w:val="24"/>
                <w:szCs w:val="24"/>
              </w:rPr>
              <w:t>1-4 классов</w:t>
            </w:r>
          </w:p>
        </w:tc>
        <w:tc>
          <w:tcPr>
            <w:tcW w:type="auto" w:w="0"/>
            <w:vMerge/>
            <w:tcBorders>
              <w:top w:color="auto" w:space="0" w:sz="4" w:val="single"/>
              <w:left w:color="auto" w:space="0" w:sz="4" w:val="single"/>
              <w:bottom w:color="auto" w:space="0" w:sz="4" w:val="single"/>
              <w:right w:color="auto" w:space="0" w:sz="4" w:val="single"/>
            </w:tcBorders>
            <w:vAlign w:val="center"/>
            <w:hideMark/>
          </w:tcPr>
          <w:p w14:paraId="5E38F802" w14:textId="77777777" w:rsidR="006C3AF3" w:rsidRDefault="006C3AF3" w:rsidRPr="001720FA">
            <w:pPr>
              <w:spacing w:after="0"/>
              <w:rPr>
                <w:sz w:val="24"/>
                <w:szCs w:val="24"/>
              </w:rPr>
            </w:pPr>
          </w:p>
        </w:tc>
        <w:tc>
          <w:tcPr>
            <w:tcW w:type="dxa" w:w="1852"/>
            <w:tcBorders>
              <w:top w:color="auto" w:space="0" w:sz="4" w:val="single"/>
              <w:left w:color="auto" w:space="0" w:sz="4" w:val="single"/>
              <w:bottom w:color="auto" w:space="0" w:sz="4" w:val="single"/>
              <w:right w:color="auto" w:space="0" w:sz="4" w:val="single"/>
            </w:tcBorders>
            <w:hideMark/>
          </w:tcPr>
          <w:p w14:paraId="4A8F3C05" w14:textId="77777777" w:rsidR="006C3AF3" w:rsidRDefault="006C3AF3" w:rsidRPr="001720FA">
            <w:pPr>
              <w:jc w:val="center"/>
              <w:rPr>
                <w:sz w:val="24"/>
                <w:szCs w:val="24"/>
              </w:rPr>
            </w:pPr>
            <w:r w:rsidRPr="001720FA">
              <w:rPr>
                <w:sz w:val="24"/>
                <w:szCs w:val="24"/>
              </w:rPr>
              <w:t>536</w:t>
            </w:r>
          </w:p>
        </w:tc>
        <w:tc>
          <w:tcPr>
            <w:tcW w:type="dxa" w:w="1852"/>
            <w:tcBorders>
              <w:top w:color="auto" w:space="0" w:sz="4" w:val="single"/>
              <w:left w:color="auto" w:space="0" w:sz="4" w:val="single"/>
              <w:bottom w:color="auto" w:space="0" w:sz="4" w:val="single"/>
              <w:right w:color="auto" w:space="0" w:sz="4" w:val="single"/>
            </w:tcBorders>
            <w:hideMark/>
          </w:tcPr>
          <w:p w14:paraId="73FE56BE" w14:textId="77777777" w:rsidR="006C3AF3" w:rsidRDefault="006C3AF3" w:rsidRPr="001720FA">
            <w:pPr>
              <w:jc w:val="center"/>
              <w:rPr>
                <w:sz w:val="24"/>
                <w:szCs w:val="24"/>
              </w:rPr>
            </w:pPr>
            <w:r w:rsidRPr="001720FA">
              <w:rPr>
                <w:sz w:val="24"/>
                <w:szCs w:val="24"/>
              </w:rPr>
              <w:t>617</w:t>
            </w:r>
          </w:p>
        </w:tc>
        <w:tc>
          <w:tcPr>
            <w:tcW w:type="dxa" w:w="1852"/>
            <w:tcBorders>
              <w:top w:color="auto" w:space="0" w:sz="4" w:val="single"/>
              <w:left w:color="auto" w:space="0" w:sz="4" w:val="single"/>
              <w:bottom w:color="auto" w:space="0" w:sz="4" w:val="single"/>
              <w:right w:color="auto" w:space="0" w:sz="4" w:val="single"/>
            </w:tcBorders>
            <w:hideMark/>
          </w:tcPr>
          <w:p w14:paraId="7F52A96F" w14:textId="77777777" w:rsidR="006C3AF3" w:rsidRDefault="006C3AF3" w:rsidRPr="001720FA">
            <w:pPr>
              <w:jc w:val="center"/>
              <w:rPr>
                <w:sz w:val="24"/>
                <w:szCs w:val="24"/>
              </w:rPr>
            </w:pPr>
            <w:r w:rsidRPr="001720FA">
              <w:rPr>
                <w:sz w:val="24"/>
                <w:szCs w:val="24"/>
              </w:rPr>
              <w:t>654</w:t>
            </w:r>
          </w:p>
        </w:tc>
      </w:tr>
      <w:tr w14:paraId="10193486" w14:textId="77777777" w:rsidR="001720FA" w:rsidRPr="001720FA" w:rsidTr="006C3AF3">
        <w:trPr>
          <w:trHeight w:val="279"/>
        </w:trPr>
        <w:tc>
          <w:tcPr>
            <w:tcW w:type="dxa" w:w="2331"/>
            <w:tcBorders>
              <w:top w:color="auto" w:space="0" w:sz="4" w:val="single"/>
              <w:left w:color="auto" w:space="0" w:sz="4" w:val="single"/>
              <w:bottom w:color="auto" w:space="0" w:sz="4" w:val="single"/>
              <w:right w:color="auto" w:space="0" w:sz="4" w:val="single"/>
            </w:tcBorders>
            <w:hideMark/>
          </w:tcPr>
          <w:p w14:paraId="72B8FF79" w14:textId="77777777" w:rsidR="006C3AF3" w:rsidRDefault="006C3AF3" w:rsidRPr="001720FA">
            <w:pPr>
              <w:rPr>
                <w:b/>
                <w:sz w:val="24"/>
                <w:szCs w:val="24"/>
              </w:rPr>
            </w:pPr>
            <w:r w:rsidRPr="001720FA">
              <w:rPr>
                <w:b/>
                <w:sz w:val="24"/>
                <w:szCs w:val="24"/>
              </w:rPr>
              <w:t>5-9 классов</w:t>
            </w:r>
          </w:p>
        </w:tc>
        <w:tc>
          <w:tcPr>
            <w:tcW w:type="auto" w:w="0"/>
            <w:vMerge/>
            <w:tcBorders>
              <w:top w:color="auto" w:space="0" w:sz="4" w:val="single"/>
              <w:left w:color="auto" w:space="0" w:sz="4" w:val="single"/>
              <w:bottom w:color="auto" w:space="0" w:sz="4" w:val="single"/>
              <w:right w:color="auto" w:space="0" w:sz="4" w:val="single"/>
            </w:tcBorders>
            <w:vAlign w:val="center"/>
            <w:hideMark/>
          </w:tcPr>
          <w:p w14:paraId="3E2DC430" w14:textId="77777777" w:rsidR="006C3AF3" w:rsidRDefault="006C3AF3" w:rsidRPr="001720FA">
            <w:pPr>
              <w:spacing w:after="0"/>
              <w:rPr>
                <w:sz w:val="24"/>
                <w:szCs w:val="24"/>
              </w:rPr>
            </w:pPr>
          </w:p>
        </w:tc>
        <w:tc>
          <w:tcPr>
            <w:tcW w:type="dxa" w:w="1852"/>
            <w:tcBorders>
              <w:top w:color="auto" w:space="0" w:sz="4" w:val="single"/>
              <w:left w:color="auto" w:space="0" w:sz="4" w:val="single"/>
              <w:bottom w:color="auto" w:space="0" w:sz="4" w:val="single"/>
              <w:right w:color="auto" w:space="0" w:sz="4" w:val="single"/>
            </w:tcBorders>
            <w:hideMark/>
          </w:tcPr>
          <w:p w14:paraId="7CCC2965" w14:textId="77777777" w:rsidR="006C3AF3" w:rsidRDefault="006C3AF3" w:rsidRPr="001720FA">
            <w:pPr>
              <w:jc w:val="center"/>
              <w:rPr>
                <w:sz w:val="24"/>
                <w:szCs w:val="24"/>
              </w:rPr>
            </w:pPr>
            <w:r w:rsidRPr="001720FA">
              <w:rPr>
                <w:sz w:val="24"/>
                <w:szCs w:val="24"/>
              </w:rPr>
              <w:t>580</w:t>
            </w:r>
          </w:p>
        </w:tc>
        <w:tc>
          <w:tcPr>
            <w:tcW w:type="dxa" w:w="1852"/>
            <w:tcBorders>
              <w:top w:color="auto" w:space="0" w:sz="4" w:val="single"/>
              <w:left w:color="auto" w:space="0" w:sz="4" w:val="single"/>
              <w:bottom w:color="auto" w:space="0" w:sz="4" w:val="single"/>
              <w:right w:color="auto" w:space="0" w:sz="4" w:val="single"/>
            </w:tcBorders>
            <w:hideMark/>
          </w:tcPr>
          <w:p w14:paraId="3F5CFE3A" w14:textId="77777777" w:rsidR="006C3AF3" w:rsidRDefault="006C3AF3" w:rsidRPr="001720FA">
            <w:pPr>
              <w:jc w:val="center"/>
              <w:rPr>
                <w:sz w:val="24"/>
                <w:szCs w:val="24"/>
              </w:rPr>
            </w:pPr>
            <w:r w:rsidRPr="001720FA">
              <w:rPr>
                <w:sz w:val="24"/>
                <w:szCs w:val="24"/>
              </w:rPr>
              <w:t>616</w:t>
            </w:r>
          </w:p>
        </w:tc>
        <w:tc>
          <w:tcPr>
            <w:tcW w:type="dxa" w:w="1852"/>
            <w:tcBorders>
              <w:top w:color="auto" w:space="0" w:sz="4" w:val="single"/>
              <w:left w:color="auto" w:space="0" w:sz="4" w:val="single"/>
              <w:bottom w:color="auto" w:space="0" w:sz="4" w:val="single"/>
              <w:right w:color="auto" w:space="0" w:sz="4" w:val="single"/>
            </w:tcBorders>
            <w:hideMark/>
          </w:tcPr>
          <w:p w14:paraId="6D91DEB2" w14:textId="77777777" w:rsidR="006C3AF3" w:rsidRDefault="006C3AF3" w:rsidRPr="001720FA">
            <w:pPr>
              <w:jc w:val="center"/>
              <w:rPr>
                <w:sz w:val="24"/>
                <w:szCs w:val="24"/>
              </w:rPr>
            </w:pPr>
            <w:r w:rsidRPr="001720FA">
              <w:rPr>
                <w:sz w:val="24"/>
                <w:szCs w:val="24"/>
              </w:rPr>
              <w:t>562</w:t>
            </w:r>
          </w:p>
        </w:tc>
      </w:tr>
      <w:tr w14:paraId="1FEF072F" w14:textId="77777777" w:rsidR="001720FA" w:rsidRPr="001720FA" w:rsidTr="006C3AF3">
        <w:trPr>
          <w:trHeight w:val="279"/>
        </w:trPr>
        <w:tc>
          <w:tcPr>
            <w:tcW w:type="dxa" w:w="2331"/>
            <w:tcBorders>
              <w:top w:color="auto" w:space="0" w:sz="4" w:val="single"/>
              <w:left w:color="auto" w:space="0" w:sz="4" w:val="single"/>
              <w:bottom w:color="auto" w:space="0" w:sz="4" w:val="single"/>
              <w:right w:color="auto" w:space="0" w:sz="4" w:val="single"/>
            </w:tcBorders>
            <w:hideMark/>
          </w:tcPr>
          <w:p w14:paraId="3200B4D9" w14:textId="77777777" w:rsidR="006C3AF3" w:rsidRDefault="006C3AF3" w:rsidRPr="001720FA">
            <w:pPr>
              <w:rPr>
                <w:b/>
                <w:sz w:val="24"/>
                <w:szCs w:val="24"/>
              </w:rPr>
            </w:pPr>
            <w:r w:rsidRPr="001720FA">
              <w:rPr>
                <w:b/>
                <w:sz w:val="24"/>
                <w:szCs w:val="24"/>
              </w:rPr>
              <w:t>10-11 классов</w:t>
            </w:r>
          </w:p>
        </w:tc>
        <w:tc>
          <w:tcPr>
            <w:tcW w:type="auto" w:w="0"/>
            <w:vMerge/>
            <w:tcBorders>
              <w:top w:color="auto" w:space="0" w:sz="4" w:val="single"/>
              <w:left w:color="auto" w:space="0" w:sz="4" w:val="single"/>
              <w:bottom w:color="auto" w:space="0" w:sz="4" w:val="single"/>
              <w:right w:color="auto" w:space="0" w:sz="4" w:val="single"/>
            </w:tcBorders>
            <w:vAlign w:val="center"/>
            <w:hideMark/>
          </w:tcPr>
          <w:p w14:paraId="6026BD33" w14:textId="77777777" w:rsidR="006C3AF3" w:rsidRDefault="006C3AF3" w:rsidRPr="001720FA">
            <w:pPr>
              <w:spacing w:after="0"/>
              <w:rPr>
                <w:sz w:val="24"/>
                <w:szCs w:val="24"/>
              </w:rPr>
            </w:pPr>
          </w:p>
        </w:tc>
        <w:tc>
          <w:tcPr>
            <w:tcW w:type="dxa" w:w="1852"/>
            <w:tcBorders>
              <w:top w:color="auto" w:space="0" w:sz="4" w:val="single"/>
              <w:left w:color="auto" w:space="0" w:sz="4" w:val="single"/>
              <w:bottom w:color="auto" w:space="0" w:sz="4" w:val="single"/>
              <w:right w:color="auto" w:space="0" w:sz="4" w:val="single"/>
            </w:tcBorders>
            <w:hideMark/>
          </w:tcPr>
          <w:p w14:paraId="49353B99" w14:textId="77777777" w:rsidR="006C3AF3" w:rsidRDefault="006C3AF3" w:rsidRPr="001720FA">
            <w:pPr>
              <w:jc w:val="center"/>
              <w:rPr>
                <w:sz w:val="24"/>
                <w:szCs w:val="24"/>
              </w:rPr>
            </w:pPr>
            <w:r w:rsidRPr="001720FA">
              <w:rPr>
                <w:sz w:val="24"/>
                <w:szCs w:val="24"/>
              </w:rPr>
              <w:t>58</w:t>
            </w:r>
          </w:p>
        </w:tc>
        <w:tc>
          <w:tcPr>
            <w:tcW w:type="dxa" w:w="1852"/>
            <w:tcBorders>
              <w:top w:color="auto" w:space="0" w:sz="4" w:val="single"/>
              <w:left w:color="auto" w:space="0" w:sz="4" w:val="single"/>
              <w:bottom w:color="auto" w:space="0" w:sz="4" w:val="single"/>
              <w:right w:color="auto" w:space="0" w:sz="4" w:val="single"/>
            </w:tcBorders>
            <w:hideMark/>
          </w:tcPr>
          <w:p w14:paraId="1A3C2FE8" w14:textId="77777777" w:rsidR="006C3AF3" w:rsidRDefault="006C3AF3" w:rsidRPr="001720FA">
            <w:pPr>
              <w:jc w:val="center"/>
              <w:rPr>
                <w:sz w:val="24"/>
                <w:szCs w:val="24"/>
              </w:rPr>
            </w:pPr>
            <w:r w:rsidRPr="001720FA">
              <w:rPr>
                <w:sz w:val="24"/>
                <w:szCs w:val="24"/>
              </w:rPr>
              <w:t>51</w:t>
            </w:r>
          </w:p>
        </w:tc>
        <w:tc>
          <w:tcPr>
            <w:tcW w:type="dxa" w:w="1852"/>
            <w:tcBorders>
              <w:top w:color="auto" w:space="0" w:sz="4" w:val="single"/>
              <w:left w:color="auto" w:space="0" w:sz="4" w:val="single"/>
              <w:bottom w:color="auto" w:space="0" w:sz="4" w:val="single"/>
              <w:right w:color="auto" w:space="0" w:sz="4" w:val="single"/>
            </w:tcBorders>
            <w:hideMark/>
          </w:tcPr>
          <w:p w14:paraId="12068A29" w14:textId="77777777" w:rsidR="006C3AF3" w:rsidRDefault="006C3AF3" w:rsidRPr="001720FA">
            <w:pPr>
              <w:jc w:val="center"/>
              <w:rPr>
                <w:sz w:val="24"/>
                <w:szCs w:val="24"/>
              </w:rPr>
            </w:pPr>
            <w:r w:rsidRPr="001720FA">
              <w:rPr>
                <w:sz w:val="24"/>
                <w:szCs w:val="24"/>
              </w:rPr>
              <w:t>71</w:t>
            </w:r>
          </w:p>
        </w:tc>
      </w:tr>
    </w:tbl>
    <w:p w14:paraId="2838FFC5" w14:textId="77777777" w:rsidP="006C3AF3" w:rsidR="006C3AF3" w:rsidRDefault="006C3AF3" w:rsidRPr="001720FA">
      <w:pPr>
        <w:spacing w:after="0" w:line="240" w:lineRule="auto"/>
        <w:ind w:firstLine="567"/>
        <w:jc w:val="both"/>
        <w:rPr>
          <w:bCs/>
          <w:sz w:val="24"/>
          <w:szCs w:val="24"/>
        </w:rPr>
      </w:pPr>
      <w:r w:rsidRPr="001720FA">
        <w:rPr>
          <w:bCs/>
          <w:sz w:val="24"/>
          <w:szCs w:val="24"/>
        </w:rPr>
        <w:t xml:space="preserve">На </w:t>
      </w:r>
      <w:r w:rsidRPr="001720FA">
        <w:rPr>
          <w:bCs/>
          <w:i/>
          <w:sz w:val="24"/>
          <w:szCs w:val="24"/>
        </w:rPr>
        <w:t>начальной ступени</w:t>
      </w:r>
      <w:r w:rsidRPr="001720FA">
        <w:rPr>
          <w:bCs/>
          <w:sz w:val="24"/>
          <w:szCs w:val="24"/>
        </w:rPr>
        <w:t xml:space="preserve">  два класс-комплекта с казахским языком обучения (1 класс - 15 учащихся, 2 класс – 16 человек) и 24 класс - комплекта с русским языком обучения (623 учащихся), что в сравнении с предыдущим годом показывает увеличение количества учащихся на 37 человек. </w:t>
      </w:r>
    </w:p>
    <w:p w14:paraId="2DB8EA21" w14:textId="77777777" w:rsidP="006C3AF3" w:rsidR="006C3AF3" w:rsidRDefault="006C3AF3" w:rsidRPr="001720FA">
      <w:pPr>
        <w:spacing w:after="0" w:line="240" w:lineRule="auto"/>
        <w:ind w:firstLine="567"/>
        <w:jc w:val="both"/>
        <w:rPr>
          <w:sz w:val="24"/>
          <w:szCs w:val="24"/>
        </w:rPr>
      </w:pPr>
      <w:r w:rsidRPr="001720FA">
        <w:rPr>
          <w:bCs/>
          <w:sz w:val="24"/>
          <w:szCs w:val="24"/>
        </w:rPr>
        <w:t>Контингент</w:t>
      </w:r>
      <w:r w:rsidRPr="001720FA">
        <w:rPr>
          <w:sz w:val="24"/>
          <w:szCs w:val="24"/>
        </w:rPr>
        <w:t xml:space="preserve"> учащихся   на </w:t>
      </w:r>
      <w:r w:rsidRPr="001720FA">
        <w:rPr>
          <w:i/>
          <w:sz w:val="24"/>
          <w:szCs w:val="24"/>
        </w:rPr>
        <w:t>основной ступени обучения</w:t>
      </w:r>
      <w:r w:rsidRPr="001720FA">
        <w:rPr>
          <w:sz w:val="24"/>
          <w:szCs w:val="24"/>
        </w:rPr>
        <w:t xml:space="preserve"> составил в 2020-2021 учебном году 562 человек, уменьшение контингента на 54 человека (8,8 %) от контингента прошлого года.</w:t>
      </w:r>
    </w:p>
    <w:p w14:paraId="29FACB5B" w14:textId="77777777" w:rsidP="006C3AF3" w:rsidR="006C3AF3" w:rsidRDefault="006C3AF3" w:rsidRPr="001720FA">
      <w:pPr>
        <w:spacing w:after="0" w:line="240" w:lineRule="auto"/>
        <w:ind w:firstLine="567"/>
        <w:jc w:val="both"/>
        <w:rPr>
          <w:sz w:val="24"/>
          <w:szCs w:val="24"/>
        </w:rPr>
      </w:pPr>
      <w:r w:rsidRPr="001720FA">
        <w:rPr>
          <w:bCs/>
          <w:sz w:val="24"/>
          <w:szCs w:val="24"/>
        </w:rPr>
        <w:t xml:space="preserve">В </w:t>
      </w:r>
      <w:r w:rsidRPr="001720FA">
        <w:rPr>
          <w:bCs/>
          <w:i/>
          <w:sz w:val="24"/>
          <w:szCs w:val="24"/>
        </w:rPr>
        <w:t>10-11 классах</w:t>
      </w:r>
      <w:r w:rsidRPr="001720FA">
        <w:rPr>
          <w:bCs/>
          <w:sz w:val="24"/>
          <w:szCs w:val="24"/>
        </w:rPr>
        <w:t xml:space="preserve"> обучаются 751 учащихся. В численности контингента на этой ступени обучения наблюдается увеличение контингента на 20 человек в сравнении с прошлым 2019-2020 учебным годом (увеличение на 3,9 %)</w:t>
      </w:r>
      <w:r w:rsidRPr="001720FA">
        <w:rPr>
          <w:sz w:val="24"/>
          <w:szCs w:val="24"/>
        </w:rPr>
        <w:t xml:space="preserve">. </w:t>
      </w:r>
    </w:p>
    <w:p w14:paraId="155833F5" w14:textId="77777777" w:rsidP="006C3AF3" w:rsidR="006C3AF3" w:rsidRDefault="006C3AF3" w:rsidRPr="001720FA">
      <w:pPr>
        <w:spacing w:after="0" w:line="240" w:lineRule="auto"/>
        <w:jc w:val="center"/>
        <w:rPr>
          <w:b/>
          <w:i/>
          <w:sz w:val="24"/>
          <w:szCs w:val="24"/>
        </w:rPr>
      </w:pPr>
    </w:p>
    <w:p w14:paraId="73CE05EF" w14:textId="77777777" w:rsidP="006C3AF3" w:rsidR="006C3AF3" w:rsidRDefault="006C3AF3" w:rsidRPr="001720FA">
      <w:pPr>
        <w:spacing w:after="0" w:line="240" w:lineRule="auto"/>
        <w:jc w:val="center"/>
        <w:rPr>
          <w:b/>
          <w:i/>
          <w:sz w:val="24"/>
          <w:szCs w:val="24"/>
        </w:rPr>
      </w:pPr>
      <w:r w:rsidRPr="001720FA">
        <w:rPr>
          <w:b/>
          <w:i/>
          <w:sz w:val="24"/>
          <w:szCs w:val="24"/>
        </w:rPr>
        <w:t>Сменность учащихся за три года (2017-2020 годы)</w:t>
      </w:r>
    </w:p>
    <w:tbl>
      <w:tblPr>
        <w:tblW w:type="dxa" w:w="9420"/>
        <w:tblLayout w:type="fixed"/>
        <w:tblLook w:firstColumn="1" w:firstRow="1" w:lastColumn="0" w:lastRow="0" w:noHBand="0" w:noVBand="1" w:val="04A0"/>
      </w:tblPr>
      <w:tblGrid>
        <w:gridCol w:w="1129"/>
        <w:gridCol w:w="723"/>
        <w:gridCol w:w="861"/>
        <w:gridCol w:w="688"/>
        <w:gridCol w:w="688"/>
        <w:gridCol w:w="688"/>
        <w:gridCol w:w="649"/>
        <w:gridCol w:w="663"/>
        <w:gridCol w:w="663"/>
        <w:gridCol w:w="604"/>
        <w:gridCol w:w="688"/>
        <w:gridCol w:w="688"/>
        <w:gridCol w:w="688"/>
      </w:tblGrid>
      <w:tr w14:paraId="3F06BC69" w14:textId="77777777" w:rsidR="001720FA" w:rsidRPr="001720FA" w:rsidTr="006C3AF3">
        <w:trPr>
          <w:trHeight w:val="266"/>
        </w:trPr>
        <w:tc>
          <w:tcPr>
            <w:tcW w:type="dxa" w:w="1129"/>
            <w:vMerge w:val="restart"/>
            <w:tcBorders>
              <w:top w:color="auto" w:space="0" w:sz="4" w:val="single"/>
              <w:left w:color="auto" w:space="0" w:sz="4" w:val="single"/>
              <w:bottom w:color="auto" w:space="0" w:sz="4" w:val="single"/>
              <w:right w:color="auto" w:space="0" w:sz="4" w:val="single"/>
            </w:tcBorders>
            <w:textDirection w:val="btLr"/>
            <w:vAlign w:val="center"/>
            <w:hideMark/>
          </w:tcPr>
          <w:p w14:paraId="78AAE1AC" w14:textId="77777777" w:rsidR="006C3AF3" w:rsidRDefault="006C3AF3" w:rsidRPr="001720FA">
            <w:pPr>
              <w:ind w:left="113" w:right="113"/>
              <w:jc w:val="center"/>
              <w:rPr>
                <w:b/>
                <w:bCs/>
                <w:sz w:val="24"/>
                <w:szCs w:val="24"/>
              </w:rPr>
            </w:pPr>
            <w:r w:rsidRPr="001720FA">
              <w:rPr>
                <w:b/>
                <w:bCs/>
                <w:sz w:val="24"/>
                <w:szCs w:val="24"/>
              </w:rPr>
              <w:t>Учебный год</w:t>
            </w:r>
          </w:p>
        </w:tc>
        <w:tc>
          <w:tcPr>
            <w:tcW w:type="dxa" w:w="723"/>
            <w:vMerge w:val="restart"/>
            <w:tcBorders>
              <w:top w:color="auto" w:space="0" w:sz="4" w:val="single"/>
              <w:left w:color="auto" w:space="0" w:sz="4" w:val="single"/>
              <w:bottom w:color="auto" w:space="0" w:sz="4" w:val="single"/>
              <w:right w:color="auto" w:space="0" w:sz="4" w:val="single"/>
            </w:tcBorders>
            <w:textDirection w:val="btLr"/>
            <w:vAlign w:val="center"/>
            <w:hideMark/>
          </w:tcPr>
          <w:p w14:paraId="4EA0723A" w14:textId="77777777" w:rsidR="006C3AF3" w:rsidRDefault="006C3AF3" w:rsidRPr="001720FA">
            <w:pPr>
              <w:spacing w:after="0" w:line="240" w:lineRule="auto"/>
              <w:jc w:val="center"/>
              <w:rPr>
                <w:b/>
                <w:bCs/>
                <w:szCs w:val="24"/>
              </w:rPr>
            </w:pPr>
            <w:r w:rsidRPr="001720FA">
              <w:rPr>
                <w:b/>
                <w:bCs/>
                <w:szCs w:val="24"/>
              </w:rPr>
              <w:t>контингент учащихся на конец года</w:t>
            </w:r>
          </w:p>
        </w:tc>
        <w:tc>
          <w:tcPr>
            <w:tcW w:type="dxa" w:w="861"/>
            <w:vMerge w:val="restart"/>
            <w:tcBorders>
              <w:top w:color="auto" w:space="0" w:sz="4" w:val="single"/>
              <w:left w:color="auto" w:space="0" w:sz="4" w:val="single"/>
              <w:bottom w:color="auto" w:space="0" w:sz="4" w:val="single"/>
              <w:right w:color="auto" w:space="0" w:sz="4" w:val="single"/>
            </w:tcBorders>
            <w:textDirection w:val="btLr"/>
            <w:vAlign w:val="center"/>
            <w:hideMark/>
          </w:tcPr>
          <w:p w14:paraId="7C4B06E4" w14:textId="77777777" w:rsidR="006C3AF3" w:rsidRDefault="006C3AF3" w:rsidRPr="001720FA">
            <w:pPr>
              <w:spacing w:after="0" w:line="240" w:lineRule="auto"/>
              <w:jc w:val="center"/>
              <w:rPr>
                <w:b/>
                <w:bCs/>
                <w:szCs w:val="24"/>
              </w:rPr>
            </w:pPr>
            <w:r w:rsidRPr="001720FA">
              <w:rPr>
                <w:b/>
                <w:bCs/>
                <w:szCs w:val="24"/>
              </w:rPr>
              <w:t>общее количество</w:t>
            </w:r>
          </w:p>
          <w:p w14:paraId="65544147" w14:textId="77777777" w:rsidR="006C3AF3" w:rsidRDefault="006C3AF3" w:rsidRPr="001720FA">
            <w:pPr>
              <w:spacing w:after="0" w:line="240" w:lineRule="auto"/>
              <w:jc w:val="center"/>
              <w:rPr>
                <w:b/>
                <w:bCs/>
                <w:szCs w:val="24"/>
              </w:rPr>
            </w:pPr>
            <w:r w:rsidRPr="001720FA">
              <w:rPr>
                <w:b/>
                <w:bCs/>
                <w:szCs w:val="24"/>
              </w:rPr>
              <w:t>классов</w:t>
            </w:r>
          </w:p>
        </w:tc>
        <w:tc>
          <w:tcPr>
            <w:tcW w:type="dxa" w:w="4039"/>
            <w:gridSpan w:val="6"/>
            <w:tcBorders>
              <w:top w:color="auto" w:space="0" w:sz="4" w:val="single"/>
              <w:left w:val="nil"/>
              <w:bottom w:color="auto" w:space="0" w:sz="4" w:val="single"/>
              <w:right w:color="auto" w:space="0" w:sz="4" w:val="single"/>
            </w:tcBorders>
            <w:vAlign w:val="center"/>
            <w:hideMark/>
          </w:tcPr>
          <w:p w14:paraId="6C5922B9" w14:textId="77777777" w:rsidR="006C3AF3" w:rsidRDefault="006C3AF3" w:rsidRPr="001720FA">
            <w:pPr>
              <w:jc w:val="center"/>
              <w:rPr>
                <w:b/>
                <w:bCs/>
                <w:sz w:val="24"/>
                <w:szCs w:val="24"/>
              </w:rPr>
            </w:pPr>
            <w:r w:rsidRPr="001720FA">
              <w:rPr>
                <w:b/>
                <w:bCs/>
                <w:sz w:val="24"/>
                <w:szCs w:val="24"/>
              </w:rPr>
              <w:t>І смена</w:t>
            </w:r>
          </w:p>
        </w:tc>
        <w:tc>
          <w:tcPr>
            <w:tcW w:type="dxa" w:w="2668"/>
            <w:gridSpan w:val="4"/>
            <w:tcBorders>
              <w:top w:color="auto" w:space="0" w:sz="4" w:val="single"/>
              <w:left w:val="nil"/>
              <w:bottom w:color="auto" w:space="0" w:sz="4" w:val="single"/>
              <w:right w:color="auto" w:space="0" w:sz="4" w:val="single"/>
            </w:tcBorders>
            <w:vAlign w:val="center"/>
            <w:hideMark/>
          </w:tcPr>
          <w:p w14:paraId="3295FC8F" w14:textId="77777777" w:rsidR="006C3AF3" w:rsidRDefault="006C3AF3" w:rsidRPr="001720FA">
            <w:pPr>
              <w:jc w:val="center"/>
              <w:rPr>
                <w:b/>
                <w:bCs/>
                <w:sz w:val="24"/>
                <w:szCs w:val="24"/>
              </w:rPr>
            </w:pPr>
            <w:r w:rsidRPr="001720FA">
              <w:rPr>
                <w:b/>
                <w:bCs/>
                <w:sz w:val="24"/>
                <w:szCs w:val="24"/>
              </w:rPr>
              <w:t>ІІ смена</w:t>
            </w:r>
          </w:p>
        </w:tc>
      </w:tr>
      <w:tr w14:paraId="4704B993" w14:textId="77777777" w:rsidR="001720FA" w:rsidRPr="001720FA" w:rsidTr="006C3AF3">
        <w:trPr>
          <w:trHeight w:val="439"/>
        </w:trPr>
        <w:tc>
          <w:tcPr>
            <w:tcW w:type="dxa" w:w="1129"/>
            <w:vMerge/>
            <w:tcBorders>
              <w:top w:color="auto" w:space="0" w:sz="4" w:val="single"/>
              <w:left w:color="auto" w:space="0" w:sz="4" w:val="single"/>
              <w:bottom w:color="auto" w:space="0" w:sz="4" w:val="single"/>
              <w:right w:color="auto" w:space="0" w:sz="4" w:val="single"/>
            </w:tcBorders>
            <w:vAlign w:val="center"/>
            <w:hideMark/>
          </w:tcPr>
          <w:p w14:paraId="0076E669" w14:textId="77777777" w:rsidR="006C3AF3" w:rsidRDefault="006C3AF3" w:rsidRPr="001720FA">
            <w:pPr>
              <w:spacing w:after="0"/>
              <w:rPr>
                <w:b/>
                <w:bCs/>
                <w:sz w:val="24"/>
                <w:szCs w:val="24"/>
              </w:rPr>
            </w:pPr>
          </w:p>
        </w:tc>
        <w:tc>
          <w:tcPr>
            <w:tcW w:type="dxa" w:w="723"/>
            <w:vMerge/>
            <w:tcBorders>
              <w:top w:color="auto" w:space="0" w:sz="4" w:val="single"/>
              <w:left w:color="auto" w:space="0" w:sz="4" w:val="single"/>
              <w:bottom w:color="auto" w:space="0" w:sz="4" w:val="single"/>
              <w:right w:color="auto" w:space="0" w:sz="4" w:val="single"/>
            </w:tcBorders>
            <w:vAlign w:val="center"/>
            <w:hideMark/>
          </w:tcPr>
          <w:p w14:paraId="6C71EA96" w14:textId="77777777" w:rsidR="006C3AF3" w:rsidRDefault="006C3AF3" w:rsidRPr="001720FA">
            <w:pPr>
              <w:spacing w:after="0"/>
              <w:rPr>
                <w:b/>
                <w:bCs/>
                <w:szCs w:val="24"/>
              </w:rPr>
            </w:pPr>
          </w:p>
        </w:tc>
        <w:tc>
          <w:tcPr>
            <w:tcW w:type="dxa" w:w="861"/>
            <w:vMerge/>
            <w:tcBorders>
              <w:top w:color="auto" w:space="0" w:sz="4" w:val="single"/>
              <w:left w:color="auto" w:space="0" w:sz="4" w:val="single"/>
              <w:bottom w:color="auto" w:space="0" w:sz="4" w:val="single"/>
              <w:right w:color="auto" w:space="0" w:sz="4" w:val="single"/>
            </w:tcBorders>
            <w:vAlign w:val="center"/>
            <w:hideMark/>
          </w:tcPr>
          <w:p w14:paraId="69416F48" w14:textId="77777777" w:rsidR="006C3AF3" w:rsidRDefault="006C3AF3" w:rsidRPr="001720FA">
            <w:pPr>
              <w:spacing w:after="0"/>
              <w:rPr>
                <w:b/>
                <w:bCs/>
                <w:szCs w:val="24"/>
              </w:rPr>
            </w:pPr>
          </w:p>
        </w:tc>
        <w:tc>
          <w:tcPr>
            <w:tcW w:type="dxa" w:w="1376"/>
            <w:gridSpan w:val="2"/>
            <w:tcBorders>
              <w:top w:color="auto" w:space="0" w:sz="4" w:val="single"/>
              <w:left w:val="nil"/>
              <w:bottom w:color="auto" w:space="0" w:sz="4" w:val="single"/>
              <w:right w:color="auto" w:space="0" w:sz="4" w:val="single"/>
            </w:tcBorders>
            <w:vAlign w:val="center"/>
            <w:hideMark/>
          </w:tcPr>
          <w:p w14:paraId="0E570D07" w14:textId="77777777" w:rsidR="006C3AF3" w:rsidRDefault="006C3AF3" w:rsidRPr="001720FA">
            <w:pPr>
              <w:jc w:val="center"/>
              <w:rPr>
                <w:b/>
                <w:bCs/>
                <w:sz w:val="24"/>
                <w:szCs w:val="24"/>
              </w:rPr>
            </w:pPr>
            <w:r w:rsidRPr="001720FA">
              <w:rPr>
                <w:b/>
                <w:bCs/>
                <w:sz w:val="24"/>
                <w:szCs w:val="24"/>
              </w:rPr>
              <w:t>1-4 классы</w:t>
            </w:r>
          </w:p>
        </w:tc>
        <w:tc>
          <w:tcPr>
            <w:tcW w:type="dxa" w:w="1337"/>
            <w:gridSpan w:val="2"/>
            <w:tcBorders>
              <w:top w:color="auto" w:space="0" w:sz="4" w:val="single"/>
              <w:left w:val="nil"/>
              <w:bottom w:color="auto" w:space="0" w:sz="4" w:val="single"/>
              <w:right w:color="auto" w:space="0" w:sz="4" w:val="single"/>
            </w:tcBorders>
            <w:vAlign w:val="center"/>
            <w:hideMark/>
          </w:tcPr>
          <w:p w14:paraId="3C9B804A" w14:textId="77777777" w:rsidR="006C3AF3" w:rsidRDefault="006C3AF3" w:rsidRPr="001720FA">
            <w:pPr>
              <w:jc w:val="center"/>
              <w:rPr>
                <w:b/>
                <w:bCs/>
                <w:sz w:val="24"/>
                <w:szCs w:val="24"/>
              </w:rPr>
            </w:pPr>
            <w:r w:rsidRPr="001720FA">
              <w:rPr>
                <w:b/>
                <w:bCs/>
                <w:sz w:val="24"/>
                <w:szCs w:val="24"/>
              </w:rPr>
              <w:t>5-9 классы</w:t>
            </w:r>
          </w:p>
        </w:tc>
        <w:tc>
          <w:tcPr>
            <w:tcW w:type="dxa" w:w="1326"/>
            <w:gridSpan w:val="2"/>
            <w:tcBorders>
              <w:top w:color="auto" w:space="0" w:sz="4" w:val="single"/>
              <w:left w:val="nil"/>
              <w:bottom w:color="auto" w:space="0" w:sz="4" w:val="single"/>
              <w:right w:color="auto" w:space="0" w:sz="4" w:val="single"/>
            </w:tcBorders>
            <w:vAlign w:val="center"/>
            <w:hideMark/>
          </w:tcPr>
          <w:p w14:paraId="349559F2" w14:textId="77777777" w:rsidR="006C3AF3" w:rsidRDefault="006C3AF3" w:rsidRPr="001720FA">
            <w:pPr>
              <w:jc w:val="center"/>
              <w:rPr>
                <w:b/>
                <w:bCs/>
                <w:sz w:val="24"/>
                <w:szCs w:val="24"/>
              </w:rPr>
            </w:pPr>
            <w:r w:rsidRPr="001720FA">
              <w:rPr>
                <w:b/>
                <w:bCs/>
                <w:sz w:val="24"/>
                <w:szCs w:val="24"/>
              </w:rPr>
              <w:t>10-11 классы</w:t>
            </w:r>
          </w:p>
        </w:tc>
        <w:tc>
          <w:tcPr>
            <w:tcW w:type="dxa" w:w="1292"/>
            <w:gridSpan w:val="2"/>
            <w:tcBorders>
              <w:top w:color="auto" w:space="0" w:sz="4" w:val="single"/>
              <w:left w:val="nil"/>
              <w:bottom w:color="auto" w:space="0" w:sz="4" w:val="single"/>
              <w:right w:color="auto" w:space="0" w:sz="4" w:val="single"/>
            </w:tcBorders>
            <w:vAlign w:val="center"/>
            <w:hideMark/>
          </w:tcPr>
          <w:p w14:paraId="60A86231" w14:textId="77777777" w:rsidR="006C3AF3" w:rsidRDefault="006C3AF3" w:rsidRPr="001720FA">
            <w:pPr>
              <w:jc w:val="center"/>
              <w:rPr>
                <w:b/>
                <w:bCs/>
                <w:sz w:val="24"/>
                <w:szCs w:val="24"/>
              </w:rPr>
            </w:pPr>
            <w:r w:rsidRPr="001720FA">
              <w:rPr>
                <w:b/>
                <w:bCs/>
                <w:sz w:val="24"/>
                <w:szCs w:val="24"/>
              </w:rPr>
              <w:t>1-4 классы</w:t>
            </w:r>
          </w:p>
        </w:tc>
        <w:tc>
          <w:tcPr>
            <w:tcW w:type="dxa" w:w="1376"/>
            <w:gridSpan w:val="2"/>
            <w:tcBorders>
              <w:top w:color="auto" w:space="0" w:sz="4" w:val="single"/>
              <w:left w:val="nil"/>
              <w:bottom w:color="auto" w:space="0" w:sz="4" w:val="single"/>
              <w:right w:color="auto" w:space="0" w:sz="4" w:val="single"/>
            </w:tcBorders>
            <w:vAlign w:val="center"/>
            <w:hideMark/>
          </w:tcPr>
          <w:p w14:paraId="36CBE45E" w14:textId="77777777" w:rsidR="006C3AF3" w:rsidRDefault="006C3AF3" w:rsidRPr="001720FA">
            <w:pPr>
              <w:jc w:val="center"/>
              <w:rPr>
                <w:b/>
                <w:bCs/>
                <w:sz w:val="24"/>
                <w:szCs w:val="24"/>
              </w:rPr>
            </w:pPr>
            <w:r w:rsidRPr="001720FA">
              <w:rPr>
                <w:b/>
                <w:bCs/>
                <w:sz w:val="24"/>
                <w:szCs w:val="24"/>
              </w:rPr>
              <w:t>5-7 классы</w:t>
            </w:r>
          </w:p>
        </w:tc>
      </w:tr>
      <w:tr w14:paraId="17316521" w14:textId="77777777" w:rsidR="001720FA" w:rsidRPr="001720FA" w:rsidTr="006C3AF3">
        <w:trPr>
          <w:cantSplit/>
          <w:trHeight w:val="1204"/>
        </w:trPr>
        <w:tc>
          <w:tcPr>
            <w:tcW w:type="dxa" w:w="1129"/>
            <w:vMerge/>
            <w:tcBorders>
              <w:top w:color="auto" w:space="0" w:sz="4" w:val="single"/>
              <w:left w:color="auto" w:space="0" w:sz="4" w:val="single"/>
              <w:bottom w:color="auto" w:space="0" w:sz="4" w:val="single"/>
              <w:right w:color="auto" w:space="0" w:sz="4" w:val="single"/>
            </w:tcBorders>
            <w:vAlign w:val="center"/>
            <w:hideMark/>
          </w:tcPr>
          <w:p w14:paraId="1B500490" w14:textId="77777777" w:rsidR="006C3AF3" w:rsidRDefault="006C3AF3" w:rsidRPr="001720FA">
            <w:pPr>
              <w:spacing w:after="0"/>
              <w:rPr>
                <w:b/>
                <w:bCs/>
                <w:sz w:val="24"/>
                <w:szCs w:val="24"/>
              </w:rPr>
            </w:pPr>
          </w:p>
        </w:tc>
        <w:tc>
          <w:tcPr>
            <w:tcW w:type="dxa" w:w="723"/>
            <w:vMerge/>
            <w:tcBorders>
              <w:top w:color="auto" w:space="0" w:sz="4" w:val="single"/>
              <w:left w:color="auto" w:space="0" w:sz="4" w:val="single"/>
              <w:bottom w:color="auto" w:space="0" w:sz="4" w:val="single"/>
              <w:right w:color="auto" w:space="0" w:sz="4" w:val="single"/>
            </w:tcBorders>
            <w:vAlign w:val="center"/>
            <w:hideMark/>
          </w:tcPr>
          <w:p w14:paraId="67CBB8B7" w14:textId="77777777" w:rsidR="006C3AF3" w:rsidRDefault="006C3AF3" w:rsidRPr="001720FA">
            <w:pPr>
              <w:spacing w:after="0"/>
              <w:rPr>
                <w:b/>
                <w:bCs/>
                <w:szCs w:val="24"/>
              </w:rPr>
            </w:pPr>
          </w:p>
        </w:tc>
        <w:tc>
          <w:tcPr>
            <w:tcW w:type="dxa" w:w="861"/>
            <w:vMerge/>
            <w:tcBorders>
              <w:top w:color="auto" w:space="0" w:sz="4" w:val="single"/>
              <w:left w:color="auto" w:space="0" w:sz="4" w:val="single"/>
              <w:bottom w:color="auto" w:space="0" w:sz="4" w:val="single"/>
              <w:right w:color="auto" w:space="0" w:sz="4" w:val="single"/>
            </w:tcBorders>
            <w:vAlign w:val="center"/>
            <w:hideMark/>
          </w:tcPr>
          <w:p w14:paraId="0D7A2B5C" w14:textId="77777777" w:rsidR="006C3AF3" w:rsidRDefault="006C3AF3" w:rsidRPr="001720FA">
            <w:pPr>
              <w:spacing w:after="0"/>
              <w:rPr>
                <w:b/>
                <w:bCs/>
                <w:szCs w:val="24"/>
              </w:rPr>
            </w:pPr>
          </w:p>
        </w:tc>
        <w:tc>
          <w:tcPr>
            <w:tcW w:type="dxa" w:w="688"/>
            <w:tcBorders>
              <w:top w:val="nil"/>
              <w:left w:val="nil"/>
              <w:bottom w:color="auto" w:space="0" w:sz="4" w:val="single"/>
              <w:right w:color="auto" w:space="0" w:sz="4" w:val="single"/>
            </w:tcBorders>
            <w:textDirection w:val="btLr"/>
            <w:vAlign w:val="center"/>
            <w:hideMark/>
          </w:tcPr>
          <w:p w14:paraId="22DE2AF6" w14:textId="77777777" w:rsidR="006C3AF3" w:rsidRDefault="006C3AF3" w:rsidRPr="001720FA">
            <w:pPr>
              <w:spacing w:after="0" w:line="240" w:lineRule="auto"/>
              <w:jc w:val="center"/>
              <w:rPr>
                <w:b/>
                <w:bCs/>
                <w:szCs w:val="24"/>
              </w:rPr>
            </w:pPr>
            <w:r w:rsidRPr="001720FA">
              <w:rPr>
                <w:b/>
                <w:bCs/>
                <w:szCs w:val="24"/>
              </w:rPr>
              <w:t>Количество</w:t>
            </w:r>
          </w:p>
          <w:p w14:paraId="4022DE3B" w14:textId="77777777" w:rsidR="006C3AF3" w:rsidRDefault="006C3AF3" w:rsidRPr="001720FA">
            <w:pPr>
              <w:spacing w:after="0" w:line="240" w:lineRule="auto"/>
              <w:jc w:val="center"/>
              <w:rPr>
                <w:b/>
                <w:bCs/>
                <w:szCs w:val="24"/>
              </w:rPr>
            </w:pPr>
            <w:r w:rsidRPr="001720FA">
              <w:rPr>
                <w:b/>
                <w:bCs/>
                <w:szCs w:val="24"/>
              </w:rPr>
              <w:t>классов</w:t>
            </w:r>
          </w:p>
        </w:tc>
        <w:tc>
          <w:tcPr>
            <w:tcW w:type="dxa" w:w="688"/>
            <w:tcBorders>
              <w:top w:val="nil"/>
              <w:left w:val="nil"/>
              <w:bottom w:color="auto" w:space="0" w:sz="4" w:val="single"/>
              <w:right w:color="auto" w:space="0" w:sz="4" w:val="single"/>
            </w:tcBorders>
            <w:textDirection w:val="btLr"/>
            <w:vAlign w:val="center"/>
            <w:hideMark/>
          </w:tcPr>
          <w:p w14:paraId="14B4667C" w14:textId="77777777" w:rsidR="006C3AF3" w:rsidRDefault="006C3AF3" w:rsidRPr="001720FA">
            <w:pPr>
              <w:spacing w:after="0" w:line="240" w:lineRule="auto"/>
              <w:jc w:val="center"/>
              <w:rPr>
                <w:b/>
                <w:bCs/>
                <w:szCs w:val="24"/>
              </w:rPr>
            </w:pPr>
            <w:r w:rsidRPr="001720FA">
              <w:rPr>
                <w:b/>
                <w:bCs/>
                <w:szCs w:val="24"/>
              </w:rPr>
              <w:t xml:space="preserve">Количество </w:t>
            </w:r>
          </w:p>
          <w:p w14:paraId="67CC6FD9" w14:textId="77777777" w:rsidR="006C3AF3" w:rsidRDefault="006C3AF3" w:rsidRPr="001720FA">
            <w:pPr>
              <w:spacing w:after="0" w:line="240" w:lineRule="auto"/>
              <w:jc w:val="center"/>
              <w:rPr>
                <w:b/>
                <w:bCs/>
                <w:szCs w:val="24"/>
              </w:rPr>
            </w:pPr>
            <w:r w:rsidRPr="001720FA">
              <w:rPr>
                <w:b/>
                <w:bCs/>
                <w:szCs w:val="24"/>
              </w:rPr>
              <w:t>учащихся</w:t>
            </w:r>
          </w:p>
        </w:tc>
        <w:tc>
          <w:tcPr>
            <w:tcW w:type="dxa" w:w="688"/>
            <w:tcBorders>
              <w:top w:val="nil"/>
              <w:left w:val="nil"/>
              <w:bottom w:color="auto" w:space="0" w:sz="4" w:val="single"/>
              <w:right w:color="auto" w:space="0" w:sz="4" w:val="single"/>
            </w:tcBorders>
            <w:textDirection w:val="btLr"/>
            <w:vAlign w:val="center"/>
            <w:hideMark/>
          </w:tcPr>
          <w:p w14:paraId="28EBB8A4" w14:textId="77777777" w:rsidR="006C3AF3" w:rsidRDefault="006C3AF3" w:rsidRPr="001720FA">
            <w:pPr>
              <w:spacing w:after="0" w:line="240" w:lineRule="auto"/>
              <w:jc w:val="center"/>
              <w:rPr>
                <w:b/>
                <w:bCs/>
                <w:szCs w:val="24"/>
              </w:rPr>
            </w:pPr>
            <w:r w:rsidRPr="001720FA">
              <w:rPr>
                <w:b/>
                <w:bCs/>
                <w:szCs w:val="24"/>
              </w:rPr>
              <w:t>Количество</w:t>
            </w:r>
          </w:p>
          <w:p w14:paraId="76173920" w14:textId="77777777" w:rsidR="006C3AF3" w:rsidRDefault="006C3AF3" w:rsidRPr="001720FA">
            <w:pPr>
              <w:spacing w:after="0" w:line="240" w:lineRule="auto"/>
              <w:jc w:val="center"/>
              <w:rPr>
                <w:b/>
                <w:bCs/>
                <w:szCs w:val="24"/>
              </w:rPr>
            </w:pPr>
            <w:r w:rsidRPr="001720FA">
              <w:rPr>
                <w:b/>
                <w:bCs/>
                <w:szCs w:val="24"/>
              </w:rPr>
              <w:t>классов</w:t>
            </w:r>
          </w:p>
        </w:tc>
        <w:tc>
          <w:tcPr>
            <w:tcW w:type="dxa" w:w="649"/>
            <w:tcBorders>
              <w:top w:val="nil"/>
              <w:left w:val="nil"/>
              <w:bottom w:color="auto" w:space="0" w:sz="4" w:val="single"/>
              <w:right w:color="auto" w:space="0" w:sz="4" w:val="single"/>
            </w:tcBorders>
            <w:textDirection w:val="btLr"/>
            <w:vAlign w:val="center"/>
            <w:hideMark/>
          </w:tcPr>
          <w:p w14:paraId="73F780C0" w14:textId="77777777" w:rsidR="006C3AF3" w:rsidRDefault="006C3AF3" w:rsidRPr="001720FA">
            <w:pPr>
              <w:spacing w:after="0" w:line="240" w:lineRule="auto"/>
              <w:jc w:val="center"/>
              <w:rPr>
                <w:b/>
                <w:bCs/>
                <w:szCs w:val="24"/>
              </w:rPr>
            </w:pPr>
            <w:r w:rsidRPr="001720FA">
              <w:rPr>
                <w:b/>
                <w:bCs/>
                <w:szCs w:val="24"/>
              </w:rPr>
              <w:t xml:space="preserve">Количество </w:t>
            </w:r>
          </w:p>
          <w:p w14:paraId="791336F7" w14:textId="77777777" w:rsidR="006C3AF3" w:rsidRDefault="006C3AF3" w:rsidRPr="001720FA">
            <w:pPr>
              <w:spacing w:after="0" w:line="240" w:lineRule="auto"/>
              <w:jc w:val="center"/>
              <w:rPr>
                <w:b/>
                <w:bCs/>
                <w:szCs w:val="24"/>
              </w:rPr>
            </w:pPr>
            <w:r w:rsidRPr="001720FA">
              <w:rPr>
                <w:b/>
                <w:bCs/>
                <w:szCs w:val="24"/>
              </w:rPr>
              <w:t>учащихся</w:t>
            </w:r>
          </w:p>
        </w:tc>
        <w:tc>
          <w:tcPr>
            <w:tcW w:type="dxa" w:w="663"/>
            <w:tcBorders>
              <w:top w:val="nil"/>
              <w:left w:val="nil"/>
              <w:bottom w:color="auto" w:space="0" w:sz="4" w:val="single"/>
              <w:right w:color="auto" w:space="0" w:sz="4" w:val="single"/>
            </w:tcBorders>
            <w:textDirection w:val="btLr"/>
            <w:vAlign w:val="center"/>
            <w:hideMark/>
          </w:tcPr>
          <w:p w14:paraId="71308D40" w14:textId="77777777" w:rsidR="006C3AF3" w:rsidRDefault="006C3AF3" w:rsidRPr="001720FA">
            <w:pPr>
              <w:spacing w:after="0" w:line="240" w:lineRule="auto"/>
              <w:jc w:val="center"/>
              <w:rPr>
                <w:b/>
                <w:bCs/>
                <w:szCs w:val="24"/>
              </w:rPr>
            </w:pPr>
            <w:r w:rsidRPr="001720FA">
              <w:rPr>
                <w:b/>
                <w:bCs/>
                <w:szCs w:val="24"/>
              </w:rPr>
              <w:t>Количество</w:t>
            </w:r>
          </w:p>
          <w:p w14:paraId="6EA7C343" w14:textId="77777777" w:rsidR="006C3AF3" w:rsidRDefault="006C3AF3" w:rsidRPr="001720FA">
            <w:pPr>
              <w:spacing w:after="0" w:line="240" w:lineRule="auto"/>
              <w:jc w:val="center"/>
              <w:rPr>
                <w:b/>
                <w:bCs/>
                <w:szCs w:val="24"/>
              </w:rPr>
            </w:pPr>
            <w:r w:rsidRPr="001720FA">
              <w:rPr>
                <w:b/>
                <w:bCs/>
                <w:szCs w:val="24"/>
              </w:rPr>
              <w:t>классов</w:t>
            </w:r>
          </w:p>
        </w:tc>
        <w:tc>
          <w:tcPr>
            <w:tcW w:type="dxa" w:w="663"/>
            <w:tcBorders>
              <w:top w:val="nil"/>
              <w:left w:val="nil"/>
              <w:bottom w:color="auto" w:space="0" w:sz="4" w:val="single"/>
              <w:right w:color="auto" w:space="0" w:sz="4" w:val="single"/>
            </w:tcBorders>
            <w:textDirection w:val="btLr"/>
            <w:vAlign w:val="center"/>
            <w:hideMark/>
          </w:tcPr>
          <w:p w14:paraId="34FADAA6" w14:textId="77777777" w:rsidR="006C3AF3" w:rsidRDefault="006C3AF3" w:rsidRPr="001720FA">
            <w:pPr>
              <w:spacing w:after="0" w:line="240" w:lineRule="auto"/>
              <w:jc w:val="center"/>
              <w:rPr>
                <w:b/>
                <w:bCs/>
                <w:szCs w:val="24"/>
              </w:rPr>
            </w:pPr>
            <w:r w:rsidRPr="001720FA">
              <w:rPr>
                <w:b/>
                <w:bCs/>
                <w:szCs w:val="24"/>
              </w:rPr>
              <w:t xml:space="preserve">Количество </w:t>
            </w:r>
          </w:p>
          <w:p w14:paraId="16A2EF25" w14:textId="77777777" w:rsidR="006C3AF3" w:rsidRDefault="006C3AF3" w:rsidRPr="001720FA">
            <w:pPr>
              <w:spacing w:after="0" w:line="240" w:lineRule="auto"/>
              <w:jc w:val="center"/>
              <w:rPr>
                <w:b/>
                <w:bCs/>
                <w:szCs w:val="24"/>
              </w:rPr>
            </w:pPr>
            <w:r w:rsidRPr="001720FA">
              <w:rPr>
                <w:b/>
                <w:bCs/>
                <w:szCs w:val="24"/>
              </w:rPr>
              <w:t>учащихся</w:t>
            </w:r>
          </w:p>
        </w:tc>
        <w:tc>
          <w:tcPr>
            <w:tcW w:type="dxa" w:w="604"/>
            <w:tcBorders>
              <w:top w:val="nil"/>
              <w:left w:val="nil"/>
              <w:bottom w:color="auto" w:space="0" w:sz="4" w:val="single"/>
              <w:right w:color="auto" w:space="0" w:sz="4" w:val="single"/>
            </w:tcBorders>
            <w:textDirection w:val="btLr"/>
            <w:vAlign w:val="center"/>
            <w:hideMark/>
          </w:tcPr>
          <w:p w14:paraId="03BD13F2" w14:textId="77777777" w:rsidR="006C3AF3" w:rsidRDefault="006C3AF3" w:rsidRPr="001720FA">
            <w:pPr>
              <w:spacing w:after="0" w:line="240" w:lineRule="auto"/>
              <w:jc w:val="center"/>
              <w:rPr>
                <w:b/>
                <w:bCs/>
                <w:szCs w:val="24"/>
              </w:rPr>
            </w:pPr>
            <w:r w:rsidRPr="001720FA">
              <w:rPr>
                <w:b/>
                <w:bCs/>
                <w:szCs w:val="24"/>
              </w:rPr>
              <w:t>Количество</w:t>
            </w:r>
          </w:p>
          <w:p w14:paraId="07B2D28E" w14:textId="77777777" w:rsidR="006C3AF3" w:rsidRDefault="006C3AF3" w:rsidRPr="001720FA">
            <w:pPr>
              <w:spacing w:after="0" w:line="240" w:lineRule="auto"/>
              <w:jc w:val="center"/>
              <w:rPr>
                <w:b/>
                <w:bCs/>
                <w:szCs w:val="24"/>
              </w:rPr>
            </w:pPr>
            <w:r w:rsidRPr="001720FA">
              <w:rPr>
                <w:b/>
                <w:bCs/>
                <w:szCs w:val="24"/>
              </w:rPr>
              <w:t>классов</w:t>
            </w:r>
          </w:p>
        </w:tc>
        <w:tc>
          <w:tcPr>
            <w:tcW w:type="dxa" w:w="688"/>
            <w:tcBorders>
              <w:top w:val="nil"/>
              <w:left w:val="nil"/>
              <w:bottom w:color="auto" w:space="0" w:sz="4" w:val="single"/>
              <w:right w:color="auto" w:space="0" w:sz="4" w:val="single"/>
            </w:tcBorders>
            <w:textDirection w:val="btLr"/>
            <w:vAlign w:val="center"/>
            <w:hideMark/>
          </w:tcPr>
          <w:p w14:paraId="7244486E" w14:textId="77777777" w:rsidR="006C3AF3" w:rsidRDefault="006C3AF3" w:rsidRPr="001720FA">
            <w:pPr>
              <w:spacing w:after="0" w:line="240" w:lineRule="auto"/>
              <w:jc w:val="center"/>
              <w:rPr>
                <w:b/>
                <w:bCs/>
                <w:szCs w:val="24"/>
              </w:rPr>
            </w:pPr>
            <w:r w:rsidRPr="001720FA">
              <w:rPr>
                <w:b/>
                <w:bCs/>
                <w:szCs w:val="24"/>
              </w:rPr>
              <w:t xml:space="preserve">Количество </w:t>
            </w:r>
          </w:p>
          <w:p w14:paraId="409BA2AA" w14:textId="77777777" w:rsidR="006C3AF3" w:rsidRDefault="006C3AF3" w:rsidRPr="001720FA">
            <w:pPr>
              <w:spacing w:after="0" w:line="240" w:lineRule="auto"/>
              <w:jc w:val="center"/>
              <w:rPr>
                <w:b/>
                <w:bCs/>
                <w:szCs w:val="24"/>
              </w:rPr>
            </w:pPr>
            <w:r w:rsidRPr="001720FA">
              <w:rPr>
                <w:b/>
                <w:bCs/>
                <w:szCs w:val="24"/>
              </w:rPr>
              <w:t>учащихся</w:t>
            </w:r>
          </w:p>
        </w:tc>
        <w:tc>
          <w:tcPr>
            <w:tcW w:type="dxa" w:w="688"/>
            <w:tcBorders>
              <w:top w:val="nil"/>
              <w:left w:val="nil"/>
              <w:bottom w:color="auto" w:space="0" w:sz="4" w:val="single"/>
              <w:right w:color="auto" w:space="0" w:sz="4" w:val="single"/>
            </w:tcBorders>
            <w:textDirection w:val="btLr"/>
            <w:vAlign w:val="center"/>
            <w:hideMark/>
          </w:tcPr>
          <w:p w14:paraId="2DBC3398" w14:textId="77777777" w:rsidR="006C3AF3" w:rsidRDefault="006C3AF3" w:rsidRPr="001720FA">
            <w:pPr>
              <w:spacing w:after="0" w:line="240" w:lineRule="auto"/>
              <w:jc w:val="center"/>
              <w:rPr>
                <w:b/>
                <w:bCs/>
                <w:szCs w:val="24"/>
              </w:rPr>
            </w:pPr>
            <w:r w:rsidRPr="001720FA">
              <w:rPr>
                <w:b/>
                <w:bCs/>
                <w:szCs w:val="24"/>
              </w:rPr>
              <w:t>Количество</w:t>
            </w:r>
          </w:p>
          <w:p w14:paraId="28140DE9" w14:textId="77777777" w:rsidR="006C3AF3" w:rsidRDefault="006C3AF3" w:rsidRPr="001720FA">
            <w:pPr>
              <w:spacing w:after="0" w:line="240" w:lineRule="auto"/>
              <w:jc w:val="center"/>
              <w:rPr>
                <w:b/>
                <w:bCs/>
                <w:szCs w:val="24"/>
              </w:rPr>
            </w:pPr>
            <w:r w:rsidRPr="001720FA">
              <w:rPr>
                <w:b/>
                <w:bCs/>
                <w:szCs w:val="24"/>
              </w:rPr>
              <w:t>классов</w:t>
            </w:r>
          </w:p>
        </w:tc>
        <w:tc>
          <w:tcPr>
            <w:tcW w:type="dxa" w:w="688"/>
            <w:tcBorders>
              <w:top w:val="nil"/>
              <w:left w:val="nil"/>
              <w:bottom w:color="auto" w:space="0" w:sz="4" w:val="single"/>
              <w:right w:color="auto" w:space="0" w:sz="4" w:val="single"/>
            </w:tcBorders>
            <w:textDirection w:val="btLr"/>
            <w:vAlign w:val="center"/>
            <w:hideMark/>
          </w:tcPr>
          <w:p w14:paraId="24666642" w14:textId="77777777" w:rsidR="006C3AF3" w:rsidRDefault="006C3AF3" w:rsidRPr="001720FA">
            <w:pPr>
              <w:spacing w:after="0" w:line="240" w:lineRule="auto"/>
              <w:jc w:val="center"/>
              <w:rPr>
                <w:b/>
                <w:bCs/>
                <w:szCs w:val="24"/>
              </w:rPr>
            </w:pPr>
            <w:r w:rsidRPr="001720FA">
              <w:rPr>
                <w:b/>
                <w:bCs/>
                <w:szCs w:val="24"/>
              </w:rPr>
              <w:t xml:space="preserve">Количество </w:t>
            </w:r>
          </w:p>
          <w:p w14:paraId="076DB7D0" w14:textId="77777777" w:rsidR="006C3AF3" w:rsidRDefault="006C3AF3" w:rsidRPr="001720FA">
            <w:pPr>
              <w:spacing w:after="0" w:line="240" w:lineRule="auto"/>
              <w:jc w:val="center"/>
              <w:rPr>
                <w:b/>
                <w:bCs/>
                <w:szCs w:val="24"/>
              </w:rPr>
            </w:pPr>
            <w:r w:rsidRPr="001720FA">
              <w:rPr>
                <w:b/>
                <w:bCs/>
                <w:szCs w:val="24"/>
              </w:rPr>
              <w:t>учащихся</w:t>
            </w:r>
          </w:p>
        </w:tc>
      </w:tr>
      <w:tr w14:paraId="6EEE456D" w14:textId="77777777" w:rsidR="001720FA" w:rsidRPr="001720FA" w:rsidTr="006C3AF3">
        <w:trPr>
          <w:trHeight w:val="349"/>
        </w:trPr>
        <w:tc>
          <w:tcPr>
            <w:tcW w:type="dxa" w:w="1129"/>
            <w:tcBorders>
              <w:top w:val="nil"/>
              <w:left w:color="auto" w:space="0" w:sz="4" w:val="single"/>
              <w:bottom w:color="auto" w:space="0" w:sz="4" w:val="single"/>
              <w:right w:color="auto" w:space="0" w:sz="4" w:val="single"/>
            </w:tcBorders>
            <w:vAlign w:val="center"/>
            <w:hideMark/>
          </w:tcPr>
          <w:p w14:paraId="5D01702A" w14:textId="77777777" w:rsidR="006C3AF3" w:rsidRDefault="006C3AF3" w:rsidRPr="001720FA">
            <w:pPr>
              <w:jc w:val="center"/>
              <w:rPr>
                <w:b/>
                <w:bCs/>
                <w:sz w:val="24"/>
                <w:szCs w:val="24"/>
              </w:rPr>
            </w:pPr>
            <w:r w:rsidRPr="001720FA">
              <w:rPr>
                <w:b/>
                <w:bCs/>
                <w:sz w:val="24"/>
                <w:szCs w:val="24"/>
              </w:rPr>
              <w:t>2018-2019</w:t>
            </w:r>
          </w:p>
        </w:tc>
        <w:tc>
          <w:tcPr>
            <w:tcW w:type="dxa" w:w="723"/>
            <w:tcBorders>
              <w:top w:val="nil"/>
              <w:left w:val="nil"/>
              <w:bottom w:color="auto" w:space="0" w:sz="4" w:val="single"/>
              <w:right w:color="auto" w:space="0" w:sz="4" w:val="single"/>
            </w:tcBorders>
            <w:vAlign w:val="center"/>
            <w:hideMark/>
          </w:tcPr>
          <w:p w14:paraId="1B38D88C" w14:textId="77777777" w:rsidR="006C3AF3" w:rsidRDefault="006C3AF3" w:rsidRPr="001720FA">
            <w:pPr>
              <w:jc w:val="center"/>
              <w:rPr>
                <w:bCs/>
                <w:sz w:val="20"/>
                <w:szCs w:val="24"/>
              </w:rPr>
            </w:pPr>
            <w:r w:rsidRPr="001720FA">
              <w:rPr>
                <w:bCs/>
                <w:sz w:val="20"/>
                <w:szCs w:val="24"/>
              </w:rPr>
              <w:t>1173</w:t>
            </w:r>
          </w:p>
        </w:tc>
        <w:tc>
          <w:tcPr>
            <w:tcW w:type="dxa" w:w="861"/>
            <w:tcBorders>
              <w:top w:val="nil"/>
              <w:left w:val="nil"/>
              <w:bottom w:color="auto" w:space="0" w:sz="4" w:val="single"/>
              <w:right w:color="auto" w:space="0" w:sz="4" w:val="single"/>
            </w:tcBorders>
            <w:vAlign w:val="center"/>
            <w:hideMark/>
          </w:tcPr>
          <w:p w14:paraId="6ED82BCD" w14:textId="77777777" w:rsidR="006C3AF3" w:rsidRDefault="006C3AF3" w:rsidRPr="001720FA">
            <w:pPr>
              <w:jc w:val="center"/>
              <w:rPr>
                <w:bCs/>
                <w:sz w:val="20"/>
                <w:szCs w:val="24"/>
              </w:rPr>
            </w:pPr>
            <w:r w:rsidRPr="001720FA">
              <w:rPr>
                <w:bCs/>
                <w:sz w:val="20"/>
                <w:szCs w:val="24"/>
              </w:rPr>
              <w:t>44</w:t>
            </w:r>
          </w:p>
        </w:tc>
        <w:tc>
          <w:tcPr>
            <w:tcW w:type="dxa" w:w="688"/>
            <w:tcBorders>
              <w:top w:val="nil"/>
              <w:left w:val="nil"/>
              <w:bottom w:color="auto" w:space="0" w:sz="4" w:val="single"/>
              <w:right w:color="auto" w:space="0" w:sz="4" w:val="single"/>
            </w:tcBorders>
            <w:vAlign w:val="center"/>
            <w:hideMark/>
          </w:tcPr>
          <w:p w14:paraId="76155978" w14:textId="77777777" w:rsidR="006C3AF3" w:rsidRDefault="006C3AF3" w:rsidRPr="001720FA">
            <w:pPr>
              <w:jc w:val="center"/>
              <w:rPr>
                <w:bCs/>
                <w:sz w:val="20"/>
                <w:szCs w:val="24"/>
              </w:rPr>
            </w:pPr>
            <w:r w:rsidRPr="001720FA">
              <w:rPr>
                <w:bCs/>
                <w:sz w:val="20"/>
                <w:szCs w:val="24"/>
              </w:rPr>
              <w:t>10</w:t>
            </w:r>
          </w:p>
        </w:tc>
        <w:tc>
          <w:tcPr>
            <w:tcW w:type="dxa" w:w="688"/>
            <w:tcBorders>
              <w:top w:val="nil"/>
              <w:left w:val="nil"/>
              <w:bottom w:color="auto" w:space="0" w:sz="4" w:val="single"/>
              <w:right w:color="auto" w:space="0" w:sz="4" w:val="single"/>
            </w:tcBorders>
            <w:vAlign w:val="center"/>
            <w:hideMark/>
          </w:tcPr>
          <w:p w14:paraId="2C16567E" w14:textId="77777777" w:rsidR="006C3AF3" w:rsidRDefault="006C3AF3" w:rsidRPr="001720FA">
            <w:pPr>
              <w:jc w:val="center"/>
              <w:rPr>
                <w:bCs/>
                <w:sz w:val="20"/>
                <w:szCs w:val="24"/>
              </w:rPr>
            </w:pPr>
            <w:r w:rsidRPr="001720FA">
              <w:rPr>
                <w:bCs/>
                <w:sz w:val="20"/>
                <w:szCs w:val="24"/>
              </w:rPr>
              <w:t>264</w:t>
            </w:r>
          </w:p>
        </w:tc>
        <w:tc>
          <w:tcPr>
            <w:tcW w:type="dxa" w:w="688"/>
            <w:tcBorders>
              <w:top w:val="nil"/>
              <w:left w:val="nil"/>
              <w:bottom w:color="auto" w:space="0" w:sz="4" w:val="single"/>
              <w:right w:color="auto" w:space="0" w:sz="4" w:val="single"/>
            </w:tcBorders>
            <w:vAlign w:val="center"/>
            <w:hideMark/>
          </w:tcPr>
          <w:p w14:paraId="7000EA06" w14:textId="77777777" w:rsidR="006C3AF3" w:rsidRDefault="006C3AF3" w:rsidRPr="001720FA">
            <w:pPr>
              <w:jc w:val="center"/>
              <w:rPr>
                <w:bCs/>
                <w:sz w:val="20"/>
                <w:szCs w:val="24"/>
              </w:rPr>
            </w:pPr>
            <w:r w:rsidRPr="001720FA">
              <w:rPr>
                <w:bCs/>
                <w:sz w:val="20"/>
                <w:szCs w:val="24"/>
              </w:rPr>
              <w:t>15</w:t>
            </w:r>
          </w:p>
        </w:tc>
        <w:tc>
          <w:tcPr>
            <w:tcW w:type="dxa" w:w="649"/>
            <w:tcBorders>
              <w:top w:val="nil"/>
              <w:left w:val="nil"/>
              <w:bottom w:color="auto" w:space="0" w:sz="4" w:val="single"/>
              <w:right w:color="auto" w:space="0" w:sz="4" w:val="single"/>
            </w:tcBorders>
            <w:vAlign w:val="center"/>
            <w:hideMark/>
          </w:tcPr>
          <w:p w14:paraId="6E1EE89B" w14:textId="77777777" w:rsidR="006C3AF3" w:rsidRDefault="006C3AF3" w:rsidRPr="001720FA">
            <w:pPr>
              <w:jc w:val="center"/>
              <w:rPr>
                <w:bCs/>
                <w:sz w:val="20"/>
                <w:szCs w:val="24"/>
              </w:rPr>
            </w:pPr>
            <w:r w:rsidRPr="001720FA">
              <w:rPr>
                <w:bCs/>
                <w:sz w:val="20"/>
                <w:szCs w:val="24"/>
              </w:rPr>
              <w:t>411</w:t>
            </w:r>
          </w:p>
        </w:tc>
        <w:tc>
          <w:tcPr>
            <w:tcW w:type="dxa" w:w="663"/>
            <w:tcBorders>
              <w:top w:val="nil"/>
              <w:left w:val="nil"/>
              <w:bottom w:color="auto" w:space="0" w:sz="4" w:val="single"/>
              <w:right w:color="auto" w:space="0" w:sz="4" w:val="single"/>
            </w:tcBorders>
            <w:vAlign w:val="center"/>
            <w:hideMark/>
          </w:tcPr>
          <w:p w14:paraId="32CE6909" w14:textId="77777777" w:rsidR="006C3AF3" w:rsidRDefault="006C3AF3" w:rsidRPr="001720FA">
            <w:pPr>
              <w:jc w:val="center"/>
              <w:rPr>
                <w:bCs/>
                <w:sz w:val="20"/>
                <w:szCs w:val="24"/>
              </w:rPr>
            </w:pPr>
            <w:r w:rsidRPr="001720FA">
              <w:rPr>
                <w:bCs/>
                <w:sz w:val="20"/>
                <w:szCs w:val="24"/>
              </w:rPr>
              <w:t>2</w:t>
            </w:r>
          </w:p>
        </w:tc>
        <w:tc>
          <w:tcPr>
            <w:tcW w:type="dxa" w:w="663"/>
            <w:tcBorders>
              <w:top w:val="nil"/>
              <w:left w:val="nil"/>
              <w:bottom w:color="auto" w:space="0" w:sz="4" w:val="single"/>
              <w:right w:color="auto" w:space="0" w:sz="4" w:val="single"/>
            </w:tcBorders>
            <w:vAlign w:val="center"/>
            <w:hideMark/>
          </w:tcPr>
          <w:p w14:paraId="33A0594F" w14:textId="77777777" w:rsidR="006C3AF3" w:rsidRDefault="006C3AF3" w:rsidRPr="001720FA">
            <w:pPr>
              <w:jc w:val="center"/>
              <w:rPr>
                <w:bCs/>
                <w:sz w:val="20"/>
                <w:szCs w:val="24"/>
              </w:rPr>
            </w:pPr>
            <w:r w:rsidRPr="001720FA">
              <w:rPr>
                <w:bCs/>
                <w:sz w:val="20"/>
                <w:szCs w:val="24"/>
              </w:rPr>
              <w:t>58</w:t>
            </w:r>
          </w:p>
        </w:tc>
        <w:tc>
          <w:tcPr>
            <w:tcW w:type="dxa" w:w="604"/>
            <w:tcBorders>
              <w:top w:val="nil"/>
              <w:left w:val="nil"/>
              <w:bottom w:color="auto" w:space="0" w:sz="4" w:val="single"/>
              <w:right w:color="auto" w:space="0" w:sz="4" w:val="single"/>
            </w:tcBorders>
            <w:vAlign w:val="center"/>
            <w:hideMark/>
          </w:tcPr>
          <w:p w14:paraId="298EF9C7" w14:textId="77777777" w:rsidR="006C3AF3" w:rsidRDefault="006C3AF3" w:rsidRPr="001720FA">
            <w:pPr>
              <w:jc w:val="center"/>
              <w:rPr>
                <w:bCs/>
                <w:sz w:val="20"/>
                <w:szCs w:val="24"/>
              </w:rPr>
            </w:pPr>
            <w:r w:rsidRPr="001720FA">
              <w:rPr>
                <w:bCs/>
                <w:sz w:val="20"/>
                <w:szCs w:val="24"/>
              </w:rPr>
              <w:t>10</w:t>
            </w:r>
          </w:p>
        </w:tc>
        <w:tc>
          <w:tcPr>
            <w:tcW w:type="dxa" w:w="688"/>
            <w:tcBorders>
              <w:top w:val="nil"/>
              <w:left w:val="nil"/>
              <w:bottom w:color="auto" w:space="0" w:sz="4" w:val="single"/>
              <w:right w:color="auto" w:space="0" w:sz="4" w:val="single"/>
            </w:tcBorders>
            <w:vAlign w:val="center"/>
            <w:hideMark/>
          </w:tcPr>
          <w:p w14:paraId="6D11051B" w14:textId="77777777" w:rsidR="006C3AF3" w:rsidRDefault="006C3AF3" w:rsidRPr="001720FA">
            <w:pPr>
              <w:jc w:val="center"/>
              <w:rPr>
                <w:bCs/>
                <w:sz w:val="20"/>
                <w:szCs w:val="24"/>
              </w:rPr>
            </w:pPr>
            <w:r w:rsidRPr="001720FA">
              <w:rPr>
                <w:bCs/>
                <w:sz w:val="20"/>
                <w:szCs w:val="24"/>
              </w:rPr>
              <w:t>272</w:t>
            </w:r>
          </w:p>
        </w:tc>
        <w:tc>
          <w:tcPr>
            <w:tcW w:type="dxa" w:w="688"/>
            <w:tcBorders>
              <w:top w:val="nil"/>
              <w:left w:val="nil"/>
              <w:bottom w:color="auto" w:space="0" w:sz="4" w:val="single"/>
              <w:right w:color="auto" w:space="0" w:sz="4" w:val="single"/>
            </w:tcBorders>
            <w:vAlign w:val="center"/>
            <w:hideMark/>
          </w:tcPr>
          <w:p w14:paraId="40FDD764" w14:textId="77777777" w:rsidR="006C3AF3" w:rsidRDefault="006C3AF3" w:rsidRPr="001720FA">
            <w:pPr>
              <w:jc w:val="center"/>
              <w:rPr>
                <w:bCs/>
                <w:sz w:val="20"/>
                <w:szCs w:val="24"/>
              </w:rPr>
            </w:pPr>
            <w:r w:rsidRPr="001720FA">
              <w:rPr>
                <w:bCs/>
                <w:sz w:val="20"/>
                <w:szCs w:val="24"/>
              </w:rPr>
              <w:t>7</w:t>
            </w:r>
          </w:p>
        </w:tc>
        <w:tc>
          <w:tcPr>
            <w:tcW w:type="dxa" w:w="688"/>
            <w:tcBorders>
              <w:top w:val="nil"/>
              <w:left w:val="nil"/>
              <w:bottom w:color="auto" w:space="0" w:sz="4" w:val="single"/>
              <w:right w:color="auto" w:space="0" w:sz="4" w:val="single"/>
            </w:tcBorders>
            <w:vAlign w:val="center"/>
            <w:hideMark/>
          </w:tcPr>
          <w:p w14:paraId="653CF776" w14:textId="77777777" w:rsidR="006C3AF3" w:rsidRDefault="006C3AF3" w:rsidRPr="001720FA">
            <w:pPr>
              <w:jc w:val="center"/>
              <w:rPr>
                <w:bCs/>
                <w:sz w:val="20"/>
                <w:szCs w:val="24"/>
              </w:rPr>
            </w:pPr>
            <w:r w:rsidRPr="001720FA">
              <w:rPr>
                <w:bCs/>
                <w:sz w:val="20"/>
                <w:szCs w:val="24"/>
              </w:rPr>
              <w:t>168</w:t>
            </w:r>
          </w:p>
        </w:tc>
      </w:tr>
      <w:tr w14:paraId="2CA8086D" w14:textId="77777777" w:rsidR="001720FA" w:rsidRPr="001720FA" w:rsidTr="006C3AF3">
        <w:trPr>
          <w:trHeight w:val="317"/>
        </w:trPr>
        <w:tc>
          <w:tcPr>
            <w:tcW w:type="dxa" w:w="1129"/>
            <w:tcBorders>
              <w:top w:val="nil"/>
              <w:left w:color="auto" w:space="0" w:sz="4" w:val="single"/>
              <w:bottom w:color="auto" w:space="0" w:sz="4" w:val="single"/>
              <w:right w:color="auto" w:space="0" w:sz="4" w:val="single"/>
            </w:tcBorders>
            <w:shd w:color="auto" w:fill="FFFFFF" w:val="clear"/>
            <w:vAlign w:val="center"/>
            <w:hideMark/>
          </w:tcPr>
          <w:p w14:paraId="45EA6574" w14:textId="77777777" w:rsidR="006C3AF3" w:rsidRDefault="006C3AF3" w:rsidRPr="001720FA">
            <w:pPr>
              <w:jc w:val="center"/>
              <w:rPr>
                <w:b/>
                <w:bCs/>
                <w:sz w:val="24"/>
                <w:szCs w:val="24"/>
              </w:rPr>
            </w:pPr>
            <w:r w:rsidRPr="001720FA">
              <w:rPr>
                <w:b/>
                <w:bCs/>
                <w:sz w:val="24"/>
                <w:szCs w:val="24"/>
              </w:rPr>
              <w:t>2019-2020</w:t>
            </w:r>
          </w:p>
        </w:tc>
        <w:tc>
          <w:tcPr>
            <w:tcW w:type="dxa" w:w="723"/>
            <w:tcBorders>
              <w:top w:val="nil"/>
              <w:left w:val="nil"/>
              <w:bottom w:color="auto" w:space="0" w:sz="4" w:val="single"/>
              <w:right w:color="auto" w:space="0" w:sz="4" w:val="single"/>
            </w:tcBorders>
            <w:vAlign w:val="center"/>
            <w:hideMark/>
          </w:tcPr>
          <w:p w14:paraId="4C42DA8C" w14:textId="77777777" w:rsidR="006C3AF3" w:rsidRDefault="006C3AF3" w:rsidRPr="001720FA">
            <w:pPr>
              <w:jc w:val="center"/>
              <w:rPr>
                <w:bCs/>
                <w:sz w:val="20"/>
                <w:szCs w:val="24"/>
              </w:rPr>
            </w:pPr>
            <w:r w:rsidRPr="001720FA">
              <w:rPr>
                <w:bCs/>
                <w:sz w:val="20"/>
                <w:szCs w:val="24"/>
              </w:rPr>
              <w:t>1299</w:t>
            </w:r>
          </w:p>
        </w:tc>
        <w:tc>
          <w:tcPr>
            <w:tcW w:type="dxa" w:w="861"/>
            <w:tcBorders>
              <w:top w:val="nil"/>
              <w:left w:val="nil"/>
              <w:bottom w:color="auto" w:space="0" w:sz="4" w:val="single"/>
              <w:right w:color="auto" w:space="0" w:sz="4" w:val="single"/>
            </w:tcBorders>
            <w:vAlign w:val="center"/>
            <w:hideMark/>
          </w:tcPr>
          <w:p w14:paraId="3BC70AAC" w14:textId="77777777" w:rsidR="006C3AF3" w:rsidRDefault="006C3AF3" w:rsidRPr="001720FA">
            <w:pPr>
              <w:jc w:val="center"/>
              <w:rPr>
                <w:bCs/>
                <w:sz w:val="20"/>
                <w:szCs w:val="24"/>
              </w:rPr>
            </w:pPr>
            <w:r w:rsidRPr="001720FA">
              <w:rPr>
                <w:bCs/>
                <w:sz w:val="20"/>
                <w:szCs w:val="24"/>
              </w:rPr>
              <w:t>50</w:t>
            </w:r>
          </w:p>
        </w:tc>
        <w:tc>
          <w:tcPr>
            <w:tcW w:type="dxa" w:w="688"/>
            <w:tcBorders>
              <w:top w:val="nil"/>
              <w:left w:val="nil"/>
              <w:bottom w:color="auto" w:space="0" w:sz="4" w:val="single"/>
              <w:right w:color="auto" w:space="0" w:sz="4" w:val="single"/>
            </w:tcBorders>
            <w:vAlign w:val="center"/>
            <w:hideMark/>
          </w:tcPr>
          <w:p w14:paraId="5DF12BD8" w14:textId="77777777" w:rsidR="006C3AF3" w:rsidRDefault="006C3AF3" w:rsidRPr="001720FA">
            <w:pPr>
              <w:jc w:val="center"/>
              <w:rPr>
                <w:bCs/>
                <w:sz w:val="20"/>
                <w:szCs w:val="24"/>
              </w:rPr>
            </w:pPr>
            <w:r w:rsidRPr="001720FA">
              <w:rPr>
                <w:bCs/>
                <w:sz w:val="20"/>
                <w:szCs w:val="24"/>
              </w:rPr>
              <w:t>13</w:t>
            </w:r>
          </w:p>
        </w:tc>
        <w:tc>
          <w:tcPr>
            <w:tcW w:type="dxa" w:w="688"/>
            <w:tcBorders>
              <w:top w:val="nil"/>
              <w:left w:val="nil"/>
              <w:bottom w:color="auto" w:space="0" w:sz="4" w:val="single"/>
              <w:right w:color="auto" w:space="0" w:sz="4" w:val="single"/>
            </w:tcBorders>
            <w:vAlign w:val="center"/>
            <w:hideMark/>
          </w:tcPr>
          <w:p w14:paraId="082BE2A0" w14:textId="77777777" w:rsidR="006C3AF3" w:rsidRDefault="006C3AF3" w:rsidRPr="001720FA">
            <w:pPr>
              <w:jc w:val="center"/>
              <w:rPr>
                <w:bCs/>
                <w:sz w:val="20"/>
                <w:szCs w:val="24"/>
              </w:rPr>
            </w:pPr>
            <w:r w:rsidRPr="001720FA">
              <w:rPr>
                <w:bCs/>
                <w:sz w:val="20"/>
                <w:szCs w:val="24"/>
              </w:rPr>
              <w:t>358</w:t>
            </w:r>
          </w:p>
        </w:tc>
        <w:tc>
          <w:tcPr>
            <w:tcW w:type="dxa" w:w="688"/>
            <w:tcBorders>
              <w:top w:val="nil"/>
              <w:left w:val="nil"/>
              <w:bottom w:color="auto" w:space="0" w:sz="4" w:val="single"/>
              <w:right w:color="auto" w:space="0" w:sz="4" w:val="single"/>
            </w:tcBorders>
            <w:vAlign w:val="center"/>
            <w:hideMark/>
          </w:tcPr>
          <w:p w14:paraId="16A1CFD8" w14:textId="77777777" w:rsidR="006C3AF3" w:rsidRDefault="006C3AF3" w:rsidRPr="001720FA">
            <w:pPr>
              <w:jc w:val="center"/>
              <w:rPr>
                <w:bCs/>
                <w:sz w:val="20"/>
                <w:szCs w:val="24"/>
              </w:rPr>
            </w:pPr>
            <w:r w:rsidRPr="001720FA">
              <w:rPr>
                <w:bCs/>
                <w:sz w:val="20"/>
                <w:szCs w:val="24"/>
              </w:rPr>
              <w:t>13</w:t>
            </w:r>
          </w:p>
        </w:tc>
        <w:tc>
          <w:tcPr>
            <w:tcW w:type="dxa" w:w="649"/>
            <w:tcBorders>
              <w:top w:val="nil"/>
              <w:left w:val="nil"/>
              <w:bottom w:color="auto" w:space="0" w:sz="4" w:val="single"/>
              <w:right w:color="auto" w:space="0" w:sz="4" w:val="single"/>
            </w:tcBorders>
            <w:vAlign w:val="center"/>
            <w:hideMark/>
          </w:tcPr>
          <w:p w14:paraId="58AF6264" w14:textId="77777777" w:rsidR="006C3AF3" w:rsidRDefault="006C3AF3" w:rsidRPr="001720FA">
            <w:pPr>
              <w:jc w:val="center"/>
              <w:rPr>
                <w:bCs/>
                <w:sz w:val="20"/>
                <w:szCs w:val="24"/>
              </w:rPr>
            </w:pPr>
            <w:r w:rsidRPr="001720FA">
              <w:rPr>
                <w:bCs/>
                <w:sz w:val="20"/>
                <w:szCs w:val="24"/>
              </w:rPr>
              <w:t>328</w:t>
            </w:r>
          </w:p>
        </w:tc>
        <w:tc>
          <w:tcPr>
            <w:tcW w:type="dxa" w:w="663"/>
            <w:tcBorders>
              <w:top w:val="nil"/>
              <w:left w:val="nil"/>
              <w:bottom w:color="auto" w:space="0" w:sz="4" w:val="single"/>
              <w:right w:color="auto" w:space="0" w:sz="4" w:val="single"/>
            </w:tcBorders>
            <w:vAlign w:val="center"/>
            <w:hideMark/>
          </w:tcPr>
          <w:p w14:paraId="5B5E76C2" w14:textId="77777777" w:rsidR="006C3AF3" w:rsidRDefault="006C3AF3" w:rsidRPr="001720FA">
            <w:pPr>
              <w:jc w:val="center"/>
              <w:rPr>
                <w:bCs/>
                <w:sz w:val="20"/>
                <w:szCs w:val="24"/>
              </w:rPr>
            </w:pPr>
            <w:r w:rsidRPr="001720FA">
              <w:rPr>
                <w:bCs/>
                <w:sz w:val="20"/>
                <w:szCs w:val="24"/>
              </w:rPr>
              <w:t>2</w:t>
            </w:r>
          </w:p>
        </w:tc>
        <w:tc>
          <w:tcPr>
            <w:tcW w:type="dxa" w:w="663"/>
            <w:tcBorders>
              <w:top w:val="nil"/>
              <w:left w:val="nil"/>
              <w:bottom w:color="auto" w:space="0" w:sz="4" w:val="single"/>
              <w:right w:color="auto" w:space="0" w:sz="4" w:val="single"/>
            </w:tcBorders>
            <w:vAlign w:val="center"/>
            <w:hideMark/>
          </w:tcPr>
          <w:p w14:paraId="51FEE7E9" w14:textId="77777777" w:rsidR="006C3AF3" w:rsidRDefault="006C3AF3" w:rsidRPr="001720FA">
            <w:pPr>
              <w:jc w:val="center"/>
              <w:rPr>
                <w:bCs/>
                <w:sz w:val="20"/>
                <w:szCs w:val="24"/>
              </w:rPr>
            </w:pPr>
            <w:r w:rsidRPr="001720FA">
              <w:rPr>
                <w:bCs/>
                <w:sz w:val="20"/>
                <w:szCs w:val="24"/>
              </w:rPr>
              <w:t>51</w:t>
            </w:r>
          </w:p>
        </w:tc>
        <w:tc>
          <w:tcPr>
            <w:tcW w:type="dxa" w:w="604"/>
            <w:tcBorders>
              <w:top w:val="nil"/>
              <w:left w:val="nil"/>
              <w:bottom w:color="auto" w:space="0" w:sz="4" w:val="single"/>
              <w:right w:color="auto" w:space="0" w:sz="4" w:val="single"/>
            </w:tcBorders>
            <w:vAlign w:val="center"/>
            <w:hideMark/>
          </w:tcPr>
          <w:p w14:paraId="3B13C404" w14:textId="77777777" w:rsidR="006C3AF3" w:rsidRDefault="006C3AF3" w:rsidRPr="001720FA">
            <w:pPr>
              <w:jc w:val="center"/>
              <w:rPr>
                <w:bCs/>
                <w:sz w:val="20"/>
                <w:szCs w:val="24"/>
              </w:rPr>
            </w:pPr>
            <w:r w:rsidRPr="001720FA">
              <w:rPr>
                <w:bCs/>
                <w:sz w:val="20"/>
                <w:szCs w:val="24"/>
              </w:rPr>
              <w:t>11</w:t>
            </w:r>
          </w:p>
        </w:tc>
        <w:tc>
          <w:tcPr>
            <w:tcW w:type="dxa" w:w="688"/>
            <w:tcBorders>
              <w:top w:val="nil"/>
              <w:left w:val="nil"/>
              <w:bottom w:color="auto" w:space="0" w:sz="4" w:val="single"/>
              <w:right w:color="auto" w:space="0" w:sz="4" w:val="single"/>
            </w:tcBorders>
            <w:vAlign w:val="center"/>
            <w:hideMark/>
          </w:tcPr>
          <w:p w14:paraId="0053964A" w14:textId="77777777" w:rsidR="006C3AF3" w:rsidRDefault="006C3AF3" w:rsidRPr="001720FA">
            <w:pPr>
              <w:jc w:val="center"/>
              <w:rPr>
                <w:bCs/>
                <w:sz w:val="20"/>
                <w:szCs w:val="24"/>
              </w:rPr>
            </w:pPr>
            <w:r w:rsidRPr="001720FA">
              <w:rPr>
                <w:bCs/>
                <w:sz w:val="20"/>
                <w:szCs w:val="24"/>
              </w:rPr>
              <w:t>291</w:t>
            </w:r>
          </w:p>
        </w:tc>
        <w:tc>
          <w:tcPr>
            <w:tcW w:type="dxa" w:w="688"/>
            <w:tcBorders>
              <w:top w:val="nil"/>
              <w:left w:val="nil"/>
              <w:bottom w:color="auto" w:space="0" w:sz="4" w:val="single"/>
              <w:right w:color="auto" w:space="0" w:sz="4" w:val="single"/>
            </w:tcBorders>
            <w:vAlign w:val="center"/>
            <w:hideMark/>
          </w:tcPr>
          <w:p w14:paraId="21B93747" w14:textId="77777777" w:rsidR="006C3AF3" w:rsidRDefault="006C3AF3" w:rsidRPr="001720FA">
            <w:pPr>
              <w:jc w:val="center"/>
              <w:rPr>
                <w:bCs/>
                <w:sz w:val="20"/>
                <w:szCs w:val="24"/>
              </w:rPr>
            </w:pPr>
            <w:r w:rsidRPr="001720FA">
              <w:rPr>
                <w:bCs/>
                <w:sz w:val="20"/>
                <w:szCs w:val="24"/>
              </w:rPr>
              <w:t>11</w:t>
            </w:r>
          </w:p>
        </w:tc>
        <w:tc>
          <w:tcPr>
            <w:tcW w:type="dxa" w:w="688"/>
            <w:tcBorders>
              <w:top w:val="nil"/>
              <w:left w:val="nil"/>
              <w:bottom w:color="auto" w:space="0" w:sz="4" w:val="single"/>
              <w:right w:color="auto" w:space="0" w:sz="4" w:val="single"/>
            </w:tcBorders>
            <w:vAlign w:val="center"/>
            <w:hideMark/>
          </w:tcPr>
          <w:p w14:paraId="598A6095" w14:textId="77777777" w:rsidR="006C3AF3" w:rsidRDefault="006C3AF3" w:rsidRPr="001720FA">
            <w:pPr>
              <w:jc w:val="center"/>
              <w:rPr>
                <w:bCs/>
                <w:sz w:val="20"/>
                <w:szCs w:val="24"/>
              </w:rPr>
            </w:pPr>
            <w:r w:rsidRPr="001720FA">
              <w:rPr>
                <w:bCs/>
                <w:sz w:val="20"/>
                <w:szCs w:val="24"/>
              </w:rPr>
              <w:t>271</w:t>
            </w:r>
          </w:p>
        </w:tc>
      </w:tr>
      <w:tr w14:paraId="6E50527A" w14:textId="77777777" w:rsidR="006C3AF3" w:rsidRPr="001720FA" w:rsidTr="006C3AF3">
        <w:trPr>
          <w:trHeight w:val="317"/>
        </w:trPr>
        <w:tc>
          <w:tcPr>
            <w:tcW w:type="dxa" w:w="1129"/>
            <w:tcBorders>
              <w:top w:val="nil"/>
              <w:left w:color="auto" w:space="0" w:sz="4" w:val="single"/>
              <w:bottom w:color="auto" w:space="0" w:sz="4" w:val="single"/>
              <w:right w:color="auto" w:space="0" w:sz="4" w:val="single"/>
            </w:tcBorders>
            <w:vAlign w:val="center"/>
            <w:hideMark/>
          </w:tcPr>
          <w:p w14:paraId="4557FE56" w14:textId="77777777" w:rsidR="006C3AF3" w:rsidRDefault="006C3AF3" w:rsidRPr="001720FA">
            <w:pPr>
              <w:jc w:val="center"/>
              <w:rPr>
                <w:b/>
                <w:bCs/>
                <w:sz w:val="24"/>
                <w:szCs w:val="24"/>
              </w:rPr>
            </w:pPr>
            <w:r w:rsidRPr="001720FA">
              <w:rPr>
                <w:b/>
                <w:bCs/>
                <w:sz w:val="24"/>
                <w:szCs w:val="24"/>
              </w:rPr>
              <w:t>2020-2021</w:t>
            </w:r>
          </w:p>
        </w:tc>
        <w:tc>
          <w:tcPr>
            <w:tcW w:type="dxa" w:w="723"/>
            <w:tcBorders>
              <w:top w:val="nil"/>
              <w:left w:val="nil"/>
              <w:bottom w:color="auto" w:space="0" w:sz="4" w:val="single"/>
              <w:right w:color="auto" w:space="0" w:sz="4" w:val="single"/>
            </w:tcBorders>
            <w:vAlign w:val="center"/>
            <w:hideMark/>
          </w:tcPr>
          <w:p w14:paraId="5BC500AF" w14:textId="77777777" w:rsidR="006C3AF3" w:rsidRDefault="006C3AF3" w:rsidRPr="001720FA">
            <w:pPr>
              <w:jc w:val="center"/>
              <w:rPr>
                <w:bCs/>
                <w:sz w:val="20"/>
                <w:szCs w:val="24"/>
              </w:rPr>
            </w:pPr>
            <w:r w:rsidRPr="001720FA">
              <w:rPr>
                <w:bCs/>
                <w:sz w:val="20"/>
                <w:szCs w:val="24"/>
              </w:rPr>
              <w:t>1287</w:t>
            </w:r>
          </w:p>
        </w:tc>
        <w:tc>
          <w:tcPr>
            <w:tcW w:type="dxa" w:w="861"/>
            <w:tcBorders>
              <w:top w:val="nil"/>
              <w:left w:val="nil"/>
              <w:bottom w:color="auto" w:space="0" w:sz="4" w:val="single"/>
              <w:right w:color="auto" w:space="0" w:sz="4" w:val="single"/>
            </w:tcBorders>
            <w:vAlign w:val="center"/>
            <w:hideMark/>
          </w:tcPr>
          <w:p w14:paraId="2FB81271" w14:textId="77777777" w:rsidR="006C3AF3" w:rsidRDefault="006C3AF3" w:rsidRPr="001720FA">
            <w:pPr>
              <w:jc w:val="center"/>
              <w:rPr>
                <w:bCs/>
                <w:sz w:val="20"/>
                <w:szCs w:val="24"/>
              </w:rPr>
            </w:pPr>
            <w:r w:rsidRPr="001720FA">
              <w:rPr>
                <w:bCs/>
                <w:sz w:val="20"/>
                <w:szCs w:val="24"/>
              </w:rPr>
              <w:t>50</w:t>
            </w:r>
          </w:p>
        </w:tc>
        <w:tc>
          <w:tcPr>
            <w:tcW w:type="dxa" w:w="688"/>
            <w:tcBorders>
              <w:top w:val="nil"/>
              <w:left w:val="nil"/>
              <w:bottom w:color="auto" w:space="0" w:sz="4" w:val="single"/>
              <w:right w:color="auto" w:space="0" w:sz="4" w:val="single"/>
            </w:tcBorders>
            <w:vAlign w:val="center"/>
            <w:hideMark/>
          </w:tcPr>
          <w:p w14:paraId="43A83CDC" w14:textId="77777777" w:rsidR="006C3AF3" w:rsidRDefault="006C3AF3" w:rsidRPr="001720FA">
            <w:pPr>
              <w:jc w:val="center"/>
              <w:rPr>
                <w:bCs/>
                <w:sz w:val="20"/>
                <w:szCs w:val="24"/>
              </w:rPr>
            </w:pPr>
            <w:r w:rsidRPr="001720FA">
              <w:rPr>
                <w:bCs/>
                <w:sz w:val="20"/>
                <w:szCs w:val="24"/>
              </w:rPr>
              <w:t>13</w:t>
            </w:r>
          </w:p>
        </w:tc>
        <w:tc>
          <w:tcPr>
            <w:tcW w:type="dxa" w:w="688"/>
            <w:tcBorders>
              <w:top w:val="nil"/>
              <w:left w:val="nil"/>
              <w:bottom w:color="auto" w:space="0" w:sz="4" w:val="single"/>
              <w:right w:color="auto" w:space="0" w:sz="4" w:val="single"/>
            </w:tcBorders>
            <w:vAlign w:val="center"/>
            <w:hideMark/>
          </w:tcPr>
          <w:p w14:paraId="2833AC86" w14:textId="77777777" w:rsidR="006C3AF3" w:rsidRDefault="006C3AF3" w:rsidRPr="001720FA">
            <w:pPr>
              <w:jc w:val="center"/>
              <w:rPr>
                <w:bCs/>
                <w:sz w:val="20"/>
                <w:szCs w:val="24"/>
              </w:rPr>
            </w:pPr>
            <w:r w:rsidRPr="001720FA">
              <w:rPr>
                <w:bCs/>
                <w:sz w:val="20"/>
                <w:szCs w:val="24"/>
              </w:rPr>
              <w:t>339</w:t>
            </w:r>
          </w:p>
        </w:tc>
        <w:tc>
          <w:tcPr>
            <w:tcW w:type="dxa" w:w="688"/>
            <w:tcBorders>
              <w:top w:val="nil"/>
              <w:left w:val="nil"/>
              <w:bottom w:color="auto" w:space="0" w:sz="4" w:val="single"/>
              <w:right w:color="auto" w:space="0" w:sz="4" w:val="single"/>
            </w:tcBorders>
            <w:vAlign w:val="center"/>
            <w:hideMark/>
          </w:tcPr>
          <w:p w14:paraId="616E5A08" w14:textId="77777777" w:rsidR="006C3AF3" w:rsidRDefault="006C3AF3" w:rsidRPr="001720FA">
            <w:pPr>
              <w:jc w:val="center"/>
              <w:rPr>
                <w:bCs/>
                <w:sz w:val="20"/>
                <w:szCs w:val="24"/>
              </w:rPr>
            </w:pPr>
            <w:r w:rsidRPr="001720FA">
              <w:rPr>
                <w:bCs/>
                <w:sz w:val="20"/>
                <w:szCs w:val="24"/>
              </w:rPr>
              <w:t>12</w:t>
            </w:r>
          </w:p>
        </w:tc>
        <w:tc>
          <w:tcPr>
            <w:tcW w:type="dxa" w:w="649"/>
            <w:tcBorders>
              <w:top w:val="nil"/>
              <w:left w:val="nil"/>
              <w:bottom w:color="auto" w:space="0" w:sz="4" w:val="single"/>
              <w:right w:color="auto" w:space="0" w:sz="4" w:val="single"/>
            </w:tcBorders>
            <w:vAlign w:val="center"/>
            <w:hideMark/>
          </w:tcPr>
          <w:p w14:paraId="6180DE70" w14:textId="77777777" w:rsidR="006C3AF3" w:rsidRDefault="006C3AF3" w:rsidRPr="001720FA">
            <w:pPr>
              <w:jc w:val="center"/>
              <w:rPr>
                <w:bCs/>
                <w:sz w:val="20"/>
                <w:szCs w:val="24"/>
              </w:rPr>
            </w:pPr>
            <w:r w:rsidRPr="001720FA">
              <w:rPr>
                <w:bCs/>
                <w:sz w:val="20"/>
                <w:szCs w:val="24"/>
              </w:rPr>
              <w:t>339</w:t>
            </w:r>
          </w:p>
        </w:tc>
        <w:tc>
          <w:tcPr>
            <w:tcW w:type="dxa" w:w="663"/>
            <w:tcBorders>
              <w:top w:val="nil"/>
              <w:left w:val="nil"/>
              <w:bottom w:color="auto" w:space="0" w:sz="4" w:val="single"/>
              <w:right w:color="auto" w:space="0" w:sz="4" w:val="single"/>
            </w:tcBorders>
            <w:vAlign w:val="center"/>
            <w:hideMark/>
          </w:tcPr>
          <w:p w14:paraId="27E2605B" w14:textId="77777777" w:rsidR="006C3AF3" w:rsidRDefault="006C3AF3" w:rsidRPr="001720FA">
            <w:pPr>
              <w:jc w:val="center"/>
              <w:rPr>
                <w:bCs/>
                <w:sz w:val="20"/>
                <w:szCs w:val="24"/>
              </w:rPr>
            </w:pPr>
            <w:r w:rsidRPr="001720FA">
              <w:rPr>
                <w:bCs/>
                <w:sz w:val="20"/>
                <w:szCs w:val="24"/>
              </w:rPr>
              <w:t>3</w:t>
            </w:r>
          </w:p>
        </w:tc>
        <w:tc>
          <w:tcPr>
            <w:tcW w:type="dxa" w:w="663"/>
            <w:tcBorders>
              <w:top w:val="nil"/>
              <w:left w:val="nil"/>
              <w:bottom w:color="auto" w:space="0" w:sz="4" w:val="single"/>
              <w:right w:color="auto" w:space="0" w:sz="4" w:val="single"/>
            </w:tcBorders>
            <w:vAlign w:val="center"/>
            <w:hideMark/>
          </w:tcPr>
          <w:p w14:paraId="32974B97" w14:textId="77777777" w:rsidR="006C3AF3" w:rsidRDefault="006C3AF3" w:rsidRPr="001720FA">
            <w:pPr>
              <w:jc w:val="center"/>
              <w:rPr>
                <w:bCs/>
                <w:sz w:val="20"/>
                <w:szCs w:val="24"/>
              </w:rPr>
            </w:pPr>
            <w:r w:rsidRPr="001720FA">
              <w:rPr>
                <w:bCs/>
                <w:sz w:val="20"/>
                <w:szCs w:val="24"/>
              </w:rPr>
              <w:t>71</w:t>
            </w:r>
          </w:p>
        </w:tc>
        <w:tc>
          <w:tcPr>
            <w:tcW w:type="dxa" w:w="604"/>
            <w:tcBorders>
              <w:top w:val="nil"/>
              <w:left w:val="nil"/>
              <w:bottom w:color="auto" w:space="0" w:sz="4" w:val="single"/>
              <w:right w:color="auto" w:space="0" w:sz="4" w:val="single"/>
            </w:tcBorders>
            <w:vAlign w:val="center"/>
            <w:hideMark/>
          </w:tcPr>
          <w:p w14:paraId="713BB319" w14:textId="77777777" w:rsidR="006C3AF3" w:rsidRDefault="006C3AF3" w:rsidRPr="001720FA">
            <w:pPr>
              <w:jc w:val="center"/>
              <w:rPr>
                <w:bCs/>
                <w:sz w:val="20"/>
                <w:szCs w:val="24"/>
              </w:rPr>
            </w:pPr>
            <w:r w:rsidRPr="001720FA">
              <w:rPr>
                <w:bCs/>
                <w:sz w:val="20"/>
                <w:szCs w:val="24"/>
              </w:rPr>
              <w:t>13</w:t>
            </w:r>
          </w:p>
        </w:tc>
        <w:tc>
          <w:tcPr>
            <w:tcW w:type="dxa" w:w="688"/>
            <w:tcBorders>
              <w:top w:val="nil"/>
              <w:left w:val="nil"/>
              <w:bottom w:color="auto" w:space="0" w:sz="4" w:val="single"/>
              <w:right w:color="auto" w:space="0" w:sz="4" w:val="single"/>
            </w:tcBorders>
            <w:vAlign w:val="center"/>
            <w:hideMark/>
          </w:tcPr>
          <w:p w14:paraId="1A52BEB8" w14:textId="77777777" w:rsidR="006C3AF3" w:rsidRDefault="006C3AF3" w:rsidRPr="001720FA">
            <w:pPr>
              <w:jc w:val="center"/>
              <w:rPr>
                <w:bCs/>
                <w:sz w:val="20"/>
                <w:szCs w:val="24"/>
              </w:rPr>
            </w:pPr>
            <w:r w:rsidRPr="001720FA">
              <w:rPr>
                <w:bCs/>
                <w:sz w:val="20"/>
                <w:szCs w:val="24"/>
              </w:rPr>
              <w:t>315</w:t>
            </w:r>
          </w:p>
        </w:tc>
        <w:tc>
          <w:tcPr>
            <w:tcW w:type="dxa" w:w="688"/>
            <w:tcBorders>
              <w:top w:val="nil"/>
              <w:left w:val="nil"/>
              <w:bottom w:color="auto" w:space="0" w:sz="4" w:val="single"/>
              <w:right w:color="auto" w:space="0" w:sz="4" w:val="single"/>
            </w:tcBorders>
            <w:vAlign w:val="center"/>
            <w:hideMark/>
          </w:tcPr>
          <w:p w14:paraId="736B5D66" w14:textId="77777777" w:rsidR="006C3AF3" w:rsidRDefault="006C3AF3" w:rsidRPr="001720FA">
            <w:pPr>
              <w:jc w:val="center"/>
              <w:rPr>
                <w:bCs/>
                <w:sz w:val="20"/>
                <w:szCs w:val="24"/>
              </w:rPr>
            </w:pPr>
            <w:r w:rsidRPr="001720FA">
              <w:rPr>
                <w:bCs/>
                <w:sz w:val="20"/>
                <w:szCs w:val="24"/>
              </w:rPr>
              <w:t>9</w:t>
            </w:r>
          </w:p>
        </w:tc>
        <w:tc>
          <w:tcPr>
            <w:tcW w:type="dxa" w:w="688"/>
            <w:tcBorders>
              <w:top w:val="nil"/>
              <w:left w:val="nil"/>
              <w:bottom w:color="auto" w:space="0" w:sz="4" w:val="single"/>
              <w:right w:color="auto" w:space="0" w:sz="4" w:val="single"/>
            </w:tcBorders>
            <w:vAlign w:val="center"/>
            <w:hideMark/>
          </w:tcPr>
          <w:p w14:paraId="78EB19F9" w14:textId="77777777" w:rsidR="006C3AF3" w:rsidRDefault="006C3AF3" w:rsidRPr="001720FA">
            <w:pPr>
              <w:jc w:val="center"/>
              <w:rPr>
                <w:bCs/>
                <w:sz w:val="20"/>
                <w:szCs w:val="24"/>
              </w:rPr>
            </w:pPr>
            <w:r w:rsidRPr="001720FA">
              <w:rPr>
                <w:bCs/>
                <w:sz w:val="20"/>
                <w:szCs w:val="24"/>
              </w:rPr>
              <w:t>223</w:t>
            </w:r>
          </w:p>
        </w:tc>
      </w:tr>
    </w:tbl>
    <w:p w14:paraId="1A78F740" w14:textId="77777777" w:rsidP="006C3AF3" w:rsidR="006C3AF3" w:rsidRDefault="006C3AF3" w:rsidRPr="001720FA">
      <w:pPr>
        <w:rPr>
          <w:sz w:val="8"/>
          <w:szCs w:val="24"/>
          <w:lang w:eastAsia="ru-RU"/>
        </w:rPr>
      </w:pPr>
    </w:p>
    <w:p w14:paraId="2DB21F81" w14:textId="77777777" w:rsidP="006C3AF3" w:rsidR="006C3AF3" w:rsidRDefault="006C3AF3" w:rsidRPr="001720FA">
      <w:pPr>
        <w:spacing w:after="0" w:line="240" w:lineRule="auto"/>
        <w:ind w:firstLine="567"/>
        <w:jc w:val="both"/>
        <w:rPr>
          <w:sz w:val="24"/>
          <w:szCs w:val="24"/>
        </w:rPr>
      </w:pPr>
      <w:r w:rsidRPr="001720FA">
        <w:rPr>
          <w:sz w:val="24"/>
          <w:szCs w:val="24"/>
        </w:rPr>
        <w:t>В течение 2020-2021 учебного  года обучение в школе осуществлялось в две смены в дистанционном и штатном режиме. Из анализа таблицы следует, что количество учащихся обучающихся в первую смену растет.  В 2020- 2021 году в первую смену обучаются 749 учеников (58,2%) и обучаются  во вторую смену 538 учеников (41,8%). В предыдущие два года первая смена была загружена больше  (2018 год – 61,1%, 2019 год – 62,5%), чем вторая (2018 год – 38,9%, 2019 год – 37,5%).</w:t>
      </w:r>
    </w:p>
    <w:p w14:paraId="256F55C2" w14:textId="77777777" w:rsidP="006C3AF3" w:rsidR="006C3AF3" w:rsidRDefault="006C3AF3" w:rsidRPr="001720FA">
      <w:pPr>
        <w:jc w:val="both"/>
        <w:rPr>
          <w:sz w:val="6"/>
          <w:szCs w:val="24"/>
        </w:rPr>
      </w:pPr>
    </w:p>
    <w:p w14:paraId="3B39A84D" w14:textId="77777777" w:rsidP="006C3AF3" w:rsidR="006C3AF3" w:rsidRDefault="006C3AF3" w:rsidRPr="001720FA">
      <w:pPr>
        <w:jc w:val="center"/>
        <w:rPr>
          <w:i/>
          <w:sz w:val="24"/>
          <w:szCs w:val="24"/>
        </w:rPr>
      </w:pPr>
      <w:r w:rsidRPr="001720FA">
        <w:rPr>
          <w:b/>
          <w:i/>
          <w:sz w:val="24"/>
          <w:szCs w:val="24"/>
        </w:rPr>
        <w:t>Сохранение контингента</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4020"/>
        <w:gridCol w:w="1870"/>
        <w:gridCol w:w="1894"/>
        <w:gridCol w:w="1773"/>
      </w:tblGrid>
      <w:tr w14:paraId="4F35C204" w14:textId="77777777" w:rsidR="001720FA" w:rsidRPr="001720FA" w:rsidTr="006C3AF3">
        <w:trPr>
          <w:trHeight w:val="325"/>
        </w:trPr>
        <w:tc>
          <w:tcPr>
            <w:tcW w:type="dxa" w:w="4020"/>
            <w:vMerge w:val="restart"/>
            <w:tcBorders>
              <w:top w:color="auto" w:space="0" w:sz="4" w:val="single"/>
              <w:left w:color="auto" w:space="0" w:sz="4" w:val="single"/>
              <w:bottom w:color="auto" w:space="0" w:sz="4" w:val="single"/>
              <w:right w:color="auto" w:space="0" w:sz="4" w:val="single"/>
            </w:tcBorders>
            <w:hideMark/>
          </w:tcPr>
          <w:p w14:paraId="2DFA6DFC" w14:textId="77777777" w:rsidR="006C3AF3" w:rsidRDefault="006C3AF3" w:rsidRPr="001720FA">
            <w:pPr>
              <w:rPr>
                <w:b/>
                <w:sz w:val="24"/>
                <w:szCs w:val="24"/>
              </w:rPr>
            </w:pPr>
            <w:r w:rsidRPr="001720FA">
              <w:rPr>
                <w:b/>
                <w:sz w:val="24"/>
                <w:szCs w:val="24"/>
              </w:rPr>
              <w:t xml:space="preserve"> Всего учащихся</w:t>
            </w:r>
          </w:p>
        </w:tc>
        <w:tc>
          <w:tcPr>
            <w:tcW w:type="dxa" w:w="5537"/>
            <w:gridSpan w:val="3"/>
            <w:tcBorders>
              <w:top w:color="auto" w:space="0" w:sz="4" w:val="single"/>
              <w:left w:color="auto" w:space="0" w:sz="4" w:val="single"/>
              <w:bottom w:color="auto" w:space="0" w:sz="4" w:val="single"/>
              <w:right w:color="auto" w:space="0" w:sz="4" w:val="single"/>
            </w:tcBorders>
            <w:hideMark/>
          </w:tcPr>
          <w:p w14:paraId="7B5A387B" w14:textId="77777777" w:rsidR="006C3AF3" w:rsidRDefault="006C3AF3" w:rsidRPr="001720FA">
            <w:pPr>
              <w:jc w:val="center"/>
              <w:rPr>
                <w:b/>
                <w:sz w:val="24"/>
                <w:szCs w:val="24"/>
              </w:rPr>
            </w:pPr>
            <w:r w:rsidRPr="001720FA">
              <w:rPr>
                <w:b/>
                <w:sz w:val="24"/>
                <w:szCs w:val="24"/>
              </w:rPr>
              <w:t>Учебный год</w:t>
            </w:r>
          </w:p>
        </w:tc>
      </w:tr>
      <w:tr w14:paraId="2CC87AFA" w14:textId="77777777" w:rsidR="001720FA" w:rsidRPr="001720FA" w:rsidTr="006C3AF3">
        <w:trPr>
          <w:trHeight w:val="219"/>
        </w:trPr>
        <w:tc>
          <w:tcPr>
            <w:tcW w:type="auto" w:w="0"/>
            <w:vMerge/>
            <w:tcBorders>
              <w:top w:color="auto" w:space="0" w:sz="4" w:val="single"/>
              <w:left w:color="auto" w:space="0" w:sz="4" w:val="single"/>
              <w:bottom w:color="auto" w:space="0" w:sz="4" w:val="single"/>
              <w:right w:color="auto" w:space="0" w:sz="4" w:val="single"/>
            </w:tcBorders>
            <w:vAlign w:val="center"/>
            <w:hideMark/>
          </w:tcPr>
          <w:p w14:paraId="5C60ECB1" w14:textId="77777777" w:rsidR="006C3AF3" w:rsidRDefault="006C3AF3" w:rsidRPr="001720FA">
            <w:pPr>
              <w:spacing w:after="0"/>
              <w:rPr>
                <w:b/>
                <w:sz w:val="24"/>
                <w:szCs w:val="24"/>
              </w:rPr>
            </w:pPr>
          </w:p>
        </w:tc>
        <w:tc>
          <w:tcPr>
            <w:tcW w:type="dxa" w:w="1870"/>
            <w:tcBorders>
              <w:top w:color="auto" w:space="0" w:sz="4" w:val="single"/>
              <w:left w:color="auto" w:space="0" w:sz="4" w:val="single"/>
              <w:bottom w:color="auto" w:space="0" w:sz="4" w:val="single"/>
              <w:right w:color="auto" w:space="0" w:sz="4" w:val="single"/>
            </w:tcBorders>
            <w:vAlign w:val="center"/>
            <w:hideMark/>
          </w:tcPr>
          <w:p w14:paraId="0D6528F5" w14:textId="77777777" w:rsidR="006C3AF3" w:rsidRDefault="006C3AF3" w:rsidRPr="001720FA">
            <w:pPr>
              <w:jc w:val="center"/>
              <w:rPr>
                <w:b/>
                <w:sz w:val="24"/>
                <w:szCs w:val="24"/>
              </w:rPr>
            </w:pPr>
            <w:r w:rsidRPr="001720FA">
              <w:rPr>
                <w:b/>
                <w:sz w:val="24"/>
                <w:szCs w:val="24"/>
              </w:rPr>
              <w:t>2018-2019</w:t>
            </w:r>
          </w:p>
        </w:tc>
        <w:tc>
          <w:tcPr>
            <w:tcW w:type="dxa" w:w="1894"/>
            <w:tcBorders>
              <w:top w:color="auto" w:space="0" w:sz="4" w:val="single"/>
              <w:left w:color="auto" w:space="0" w:sz="4" w:val="single"/>
              <w:bottom w:color="auto" w:space="0" w:sz="4" w:val="single"/>
              <w:right w:color="auto" w:space="0" w:sz="4" w:val="single"/>
            </w:tcBorders>
            <w:vAlign w:val="center"/>
            <w:hideMark/>
          </w:tcPr>
          <w:p w14:paraId="7CE0ECA2" w14:textId="77777777" w:rsidR="006C3AF3" w:rsidRDefault="006C3AF3" w:rsidRPr="001720FA">
            <w:pPr>
              <w:jc w:val="center"/>
              <w:rPr>
                <w:b/>
                <w:sz w:val="24"/>
                <w:szCs w:val="24"/>
              </w:rPr>
            </w:pPr>
            <w:r w:rsidRPr="001720FA">
              <w:rPr>
                <w:b/>
                <w:sz w:val="24"/>
                <w:szCs w:val="24"/>
              </w:rPr>
              <w:t>2019-2020</w:t>
            </w:r>
          </w:p>
        </w:tc>
        <w:tc>
          <w:tcPr>
            <w:tcW w:type="dxa" w:w="1773"/>
            <w:tcBorders>
              <w:top w:color="auto" w:space="0" w:sz="4" w:val="single"/>
              <w:left w:color="auto" w:space="0" w:sz="4" w:val="single"/>
              <w:bottom w:color="auto" w:space="0" w:sz="4" w:val="single"/>
              <w:right w:color="auto" w:space="0" w:sz="4" w:val="single"/>
            </w:tcBorders>
            <w:shd w:color="auto" w:fill="FFFFFF" w:val="clear"/>
            <w:vAlign w:val="center"/>
            <w:hideMark/>
          </w:tcPr>
          <w:p w14:paraId="5BE2F471" w14:textId="77777777" w:rsidR="006C3AF3" w:rsidRDefault="006C3AF3" w:rsidRPr="001720FA">
            <w:pPr>
              <w:jc w:val="center"/>
              <w:rPr>
                <w:b/>
                <w:sz w:val="24"/>
                <w:szCs w:val="24"/>
              </w:rPr>
            </w:pPr>
            <w:r w:rsidRPr="001720FA">
              <w:rPr>
                <w:b/>
                <w:sz w:val="24"/>
                <w:szCs w:val="24"/>
              </w:rPr>
              <w:t>2020-2021</w:t>
            </w:r>
          </w:p>
        </w:tc>
      </w:tr>
      <w:tr w14:paraId="14F1567F" w14:textId="77777777" w:rsidR="001720FA" w:rsidRPr="001720FA" w:rsidTr="006C3AF3">
        <w:trPr>
          <w:trHeight w:val="249"/>
        </w:trPr>
        <w:tc>
          <w:tcPr>
            <w:tcW w:type="dxa" w:w="4020"/>
            <w:tcBorders>
              <w:top w:color="auto" w:space="0" w:sz="4" w:val="single"/>
              <w:left w:color="auto" w:space="0" w:sz="4" w:val="single"/>
              <w:bottom w:color="auto" w:space="0" w:sz="4" w:val="single"/>
              <w:right w:color="auto" w:space="0" w:sz="4" w:val="single"/>
            </w:tcBorders>
            <w:hideMark/>
          </w:tcPr>
          <w:p w14:paraId="2222A030" w14:textId="77777777" w:rsidR="006C3AF3" w:rsidRDefault="006C3AF3" w:rsidRPr="001720FA">
            <w:pPr>
              <w:rPr>
                <w:b/>
                <w:sz w:val="24"/>
                <w:szCs w:val="24"/>
              </w:rPr>
            </w:pPr>
            <w:r w:rsidRPr="001720FA">
              <w:rPr>
                <w:b/>
                <w:sz w:val="24"/>
                <w:szCs w:val="24"/>
              </w:rPr>
              <w:t>На начало учебного года</w:t>
            </w:r>
          </w:p>
        </w:tc>
        <w:tc>
          <w:tcPr>
            <w:tcW w:type="dxa" w:w="1870"/>
            <w:tcBorders>
              <w:top w:color="auto" w:space="0" w:sz="4" w:val="single"/>
              <w:left w:color="auto" w:space="0" w:sz="4" w:val="single"/>
              <w:bottom w:color="auto" w:space="0" w:sz="4" w:val="single"/>
              <w:right w:color="auto" w:space="0" w:sz="4" w:val="single"/>
            </w:tcBorders>
            <w:hideMark/>
          </w:tcPr>
          <w:p w14:paraId="25682356" w14:textId="77777777" w:rsidR="006C3AF3" w:rsidRDefault="006C3AF3" w:rsidRPr="001720FA">
            <w:pPr>
              <w:jc w:val="center"/>
              <w:rPr>
                <w:sz w:val="24"/>
                <w:szCs w:val="24"/>
              </w:rPr>
            </w:pPr>
            <w:r w:rsidRPr="001720FA">
              <w:rPr>
                <w:sz w:val="24"/>
                <w:szCs w:val="24"/>
              </w:rPr>
              <w:t>1174</w:t>
            </w:r>
          </w:p>
        </w:tc>
        <w:tc>
          <w:tcPr>
            <w:tcW w:type="dxa" w:w="1894"/>
            <w:tcBorders>
              <w:top w:color="auto" w:space="0" w:sz="4" w:val="single"/>
              <w:left w:color="auto" w:space="0" w:sz="4" w:val="single"/>
              <w:bottom w:color="auto" w:space="0" w:sz="4" w:val="single"/>
              <w:right w:color="auto" w:space="0" w:sz="4" w:val="single"/>
            </w:tcBorders>
            <w:hideMark/>
          </w:tcPr>
          <w:p w14:paraId="2720622D" w14:textId="77777777" w:rsidR="006C3AF3" w:rsidRDefault="006C3AF3" w:rsidRPr="001720FA">
            <w:pPr>
              <w:jc w:val="center"/>
              <w:rPr>
                <w:sz w:val="24"/>
                <w:szCs w:val="24"/>
              </w:rPr>
            </w:pPr>
            <w:r w:rsidRPr="001720FA">
              <w:rPr>
                <w:sz w:val="24"/>
                <w:szCs w:val="24"/>
              </w:rPr>
              <w:t>1299</w:t>
            </w:r>
          </w:p>
        </w:tc>
        <w:tc>
          <w:tcPr>
            <w:tcW w:type="dxa" w:w="1773"/>
            <w:tcBorders>
              <w:top w:color="auto" w:space="0" w:sz="4" w:val="single"/>
              <w:left w:color="auto" w:space="0" w:sz="4" w:val="single"/>
              <w:bottom w:color="auto" w:space="0" w:sz="4" w:val="single"/>
              <w:right w:color="auto" w:space="0" w:sz="4" w:val="single"/>
            </w:tcBorders>
            <w:shd w:color="auto" w:fill="FFFFFF" w:val="clear"/>
            <w:hideMark/>
          </w:tcPr>
          <w:p w14:paraId="20631A36" w14:textId="77777777" w:rsidR="006C3AF3" w:rsidRDefault="006C3AF3" w:rsidRPr="001720FA">
            <w:pPr>
              <w:jc w:val="center"/>
              <w:rPr>
                <w:sz w:val="24"/>
                <w:szCs w:val="24"/>
              </w:rPr>
            </w:pPr>
            <w:r w:rsidRPr="001720FA">
              <w:rPr>
                <w:sz w:val="24"/>
                <w:szCs w:val="24"/>
              </w:rPr>
              <w:t>1287</w:t>
            </w:r>
          </w:p>
        </w:tc>
      </w:tr>
      <w:tr w14:paraId="674C9D60" w14:textId="77777777" w:rsidR="001720FA" w:rsidRPr="001720FA" w:rsidTr="006C3AF3">
        <w:trPr>
          <w:trHeight w:val="249"/>
        </w:trPr>
        <w:tc>
          <w:tcPr>
            <w:tcW w:type="dxa" w:w="4020"/>
            <w:tcBorders>
              <w:top w:color="auto" w:space="0" w:sz="4" w:val="single"/>
              <w:left w:color="auto" w:space="0" w:sz="4" w:val="single"/>
              <w:bottom w:color="auto" w:space="0" w:sz="4" w:val="single"/>
              <w:right w:color="auto" w:space="0" w:sz="4" w:val="single"/>
            </w:tcBorders>
            <w:hideMark/>
          </w:tcPr>
          <w:p w14:paraId="0990078E" w14:textId="77777777" w:rsidR="006C3AF3" w:rsidRDefault="006C3AF3" w:rsidRPr="001720FA">
            <w:pPr>
              <w:rPr>
                <w:b/>
                <w:sz w:val="24"/>
                <w:szCs w:val="24"/>
              </w:rPr>
            </w:pPr>
            <w:r w:rsidRPr="001720FA">
              <w:rPr>
                <w:b/>
                <w:sz w:val="24"/>
                <w:szCs w:val="24"/>
              </w:rPr>
              <w:t>Конец учебного года</w:t>
            </w:r>
          </w:p>
        </w:tc>
        <w:tc>
          <w:tcPr>
            <w:tcW w:type="dxa" w:w="1870"/>
            <w:tcBorders>
              <w:top w:color="auto" w:space="0" w:sz="4" w:val="single"/>
              <w:left w:color="auto" w:space="0" w:sz="4" w:val="single"/>
              <w:bottom w:color="auto" w:space="0" w:sz="4" w:val="single"/>
              <w:right w:color="auto" w:space="0" w:sz="4" w:val="single"/>
            </w:tcBorders>
            <w:hideMark/>
          </w:tcPr>
          <w:p w14:paraId="757E75A6" w14:textId="77777777" w:rsidR="006C3AF3" w:rsidRDefault="006C3AF3" w:rsidRPr="001720FA">
            <w:pPr>
              <w:jc w:val="center"/>
              <w:rPr>
                <w:sz w:val="24"/>
                <w:szCs w:val="24"/>
              </w:rPr>
            </w:pPr>
            <w:r w:rsidRPr="001720FA">
              <w:rPr>
                <w:sz w:val="24"/>
                <w:szCs w:val="24"/>
              </w:rPr>
              <w:t>1174</w:t>
            </w:r>
          </w:p>
        </w:tc>
        <w:tc>
          <w:tcPr>
            <w:tcW w:type="dxa" w:w="1894"/>
            <w:tcBorders>
              <w:top w:color="auto" w:space="0" w:sz="4" w:val="single"/>
              <w:left w:color="auto" w:space="0" w:sz="4" w:val="single"/>
              <w:bottom w:color="auto" w:space="0" w:sz="4" w:val="single"/>
              <w:right w:color="auto" w:space="0" w:sz="4" w:val="single"/>
            </w:tcBorders>
            <w:hideMark/>
          </w:tcPr>
          <w:p w14:paraId="0F7461CF" w14:textId="77777777" w:rsidR="006C3AF3" w:rsidRDefault="006C3AF3" w:rsidRPr="001720FA">
            <w:pPr>
              <w:jc w:val="center"/>
              <w:rPr>
                <w:sz w:val="24"/>
                <w:szCs w:val="24"/>
              </w:rPr>
            </w:pPr>
            <w:r w:rsidRPr="001720FA">
              <w:rPr>
                <w:sz w:val="24"/>
                <w:szCs w:val="24"/>
              </w:rPr>
              <w:t>1271</w:t>
            </w:r>
          </w:p>
        </w:tc>
        <w:tc>
          <w:tcPr>
            <w:tcW w:type="dxa" w:w="1773"/>
            <w:tcBorders>
              <w:top w:color="auto" w:space="0" w:sz="4" w:val="single"/>
              <w:left w:color="auto" w:space="0" w:sz="4" w:val="single"/>
              <w:bottom w:color="auto" w:space="0" w:sz="4" w:val="single"/>
              <w:right w:color="auto" w:space="0" w:sz="4" w:val="single"/>
            </w:tcBorders>
            <w:shd w:color="auto" w:fill="FFFFFF" w:val="clear"/>
            <w:hideMark/>
          </w:tcPr>
          <w:p w14:paraId="7ED90974" w14:textId="77777777" w:rsidR="006C3AF3" w:rsidRDefault="006C3AF3" w:rsidRPr="001720FA">
            <w:pPr>
              <w:jc w:val="center"/>
              <w:rPr>
                <w:sz w:val="24"/>
                <w:szCs w:val="24"/>
              </w:rPr>
            </w:pPr>
            <w:r w:rsidRPr="001720FA">
              <w:rPr>
                <w:sz w:val="24"/>
                <w:szCs w:val="24"/>
              </w:rPr>
              <w:t>1269</w:t>
            </w:r>
          </w:p>
        </w:tc>
      </w:tr>
      <w:tr w14:paraId="51E039F1" w14:textId="77777777" w:rsidR="001720FA" w:rsidRPr="001720FA" w:rsidTr="006C3AF3">
        <w:trPr>
          <w:trHeight w:val="249"/>
        </w:trPr>
        <w:tc>
          <w:tcPr>
            <w:tcW w:type="dxa" w:w="4020"/>
            <w:tcBorders>
              <w:top w:color="auto" w:space="0" w:sz="4" w:val="single"/>
              <w:left w:color="auto" w:space="0" w:sz="4" w:val="single"/>
              <w:bottom w:color="auto" w:space="0" w:sz="4" w:val="single"/>
              <w:right w:color="auto" w:space="0" w:sz="4" w:val="single"/>
            </w:tcBorders>
            <w:hideMark/>
          </w:tcPr>
          <w:p w14:paraId="013E5DFF" w14:textId="77777777" w:rsidR="006C3AF3" w:rsidRDefault="006C3AF3" w:rsidRPr="001720FA">
            <w:pPr>
              <w:rPr>
                <w:b/>
                <w:sz w:val="24"/>
                <w:szCs w:val="24"/>
              </w:rPr>
            </w:pPr>
            <w:r w:rsidRPr="001720FA">
              <w:rPr>
                <w:b/>
                <w:sz w:val="24"/>
                <w:szCs w:val="24"/>
              </w:rPr>
              <w:t>Зачислено в течение года</w:t>
            </w:r>
          </w:p>
        </w:tc>
        <w:tc>
          <w:tcPr>
            <w:tcW w:type="dxa" w:w="1870"/>
            <w:tcBorders>
              <w:top w:color="auto" w:space="0" w:sz="4" w:val="single"/>
              <w:left w:color="auto" w:space="0" w:sz="4" w:val="single"/>
              <w:bottom w:color="auto" w:space="0" w:sz="4" w:val="single"/>
              <w:right w:color="auto" w:space="0" w:sz="4" w:val="single"/>
            </w:tcBorders>
            <w:hideMark/>
          </w:tcPr>
          <w:p w14:paraId="50A8A540" w14:textId="77777777" w:rsidR="006C3AF3" w:rsidRDefault="006C3AF3" w:rsidRPr="001720FA">
            <w:pPr>
              <w:jc w:val="center"/>
              <w:rPr>
                <w:sz w:val="24"/>
                <w:szCs w:val="24"/>
              </w:rPr>
            </w:pPr>
            <w:r w:rsidRPr="001720FA">
              <w:rPr>
                <w:sz w:val="24"/>
                <w:szCs w:val="24"/>
              </w:rPr>
              <w:t>53</w:t>
            </w:r>
          </w:p>
        </w:tc>
        <w:tc>
          <w:tcPr>
            <w:tcW w:type="dxa" w:w="1894"/>
            <w:tcBorders>
              <w:top w:color="auto" w:space="0" w:sz="4" w:val="single"/>
              <w:left w:color="auto" w:space="0" w:sz="4" w:val="single"/>
              <w:bottom w:color="auto" w:space="0" w:sz="4" w:val="single"/>
              <w:right w:color="auto" w:space="0" w:sz="4" w:val="single"/>
            </w:tcBorders>
            <w:hideMark/>
          </w:tcPr>
          <w:p w14:paraId="70D86921" w14:textId="77777777" w:rsidR="006C3AF3" w:rsidRDefault="006C3AF3" w:rsidRPr="001720FA">
            <w:pPr>
              <w:jc w:val="center"/>
              <w:rPr>
                <w:sz w:val="24"/>
                <w:szCs w:val="24"/>
              </w:rPr>
            </w:pPr>
            <w:r w:rsidRPr="001720FA">
              <w:rPr>
                <w:sz w:val="24"/>
                <w:szCs w:val="24"/>
              </w:rPr>
              <w:t>31</w:t>
            </w:r>
          </w:p>
        </w:tc>
        <w:tc>
          <w:tcPr>
            <w:tcW w:type="dxa" w:w="1773"/>
            <w:tcBorders>
              <w:top w:color="auto" w:space="0" w:sz="4" w:val="single"/>
              <w:left w:color="auto" w:space="0" w:sz="4" w:val="single"/>
              <w:bottom w:color="auto" w:space="0" w:sz="4" w:val="single"/>
              <w:right w:color="auto" w:space="0" w:sz="4" w:val="single"/>
            </w:tcBorders>
            <w:shd w:color="auto" w:fill="FFFFFF" w:val="clear"/>
            <w:hideMark/>
          </w:tcPr>
          <w:p w14:paraId="39461D56" w14:textId="77777777" w:rsidR="006C3AF3" w:rsidRDefault="006C3AF3" w:rsidRPr="001720FA">
            <w:pPr>
              <w:jc w:val="center"/>
              <w:rPr>
                <w:sz w:val="24"/>
                <w:szCs w:val="24"/>
              </w:rPr>
            </w:pPr>
            <w:r w:rsidRPr="001720FA">
              <w:rPr>
                <w:sz w:val="24"/>
                <w:szCs w:val="24"/>
              </w:rPr>
              <w:t>23</w:t>
            </w:r>
          </w:p>
        </w:tc>
      </w:tr>
      <w:tr w14:paraId="0403EB9B" w14:textId="77777777" w:rsidR="001720FA" w:rsidRPr="001720FA" w:rsidTr="006C3AF3">
        <w:trPr>
          <w:trHeight w:val="249"/>
        </w:trPr>
        <w:tc>
          <w:tcPr>
            <w:tcW w:type="dxa" w:w="4020"/>
            <w:tcBorders>
              <w:top w:color="auto" w:space="0" w:sz="4" w:val="single"/>
              <w:left w:color="auto" w:space="0" w:sz="4" w:val="single"/>
              <w:bottom w:color="auto" w:space="0" w:sz="4" w:val="single"/>
              <w:right w:color="auto" w:space="0" w:sz="4" w:val="single"/>
            </w:tcBorders>
            <w:hideMark/>
          </w:tcPr>
          <w:p w14:paraId="221BBA41" w14:textId="77777777" w:rsidR="006C3AF3" w:rsidRDefault="006C3AF3" w:rsidRPr="001720FA">
            <w:pPr>
              <w:rPr>
                <w:b/>
                <w:sz w:val="24"/>
                <w:szCs w:val="24"/>
              </w:rPr>
            </w:pPr>
            <w:r w:rsidRPr="001720FA">
              <w:rPr>
                <w:b/>
                <w:sz w:val="24"/>
                <w:szCs w:val="24"/>
              </w:rPr>
              <w:t>Оставлены на 2-й год</w:t>
            </w:r>
          </w:p>
        </w:tc>
        <w:tc>
          <w:tcPr>
            <w:tcW w:type="dxa" w:w="1870"/>
            <w:tcBorders>
              <w:top w:color="auto" w:space="0" w:sz="4" w:val="single"/>
              <w:left w:color="auto" w:space="0" w:sz="4" w:val="single"/>
              <w:bottom w:color="auto" w:space="0" w:sz="4" w:val="single"/>
              <w:right w:color="auto" w:space="0" w:sz="4" w:val="single"/>
            </w:tcBorders>
            <w:hideMark/>
          </w:tcPr>
          <w:p w14:paraId="1CC51214" w14:textId="77777777" w:rsidR="006C3AF3" w:rsidRDefault="006C3AF3" w:rsidRPr="001720FA">
            <w:pPr>
              <w:jc w:val="center"/>
              <w:rPr>
                <w:sz w:val="24"/>
                <w:szCs w:val="24"/>
              </w:rPr>
            </w:pPr>
            <w:r w:rsidRPr="001720FA">
              <w:rPr>
                <w:sz w:val="24"/>
                <w:szCs w:val="24"/>
              </w:rPr>
              <w:t>2</w:t>
            </w:r>
          </w:p>
        </w:tc>
        <w:tc>
          <w:tcPr>
            <w:tcW w:type="dxa" w:w="1894"/>
            <w:tcBorders>
              <w:top w:color="auto" w:space="0" w:sz="4" w:val="single"/>
              <w:left w:color="auto" w:space="0" w:sz="4" w:val="single"/>
              <w:bottom w:color="auto" w:space="0" w:sz="4" w:val="single"/>
              <w:right w:color="auto" w:space="0" w:sz="4" w:val="single"/>
            </w:tcBorders>
            <w:hideMark/>
          </w:tcPr>
          <w:p w14:paraId="4F534129" w14:textId="77777777" w:rsidR="006C3AF3" w:rsidRDefault="006C3AF3" w:rsidRPr="001720FA">
            <w:pPr>
              <w:jc w:val="center"/>
              <w:rPr>
                <w:sz w:val="24"/>
                <w:szCs w:val="24"/>
              </w:rPr>
            </w:pPr>
            <w:r w:rsidRPr="001720FA">
              <w:rPr>
                <w:sz w:val="24"/>
                <w:szCs w:val="24"/>
              </w:rPr>
              <w:t>0</w:t>
            </w:r>
          </w:p>
        </w:tc>
        <w:tc>
          <w:tcPr>
            <w:tcW w:type="dxa" w:w="1773"/>
            <w:tcBorders>
              <w:top w:color="auto" w:space="0" w:sz="4" w:val="single"/>
              <w:left w:color="auto" w:space="0" w:sz="4" w:val="single"/>
              <w:bottom w:color="auto" w:space="0" w:sz="4" w:val="single"/>
              <w:right w:color="auto" w:space="0" w:sz="4" w:val="single"/>
            </w:tcBorders>
            <w:shd w:color="auto" w:fill="FFFFFF" w:val="clear"/>
            <w:hideMark/>
          </w:tcPr>
          <w:p w14:paraId="47F7AF11" w14:textId="77777777" w:rsidR="006C3AF3" w:rsidRDefault="006C3AF3" w:rsidRPr="001720FA">
            <w:pPr>
              <w:jc w:val="center"/>
              <w:rPr>
                <w:sz w:val="24"/>
                <w:szCs w:val="24"/>
              </w:rPr>
            </w:pPr>
            <w:r w:rsidRPr="001720FA">
              <w:rPr>
                <w:sz w:val="24"/>
                <w:szCs w:val="24"/>
              </w:rPr>
              <w:t>0</w:t>
            </w:r>
          </w:p>
        </w:tc>
      </w:tr>
      <w:tr w14:paraId="251FA575" w14:textId="77777777" w:rsidR="001720FA" w:rsidRPr="001720FA" w:rsidTr="006C3AF3">
        <w:trPr>
          <w:trHeight w:val="268"/>
        </w:trPr>
        <w:tc>
          <w:tcPr>
            <w:tcW w:type="dxa" w:w="4020"/>
            <w:tcBorders>
              <w:top w:color="auto" w:space="0" w:sz="4" w:val="single"/>
              <w:left w:color="auto" w:space="0" w:sz="4" w:val="single"/>
              <w:bottom w:color="auto" w:space="0" w:sz="4" w:val="single"/>
              <w:right w:color="auto" w:space="0" w:sz="4" w:val="single"/>
            </w:tcBorders>
            <w:hideMark/>
          </w:tcPr>
          <w:p w14:paraId="25725747" w14:textId="77777777" w:rsidR="006C3AF3" w:rsidRDefault="006C3AF3" w:rsidRPr="001720FA">
            <w:pPr>
              <w:rPr>
                <w:b/>
                <w:sz w:val="24"/>
                <w:szCs w:val="24"/>
              </w:rPr>
            </w:pPr>
            <w:r w:rsidRPr="001720FA">
              <w:rPr>
                <w:b/>
                <w:sz w:val="24"/>
                <w:szCs w:val="24"/>
              </w:rPr>
              <w:t>Отчислено в течение учебного года</w:t>
            </w:r>
          </w:p>
        </w:tc>
        <w:tc>
          <w:tcPr>
            <w:tcW w:type="dxa" w:w="1870"/>
            <w:tcBorders>
              <w:top w:color="auto" w:space="0" w:sz="4" w:val="single"/>
              <w:left w:color="auto" w:space="0" w:sz="4" w:val="single"/>
              <w:bottom w:color="auto" w:space="0" w:sz="4" w:val="single"/>
              <w:right w:color="auto" w:space="0" w:sz="4" w:val="single"/>
            </w:tcBorders>
            <w:hideMark/>
          </w:tcPr>
          <w:p w14:paraId="2E8AFA96" w14:textId="77777777" w:rsidR="006C3AF3" w:rsidRDefault="006C3AF3" w:rsidRPr="001720FA">
            <w:pPr>
              <w:jc w:val="center"/>
              <w:rPr>
                <w:sz w:val="24"/>
                <w:szCs w:val="24"/>
              </w:rPr>
            </w:pPr>
            <w:r w:rsidRPr="001720FA">
              <w:rPr>
                <w:sz w:val="24"/>
                <w:szCs w:val="24"/>
              </w:rPr>
              <w:t>55</w:t>
            </w:r>
          </w:p>
        </w:tc>
        <w:tc>
          <w:tcPr>
            <w:tcW w:type="dxa" w:w="1894"/>
            <w:tcBorders>
              <w:top w:color="auto" w:space="0" w:sz="4" w:val="single"/>
              <w:left w:color="auto" w:space="0" w:sz="4" w:val="single"/>
              <w:bottom w:color="auto" w:space="0" w:sz="4" w:val="single"/>
              <w:right w:color="auto" w:space="0" w:sz="4" w:val="single"/>
            </w:tcBorders>
            <w:hideMark/>
          </w:tcPr>
          <w:p w14:paraId="24BC2463" w14:textId="77777777" w:rsidR="006C3AF3" w:rsidRDefault="006C3AF3" w:rsidRPr="001720FA">
            <w:pPr>
              <w:jc w:val="center"/>
              <w:rPr>
                <w:sz w:val="24"/>
                <w:szCs w:val="24"/>
              </w:rPr>
            </w:pPr>
            <w:r w:rsidRPr="001720FA">
              <w:rPr>
                <w:sz w:val="24"/>
                <w:szCs w:val="24"/>
              </w:rPr>
              <w:t>59</w:t>
            </w:r>
          </w:p>
        </w:tc>
        <w:tc>
          <w:tcPr>
            <w:tcW w:type="dxa" w:w="1773"/>
            <w:tcBorders>
              <w:top w:color="auto" w:space="0" w:sz="4" w:val="single"/>
              <w:left w:color="auto" w:space="0" w:sz="4" w:val="single"/>
              <w:bottom w:color="auto" w:space="0" w:sz="4" w:val="single"/>
              <w:right w:color="auto" w:space="0" w:sz="4" w:val="single"/>
            </w:tcBorders>
            <w:shd w:color="auto" w:fill="FFFFFF" w:val="clear"/>
            <w:hideMark/>
          </w:tcPr>
          <w:p w14:paraId="60CC9FE9" w14:textId="77777777" w:rsidR="006C3AF3" w:rsidRDefault="006C3AF3" w:rsidRPr="001720FA">
            <w:pPr>
              <w:jc w:val="center"/>
              <w:rPr>
                <w:sz w:val="24"/>
                <w:szCs w:val="24"/>
              </w:rPr>
            </w:pPr>
            <w:r w:rsidRPr="001720FA">
              <w:rPr>
                <w:sz w:val="24"/>
                <w:szCs w:val="24"/>
              </w:rPr>
              <w:t>41</w:t>
            </w:r>
          </w:p>
        </w:tc>
      </w:tr>
    </w:tbl>
    <w:p w14:paraId="1225ED80" w14:textId="77777777" w:rsidP="006C3AF3" w:rsidR="006C3AF3" w:rsidRDefault="006C3AF3" w:rsidRPr="001720FA">
      <w:pPr>
        <w:spacing w:after="0"/>
        <w:ind w:firstLine="567"/>
        <w:jc w:val="both"/>
        <w:rPr>
          <w:sz w:val="24"/>
          <w:szCs w:val="24"/>
        </w:rPr>
      </w:pPr>
      <w:r w:rsidRPr="001720FA">
        <w:rPr>
          <w:sz w:val="24"/>
          <w:szCs w:val="24"/>
        </w:rPr>
        <w:t xml:space="preserve">В течение года выбыло 41 человек, в школы города - 17, за пределы Казахстана – 7,  за пределы области -13, в пределах области – 2, областные школы - 2.. Прибыло – 31 человек:  из школ города - 15, из других городов -16. </w:t>
      </w:r>
      <w:r w:rsidRPr="001720FA">
        <w:rPr>
          <w:sz w:val="24"/>
          <w:szCs w:val="24"/>
          <w:lang w:val="kk-KZ"/>
        </w:rPr>
        <w:t>На протяжении трех лет прослеживается положительная динамика в контингенте учащихся на всех ступенях обучения.</w:t>
      </w:r>
      <w:r w:rsidRPr="001720FA">
        <w:rPr>
          <w:sz w:val="24"/>
          <w:szCs w:val="24"/>
        </w:rPr>
        <w:t>Число выбывших учеников не превышает 2% в год, в первую очередь это связано с переменой места жительства (в городе и за пределами области).</w:t>
      </w:r>
    </w:p>
    <w:p w14:paraId="54151221" w14:textId="77777777" w:rsidP="006C3AF3" w:rsidR="006C3AF3" w:rsidRDefault="006C3AF3" w:rsidRPr="001720FA">
      <w:pPr>
        <w:spacing w:after="0"/>
        <w:ind w:firstLine="567"/>
        <w:jc w:val="both"/>
        <w:rPr>
          <w:sz w:val="24"/>
          <w:szCs w:val="24"/>
        </w:rPr>
      </w:pPr>
      <w:r w:rsidRPr="001720FA">
        <w:rPr>
          <w:sz w:val="24"/>
          <w:szCs w:val="24"/>
        </w:rPr>
        <w:t>Школа решает задачи по профильной подготовке учащихся: начиная со 2-го по 7 классы осуществляется дифференциация (один класс в параллели - гимназический); на старшей ступени - естественно-математический  и общественно-гуманитарный профили, по программам углубленного изучения английского языка занимается 103 человека, углубленного изучения казахского языка - 24 (4% от общего количества учащихся), углубленного изучения математики -  25 человека, в режиме обновления содержания образования – 1287 учащихся (100% от общего количества учащихся).</w:t>
      </w:r>
    </w:p>
    <w:p w14:paraId="47655288" w14:textId="77777777" w:rsidP="006C3AF3" w:rsidR="006C3AF3" w:rsidRDefault="006C3AF3" w:rsidRPr="001720FA">
      <w:pPr>
        <w:ind w:firstLine="567"/>
        <w:jc w:val="both"/>
        <w:rPr>
          <w:sz w:val="24"/>
          <w:szCs w:val="24"/>
        </w:rPr>
      </w:pPr>
      <w:r w:rsidRPr="001720FA">
        <w:rPr>
          <w:sz w:val="24"/>
          <w:szCs w:val="24"/>
        </w:rPr>
        <w:t xml:space="preserve">Вывод: наблюдается стабильность количества класс – комплектов, чуть снижено общее количество учеников. Стабильным остается  количество классов с углубленным изучением предметов – английский язык, открыты классы с углубленным изучением казахского языка и математики; профильные классы- физико-математического направления и общественно-гуманитарного направления. </w:t>
      </w:r>
    </w:p>
    <w:p w14:paraId="1647B216" w14:textId="5787B575" w:rsidP="006C3AF3" w:rsidR="006C3AF3" w:rsidRDefault="006C3AF3" w:rsidRPr="001720FA">
      <w:pPr>
        <w:widowControl w:val="0"/>
        <w:spacing w:after="120" w:line="240" w:lineRule="auto"/>
        <w:jc w:val="both"/>
        <w:rPr>
          <w:rFonts w:eastAsia="Times New Roman"/>
          <w:b/>
          <w:i/>
          <w:sz w:val="24"/>
          <w:szCs w:val="24"/>
          <w:lang w:eastAsia="ru-RU"/>
        </w:rPr>
      </w:pPr>
    </w:p>
    <w:p w14:paraId="0C491D94" w14:textId="77777777" w:rsidP="009D466B" w:rsidR="006C3AF3" w:rsidRDefault="006C3AF3" w:rsidRPr="001720FA">
      <w:pPr>
        <w:widowControl w:val="0"/>
        <w:spacing w:after="120" w:line="240" w:lineRule="auto"/>
        <w:ind w:firstLine="720"/>
        <w:jc w:val="both"/>
        <w:rPr>
          <w:rFonts w:eastAsia="Times New Roman"/>
          <w:b/>
          <w:i/>
          <w:sz w:val="24"/>
          <w:szCs w:val="24"/>
          <w:lang w:eastAsia="ru-RU"/>
        </w:rPr>
      </w:pPr>
    </w:p>
    <w:p w14:paraId="4BFDF13E" w14:textId="54CFFF88" w:rsidP="006E499A" w:rsidR="006E499A" w:rsidRDefault="006E499A" w:rsidRPr="001720FA">
      <w:pPr>
        <w:jc w:val="both"/>
        <w:rPr>
          <w:rFonts w:eastAsia="Times New Roman"/>
          <w:b/>
          <w:i/>
          <w:sz w:val="24"/>
          <w:szCs w:val="24"/>
          <w:u w:val="single"/>
        </w:rPr>
      </w:pPr>
      <w:r w:rsidRPr="001720FA">
        <w:rPr>
          <w:b/>
          <w:i/>
          <w:sz w:val="24"/>
          <w:szCs w:val="24"/>
          <w:u w:val="single"/>
        </w:rPr>
        <w:t>Проектирование и организация образовательной</w:t>
      </w:r>
      <w:r w:rsidRPr="001720FA">
        <w:rPr>
          <w:rFonts w:eastAsia="Times New Roman"/>
          <w:b/>
          <w:i/>
          <w:sz w:val="24"/>
          <w:szCs w:val="24"/>
          <w:u w:val="single"/>
          <w:lang w:val="kk-KZ"/>
        </w:rPr>
        <w:t xml:space="preserve"> </w:t>
      </w:r>
      <w:r w:rsidRPr="001720FA">
        <w:rPr>
          <w:b/>
          <w:i/>
          <w:sz w:val="24"/>
          <w:szCs w:val="24"/>
          <w:u w:val="single"/>
        </w:rPr>
        <w:t>деятельности в соответствии с ГОСО</w:t>
      </w:r>
    </w:p>
    <w:p w14:paraId="2F1236DD" w14:textId="68C512A0" w:rsidP="006E499A" w:rsidR="006E499A" w:rsidRDefault="006E499A" w:rsidRPr="001720FA">
      <w:pPr>
        <w:spacing w:after="0"/>
        <w:jc w:val="both"/>
        <w:rPr>
          <w:b/>
          <w:i/>
          <w:sz w:val="24"/>
          <w:szCs w:val="24"/>
        </w:rPr>
      </w:pPr>
      <w:r w:rsidRPr="001720FA">
        <w:rPr>
          <w:b/>
          <w:i/>
          <w:sz w:val="24"/>
          <w:szCs w:val="24"/>
        </w:rPr>
        <w:t>Кадровый состав педагогического коллектива школы</w:t>
      </w:r>
    </w:p>
    <w:p w14:paraId="68CF9500" w14:textId="77777777" w:rsidP="006E499A" w:rsidR="006E499A" w:rsidRDefault="006E499A" w:rsidRPr="001720FA">
      <w:pPr>
        <w:spacing w:after="0"/>
        <w:ind w:firstLine="708"/>
        <w:jc w:val="both"/>
        <w:rPr>
          <w:sz w:val="24"/>
          <w:szCs w:val="24"/>
        </w:rPr>
      </w:pPr>
      <w:r w:rsidRPr="001720FA">
        <w:rPr>
          <w:sz w:val="24"/>
          <w:szCs w:val="24"/>
        </w:rPr>
        <w:t>Одним из главных направлений работы администрации школы является создание условий для наращивания кадрового педагогического потенциала школы, укрепление кадрового состава, повышение квалификации и профессиональной компетенции педагогических работников.</w:t>
      </w:r>
    </w:p>
    <w:p w14:paraId="7E93FD3C" w14:textId="77777777" w:rsidP="006E499A" w:rsidR="006E499A" w:rsidRDefault="006E499A" w:rsidRPr="001720FA">
      <w:pPr>
        <w:spacing w:after="0"/>
        <w:ind w:firstLine="708"/>
        <w:jc w:val="both"/>
        <w:rPr>
          <w:sz w:val="24"/>
          <w:szCs w:val="24"/>
        </w:rPr>
      </w:pPr>
      <w:r w:rsidRPr="001720FA">
        <w:rPr>
          <w:sz w:val="24"/>
          <w:szCs w:val="24"/>
        </w:rPr>
        <w:t>Согласно Закону Республики Казахстан «Об образовании» и Уставу школы, педагогический коллектив формируется руководителем организации образования, прием работников осуществляется на основе трудового договора. Согласно Трудовому кодексу Республику Казахстан от 15 мая 2007 г. № 252-III со всеми  педагогами, принятыми на работу с 2010 года,  заключены  трудовые договоры.</w:t>
      </w:r>
    </w:p>
    <w:p w14:paraId="0E66D7A4" w14:textId="77777777" w:rsidP="006E499A" w:rsidR="006E499A" w:rsidRDefault="006E499A" w:rsidRPr="001720FA">
      <w:pPr>
        <w:spacing w:after="0"/>
        <w:ind w:firstLine="708"/>
        <w:jc w:val="both"/>
        <w:textAlignment w:val="baseline"/>
        <w:rPr>
          <w:sz w:val="24"/>
          <w:szCs w:val="24"/>
        </w:rPr>
      </w:pPr>
      <w:r w:rsidRPr="001720FA">
        <w:rPr>
          <w:sz w:val="24"/>
          <w:szCs w:val="24"/>
        </w:rPr>
        <w:t>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опыта работы. Численный состав педагогических кадров школы определяется в  зависимости от потребности: (2018 – 2019  учебный год – 76 учителя, 2019 – 2020  учебный год – 81 учителя,  в 2020-2021 учебном  году  89  учителей.)</w:t>
      </w:r>
    </w:p>
    <w:p w14:paraId="27CDE008" w14:textId="53265038" w:rsidP="00B72122" w:rsidR="006E499A" w:rsidRDefault="006E499A" w:rsidRPr="001720FA">
      <w:pPr>
        <w:spacing w:after="0"/>
        <w:jc w:val="both"/>
        <w:rPr>
          <w:sz w:val="24"/>
          <w:szCs w:val="24"/>
        </w:rPr>
      </w:pPr>
      <w:r w:rsidRPr="001720FA">
        <w:rPr>
          <w:sz w:val="24"/>
          <w:szCs w:val="24"/>
        </w:rPr>
        <w:t>Образовательный уровень педагогических кадров:</w:t>
      </w:r>
    </w:p>
    <w:tbl>
      <w:tblPr>
        <w:tblW w:type="dxa" w:w="9356"/>
        <w:tblInd w:type="dxa" w:w="108"/>
        <w:tblLook w:firstColumn="1" w:firstRow="1" w:lastColumn="0" w:lastRow="0" w:noHBand="0" w:noVBand="1" w:val="04A0"/>
      </w:tblPr>
      <w:tblGrid>
        <w:gridCol w:w="2151"/>
        <w:gridCol w:w="2200"/>
        <w:gridCol w:w="1635"/>
        <w:gridCol w:w="960"/>
        <w:gridCol w:w="2410"/>
      </w:tblGrid>
      <w:tr w14:paraId="326560B7" w14:textId="77777777" w:rsidR="001720FA" w:rsidRPr="001720FA" w:rsidTr="00B72122">
        <w:trPr>
          <w:trHeight w:val="685"/>
        </w:trPr>
        <w:tc>
          <w:tcPr>
            <w:tcW w:type="dxa" w:w="2151"/>
            <w:tcBorders>
              <w:top w:color="auto" w:space="0" w:sz="4" w:val="single"/>
              <w:left w:color="auto" w:space="0" w:sz="4" w:val="single"/>
              <w:bottom w:color="auto" w:space="0" w:sz="4" w:val="single"/>
              <w:right w:color="auto" w:space="0" w:sz="4" w:val="single"/>
            </w:tcBorders>
            <w:hideMark/>
          </w:tcPr>
          <w:p w14:paraId="201858D1" w14:textId="77777777" w:rsidP="006E499A" w:rsidR="006E499A" w:rsidRDefault="006E499A" w:rsidRPr="001720FA">
            <w:pPr>
              <w:jc w:val="both"/>
              <w:rPr>
                <w:sz w:val="24"/>
                <w:szCs w:val="24"/>
              </w:rPr>
            </w:pPr>
            <w:r w:rsidRPr="001720FA">
              <w:rPr>
                <w:sz w:val="24"/>
                <w:szCs w:val="24"/>
              </w:rPr>
              <w:t>Учебный год</w:t>
            </w:r>
          </w:p>
        </w:tc>
        <w:tc>
          <w:tcPr>
            <w:tcW w:type="dxa" w:w="2200"/>
            <w:tcBorders>
              <w:top w:color="auto" w:space="0" w:sz="4" w:val="single"/>
              <w:left w:val="nil"/>
              <w:bottom w:val="nil"/>
              <w:right w:color="auto" w:space="0" w:sz="4" w:val="single"/>
            </w:tcBorders>
            <w:hideMark/>
          </w:tcPr>
          <w:p w14:paraId="61140F75" w14:textId="77777777" w:rsidP="006E499A" w:rsidR="006E499A" w:rsidRDefault="006E499A" w:rsidRPr="001720FA">
            <w:pPr>
              <w:jc w:val="both"/>
              <w:rPr>
                <w:sz w:val="24"/>
                <w:szCs w:val="24"/>
              </w:rPr>
            </w:pPr>
            <w:r w:rsidRPr="001720FA">
              <w:rPr>
                <w:sz w:val="24"/>
                <w:szCs w:val="24"/>
              </w:rPr>
              <w:t xml:space="preserve">Общая численность педагогических работников </w:t>
            </w:r>
          </w:p>
        </w:tc>
        <w:tc>
          <w:tcPr>
            <w:tcW w:type="dxa" w:w="1635"/>
            <w:tcBorders>
              <w:top w:color="auto" w:space="0" w:sz="4" w:val="single"/>
              <w:left w:val="nil"/>
              <w:bottom w:color="auto" w:space="0" w:sz="4" w:val="single"/>
              <w:right w:color="auto" w:space="0" w:sz="4" w:val="single"/>
            </w:tcBorders>
            <w:hideMark/>
          </w:tcPr>
          <w:p w14:paraId="59A1EAEC" w14:textId="77777777" w:rsidP="006E499A" w:rsidR="006E499A" w:rsidRDefault="006E499A" w:rsidRPr="001720FA">
            <w:pPr>
              <w:jc w:val="both"/>
              <w:rPr>
                <w:sz w:val="24"/>
                <w:szCs w:val="24"/>
              </w:rPr>
            </w:pPr>
            <w:r w:rsidRPr="001720FA">
              <w:rPr>
                <w:sz w:val="24"/>
                <w:szCs w:val="24"/>
              </w:rPr>
              <w:t xml:space="preserve">С высшим образованием </w:t>
            </w:r>
          </w:p>
        </w:tc>
        <w:tc>
          <w:tcPr>
            <w:tcW w:type="dxa" w:w="960"/>
            <w:tcBorders>
              <w:top w:color="auto" w:space="0" w:sz="4" w:val="single"/>
              <w:left w:val="nil"/>
              <w:bottom w:color="auto" w:space="0" w:sz="4" w:val="single"/>
              <w:right w:color="auto" w:space="0" w:sz="4" w:val="single"/>
            </w:tcBorders>
            <w:noWrap/>
            <w:hideMark/>
          </w:tcPr>
          <w:p w14:paraId="33BE3D65" w14:textId="77777777" w:rsidP="006E499A" w:rsidR="006E499A" w:rsidRDefault="006E499A" w:rsidRPr="001720FA">
            <w:pPr>
              <w:jc w:val="both"/>
              <w:rPr>
                <w:sz w:val="24"/>
                <w:szCs w:val="24"/>
              </w:rPr>
            </w:pPr>
            <w:r w:rsidRPr="001720FA">
              <w:rPr>
                <w:sz w:val="24"/>
                <w:szCs w:val="24"/>
              </w:rPr>
              <w:t xml:space="preserve">Ср-сп </w:t>
            </w:r>
          </w:p>
        </w:tc>
        <w:tc>
          <w:tcPr>
            <w:tcW w:type="dxa" w:w="2410"/>
            <w:tcBorders>
              <w:top w:color="auto" w:space="0" w:sz="4" w:val="single"/>
              <w:left w:val="nil"/>
              <w:bottom w:color="auto" w:space="0" w:sz="4" w:val="single"/>
              <w:right w:color="auto" w:space="0" w:sz="4" w:val="single"/>
            </w:tcBorders>
            <w:noWrap/>
            <w:hideMark/>
          </w:tcPr>
          <w:p w14:paraId="2446277B" w14:textId="77777777" w:rsidP="006E499A" w:rsidR="006E499A" w:rsidRDefault="006E499A" w:rsidRPr="001720FA">
            <w:pPr>
              <w:jc w:val="both"/>
              <w:rPr>
                <w:sz w:val="24"/>
                <w:szCs w:val="24"/>
              </w:rPr>
            </w:pPr>
            <w:r w:rsidRPr="001720FA">
              <w:rPr>
                <w:sz w:val="24"/>
                <w:szCs w:val="24"/>
              </w:rPr>
              <w:t>Из них магистры</w:t>
            </w:r>
          </w:p>
        </w:tc>
      </w:tr>
      <w:tr w14:paraId="19BCD3DD" w14:textId="77777777" w:rsidR="001720FA" w:rsidRPr="001720FA" w:rsidTr="00B72122">
        <w:trPr>
          <w:trHeight w:val="315"/>
        </w:trPr>
        <w:tc>
          <w:tcPr>
            <w:tcW w:type="dxa" w:w="2151"/>
            <w:tcBorders>
              <w:top w:val="nil"/>
              <w:left w:color="auto" w:space="0" w:sz="4" w:val="single"/>
              <w:bottom w:color="auto" w:space="0" w:sz="4" w:val="single"/>
              <w:right w:color="auto" w:space="0" w:sz="4" w:val="single"/>
            </w:tcBorders>
            <w:noWrap/>
            <w:vAlign w:val="center"/>
            <w:hideMark/>
          </w:tcPr>
          <w:p w14:paraId="763C2DCF" w14:textId="77777777" w:rsidP="006E499A" w:rsidR="006E499A" w:rsidRDefault="006E499A" w:rsidRPr="001720FA">
            <w:pPr>
              <w:jc w:val="both"/>
              <w:rPr>
                <w:sz w:val="24"/>
                <w:szCs w:val="24"/>
              </w:rPr>
            </w:pPr>
            <w:r w:rsidRPr="001720FA">
              <w:rPr>
                <w:sz w:val="24"/>
                <w:szCs w:val="24"/>
              </w:rPr>
              <w:t>2018-2019</w:t>
            </w:r>
          </w:p>
        </w:tc>
        <w:tc>
          <w:tcPr>
            <w:tcW w:type="dxa" w:w="2200"/>
            <w:tcBorders>
              <w:top w:val="nil"/>
              <w:left w:val="nil"/>
              <w:bottom w:color="auto" w:space="0" w:sz="4" w:val="single"/>
              <w:right w:color="auto" w:space="0" w:sz="4" w:val="single"/>
            </w:tcBorders>
            <w:vAlign w:val="center"/>
            <w:hideMark/>
          </w:tcPr>
          <w:p w14:paraId="7DB65C86" w14:textId="77777777" w:rsidP="006E499A" w:rsidR="006E499A" w:rsidRDefault="006E499A" w:rsidRPr="001720FA">
            <w:pPr>
              <w:jc w:val="both"/>
              <w:rPr>
                <w:sz w:val="24"/>
                <w:szCs w:val="24"/>
              </w:rPr>
            </w:pPr>
            <w:r w:rsidRPr="001720FA">
              <w:rPr>
                <w:sz w:val="24"/>
                <w:szCs w:val="24"/>
              </w:rPr>
              <w:t>76</w:t>
            </w:r>
          </w:p>
        </w:tc>
        <w:tc>
          <w:tcPr>
            <w:tcW w:type="dxa" w:w="1635"/>
            <w:tcBorders>
              <w:top w:val="nil"/>
              <w:left w:val="nil"/>
              <w:bottom w:color="auto" w:space="0" w:sz="4" w:val="single"/>
              <w:right w:color="auto" w:space="0" w:sz="4" w:val="single"/>
            </w:tcBorders>
            <w:vAlign w:val="center"/>
            <w:hideMark/>
          </w:tcPr>
          <w:p w14:paraId="58088A79" w14:textId="77777777" w:rsidP="006E499A" w:rsidR="006E499A" w:rsidRDefault="006E499A" w:rsidRPr="001720FA">
            <w:pPr>
              <w:jc w:val="both"/>
              <w:rPr>
                <w:sz w:val="24"/>
                <w:szCs w:val="24"/>
              </w:rPr>
            </w:pPr>
            <w:r w:rsidRPr="001720FA">
              <w:rPr>
                <w:sz w:val="24"/>
                <w:szCs w:val="24"/>
              </w:rPr>
              <w:t>71</w:t>
            </w:r>
          </w:p>
        </w:tc>
        <w:tc>
          <w:tcPr>
            <w:tcW w:type="dxa" w:w="960"/>
            <w:tcBorders>
              <w:top w:val="nil"/>
              <w:left w:val="nil"/>
              <w:bottom w:color="auto" w:space="0" w:sz="4" w:val="single"/>
              <w:right w:color="auto" w:space="0" w:sz="4" w:val="single"/>
            </w:tcBorders>
            <w:noWrap/>
            <w:vAlign w:val="center"/>
            <w:hideMark/>
          </w:tcPr>
          <w:p w14:paraId="5AB51F4B" w14:textId="77777777" w:rsidP="006E499A" w:rsidR="006E499A" w:rsidRDefault="006E499A" w:rsidRPr="001720FA">
            <w:pPr>
              <w:jc w:val="both"/>
              <w:rPr>
                <w:sz w:val="24"/>
                <w:szCs w:val="24"/>
              </w:rPr>
            </w:pPr>
            <w:r w:rsidRPr="001720FA">
              <w:rPr>
                <w:sz w:val="24"/>
                <w:szCs w:val="24"/>
              </w:rPr>
              <w:t>5</w:t>
            </w:r>
          </w:p>
        </w:tc>
        <w:tc>
          <w:tcPr>
            <w:tcW w:type="dxa" w:w="2410"/>
            <w:tcBorders>
              <w:top w:val="nil"/>
              <w:left w:val="nil"/>
              <w:bottom w:color="auto" w:space="0" w:sz="4" w:val="single"/>
              <w:right w:color="auto" w:space="0" w:sz="4" w:val="single"/>
            </w:tcBorders>
            <w:noWrap/>
            <w:vAlign w:val="center"/>
            <w:hideMark/>
          </w:tcPr>
          <w:p w14:paraId="717E6A31" w14:textId="77777777" w:rsidP="006E499A" w:rsidR="006E499A" w:rsidRDefault="006E499A" w:rsidRPr="001720FA">
            <w:pPr>
              <w:jc w:val="both"/>
              <w:rPr>
                <w:sz w:val="24"/>
                <w:szCs w:val="24"/>
              </w:rPr>
            </w:pPr>
            <w:r w:rsidRPr="001720FA">
              <w:rPr>
                <w:sz w:val="24"/>
                <w:szCs w:val="24"/>
              </w:rPr>
              <w:t>4</w:t>
            </w:r>
          </w:p>
        </w:tc>
      </w:tr>
      <w:tr w14:paraId="0AB09854" w14:textId="77777777" w:rsidR="001720FA" w:rsidRPr="001720FA" w:rsidTr="00B72122">
        <w:trPr>
          <w:trHeight w:val="315"/>
        </w:trPr>
        <w:tc>
          <w:tcPr>
            <w:tcW w:type="dxa" w:w="2151"/>
            <w:tcBorders>
              <w:top w:val="nil"/>
              <w:left w:color="auto" w:space="0" w:sz="4" w:val="single"/>
              <w:bottom w:color="auto" w:space="0" w:sz="4" w:val="single"/>
              <w:right w:color="auto" w:space="0" w:sz="4" w:val="single"/>
            </w:tcBorders>
            <w:noWrap/>
            <w:vAlign w:val="center"/>
            <w:hideMark/>
          </w:tcPr>
          <w:p w14:paraId="7C1874B6" w14:textId="77777777" w:rsidP="006E499A" w:rsidR="006E499A" w:rsidRDefault="006E499A" w:rsidRPr="001720FA">
            <w:pPr>
              <w:jc w:val="both"/>
              <w:rPr>
                <w:sz w:val="24"/>
                <w:szCs w:val="24"/>
              </w:rPr>
            </w:pPr>
            <w:r w:rsidRPr="001720FA">
              <w:rPr>
                <w:sz w:val="24"/>
                <w:szCs w:val="24"/>
              </w:rPr>
              <w:t xml:space="preserve">2019 -2020 </w:t>
            </w:r>
          </w:p>
        </w:tc>
        <w:tc>
          <w:tcPr>
            <w:tcW w:type="dxa" w:w="2200"/>
            <w:tcBorders>
              <w:top w:val="nil"/>
              <w:left w:val="nil"/>
              <w:bottom w:color="auto" w:space="0" w:sz="4" w:val="single"/>
              <w:right w:color="auto" w:space="0" w:sz="4" w:val="single"/>
            </w:tcBorders>
            <w:vAlign w:val="center"/>
            <w:hideMark/>
          </w:tcPr>
          <w:p w14:paraId="5142697F" w14:textId="77777777" w:rsidP="006E499A" w:rsidR="006E499A" w:rsidRDefault="006E499A" w:rsidRPr="001720FA">
            <w:pPr>
              <w:jc w:val="both"/>
              <w:rPr>
                <w:sz w:val="24"/>
                <w:szCs w:val="24"/>
              </w:rPr>
            </w:pPr>
            <w:r w:rsidRPr="001720FA">
              <w:rPr>
                <w:sz w:val="24"/>
                <w:szCs w:val="24"/>
              </w:rPr>
              <w:t>81</w:t>
            </w:r>
          </w:p>
        </w:tc>
        <w:tc>
          <w:tcPr>
            <w:tcW w:type="dxa" w:w="1635"/>
            <w:tcBorders>
              <w:top w:val="nil"/>
              <w:left w:val="nil"/>
              <w:bottom w:color="auto" w:space="0" w:sz="4" w:val="single"/>
              <w:right w:color="auto" w:space="0" w:sz="4" w:val="single"/>
            </w:tcBorders>
            <w:vAlign w:val="center"/>
            <w:hideMark/>
          </w:tcPr>
          <w:p w14:paraId="7BD5FEE1" w14:textId="77777777" w:rsidP="006E499A" w:rsidR="006E499A" w:rsidRDefault="006E499A" w:rsidRPr="001720FA">
            <w:pPr>
              <w:jc w:val="both"/>
              <w:rPr>
                <w:sz w:val="24"/>
                <w:szCs w:val="24"/>
              </w:rPr>
            </w:pPr>
            <w:r w:rsidRPr="001720FA">
              <w:rPr>
                <w:sz w:val="24"/>
                <w:szCs w:val="24"/>
              </w:rPr>
              <w:t>75</w:t>
            </w:r>
          </w:p>
        </w:tc>
        <w:tc>
          <w:tcPr>
            <w:tcW w:type="dxa" w:w="960"/>
            <w:tcBorders>
              <w:top w:val="nil"/>
              <w:left w:val="nil"/>
              <w:bottom w:color="auto" w:space="0" w:sz="4" w:val="single"/>
              <w:right w:color="auto" w:space="0" w:sz="4" w:val="single"/>
            </w:tcBorders>
            <w:noWrap/>
            <w:vAlign w:val="center"/>
            <w:hideMark/>
          </w:tcPr>
          <w:p w14:paraId="5BA00475" w14:textId="77777777" w:rsidP="006E499A" w:rsidR="006E499A" w:rsidRDefault="006E499A" w:rsidRPr="001720FA">
            <w:pPr>
              <w:jc w:val="both"/>
              <w:rPr>
                <w:sz w:val="24"/>
                <w:szCs w:val="24"/>
              </w:rPr>
            </w:pPr>
            <w:r w:rsidRPr="001720FA">
              <w:rPr>
                <w:sz w:val="24"/>
                <w:szCs w:val="24"/>
              </w:rPr>
              <w:t>6</w:t>
            </w:r>
          </w:p>
        </w:tc>
        <w:tc>
          <w:tcPr>
            <w:tcW w:type="dxa" w:w="2410"/>
            <w:tcBorders>
              <w:top w:val="nil"/>
              <w:left w:val="nil"/>
              <w:bottom w:color="auto" w:space="0" w:sz="4" w:val="single"/>
              <w:right w:color="auto" w:space="0" w:sz="4" w:val="single"/>
            </w:tcBorders>
            <w:noWrap/>
            <w:vAlign w:val="center"/>
            <w:hideMark/>
          </w:tcPr>
          <w:p w14:paraId="24D7ED20" w14:textId="77777777" w:rsidP="006E499A" w:rsidR="006E499A" w:rsidRDefault="006E499A" w:rsidRPr="001720FA">
            <w:pPr>
              <w:jc w:val="both"/>
              <w:rPr>
                <w:sz w:val="24"/>
                <w:szCs w:val="24"/>
              </w:rPr>
            </w:pPr>
            <w:r w:rsidRPr="001720FA">
              <w:rPr>
                <w:sz w:val="24"/>
                <w:szCs w:val="24"/>
              </w:rPr>
              <w:t>7</w:t>
            </w:r>
          </w:p>
        </w:tc>
      </w:tr>
      <w:tr w14:paraId="61674352" w14:textId="77777777" w:rsidR="001720FA" w:rsidRPr="001720FA" w:rsidTr="00B72122">
        <w:trPr>
          <w:trHeight w:val="315"/>
        </w:trPr>
        <w:tc>
          <w:tcPr>
            <w:tcW w:type="dxa" w:w="2151"/>
            <w:tcBorders>
              <w:top w:val="nil"/>
              <w:left w:color="auto" w:space="0" w:sz="4" w:val="single"/>
              <w:bottom w:color="auto" w:space="0" w:sz="4" w:val="single"/>
              <w:right w:color="auto" w:space="0" w:sz="4" w:val="single"/>
            </w:tcBorders>
            <w:noWrap/>
            <w:vAlign w:val="bottom"/>
            <w:hideMark/>
          </w:tcPr>
          <w:p w14:paraId="33D08EBB" w14:textId="77777777" w:rsidP="006E499A" w:rsidR="006E499A" w:rsidRDefault="006E499A" w:rsidRPr="001720FA">
            <w:pPr>
              <w:jc w:val="both"/>
              <w:rPr>
                <w:sz w:val="24"/>
                <w:szCs w:val="24"/>
              </w:rPr>
            </w:pPr>
            <w:r w:rsidRPr="001720FA">
              <w:rPr>
                <w:sz w:val="24"/>
                <w:szCs w:val="24"/>
              </w:rPr>
              <w:t>2020-2021</w:t>
            </w:r>
          </w:p>
        </w:tc>
        <w:tc>
          <w:tcPr>
            <w:tcW w:type="dxa" w:w="2200"/>
            <w:tcBorders>
              <w:top w:val="nil"/>
              <w:left w:val="nil"/>
              <w:bottom w:color="auto" w:space="0" w:sz="4" w:val="single"/>
              <w:right w:color="auto" w:space="0" w:sz="4" w:val="single"/>
            </w:tcBorders>
            <w:noWrap/>
            <w:vAlign w:val="bottom"/>
            <w:hideMark/>
          </w:tcPr>
          <w:p w14:paraId="630068F5" w14:textId="77777777" w:rsidP="006E499A" w:rsidR="006E499A" w:rsidRDefault="006E499A" w:rsidRPr="001720FA">
            <w:pPr>
              <w:jc w:val="both"/>
              <w:rPr>
                <w:sz w:val="24"/>
                <w:szCs w:val="24"/>
              </w:rPr>
            </w:pPr>
            <w:r w:rsidRPr="001720FA">
              <w:rPr>
                <w:sz w:val="24"/>
                <w:szCs w:val="24"/>
              </w:rPr>
              <w:t>89</w:t>
            </w:r>
          </w:p>
        </w:tc>
        <w:tc>
          <w:tcPr>
            <w:tcW w:type="dxa" w:w="1635"/>
            <w:tcBorders>
              <w:top w:val="nil"/>
              <w:left w:val="nil"/>
              <w:bottom w:color="auto" w:space="0" w:sz="4" w:val="single"/>
              <w:right w:color="auto" w:space="0" w:sz="4" w:val="single"/>
            </w:tcBorders>
            <w:noWrap/>
            <w:vAlign w:val="center"/>
            <w:hideMark/>
          </w:tcPr>
          <w:p w14:paraId="21C774B8" w14:textId="77777777" w:rsidP="006E499A" w:rsidR="006E499A" w:rsidRDefault="006E499A" w:rsidRPr="001720FA">
            <w:pPr>
              <w:jc w:val="both"/>
              <w:rPr>
                <w:sz w:val="24"/>
                <w:szCs w:val="24"/>
              </w:rPr>
            </w:pPr>
            <w:r w:rsidRPr="001720FA">
              <w:rPr>
                <w:sz w:val="24"/>
                <w:szCs w:val="24"/>
              </w:rPr>
              <w:t>81</w:t>
            </w:r>
          </w:p>
        </w:tc>
        <w:tc>
          <w:tcPr>
            <w:tcW w:type="dxa" w:w="960"/>
            <w:tcBorders>
              <w:top w:val="nil"/>
              <w:left w:val="nil"/>
              <w:bottom w:color="auto" w:space="0" w:sz="4" w:val="single"/>
              <w:right w:color="auto" w:space="0" w:sz="4" w:val="single"/>
            </w:tcBorders>
            <w:noWrap/>
            <w:vAlign w:val="center"/>
            <w:hideMark/>
          </w:tcPr>
          <w:p w14:paraId="7BD57807" w14:textId="77777777" w:rsidP="006E499A" w:rsidR="006E499A" w:rsidRDefault="006E499A" w:rsidRPr="001720FA">
            <w:pPr>
              <w:jc w:val="both"/>
              <w:rPr>
                <w:sz w:val="24"/>
                <w:szCs w:val="24"/>
              </w:rPr>
            </w:pPr>
            <w:r w:rsidRPr="001720FA">
              <w:rPr>
                <w:sz w:val="24"/>
                <w:szCs w:val="24"/>
              </w:rPr>
              <w:t>8</w:t>
            </w:r>
          </w:p>
        </w:tc>
        <w:tc>
          <w:tcPr>
            <w:tcW w:type="dxa" w:w="2410"/>
            <w:tcBorders>
              <w:top w:val="nil"/>
              <w:left w:val="nil"/>
              <w:bottom w:color="auto" w:space="0" w:sz="4" w:val="single"/>
              <w:right w:color="auto" w:space="0" w:sz="4" w:val="single"/>
            </w:tcBorders>
            <w:noWrap/>
            <w:vAlign w:val="center"/>
            <w:hideMark/>
          </w:tcPr>
          <w:p w14:paraId="476AA5CB" w14:textId="77777777" w:rsidP="006E499A" w:rsidR="006E499A" w:rsidRDefault="006E499A" w:rsidRPr="001720FA">
            <w:pPr>
              <w:jc w:val="both"/>
              <w:rPr>
                <w:sz w:val="24"/>
                <w:szCs w:val="24"/>
              </w:rPr>
            </w:pPr>
            <w:r w:rsidRPr="001720FA">
              <w:rPr>
                <w:sz w:val="24"/>
                <w:szCs w:val="24"/>
              </w:rPr>
              <w:t>10</w:t>
            </w:r>
          </w:p>
        </w:tc>
      </w:tr>
    </w:tbl>
    <w:p w14:paraId="65D7780F" w14:textId="72835766" w:rsidP="006E499A" w:rsidR="006E499A" w:rsidRDefault="006E499A" w:rsidRPr="001720FA">
      <w:pPr>
        <w:ind w:firstLine="708"/>
        <w:jc w:val="both"/>
        <w:rPr>
          <w:sz w:val="24"/>
          <w:szCs w:val="24"/>
          <w:lang w:val="kk-KZ"/>
        </w:rPr>
      </w:pPr>
      <w:r w:rsidRPr="001720FA">
        <w:rPr>
          <w:sz w:val="24"/>
          <w:szCs w:val="24"/>
        </w:rPr>
        <w:t>Образовательный</w:t>
      </w:r>
      <w:r w:rsidRPr="001720FA">
        <w:rPr>
          <w:sz w:val="24"/>
          <w:szCs w:val="24"/>
          <w:lang w:val="kk-KZ"/>
        </w:rPr>
        <w:t xml:space="preserve"> и качественный </w:t>
      </w:r>
      <w:r w:rsidRPr="001720FA">
        <w:rPr>
          <w:sz w:val="24"/>
          <w:szCs w:val="24"/>
        </w:rPr>
        <w:t>уровень педагогических работников характеризуется стабильно высокой долей педагогов с высшим образованием и в 20</w:t>
      </w:r>
      <w:r w:rsidRPr="001720FA">
        <w:rPr>
          <w:sz w:val="24"/>
          <w:szCs w:val="24"/>
          <w:lang w:val="kk-KZ"/>
        </w:rPr>
        <w:t>20</w:t>
      </w:r>
      <w:r w:rsidRPr="001720FA">
        <w:rPr>
          <w:sz w:val="24"/>
          <w:szCs w:val="24"/>
        </w:rPr>
        <w:t>- 202</w:t>
      </w:r>
      <w:r w:rsidRPr="001720FA">
        <w:rPr>
          <w:sz w:val="24"/>
          <w:szCs w:val="24"/>
          <w:lang w:val="kk-KZ"/>
        </w:rPr>
        <w:t>1</w:t>
      </w:r>
      <w:r w:rsidRPr="001720FA">
        <w:rPr>
          <w:sz w:val="24"/>
          <w:szCs w:val="24"/>
        </w:rPr>
        <w:t xml:space="preserve"> учебному году составляет  9</w:t>
      </w:r>
      <w:r w:rsidRPr="001720FA">
        <w:rPr>
          <w:sz w:val="24"/>
          <w:szCs w:val="24"/>
          <w:lang w:val="kk-KZ"/>
        </w:rPr>
        <w:t>1</w:t>
      </w:r>
      <w:r w:rsidRPr="001720FA">
        <w:rPr>
          <w:sz w:val="24"/>
          <w:szCs w:val="24"/>
        </w:rPr>
        <w:t xml:space="preserve"> %</w:t>
      </w:r>
      <w:r w:rsidRPr="001720FA">
        <w:rPr>
          <w:sz w:val="24"/>
          <w:szCs w:val="24"/>
          <w:lang w:val="kk-KZ"/>
        </w:rPr>
        <w:t xml:space="preserve"> </w:t>
      </w:r>
      <w:r w:rsidRPr="001720FA">
        <w:rPr>
          <w:sz w:val="24"/>
          <w:szCs w:val="24"/>
        </w:rPr>
        <w:t>(</w:t>
      </w:r>
      <w:r w:rsidRPr="001720FA">
        <w:rPr>
          <w:sz w:val="24"/>
          <w:szCs w:val="24"/>
          <w:lang w:val="kk-KZ"/>
        </w:rPr>
        <w:t>81</w:t>
      </w:r>
      <w:r w:rsidRPr="001720FA">
        <w:rPr>
          <w:sz w:val="24"/>
          <w:szCs w:val="24"/>
        </w:rPr>
        <w:t xml:space="preserve"> учителей</w:t>
      </w:r>
      <w:r w:rsidRPr="001720FA">
        <w:rPr>
          <w:sz w:val="24"/>
          <w:szCs w:val="24"/>
          <w:lang w:val="kk-KZ"/>
        </w:rPr>
        <w:t>), со средне-специальным образованием (8 учителей), что составляет 9</w:t>
      </w:r>
      <w:r w:rsidRPr="001720FA">
        <w:rPr>
          <w:sz w:val="24"/>
          <w:szCs w:val="24"/>
        </w:rPr>
        <w:t>%</w:t>
      </w:r>
      <w:r w:rsidRPr="001720FA">
        <w:rPr>
          <w:sz w:val="24"/>
          <w:szCs w:val="24"/>
          <w:lang w:val="kk-KZ"/>
        </w:rPr>
        <w:t>. Имеют степень магистра 10 учителей. Количество учителей пенсионного возраста -3</w:t>
      </w:r>
      <w:r w:rsidR="00B72122" w:rsidRPr="001720FA">
        <w:rPr>
          <w:sz w:val="24"/>
          <w:szCs w:val="24"/>
          <w:lang w:val="kk-KZ"/>
        </w:rPr>
        <w:t>.</w:t>
      </w:r>
    </w:p>
    <w:p w14:paraId="60E8FBA0" w14:textId="77777777" w:rsidP="006E499A" w:rsidR="00B72122" w:rsidRDefault="00B72122" w:rsidRPr="001720FA">
      <w:pPr>
        <w:ind w:firstLine="708"/>
        <w:jc w:val="both"/>
        <w:rPr>
          <w:sz w:val="24"/>
          <w:szCs w:val="24"/>
          <w:lang w:val="kk-KZ"/>
        </w:rPr>
      </w:pPr>
    </w:p>
    <w:p w14:paraId="1625BF01" w14:textId="0201E160" w:rsidP="006E499A" w:rsidR="006E499A" w:rsidRDefault="006E499A" w:rsidRPr="001720FA">
      <w:pPr>
        <w:jc w:val="both"/>
        <w:rPr>
          <w:sz w:val="24"/>
          <w:szCs w:val="24"/>
        </w:rPr>
      </w:pPr>
      <w:r w:rsidRPr="001720FA">
        <w:rPr>
          <w:noProof/>
          <w:sz w:val="24"/>
          <w:szCs w:val="24"/>
          <w:lang w:eastAsia="ru-RU"/>
        </w:rPr>
        <w:drawing>
          <wp:anchor allowOverlap="1" behindDoc="0" distB="0" distL="114300" distR="114300" distT="0" layoutInCell="1" locked="0" relativeHeight="251654144" simplePos="0" wp14:anchorId="2EC96FC9" wp14:editId="2AB8117B">
            <wp:simplePos x="0" y="0"/>
            <wp:positionH relativeFrom="column">
              <wp:posOffset>243840</wp:posOffset>
            </wp:positionH>
            <wp:positionV relativeFrom="paragraph">
              <wp:posOffset>15240</wp:posOffset>
            </wp:positionV>
            <wp:extent cx="5200650" cy="1990725"/>
            <wp:effectExtent b="28575" l="19050" r="19050" t="19050"/>
            <wp:wrapSquare wrapText="bothSides"/>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0">
                      <a:extLst>
                        <a:ext uri="{28A0092B-C50C-407E-A947-70E740481C1C}">
                          <a14:useLocalDpi xmlns:a14="http://schemas.microsoft.com/office/drawing/2010/main" val="0"/>
                        </a:ext>
                      </a:extLst>
                    </a:blip>
                    <a:srcRect b="-143"/>
                    <a:stretch>
                      <a:fillRect/>
                    </a:stretch>
                  </pic:blipFill>
                  <pic:spPr bwMode="auto">
                    <a:xfrm>
                      <a:off x="0" y="0"/>
                      <a:ext cx="5200650" cy="199072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1720FA">
        <w:rPr>
          <w:sz w:val="24"/>
          <w:szCs w:val="24"/>
        </w:rPr>
        <w:t xml:space="preserve">  </w:t>
      </w:r>
    </w:p>
    <w:p w14:paraId="411D3DE3" w14:textId="77777777" w:rsidP="006E499A" w:rsidR="006E499A" w:rsidRDefault="006E499A" w:rsidRPr="001720FA">
      <w:pPr>
        <w:jc w:val="both"/>
        <w:rPr>
          <w:sz w:val="24"/>
          <w:szCs w:val="24"/>
        </w:rPr>
      </w:pPr>
    </w:p>
    <w:p w14:paraId="19DC13F8" w14:textId="77777777" w:rsidP="006E499A" w:rsidR="006E499A" w:rsidRDefault="006E499A" w:rsidRPr="001720FA">
      <w:pPr>
        <w:jc w:val="both"/>
        <w:rPr>
          <w:sz w:val="24"/>
          <w:szCs w:val="24"/>
        </w:rPr>
      </w:pPr>
    </w:p>
    <w:p w14:paraId="2AF6D727" w14:textId="77777777" w:rsidP="006E499A" w:rsidR="006E499A" w:rsidRDefault="006E499A" w:rsidRPr="001720FA">
      <w:pPr>
        <w:ind w:left="142"/>
        <w:jc w:val="both"/>
        <w:rPr>
          <w:sz w:val="24"/>
          <w:szCs w:val="24"/>
        </w:rPr>
      </w:pPr>
    </w:p>
    <w:p w14:paraId="5AA8C6A3" w14:textId="77777777" w:rsidP="006E499A" w:rsidR="006E499A" w:rsidRDefault="006E499A" w:rsidRPr="001720FA">
      <w:pPr>
        <w:ind w:firstLine="708"/>
        <w:jc w:val="both"/>
        <w:rPr>
          <w:sz w:val="24"/>
          <w:szCs w:val="24"/>
        </w:rPr>
      </w:pPr>
    </w:p>
    <w:p w14:paraId="75930044" w14:textId="77777777" w:rsidP="006E499A" w:rsidR="004013FB" w:rsidRDefault="006E499A" w:rsidRPr="001720FA">
      <w:pPr>
        <w:ind w:firstLine="708"/>
        <w:jc w:val="both"/>
        <w:rPr>
          <w:sz w:val="24"/>
          <w:szCs w:val="24"/>
        </w:rPr>
      </w:pPr>
      <w:r w:rsidRPr="001720FA">
        <w:rPr>
          <w:sz w:val="24"/>
          <w:szCs w:val="24"/>
        </w:rPr>
        <w:t xml:space="preserve"> </w:t>
      </w:r>
    </w:p>
    <w:p w14:paraId="079FDFF9" w14:textId="77777777" w:rsidP="006E499A" w:rsidR="004013FB" w:rsidRDefault="004013FB" w:rsidRPr="001720FA">
      <w:pPr>
        <w:ind w:firstLine="708"/>
        <w:jc w:val="both"/>
        <w:rPr>
          <w:sz w:val="24"/>
          <w:szCs w:val="24"/>
        </w:rPr>
      </w:pPr>
    </w:p>
    <w:p w14:paraId="17D94265" w14:textId="137EEEE7" w:rsidP="006E499A" w:rsidR="006E499A" w:rsidRDefault="006E499A" w:rsidRPr="001720FA">
      <w:pPr>
        <w:ind w:firstLine="708"/>
        <w:jc w:val="both"/>
        <w:rPr>
          <w:sz w:val="24"/>
          <w:szCs w:val="24"/>
        </w:rPr>
      </w:pPr>
      <w:r w:rsidRPr="001720FA">
        <w:rPr>
          <w:b/>
          <w:sz w:val="24"/>
          <w:szCs w:val="24"/>
        </w:rPr>
        <w:t>Распределение педагогических работников по возрасту</w:t>
      </w:r>
      <w:r w:rsidRPr="001720FA">
        <w:rPr>
          <w:sz w:val="24"/>
          <w:szCs w:val="24"/>
        </w:rPr>
        <w:t>:</w:t>
      </w:r>
    </w:p>
    <w:tbl>
      <w:tblPr>
        <w:tblW w:type="dxa" w:w="8520"/>
        <w:tblInd w:type="dxa" w:w="93"/>
        <w:tblLayout w:type="fixed"/>
        <w:tblLook w:firstColumn="1" w:firstRow="1" w:lastColumn="0" w:lastRow="0" w:noHBand="0" w:noVBand="1" w:val="04A0"/>
      </w:tblPr>
      <w:tblGrid>
        <w:gridCol w:w="15"/>
        <w:gridCol w:w="1371"/>
        <w:gridCol w:w="189"/>
        <w:gridCol w:w="960"/>
        <w:gridCol w:w="457"/>
        <w:gridCol w:w="503"/>
        <w:gridCol w:w="348"/>
        <w:gridCol w:w="612"/>
        <w:gridCol w:w="663"/>
        <w:gridCol w:w="297"/>
        <w:gridCol w:w="960"/>
        <w:gridCol w:w="1110"/>
        <w:gridCol w:w="1035"/>
      </w:tblGrid>
      <w:tr w14:paraId="246505E4" w14:textId="77777777" w:rsidR="001720FA" w:rsidRPr="001720FA" w:rsidTr="006C3AF3">
        <w:trPr>
          <w:trHeight w:val="390"/>
        </w:trPr>
        <w:tc>
          <w:tcPr>
            <w:tcW w:type="dxa" w:w="1575"/>
            <w:gridSpan w:val="3"/>
            <w:vMerge w:val="restart"/>
            <w:tcBorders>
              <w:top w:color="auto" w:space="0" w:sz="4" w:val="single"/>
              <w:left w:color="auto" w:space="0" w:sz="4" w:val="single"/>
              <w:bottom w:color="auto" w:space="0" w:sz="4" w:val="single"/>
              <w:right w:color="auto" w:space="0" w:sz="4" w:val="single"/>
            </w:tcBorders>
            <w:hideMark/>
          </w:tcPr>
          <w:p w14:paraId="04D4D4BE" w14:textId="77777777" w:rsidP="006E499A" w:rsidR="006E499A" w:rsidRDefault="006E499A" w:rsidRPr="001720FA">
            <w:pPr>
              <w:jc w:val="both"/>
              <w:rPr>
                <w:sz w:val="24"/>
                <w:szCs w:val="24"/>
              </w:rPr>
            </w:pPr>
            <w:r w:rsidRPr="001720FA">
              <w:rPr>
                <w:sz w:val="24"/>
                <w:szCs w:val="24"/>
              </w:rPr>
              <w:t>Учебные</w:t>
            </w:r>
          </w:p>
          <w:p w14:paraId="73F22B67" w14:textId="77777777" w:rsidP="006E499A" w:rsidR="006E499A" w:rsidRDefault="006E499A" w:rsidRPr="001720FA">
            <w:pPr>
              <w:jc w:val="both"/>
              <w:rPr>
                <w:sz w:val="24"/>
                <w:szCs w:val="24"/>
              </w:rPr>
            </w:pPr>
            <w:r w:rsidRPr="001720FA">
              <w:rPr>
                <w:sz w:val="24"/>
                <w:szCs w:val="24"/>
              </w:rPr>
              <w:t xml:space="preserve"> года</w:t>
            </w:r>
          </w:p>
        </w:tc>
        <w:tc>
          <w:tcPr>
            <w:tcW w:type="dxa" w:w="4800"/>
            <w:gridSpan w:val="8"/>
            <w:tcBorders>
              <w:top w:color="auto" w:space="0" w:sz="4" w:val="single"/>
              <w:left w:val="nil"/>
              <w:bottom w:color="auto" w:space="0" w:sz="4" w:val="single"/>
              <w:right w:color="000000" w:space="0" w:sz="4" w:val="single"/>
            </w:tcBorders>
            <w:noWrap/>
            <w:hideMark/>
          </w:tcPr>
          <w:p w14:paraId="2C77F8F8" w14:textId="77777777" w:rsidP="006E499A" w:rsidR="006E499A" w:rsidRDefault="006E499A" w:rsidRPr="001720FA">
            <w:pPr>
              <w:jc w:val="both"/>
              <w:rPr>
                <w:sz w:val="24"/>
                <w:szCs w:val="24"/>
              </w:rPr>
            </w:pPr>
            <w:r w:rsidRPr="001720FA">
              <w:rPr>
                <w:sz w:val="24"/>
                <w:szCs w:val="24"/>
              </w:rPr>
              <w:t>из них по возрасту:</w:t>
            </w:r>
          </w:p>
        </w:tc>
        <w:tc>
          <w:tcPr>
            <w:tcW w:type="dxa" w:w="1110"/>
            <w:vMerge w:val="restart"/>
            <w:tcBorders>
              <w:top w:color="auto" w:space="0" w:sz="4" w:val="single"/>
              <w:left w:color="auto" w:space="0" w:sz="4" w:val="single"/>
              <w:bottom w:val="nil"/>
              <w:right w:color="auto" w:space="0" w:sz="4" w:val="single"/>
            </w:tcBorders>
            <w:hideMark/>
          </w:tcPr>
          <w:p w14:paraId="119700F6" w14:textId="77777777" w:rsidP="006E499A" w:rsidR="006E499A" w:rsidRDefault="006E499A" w:rsidRPr="001720FA">
            <w:pPr>
              <w:jc w:val="both"/>
              <w:rPr>
                <w:sz w:val="24"/>
                <w:szCs w:val="24"/>
              </w:rPr>
            </w:pPr>
            <w:r w:rsidRPr="001720FA">
              <w:rPr>
                <w:sz w:val="24"/>
                <w:szCs w:val="24"/>
              </w:rPr>
              <w:t>Из общего числа (пенсионеров)</w:t>
            </w:r>
          </w:p>
        </w:tc>
        <w:tc>
          <w:tcPr>
            <w:tcW w:type="dxa" w:w="1035"/>
            <w:vMerge w:val="restart"/>
            <w:tcBorders>
              <w:top w:color="auto" w:space="0" w:sz="4" w:val="single"/>
              <w:left w:color="auto" w:space="0" w:sz="4" w:val="single"/>
              <w:bottom w:color="auto" w:space="0" w:sz="4" w:val="single"/>
              <w:right w:color="auto" w:space="0" w:sz="4" w:val="single"/>
            </w:tcBorders>
            <w:hideMark/>
          </w:tcPr>
          <w:p w14:paraId="690CA00D" w14:textId="77777777" w:rsidP="006E499A" w:rsidR="006E499A" w:rsidRDefault="006E499A" w:rsidRPr="001720FA">
            <w:pPr>
              <w:jc w:val="both"/>
              <w:rPr>
                <w:sz w:val="24"/>
                <w:szCs w:val="24"/>
              </w:rPr>
            </w:pPr>
            <w:r w:rsidRPr="001720FA">
              <w:rPr>
                <w:sz w:val="24"/>
                <w:szCs w:val="24"/>
              </w:rPr>
              <w:t>в т. ч. по  возрасту</w:t>
            </w:r>
          </w:p>
        </w:tc>
      </w:tr>
      <w:tr w14:paraId="64E0270B" w14:textId="77777777" w:rsidR="001720FA" w:rsidRPr="001720FA" w:rsidTr="006C3AF3">
        <w:trPr>
          <w:trHeight w:val="762"/>
        </w:trPr>
        <w:tc>
          <w:tcPr>
            <w:tcW w:type="dxa" w:w="1575"/>
            <w:gridSpan w:val="3"/>
            <w:vMerge/>
            <w:tcBorders>
              <w:top w:color="auto" w:space="0" w:sz="4" w:val="single"/>
              <w:left w:color="auto" w:space="0" w:sz="4" w:val="single"/>
              <w:bottom w:color="auto" w:space="0" w:sz="4" w:val="single"/>
              <w:right w:color="auto" w:space="0" w:sz="4" w:val="single"/>
            </w:tcBorders>
            <w:vAlign w:val="center"/>
            <w:hideMark/>
          </w:tcPr>
          <w:p w14:paraId="529FB645" w14:textId="77777777" w:rsidP="006E499A" w:rsidR="006E499A" w:rsidRDefault="006E499A" w:rsidRPr="001720FA">
            <w:pPr>
              <w:jc w:val="both"/>
              <w:rPr>
                <w:rFonts w:eastAsia="Times New Roman"/>
                <w:sz w:val="24"/>
                <w:szCs w:val="24"/>
                <w:lang w:eastAsia="ru-RU"/>
              </w:rPr>
            </w:pPr>
          </w:p>
        </w:tc>
        <w:tc>
          <w:tcPr>
            <w:tcW w:type="dxa" w:w="960"/>
            <w:tcBorders>
              <w:top w:val="nil"/>
              <w:left w:val="nil"/>
              <w:bottom w:val="nil"/>
              <w:right w:color="auto" w:space="0" w:sz="4" w:val="single"/>
            </w:tcBorders>
            <w:hideMark/>
          </w:tcPr>
          <w:p w14:paraId="542068FB" w14:textId="77777777" w:rsidP="006E499A" w:rsidR="006E499A" w:rsidRDefault="006E499A" w:rsidRPr="001720FA">
            <w:pPr>
              <w:jc w:val="both"/>
              <w:rPr>
                <w:sz w:val="24"/>
                <w:szCs w:val="24"/>
              </w:rPr>
            </w:pPr>
            <w:r w:rsidRPr="001720FA">
              <w:rPr>
                <w:sz w:val="24"/>
                <w:szCs w:val="24"/>
              </w:rPr>
              <w:t>от 20 до 30 лет</w:t>
            </w:r>
          </w:p>
        </w:tc>
        <w:tc>
          <w:tcPr>
            <w:tcW w:type="dxa" w:w="960"/>
            <w:gridSpan w:val="2"/>
            <w:tcBorders>
              <w:top w:val="nil"/>
              <w:left w:val="nil"/>
              <w:bottom w:val="nil"/>
              <w:right w:color="auto" w:space="0" w:sz="4" w:val="single"/>
            </w:tcBorders>
            <w:hideMark/>
          </w:tcPr>
          <w:p w14:paraId="7A683EF2" w14:textId="77777777" w:rsidP="006E499A" w:rsidR="006E499A" w:rsidRDefault="006E499A" w:rsidRPr="001720FA">
            <w:pPr>
              <w:jc w:val="both"/>
              <w:rPr>
                <w:sz w:val="24"/>
                <w:szCs w:val="24"/>
              </w:rPr>
            </w:pPr>
            <w:r w:rsidRPr="001720FA">
              <w:rPr>
                <w:sz w:val="24"/>
                <w:szCs w:val="24"/>
              </w:rPr>
              <w:t>от 31 до 40 лет</w:t>
            </w:r>
          </w:p>
        </w:tc>
        <w:tc>
          <w:tcPr>
            <w:tcW w:type="dxa" w:w="960"/>
            <w:gridSpan w:val="2"/>
            <w:tcBorders>
              <w:top w:val="nil"/>
              <w:left w:val="nil"/>
              <w:bottom w:val="nil"/>
              <w:right w:color="auto" w:space="0" w:sz="4" w:val="single"/>
            </w:tcBorders>
            <w:hideMark/>
          </w:tcPr>
          <w:p w14:paraId="0C43BAFC" w14:textId="77777777" w:rsidP="006E499A" w:rsidR="006E499A" w:rsidRDefault="006E499A" w:rsidRPr="001720FA">
            <w:pPr>
              <w:jc w:val="both"/>
              <w:rPr>
                <w:sz w:val="24"/>
                <w:szCs w:val="24"/>
              </w:rPr>
            </w:pPr>
            <w:r w:rsidRPr="001720FA">
              <w:rPr>
                <w:sz w:val="24"/>
                <w:szCs w:val="24"/>
              </w:rPr>
              <w:t>от 41 до 50 лет</w:t>
            </w:r>
          </w:p>
        </w:tc>
        <w:tc>
          <w:tcPr>
            <w:tcW w:type="dxa" w:w="960"/>
            <w:gridSpan w:val="2"/>
            <w:tcBorders>
              <w:top w:val="nil"/>
              <w:left w:val="nil"/>
              <w:bottom w:val="nil"/>
              <w:right w:color="auto" w:space="0" w:sz="4" w:val="single"/>
            </w:tcBorders>
            <w:hideMark/>
          </w:tcPr>
          <w:p w14:paraId="1D690CC5" w14:textId="77777777" w:rsidP="006E499A" w:rsidR="006E499A" w:rsidRDefault="006E499A" w:rsidRPr="001720FA">
            <w:pPr>
              <w:jc w:val="both"/>
              <w:rPr>
                <w:sz w:val="24"/>
                <w:szCs w:val="24"/>
              </w:rPr>
            </w:pPr>
            <w:r w:rsidRPr="001720FA">
              <w:rPr>
                <w:sz w:val="24"/>
                <w:szCs w:val="24"/>
              </w:rPr>
              <w:t>от 51 до 60 лет</w:t>
            </w:r>
          </w:p>
        </w:tc>
        <w:tc>
          <w:tcPr>
            <w:tcW w:type="dxa" w:w="960"/>
            <w:tcBorders>
              <w:top w:val="nil"/>
              <w:left w:val="nil"/>
              <w:bottom w:val="nil"/>
              <w:right w:color="auto" w:space="0" w:sz="4" w:val="single"/>
            </w:tcBorders>
            <w:hideMark/>
          </w:tcPr>
          <w:p w14:paraId="621BB662" w14:textId="77777777" w:rsidP="006E499A" w:rsidR="006E499A" w:rsidRDefault="006E499A" w:rsidRPr="001720FA">
            <w:pPr>
              <w:jc w:val="both"/>
              <w:rPr>
                <w:sz w:val="24"/>
                <w:szCs w:val="24"/>
              </w:rPr>
            </w:pPr>
            <w:r w:rsidRPr="001720FA">
              <w:rPr>
                <w:sz w:val="24"/>
                <w:szCs w:val="24"/>
              </w:rPr>
              <w:t>от 60 лет и старше</w:t>
            </w:r>
          </w:p>
        </w:tc>
        <w:tc>
          <w:tcPr>
            <w:tcW w:type="dxa" w:w="1110"/>
            <w:vMerge/>
            <w:tcBorders>
              <w:top w:color="auto" w:space="0" w:sz="4" w:val="single"/>
              <w:left w:color="auto" w:space="0" w:sz="4" w:val="single"/>
              <w:bottom w:val="nil"/>
              <w:right w:color="auto" w:space="0" w:sz="4" w:val="single"/>
            </w:tcBorders>
            <w:vAlign w:val="center"/>
            <w:hideMark/>
          </w:tcPr>
          <w:p w14:paraId="5C30BF1E" w14:textId="77777777" w:rsidP="006E499A" w:rsidR="006E499A" w:rsidRDefault="006E499A" w:rsidRPr="001720FA">
            <w:pPr>
              <w:jc w:val="both"/>
              <w:rPr>
                <w:rFonts w:eastAsia="Times New Roman"/>
                <w:sz w:val="24"/>
                <w:szCs w:val="24"/>
                <w:lang w:eastAsia="ru-RU"/>
              </w:rPr>
            </w:pPr>
          </w:p>
        </w:tc>
        <w:tc>
          <w:tcPr>
            <w:tcW w:type="dxa" w:w="1035"/>
            <w:vMerge/>
            <w:tcBorders>
              <w:top w:color="auto" w:space="0" w:sz="4" w:val="single"/>
              <w:left w:color="auto" w:space="0" w:sz="4" w:val="single"/>
              <w:bottom w:color="auto" w:space="0" w:sz="4" w:val="single"/>
              <w:right w:color="auto" w:space="0" w:sz="4" w:val="single"/>
            </w:tcBorders>
            <w:vAlign w:val="center"/>
            <w:hideMark/>
          </w:tcPr>
          <w:p w14:paraId="5520C2DB" w14:textId="77777777" w:rsidP="006E499A" w:rsidR="006E499A" w:rsidRDefault="006E499A" w:rsidRPr="001720FA">
            <w:pPr>
              <w:jc w:val="both"/>
              <w:rPr>
                <w:rFonts w:eastAsia="Times New Roman"/>
                <w:sz w:val="24"/>
                <w:szCs w:val="24"/>
                <w:lang w:eastAsia="ru-RU"/>
              </w:rPr>
            </w:pPr>
          </w:p>
        </w:tc>
      </w:tr>
      <w:tr w14:paraId="789079AE" w14:textId="77777777" w:rsidR="001720FA" w:rsidRPr="001720FA" w:rsidTr="006C3AF3">
        <w:trPr>
          <w:trHeight w:val="315"/>
        </w:trPr>
        <w:tc>
          <w:tcPr>
            <w:tcW w:type="dxa" w:w="1575"/>
            <w:gridSpan w:val="3"/>
            <w:tcBorders>
              <w:top w:val="nil"/>
              <w:left w:color="auto" w:space="0" w:sz="4" w:val="single"/>
              <w:bottom w:color="auto" w:space="0" w:sz="4" w:val="single"/>
              <w:right w:color="auto" w:space="0" w:sz="4" w:val="single"/>
            </w:tcBorders>
            <w:noWrap/>
            <w:vAlign w:val="bottom"/>
            <w:hideMark/>
          </w:tcPr>
          <w:p w14:paraId="0646C8E3" w14:textId="77777777" w:rsidP="006E499A" w:rsidR="006E499A" w:rsidRDefault="006E499A" w:rsidRPr="001720FA">
            <w:pPr>
              <w:jc w:val="both"/>
              <w:rPr>
                <w:sz w:val="24"/>
                <w:szCs w:val="24"/>
              </w:rPr>
            </w:pPr>
            <w:r w:rsidRPr="001720FA">
              <w:rPr>
                <w:sz w:val="24"/>
                <w:szCs w:val="24"/>
              </w:rPr>
              <w:t xml:space="preserve">2018-2019 </w:t>
            </w:r>
          </w:p>
        </w:tc>
        <w:tc>
          <w:tcPr>
            <w:tcW w:type="dxa" w:w="960"/>
            <w:tcBorders>
              <w:top w:color="auto" w:space="0" w:sz="4" w:val="single"/>
              <w:left w:val="nil"/>
              <w:bottom w:color="auto" w:space="0" w:sz="4" w:val="single"/>
              <w:right w:color="auto" w:space="0" w:sz="4" w:val="single"/>
            </w:tcBorders>
            <w:vAlign w:val="center"/>
            <w:hideMark/>
          </w:tcPr>
          <w:p w14:paraId="6495518D" w14:textId="77777777" w:rsidP="006E499A" w:rsidR="006E499A" w:rsidRDefault="006E499A" w:rsidRPr="001720FA">
            <w:pPr>
              <w:jc w:val="both"/>
              <w:rPr>
                <w:sz w:val="24"/>
                <w:szCs w:val="24"/>
              </w:rPr>
            </w:pPr>
            <w:r w:rsidRPr="001720FA">
              <w:rPr>
                <w:sz w:val="24"/>
                <w:szCs w:val="24"/>
              </w:rPr>
              <w:t>21</w:t>
            </w:r>
          </w:p>
        </w:tc>
        <w:tc>
          <w:tcPr>
            <w:tcW w:type="dxa" w:w="960"/>
            <w:gridSpan w:val="2"/>
            <w:tcBorders>
              <w:top w:color="auto" w:space="0" w:sz="4" w:val="single"/>
              <w:left w:val="nil"/>
              <w:bottom w:color="auto" w:space="0" w:sz="4" w:val="single"/>
              <w:right w:color="auto" w:space="0" w:sz="4" w:val="single"/>
            </w:tcBorders>
            <w:vAlign w:val="center"/>
            <w:hideMark/>
          </w:tcPr>
          <w:p w14:paraId="4F668B0D" w14:textId="77777777" w:rsidP="006E499A" w:rsidR="006E499A" w:rsidRDefault="006E499A" w:rsidRPr="001720FA">
            <w:pPr>
              <w:jc w:val="both"/>
              <w:rPr>
                <w:sz w:val="24"/>
                <w:szCs w:val="24"/>
              </w:rPr>
            </w:pPr>
            <w:r w:rsidRPr="001720FA">
              <w:rPr>
                <w:sz w:val="24"/>
                <w:szCs w:val="24"/>
              </w:rPr>
              <w:t>20</w:t>
            </w:r>
          </w:p>
        </w:tc>
        <w:tc>
          <w:tcPr>
            <w:tcW w:type="dxa" w:w="960"/>
            <w:gridSpan w:val="2"/>
            <w:tcBorders>
              <w:top w:color="auto" w:space="0" w:sz="4" w:val="single"/>
              <w:left w:val="nil"/>
              <w:bottom w:color="auto" w:space="0" w:sz="4" w:val="single"/>
              <w:right w:color="auto" w:space="0" w:sz="4" w:val="single"/>
            </w:tcBorders>
            <w:vAlign w:val="center"/>
            <w:hideMark/>
          </w:tcPr>
          <w:p w14:paraId="2BF16317" w14:textId="77777777" w:rsidP="006E499A" w:rsidR="006E499A" w:rsidRDefault="006E499A" w:rsidRPr="001720FA">
            <w:pPr>
              <w:jc w:val="both"/>
              <w:rPr>
                <w:sz w:val="24"/>
                <w:szCs w:val="24"/>
              </w:rPr>
            </w:pPr>
            <w:r w:rsidRPr="001720FA">
              <w:rPr>
                <w:sz w:val="24"/>
                <w:szCs w:val="24"/>
              </w:rPr>
              <w:t>20</w:t>
            </w:r>
          </w:p>
        </w:tc>
        <w:tc>
          <w:tcPr>
            <w:tcW w:type="dxa" w:w="960"/>
            <w:gridSpan w:val="2"/>
            <w:tcBorders>
              <w:top w:color="auto" w:space="0" w:sz="4" w:val="single"/>
              <w:left w:val="nil"/>
              <w:bottom w:color="auto" w:space="0" w:sz="4" w:val="single"/>
              <w:right w:color="auto" w:space="0" w:sz="4" w:val="single"/>
            </w:tcBorders>
            <w:vAlign w:val="center"/>
            <w:hideMark/>
          </w:tcPr>
          <w:p w14:paraId="66733C60" w14:textId="77777777" w:rsidP="006E499A" w:rsidR="006E499A" w:rsidRDefault="006E499A" w:rsidRPr="001720FA">
            <w:pPr>
              <w:jc w:val="both"/>
              <w:rPr>
                <w:sz w:val="24"/>
                <w:szCs w:val="24"/>
              </w:rPr>
            </w:pPr>
            <w:r w:rsidRPr="001720FA">
              <w:rPr>
                <w:sz w:val="24"/>
                <w:szCs w:val="24"/>
              </w:rPr>
              <w:t>13</w:t>
            </w:r>
          </w:p>
        </w:tc>
        <w:tc>
          <w:tcPr>
            <w:tcW w:type="dxa" w:w="960"/>
            <w:tcBorders>
              <w:top w:color="auto" w:space="0" w:sz="4" w:val="single"/>
              <w:left w:val="nil"/>
              <w:bottom w:color="auto" w:space="0" w:sz="4" w:val="single"/>
              <w:right w:color="auto" w:space="0" w:sz="4" w:val="single"/>
            </w:tcBorders>
            <w:vAlign w:val="center"/>
            <w:hideMark/>
          </w:tcPr>
          <w:p w14:paraId="6DE0129A" w14:textId="77777777" w:rsidP="006E499A" w:rsidR="006E499A" w:rsidRDefault="006E499A" w:rsidRPr="001720FA">
            <w:pPr>
              <w:jc w:val="both"/>
              <w:rPr>
                <w:sz w:val="24"/>
                <w:szCs w:val="24"/>
              </w:rPr>
            </w:pPr>
            <w:r w:rsidRPr="001720FA">
              <w:rPr>
                <w:sz w:val="24"/>
                <w:szCs w:val="24"/>
              </w:rPr>
              <w:t>2</w:t>
            </w:r>
          </w:p>
        </w:tc>
        <w:tc>
          <w:tcPr>
            <w:tcW w:type="dxa" w:w="1110"/>
            <w:tcBorders>
              <w:top w:color="auto" w:space="0" w:sz="4" w:val="single"/>
              <w:left w:val="nil"/>
              <w:bottom w:color="auto" w:space="0" w:sz="4" w:val="single"/>
              <w:right w:color="auto" w:space="0" w:sz="4" w:val="single"/>
            </w:tcBorders>
            <w:vAlign w:val="center"/>
            <w:hideMark/>
          </w:tcPr>
          <w:p w14:paraId="48369515" w14:textId="77777777" w:rsidP="006E499A" w:rsidR="006E499A" w:rsidRDefault="006E499A" w:rsidRPr="001720FA">
            <w:pPr>
              <w:jc w:val="both"/>
              <w:rPr>
                <w:sz w:val="24"/>
                <w:szCs w:val="24"/>
              </w:rPr>
            </w:pPr>
            <w:r w:rsidRPr="001720FA">
              <w:rPr>
                <w:sz w:val="24"/>
                <w:szCs w:val="24"/>
              </w:rPr>
              <w:t>5</w:t>
            </w:r>
          </w:p>
        </w:tc>
        <w:tc>
          <w:tcPr>
            <w:tcW w:type="dxa" w:w="1035"/>
            <w:tcBorders>
              <w:top w:color="auto" w:space="0" w:sz="4" w:val="single"/>
              <w:left w:val="nil"/>
              <w:bottom w:color="auto" w:space="0" w:sz="4" w:val="single"/>
              <w:right w:color="auto" w:space="0" w:sz="4" w:val="single"/>
            </w:tcBorders>
            <w:vAlign w:val="center"/>
            <w:hideMark/>
          </w:tcPr>
          <w:p w14:paraId="71021946" w14:textId="77777777" w:rsidP="006E499A" w:rsidR="006E499A" w:rsidRDefault="006E499A" w:rsidRPr="001720FA">
            <w:pPr>
              <w:jc w:val="both"/>
              <w:rPr>
                <w:sz w:val="24"/>
                <w:szCs w:val="24"/>
              </w:rPr>
            </w:pPr>
            <w:r w:rsidRPr="001720FA">
              <w:rPr>
                <w:sz w:val="24"/>
                <w:szCs w:val="24"/>
              </w:rPr>
              <w:t>5</w:t>
            </w:r>
          </w:p>
        </w:tc>
      </w:tr>
      <w:tr w14:paraId="131C9BFD" w14:textId="77777777" w:rsidR="001720FA" w:rsidRPr="001720FA" w:rsidTr="006C3AF3">
        <w:trPr>
          <w:trHeight w:val="315"/>
        </w:trPr>
        <w:tc>
          <w:tcPr>
            <w:tcW w:type="dxa" w:w="1575"/>
            <w:gridSpan w:val="3"/>
            <w:tcBorders>
              <w:top w:val="nil"/>
              <w:left w:color="auto" w:space="0" w:sz="4" w:val="single"/>
              <w:bottom w:color="auto" w:space="0" w:sz="4" w:val="single"/>
              <w:right w:color="auto" w:space="0" w:sz="4" w:val="single"/>
            </w:tcBorders>
            <w:noWrap/>
            <w:vAlign w:val="bottom"/>
            <w:hideMark/>
          </w:tcPr>
          <w:p w14:paraId="5998EDBD" w14:textId="77777777" w:rsidP="006E499A" w:rsidR="006E499A" w:rsidRDefault="006E499A" w:rsidRPr="001720FA">
            <w:pPr>
              <w:jc w:val="both"/>
              <w:rPr>
                <w:sz w:val="24"/>
                <w:szCs w:val="24"/>
              </w:rPr>
            </w:pPr>
            <w:r w:rsidRPr="001720FA">
              <w:rPr>
                <w:sz w:val="24"/>
                <w:szCs w:val="24"/>
              </w:rPr>
              <w:t xml:space="preserve">2019 -2020 </w:t>
            </w:r>
          </w:p>
        </w:tc>
        <w:tc>
          <w:tcPr>
            <w:tcW w:type="dxa" w:w="960"/>
            <w:tcBorders>
              <w:top w:val="nil"/>
              <w:left w:val="nil"/>
              <w:bottom w:color="auto" w:space="0" w:sz="4" w:val="single"/>
              <w:right w:color="auto" w:space="0" w:sz="4" w:val="single"/>
            </w:tcBorders>
            <w:vAlign w:val="center"/>
            <w:hideMark/>
          </w:tcPr>
          <w:p w14:paraId="5AE54A4B" w14:textId="77777777" w:rsidP="006E499A" w:rsidR="006E499A" w:rsidRDefault="006E499A" w:rsidRPr="001720FA">
            <w:pPr>
              <w:jc w:val="both"/>
              <w:rPr>
                <w:sz w:val="24"/>
                <w:szCs w:val="24"/>
              </w:rPr>
            </w:pPr>
            <w:r w:rsidRPr="001720FA">
              <w:rPr>
                <w:sz w:val="24"/>
                <w:szCs w:val="24"/>
              </w:rPr>
              <w:t>24</w:t>
            </w:r>
          </w:p>
        </w:tc>
        <w:tc>
          <w:tcPr>
            <w:tcW w:type="dxa" w:w="960"/>
            <w:gridSpan w:val="2"/>
            <w:tcBorders>
              <w:top w:val="nil"/>
              <w:left w:val="nil"/>
              <w:bottom w:color="auto" w:space="0" w:sz="4" w:val="single"/>
              <w:right w:color="auto" w:space="0" w:sz="4" w:val="single"/>
            </w:tcBorders>
            <w:vAlign w:val="center"/>
            <w:hideMark/>
          </w:tcPr>
          <w:p w14:paraId="296008E6" w14:textId="77777777" w:rsidP="006E499A" w:rsidR="006E499A" w:rsidRDefault="006E499A" w:rsidRPr="001720FA">
            <w:pPr>
              <w:jc w:val="both"/>
              <w:rPr>
                <w:sz w:val="24"/>
                <w:szCs w:val="24"/>
              </w:rPr>
            </w:pPr>
            <w:r w:rsidRPr="001720FA">
              <w:rPr>
                <w:sz w:val="24"/>
                <w:szCs w:val="24"/>
              </w:rPr>
              <w:t>24</w:t>
            </w:r>
          </w:p>
        </w:tc>
        <w:tc>
          <w:tcPr>
            <w:tcW w:type="dxa" w:w="960"/>
            <w:gridSpan w:val="2"/>
            <w:tcBorders>
              <w:top w:val="nil"/>
              <w:left w:val="nil"/>
              <w:bottom w:color="auto" w:space="0" w:sz="4" w:val="single"/>
              <w:right w:color="auto" w:space="0" w:sz="4" w:val="single"/>
            </w:tcBorders>
            <w:vAlign w:val="center"/>
            <w:hideMark/>
          </w:tcPr>
          <w:p w14:paraId="64421760" w14:textId="77777777" w:rsidP="006E499A" w:rsidR="006E499A" w:rsidRDefault="006E499A" w:rsidRPr="001720FA">
            <w:pPr>
              <w:jc w:val="both"/>
              <w:rPr>
                <w:sz w:val="24"/>
                <w:szCs w:val="24"/>
              </w:rPr>
            </w:pPr>
            <w:r w:rsidRPr="001720FA">
              <w:rPr>
                <w:sz w:val="24"/>
                <w:szCs w:val="24"/>
              </w:rPr>
              <w:t>20</w:t>
            </w:r>
          </w:p>
        </w:tc>
        <w:tc>
          <w:tcPr>
            <w:tcW w:type="dxa" w:w="960"/>
            <w:gridSpan w:val="2"/>
            <w:tcBorders>
              <w:top w:val="nil"/>
              <w:left w:val="nil"/>
              <w:bottom w:color="auto" w:space="0" w:sz="4" w:val="single"/>
              <w:right w:color="auto" w:space="0" w:sz="4" w:val="single"/>
            </w:tcBorders>
            <w:vAlign w:val="center"/>
            <w:hideMark/>
          </w:tcPr>
          <w:p w14:paraId="5687A413" w14:textId="77777777" w:rsidP="006E499A" w:rsidR="006E499A" w:rsidRDefault="006E499A" w:rsidRPr="001720FA">
            <w:pPr>
              <w:jc w:val="both"/>
              <w:rPr>
                <w:sz w:val="24"/>
                <w:szCs w:val="24"/>
              </w:rPr>
            </w:pPr>
            <w:r w:rsidRPr="001720FA">
              <w:rPr>
                <w:sz w:val="24"/>
                <w:szCs w:val="24"/>
              </w:rPr>
              <w:t>10</w:t>
            </w:r>
          </w:p>
        </w:tc>
        <w:tc>
          <w:tcPr>
            <w:tcW w:type="dxa" w:w="960"/>
            <w:tcBorders>
              <w:top w:val="nil"/>
              <w:left w:val="nil"/>
              <w:bottom w:color="auto" w:space="0" w:sz="4" w:val="single"/>
              <w:right w:color="auto" w:space="0" w:sz="4" w:val="single"/>
            </w:tcBorders>
            <w:vAlign w:val="center"/>
            <w:hideMark/>
          </w:tcPr>
          <w:p w14:paraId="2CAE63D1" w14:textId="77777777" w:rsidP="006E499A" w:rsidR="006E499A" w:rsidRDefault="006E499A" w:rsidRPr="001720FA">
            <w:pPr>
              <w:jc w:val="both"/>
              <w:rPr>
                <w:sz w:val="24"/>
                <w:szCs w:val="24"/>
              </w:rPr>
            </w:pPr>
            <w:r w:rsidRPr="001720FA">
              <w:rPr>
                <w:sz w:val="24"/>
                <w:szCs w:val="24"/>
              </w:rPr>
              <w:t>3</w:t>
            </w:r>
          </w:p>
        </w:tc>
        <w:tc>
          <w:tcPr>
            <w:tcW w:type="dxa" w:w="1110"/>
            <w:tcBorders>
              <w:top w:val="nil"/>
              <w:left w:val="nil"/>
              <w:bottom w:color="auto" w:space="0" w:sz="4" w:val="single"/>
              <w:right w:color="auto" w:space="0" w:sz="4" w:val="single"/>
            </w:tcBorders>
            <w:vAlign w:val="center"/>
            <w:hideMark/>
          </w:tcPr>
          <w:p w14:paraId="39380685" w14:textId="77777777" w:rsidP="006E499A" w:rsidR="006E499A" w:rsidRDefault="006E499A" w:rsidRPr="001720FA">
            <w:pPr>
              <w:jc w:val="both"/>
              <w:rPr>
                <w:sz w:val="24"/>
                <w:szCs w:val="24"/>
              </w:rPr>
            </w:pPr>
            <w:r w:rsidRPr="001720FA">
              <w:rPr>
                <w:sz w:val="24"/>
                <w:szCs w:val="24"/>
              </w:rPr>
              <w:t>4</w:t>
            </w:r>
          </w:p>
        </w:tc>
        <w:tc>
          <w:tcPr>
            <w:tcW w:type="dxa" w:w="1035"/>
            <w:tcBorders>
              <w:top w:val="nil"/>
              <w:left w:val="nil"/>
              <w:bottom w:color="auto" w:space="0" w:sz="4" w:val="single"/>
              <w:right w:color="auto" w:space="0" w:sz="4" w:val="single"/>
            </w:tcBorders>
            <w:vAlign w:val="center"/>
            <w:hideMark/>
          </w:tcPr>
          <w:p w14:paraId="355EDBA2" w14:textId="77777777" w:rsidP="006E499A" w:rsidR="006E499A" w:rsidRDefault="006E499A" w:rsidRPr="001720FA">
            <w:pPr>
              <w:jc w:val="both"/>
              <w:rPr>
                <w:sz w:val="24"/>
                <w:szCs w:val="24"/>
              </w:rPr>
            </w:pPr>
            <w:r w:rsidRPr="001720FA">
              <w:rPr>
                <w:sz w:val="24"/>
                <w:szCs w:val="24"/>
              </w:rPr>
              <w:t>4</w:t>
            </w:r>
          </w:p>
        </w:tc>
      </w:tr>
      <w:tr w14:paraId="6EFD2511" w14:textId="77777777" w:rsidR="001720FA" w:rsidRPr="001720FA" w:rsidTr="006C3AF3">
        <w:trPr>
          <w:trHeight w:val="315"/>
        </w:trPr>
        <w:tc>
          <w:tcPr>
            <w:tcW w:type="dxa" w:w="1575"/>
            <w:gridSpan w:val="3"/>
            <w:tcBorders>
              <w:top w:val="nil"/>
              <w:left w:color="auto" w:space="0" w:sz="4" w:val="single"/>
              <w:bottom w:color="auto" w:space="0" w:sz="4" w:val="single"/>
              <w:right w:color="auto" w:space="0" w:sz="4" w:val="single"/>
            </w:tcBorders>
            <w:noWrap/>
            <w:vAlign w:val="bottom"/>
            <w:hideMark/>
          </w:tcPr>
          <w:p w14:paraId="4B98ECFC" w14:textId="77777777" w:rsidP="006E499A" w:rsidR="006E499A" w:rsidRDefault="006E499A" w:rsidRPr="001720FA">
            <w:pPr>
              <w:jc w:val="both"/>
              <w:rPr>
                <w:sz w:val="24"/>
                <w:szCs w:val="24"/>
              </w:rPr>
            </w:pPr>
            <w:r w:rsidRPr="001720FA">
              <w:rPr>
                <w:sz w:val="24"/>
                <w:szCs w:val="24"/>
              </w:rPr>
              <w:t xml:space="preserve">2020 -2021 </w:t>
            </w:r>
          </w:p>
        </w:tc>
        <w:tc>
          <w:tcPr>
            <w:tcW w:type="dxa" w:w="960"/>
            <w:tcBorders>
              <w:top w:val="nil"/>
              <w:left w:val="nil"/>
              <w:bottom w:color="auto" w:space="0" w:sz="4" w:val="single"/>
              <w:right w:color="auto" w:space="0" w:sz="4" w:val="single"/>
            </w:tcBorders>
            <w:vAlign w:val="center"/>
            <w:hideMark/>
          </w:tcPr>
          <w:p w14:paraId="44C8629A" w14:textId="77777777" w:rsidP="006E499A" w:rsidR="006E499A" w:rsidRDefault="006E499A" w:rsidRPr="001720FA">
            <w:pPr>
              <w:jc w:val="both"/>
              <w:rPr>
                <w:sz w:val="24"/>
                <w:szCs w:val="24"/>
              </w:rPr>
            </w:pPr>
            <w:r w:rsidRPr="001720FA">
              <w:rPr>
                <w:sz w:val="24"/>
                <w:szCs w:val="24"/>
              </w:rPr>
              <w:t>24</w:t>
            </w:r>
          </w:p>
        </w:tc>
        <w:tc>
          <w:tcPr>
            <w:tcW w:type="dxa" w:w="960"/>
            <w:gridSpan w:val="2"/>
            <w:tcBorders>
              <w:top w:val="nil"/>
              <w:left w:val="nil"/>
              <w:bottom w:color="auto" w:space="0" w:sz="4" w:val="single"/>
              <w:right w:color="auto" w:space="0" w:sz="4" w:val="single"/>
            </w:tcBorders>
            <w:vAlign w:val="center"/>
            <w:hideMark/>
          </w:tcPr>
          <w:p w14:paraId="567B8CBB" w14:textId="77777777" w:rsidP="006E499A" w:rsidR="006E499A" w:rsidRDefault="006E499A" w:rsidRPr="001720FA">
            <w:pPr>
              <w:jc w:val="both"/>
              <w:rPr>
                <w:sz w:val="24"/>
                <w:szCs w:val="24"/>
              </w:rPr>
            </w:pPr>
            <w:r w:rsidRPr="001720FA">
              <w:rPr>
                <w:sz w:val="24"/>
                <w:szCs w:val="24"/>
              </w:rPr>
              <w:t>24</w:t>
            </w:r>
          </w:p>
        </w:tc>
        <w:tc>
          <w:tcPr>
            <w:tcW w:type="dxa" w:w="960"/>
            <w:gridSpan w:val="2"/>
            <w:tcBorders>
              <w:top w:val="nil"/>
              <w:left w:val="nil"/>
              <w:bottom w:color="auto" w:space="0" w:sz="4" w:val="single"/>
              <w:right w:color="auto" w:space="0" w:sz="4" w:val="single"/>
            </w:tcBorders>
            <w:vAlign w:val="center"/>
            <w:hideMark/>
          </w:tcPr>
          <w:p w14:paraId="5CD2B328" w14:textId="77777777" w:rsidP="006E499A" w:rsidR="006E499A" w:rsidRDefault="006E499A" w:rsidRPr="001720FA">
            <w:pPr>
              <w:jc w:val="both"/>
              <w:rPr>
                <w:sz w:val="24"/>
                <w:szCs w:val="24"/>
              </w:rPr>
            </w:pPr>
            <w:r w:rsidRPr="001720FA">
              <w:rPr>
                <w:sz w:val="24"/>
                <w:szCs w:val="24"/>
              </w:rPr>
              <w:t>21</w:t>
            </w:r>
          </w:p>
        </w:tc>
        <w:tc>
          <w:tcPr>
            <w:tcW w:type="dxa" w:w="960"/>
            <w:gridSpan w:val="2"/>
            <w:tcBorders>
              <w:top w:val="nil"/>
              <w:left w:val="nil"/>
              <w:bottom w:color="auto" w:space="0" w:sz="4" w:val="single"/>
              <w:right w:color="auto" w:space="0" w:sz="4" w:val="single"/>
            </w:tcBorders>
            <w:vAlign w:val="center"/>
            <w:hideMark/>
          </w:tcPr>
          <w:p w14:paraId="1A2FDB7A" w14:textId="77777777" w:rsidP="006E499A" w:rsidR="006E499A" w:rsidRDefault="006E499A" w:rsidRPr="001720FA">
            <w:pPr>
              <w:jc w:val="both"/>
              <w:rPr>
                <w:sz w:val="24"/>
                <w:szCs w:val="24"/>
              </w:rPr>
            </w:pPr>
            <w:r w:rsidRPr="001720FA">
              <w:rPr>
                <w:sz w:val="24"/>
                <w:szCs w:val="24"/>
              </w:rPr>
              <w:t>16</w:t>
            </w:r>
          </w:p>
        </w:tc>
        <w:tc>
          <w:tcPr>
            <w:tcW w:type="dxa" w:w="960"/>
            <w:tcBorders>
              <w:top w:val="nil"/>
              <w:left w:val="nil"/>
              <w:bottom w:color="auto" w:space="0" w:sz="4" w:val="single"/>
              <w:right w:color="auto" w:space="0" w:sz="4" w:val="single"/>
            </w:tcBorders>
            <w:vAlign w:val="center"/>
            <w:hideMark/>
          </w:tcPr>
          <w:p w14:paraId="390397E9" w14:textId="77777777" w:rsidP="006E499A" w:rsidR="006E499A" w:rsidRDefault="006E499A" w:rsidRPr="001720FA">
            <w:pPr>
              <w:jc w:val="both"/>
              <w:rPr>
                <w:sz w:val="24"/>
                <w:szCs w:val="24"/>
              </w:rPr>
            </w:pPr>
            <w:r w:rsidRPr="001720FA">
              <w:rPr>
                <w:sz w:val="24"/>
                <w:szCs w:val="24"/>
              </w:rPr>
              <w:t>4</w:t>
            </w:r>
          </w:p>
        </w:tc>
        <w:tc>
          <w:tcPr>
            <w:tcW w:type="dxa" w:w="1110"/>
            <w:tcBorders>
              <w:top w:val="nil"/>
              <w:left w:val="nil"/>
              <w:bottom w:color="auto" w:space="0" w:sz="4" w:val="single"/>
              <w:right w:color="auto" w:space="0" w:sz="4" w:val="single"/>
            </w:tcBorders>
            <w:vAlign w:val="center"/>
            <w:hideMark/>
          </w:tcPr>
          <w:p w14:paraId="59E78F26" w14:textId="77777777" w:rsidP="006E499A" w:rsidR="006E499A" w:rsidRDefault="006E499A" w:rsidRPr="001720FA">
            <w:pPr>
              <w:jc w:val="both"/>
              <w:rPr>
                <w:sz w:val="24"/>
                <w:szCs w:val="24"/>
              </w:rPr>
            </w:pPr>
            <w:r w:rsidRPr="001720FA">
              <w:rPr>
                <w:sz w:val="24"/>
                <w:szCs w:val="24"/>
              </w:rPr>
              <w:t>3</w:t>
            </w:r>
          </w:p>
        </w:tc>
        <w:tc>
          <w:tcPr>
            <w:tcW w:type="dxa" w:w="1035"/>
            <w:tcBorders>
              <w:top w:val="nil"/>
              <w:left w:val="nil"/>
              <w:bottom w:color="auto" w:space="0" w:sz="4" w:val="single"/>
              <w:right w:color="auto" w:space="0" w:sz="4" w:val="single"/>
            </w:tcBorders>
            <w:vAlign w:val="center"/>
            <w:hideMark/>
          </w:tcPr>
          <w:p w14:paraId="236B85EA" w14:textId="77777777" w:rsidP="006E499A" w:rsidR="006E499A" w:rsidRDefault="006E499A" w:rsidRPr="001720FA">
            <w:pPr>
              <w:jc w:val="both"/>
              <w:rPr>
                <w:sz w:val="24"/>
                <w:szCs w:val="24"/>
              </w:rPr>
            </w:pPr>
            <w:r w:rsidRPr="001720FA">
              <w:rPr>
                <w:sz w:val="24"/>
                <w:szCs w:val="24"/>
              </w:rPr>
              <w:t>3</w:t>
            </w:r>
          </w:p>
        </w:tc>
      </w:tr>
      <w:tr w14:paraId="0B05FD5B" w14:textId="77777777" w:rsidR="001720FA" w:rsidRPr="001720FA" w:rsidTr="006C3AF3">
        <w:trPr>
          <w:gridBefore w:val="1"/>
          <w:wBefore w:type="dxa" w:w="15"/>
          <w:trHeight w:val="315"/>
        </w:trPr>
        <w:tc>
          <w:tcPr>
            <w:tcW w:type="dxa" w:w="8505"/>
            <w:gridSpan w:val="12"/>
            <w:noWrap/>
            <w:vAlign w:val="bottom"/>
            <w:hideMark/>
          </w:tcPr>
          <w:p w14:paraId="3C81DBAE" w14:textId="77777777" w:rsidP="006E499A" w:rsidR="006C3AF3" w:rsidRDefault="006C3AF3" w:rsidRPr="001720FA">
            <w:pPr>
              <w:jc w:val="both"/>
              <w:rPr>
                <w:rFonts w:ascii="Calibri" w:hAnsi="Calibri"/>
                <w:b/>
                <w:bCs/>
                <w:sz w:val="24"/>
                <w:szCs w:val="24"/>
              </w:rPr>
            </w:pPr>
          </w:p>
          <w:p w14:paraId="13A3B93C" w14:textId="48172F64" w:rsidP="006E499A" w:rsidR="006E499A" w:rsidRDefault="006E499A" w:rsidRPr="001720FA">
            <w:pPr>
              <w:jc w:val="both"/>
              <w:rPr>
                <w:b/>
                <w:bCs/>
                <w:sz w:val="24"/>
                <w:szCs w:val="24"/>
              </w:rPr>
            </w:pPr>
            <w:r w:rsidRPr="001720FA">
              <w:rPr>
                <w:rFonts w:ascii="Calibri" w:hAnsi="Calibri"/>
                <w:b/>
                <w:bCs/>
                <w:sz w:val="24"/>
                <w:szCs w:val="24"/>
              </w:rPr>
              <w:t xml:space="preserve"> </w:t>
            </w:r>
            <w:r w:rsidRPr="001720FA">
              <w:rPr>
                <w:b/>
                <w:bCs/>
                <w:sz w:val="24"/>
                <w:szCs w:val="24"/>
              </w:rPr>
              <w:t>Возрастный состав учителей:</w:t>
            </w:r>
          </w:p>
        </w:tc>
      </w:tr>
      <w:tr w14:paraId="0D20E4EF" w14:textId="77777777" w:rsidR="001720FA" w:rsidRPr="001720FA" w:rsidTr="006C3AF3">
        <w:trPr>
          <w:gridBefore w:val="1"/>
          <w:wBefore w:type="dxa" w:w="15"/>
          <w:trHeight w:val="345"/>
        </w:trPr>
        <w:tc>
          <w:tcPr>
            <w:tcW w:type="dxa" w:w="1371"/>
            <w:tcBorders>
              <w:top w:color="auto" w:space="0" w:sz="4" w:val="single"/>
              <w:left w:color="auto" w:space="0" w:sz="4" w:val="single"/>
              <w:bottom w:color="auto" w:space="0" w:sz="4" w:val="single"/>
              <w:right w:color="auto" w:space="0" w:sz="4" w:val="single"/>
            </w:tcBorders>
            <w:noWrap/>
            <w:vAlign w:val="center"/>
            <w:hideMark/>
          </w:tcPr>
          <w:p w14:paraId="7FD53544" w14:textId="77777777" w:rsidP="006E499A" w:rsidR="006E499A" w:rsidRDefault="006E499A" w:rsidRPr="001720FA">
            <w:pPr>
              <w:jc w:val="both"/>
              <w:rPr>
                <w:sz w:val="24"/>
                <w:szCs w:val="24"/>
              </w:rPr>
            </w:pPr>
            <w:r w:rsidRPr="001720FA">
              <w:rPr>
                <w:sz w:val="24"/>
                <w:szCs w:val="24"/>
              </w:rPr>
              <w:t>21-30</w:t>
            </w:r>
          </w:p>
        </w:tc>
        <w:tc>
          <w:tcPr>
            <w:tcW w:type="dxa" w:w="1606"/>
            <w:gridSpan w:val="3"/>
            <w:tcBorders>
              <w:top w:color="auto" w:space="0" w:sz="4" w:val="single"/>
              <w:left w:val="nil"/>
              <w:bottom w:color="auto" w:space="0" w:sz="4" w:val="single"/>
              <w:right w:color="auto" w:space="0" w:sz="4" w:val="single"/>
            </w:tcBorders>
            <w:noWrap/>
            <w:vAlign w:val="center"/>
            <w:hideMark/>
          </w:tcPr>
          <w:p w14:paraId="31696E29" w14:textId="77777777" w:rsidP="006E499A" w:rsidR="006E499A" w:rsidRDefault="006E499A" w:rsidRPr="001720FA">
            <w:pPr>
              <w:jc w:val="both"/>
              <w:rPr>
                <w:sz w:val="24"/>
                <w:szCs w:val="24"/>
              </w:rPr>
            </w:pPr>
            <w:r w:rsidRPr="001720FA">
              <w:rPr>
                <w:sz w:val="24"/>
                <w:szCs w:val="24"/>
              </w:rPr>
              <w:t>31-40</w:t>
            </w:r>
          </w:p>
        </w:tc>
        <w:tc>
          <w:tcPr>
            <w:tcW w:type="dxa" w:w="851"/>
            <w:gridSpan w:val="2"/>
            <w:tcBorders>
              <w:top w:color="auto" w:space="0" w:sz="4" w:val="single"/>
              <w:left w:val="nil"/>
              <w:bottom w:color="auto" w:space="0" w:sz="4" w:val="single"/>
              <w:right w:color="auto" w:space="0" w:sz="4" w:val="single"/>
            </w:tcBorders>
            <w:noWrap/>
            <w:vAlign w:val="center"/>
            <w:hideMark/>
          </w:tcPr>
          <w:p w14:paraId="34B3E97F" w14:textId="77777777" w:rsidP="006E499A" w:rsidR="006E499A" w:rsidRDefault="006E499A" w:rsidRPr="001720FA">
            <w:pPr>
              <w:jc w:val="both"/>
              <w:rPr>
                <w:sz w:val="24"/>
                <w:szCs w:val="24"/>
              </w:rPr>
            </w:pPr>
            <w:r w:rsidRPr="001720FA">
              <w:rPr>
                <w:sz w:val="24"/>
                <w:szCs w:val="24"/>
              </w:rPr>
              <w:t>41-50</w:t>
            </w:r>
          </w:p>
        </w:tc>
        <w:tc>
          <w:tcPr>
            <w:tcW w:type="dxa" w:w="1275"/>
            <w:gridSpan w:val="2"/>
            <w:tcBorders>
              <w:top w:color="auto" w:space="0" w:sz="4" w:val="single"/>
              <w:left w:val="nil"/>
              <w:bottom w:color="auto" w:space="0" w:sz="4" w:val="single"/>
              <w:right w:color="auto" w:space="0" w:sz="4" w:val="single"/>
            </w:tcBorders>
            <w:noWrap/>
            <w:vAlign w:val="center"/>
            <w:hideMark/>
          </w:tcPr>
          <w:p w14:paraId="7511755D" w14:textId="77777777" w:rsidP="006E499A" w:rsidR="006E499A" w:rsidRDefault="006E499A" w:rsidRPr="001720FA">
            <w:pPr>
              <w:jc w:val="both"/>
              <w:rPr>
                <w:sz w:val="24"/>
                <w:szCs w:val="24"/>
              </w:rPr>
            </w:pPr>
            <w:r w:rsidRPr="001720FA">
              <w:rPr>
                <w:sz w:val="24"/>
                <w:szCs w:val="24"/>
              </w:rPr>
              <w:t>51-60</w:t>
            </w:r>
          </w:p>
        </w:tc>
        <w:tc>
          <w:tcPr>
            <w:tcW w:type="dxa" w:w="3402"/>
            <w:gridSpan w:val="4"/>
            <w:tcBorders>
              <w:top w:color="auto" w:space="0" w:sz="4" w:val="single"/>
              <w:left w:val="nil"/>
              <w:bottom w:color="auto" w:space="0" w:sz="4" w:val="single"/>
              <w:right w:color="auto" w:space="0" w:sz="4" w:val="single"/>
            </w:tcBorders>
            <w:noWrap/>
            <w:vAlign w:val="center"/>
            <w:hideMark/>
          </w:tcPr>
          <w:p w14:paraId="39D074E2" w14:textId="77777777" w:rsidP="006E499A" w:rsidR="006E499A" w:rsidRDefault="006E499A" w:rsidRPr="001720FA">
            <w:pPr>
              <w:jc w:val="both"/>
              <w:rPr>
                <w:sz w:val="24"/>
                <w:szCs w:val="24"/>
              </w:rPr>
            </w:pPr>
            <w:r w:rsidRPr="001720FA">
              <w:rPr>
                <w:sz w:val="24"/>
                <w:szCs w:val="24"/>
              </w:rPr>
              <w:t>61 и выше</w:t>
            </w:r>
          </w:p>
        </w:tc>
      </w:tr>
      <w:tr w14:paraId="28AB6551" w14:textId="77777777" w:rsidR="001720FA" w:rsidRPr="001720FA" w:rsidTr="006C3AF3">
        <w:trPr>
          <w:gridBefore w:val="1"/>
          <w:wBefore w:type="dxa" w:w="15"/>
          <w:trHeight w:val="450"/>
        </w:trPr>
        <w:tc>
          <w:tcPr>
            <w:tcW w:type="dxa" w:w="1371"/>
            <w:tcBorders>
              <w:top w:val="nil"/>
              <w:left w:color="auto" w:space="0" w:sz="4" w:val="single"/>
              <w:bottom w:color="auto" w:space="0" w:sz="4" w:val="single"/>
              <w:right w:color="auto" w:space="0" w:sz="4" w:val="single"/>
            </w:tcBorders>
            <w:noWrap/>
            <w:vAlign w:val="center"/>
            <w:hideMark/>
          </w:tcPr>
          <w:p w14:paraId="41FB6EB4" w14:textId="77777777" w:rsidP="006E499A" w:rsidR="006E499A" w:rsidRDefault="006E499A" w:rsidRPr="001720FA">
            <w:pPr>
              <w:jc w:val="both"/>
              <w:rPr>
                <w:sz w:val="24"/>
                <w:szCs w:val="24"/>
              </w:rPr>
            </w:pPr>
            <w:r w:rsidRPr="001720FA">
              <w:rPr>
                <w:sz w:val="24"/>
                <w:szCs w:val="24"/>
              </w:rPr>
              <w:t>27%</w:t>
            </w:r>
          </w:p>
        </w:tc>
        <w:tc>
          <w:tcPr>
            <w:tcW w:type="dxa" w:w="1606"/>
            <w:gridSpan w:val="3"/>
            <w:tcBorders>
              <w:top w:val="nil"/>
              <w:left w:val="nil"/>
              <w:bottom w:color="auto" w:space="0" w:sz="4" w:val="single"/>
              <w:right w:color="auto" w:space="0" w:sz="4" w:val="single"/>
            </w:tcBorders>
            <w:noWrap/>
            <w:vAlign w:val="center"/>
            <w:hideMark/>
          </w:tcPr>
          <w:p w14:paraId="65D2CCF9" w14:textId="77777777" w:rsidP="006E499A" w:rsidR="006E499A" w:rsidRDefault="006E499A" w:rsidRPr="001720FA">
            <w:pPr>
              <w:jc w:val="both"/>
              <w:rPr>
                <w:sz w:val="24"/>
                <w:szCs w:val="24"/>
              </w:rPr>
            </w:pPr>
            <w:r w:rsidRPr="001720FA">
              <w:rPr>
                <w:sz w:val="24"/>
                <w:szCs w:val="24"/>
              </w:rPr>
              <w:t>27%</w:t>
            </w:r>
          </w:p>
        </w:tc>
        <w:tc>
          <w:tcPr>
            <w:tcW w:type="dxa" w:w="851"/>
            <w:gridSpan w:val="2"/>
            <w:tcBorders>
              <w:top w:val="nil"/>
              <w:left w:val="nil"/>
              <w:bottom w:color="auto" w:space="0" w:sz="4" w:val="single"/>
              <w:right w:color="auto" w:space="0" w:sz="4" w:val="single"/>
            </w:tcBorders>
            <w:noWrap/>
            <w:vAlign w:val="center"/>
            <w:hideMark/>
          </w:tcPr>
          <w:p w14:paraId="630E67A3" w14:textId="77777777" w:rsidP="006E499A" w:rsidR="006E499A" w:rsidRDefault="006E499A" w:rsidRPr="001720FA">
            <w:pPr>
              <w:jc w:val="both"/>
              <w:rPr>
                <w:sz w:val="24"/>
                <w:szCs w:val="24"/>
              </w:rPr>
            </w:pPr>
            <w:r w:rsidRPr="001720FA">
              <w:rPr>
                <w:sz w:val="24"/>
                <w:szCs w:val="24"/>
              </w:rPr>
              <w:t>23%</w:t>
            </w:r>
          </w:p>
        </w:tc>
        <w:tc>
          <w:tcPr>
            <w:tcW w:type="dxa" w:w="1275"/>
            <w:gridSpan w:val="2"/>
            <w:tcBorders>
              <w:top w:val="nil"/>
              <w:left w:val="nil"/>
              <w:bottom w:color="auto" w:space="0" w:sz="4" w:val="single"/>
              <w:right w:color="auto" w:space="0" w:sz="4" w:val="single"/>
            </w:tcBorders>
            <w:noWrap/>
            <w:vAlign w:val="center"/>
            <w:hideMark/>
          </w:tcPr>
          <w:p w14:paraId="3AAAC9BB" w14:textId="77777777" w:rsidP="006E499A" w:rsidR="006E499A" w:rsidRDefault="006E499A" w:rsidRPr="001720FA">
            <w:pPr>
              <w:jc w:val="both"/>
              <w:rPr>
                <w:sz w:val="24"/>
                <w:szCs w:val="24"/>
              </w:rPr>
            </w:pPr>
            <w:r w:rsidRPr="001720FA">
              <w:rPr>
                <w:sz w:val="24"/>
                <w:szCs w:val="24"/>
              </w:rPr>
              <w:t>18%</w:t>
            </w:r>
          </w:p>
        </w:tc>
        <w:tc>
          <w:tcPr>
            <w:tcW w:type="dxa" w:w="3402"/>
            <w:gridSpan w:val="4"/>
            <w:tcBorders>
              <w:top w:val="nil"/>
              <w:left w:val="nil"/>
              <w:bottom w:color="auto" w:space="0" w:sz="4" w:val="single"/>
              <w:right w:color="auto" w:space="0" w:sz="4" w:val="single"/>
            </w:tcBorders>
            <w:noWrap/>
            <w:vAlign w:val="center"/>
            <w:hideMark/>
          </w:tcPr>
          <w:p w14:paraId="4509EBE4" w14:textId="77777777" w:rsidP="006E499A" w:rsidR="006E499A" w:rsidRDefault="006E499A" w:rsidRPr="001720FA">
            <w:pPr>
              <w:jc w:val="both"/>
              <w:rPr>
                <w:sz w:val="24"/>
                <w:szCs w:val="24"/>
              </w:rPr>
            </w:pPr>
            <w:r w:rsidRPr="001720FA">
              <w:rPr>
                <w:sz w:val="24"/>
                <w:szCs w:val="24"/>
              </w:rPr>
              <w:t>5%</w:t>
            </w:r>
          </w:p>
        </w:tc>
      </w:tr>
    </w:tbl>
    <w:p w14:paraId="7A9D26BA" w14:textId="4541604C" w:rsidP="00B72122" w:rsidR="006E499A" w:rsidRDefault="006E499A" w:rsidRPr="001720FA">
      <w:pPr>
        <w:spacing w:after="0"/>
        <w:jc w:val="both"/>
        <w:rPr>
          <w:sz w:val="24"/>
          <w:szCs w:val="24"/>
        </w:rPr>
      </w:pPr>
      <w:r w:rsidRPr="001720FA">
        <w:rPr>
          <w:sz w:val="24"/>
          <w:szCs w:val="24"/>
        </w:rPr>
        <w:t xml:space="preserve"> По  возрастному составу педагогический коллектив в большей степени (до 77 %) состоит из числа педагогов, имеющих возраст от 20 до 50 лет. В текущем учебном году до 30 лет – 27 %, свыше 60 лет – 5 %. Наблюдается тенденция увеличения педагогов в возрасте до 35  лет с 24 % в 2018 году до</w:t>
      </w:r>
    </w:p>
    <w:p w14:paraId="79E3AA66" w14:textId="77777777" w:rsidP="00B72122" w:rsidR="006E499A" w:rsidRDefault="006E499A" w:rsidRPr="001720FA">
      <w:pPr>
        <w:spacing w:after="0"/>
        <w:jc w:val="both"/>
        <w:rPr>
          <w:sz w:val="24"/>
          <w:szCs w:val="24"/>
        </w:rPr>
      </w:pPr>
      <w:r w:rsidRPr="001720FA">
        <w:rPr>
          <w:sz w:val="24"/>
          <w:szCs w:val="24"/>
        </w:rPr>
        <w:t>27 % в 2021 году. Количество работающих учителей, достигших пенсионного возраста – 3. Средний возраст педагогов школы составляет 38 лет.</w:t>
      </w:r>
    </w:p>
    <w:p w14:paraId="2E0CFC93" w14:textId="77777777" w:rsidP="006E499A" w:rsidR="006E499A" w:rsidRDefault="006E499A" w:rsidRPr="001720FA">
      <w:pPr>
        <w:jc w:val="both"/>
        <w:rPr>
          <w:sz w:val="24"/>
          <w:szCs w:val="24"/>
          <w:lang w:val="kk-KZ"/>
        </w:rPr>
      </w:pPr>
    </w:p>
    <w:p w14:paraId="43424E12" w14:textId="2FC68A8D" w:rsidP="006E499A" w:rsidR="006E499A" w:rsidRDefault="006E499A" w:rsidRPr="001720FA">
      <w:pPr>
        <w:jc w:val="both"/>
        <w:rPr>
          <w:sz w:val="24"/>
          <w:szCs w:val="24"/>
          <w:lang w:val="kk-KZ"/>
        </w:rPr>
      </w:pPr>
      <w:r w:rsidRPr="001720FA">
        <w:rPr>
          <w:noProof/>
          <w:sz w:val="24"/>
          <w:szCs w:val="24"/>
          <w:lang w:eastAsia="ru-RU"/>
        </w:rPr>
        <w:drawing>
          <wp:inline distB="0" distL="0" distR="0" distT="0" wp14:anchorId="00D24B6A" wp14:editId="154771D3">
            <wp:extent cx="5724525" cy="1981200"/>
            <wp:effectExtent b="19050" l="19050" r="28575" t="1905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11">
                      <a:extLst>
                        <a:ext uri="{28A0092B-C50C-407E-A947-70E740481C1C}">
                          <a14:useLocalDpi xmlns:a14="http://schemas.microsoft.com/office/drawing/2010/main" val="0"/>
                        </a:ext>
                      </a:extLst>
                    </a:blip>
                    <a:srcRect b="-58"/>
                    <a:stretch>
                      <a:fillRect/>
                    </a:stretch>
                  </pic:blipFill>
                  <pic:spPr bwMode="auto">
                    <a:xfrm>
                      <a:off x="0" y="0"/>
                      <a:ext cx="5724525" cy="1981200"/>
                    </a:xfrm>
                    <a:prstGeom prst="rect">
                      <a:avLst/>
                    </a:prstGeom>
                    <a:noFill/>
                    <a:ln cmpd="sng" w="6350">
                      <a:solidFill>
                        <a:srgbClr val="000000"/>
                      </a:solidFill>
                      <a:miter lim="800000"/>
                      <a:headEnd/>
                      <a:tailEnd/>
                    </a:ln>
                    <a:effectLst/>
                  </pic:spPr>
                </pic:pic>
              </a:graphicData>
            </a:graphic>
          </wp:inline>
        </w:drawing>
      </w:r>
    </w:p>
    <w:p w14:paraId="3F781A6E" w14:textId="54EBD784" w:rsidP="006E499A" w:rsidR="00B72122" w:rsidRDefault="00B72122" w:rsidRPr="001720FA">
      <w:pPr>
        <w:ind w:firstLine="708"/>
        <w:jc w:val="both"/>
        <w:rPr>
          <w:rFonts w:eastAsia="SimSun"/>
          <w:sz w:val="24"/>
          <w:szCs w:val="24"/>
          <w:lang w:val="kk-KZ"/>
        </w:rPr>
      </w:pPr>
      <w:r w:rsidRPr="001720FA">
        <w:rPr>
          <w:rFonts w:eastAsia="SimSun"/>
          <w:sz w:val="24"/>
          <w:szCs w:val="24"/>
          <w:lang w:val="kk-KZ"/>
        </w:rPr>
        <w:t>Болшая часть</w:t>
      </w:r>
      <w:r w:rsidR="006E499A" w:rsidRPr="001720FA">
        <w:rPr>
          <w:rFonts w:eastAsia="SimSun"/>
          <w:sz w:val="24"/>
          <w:szCs w:val="24"/>
          <w:lang w:val="kk-KZ"/>
        </w:rPr>
        <w:t xml:space="preserve"> учителей – это учителя со стажем от 20 и более лет (31%). </w:t>
      </w:r>
      <w:r w:rsidRPr="001720FA">
        <w:rPr>
          <w:noProof/>
          <w:sz w:val="24"/>
          <w:szCs w:val="24"/>
          <w:lang w:eastAsia="ru-RU"/>
        </w:rPr>
        <w:drawing>
          <wp:inline distB="0" distL="0" distR="0" distT="0" wp14:anchorId="76B7BBE4" wp14:editId="01B00AF9">
            <wp:extent cx="5467350" cy="2003425"/>
            <wp:effectExtent b="15875" l="0" r="0" t="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2C661B" w14:textId="4F944888" w:rsidP="00B72122" w:rsidR="00B72122" w:rsidRDefault="00B72122" w:rsidRPr="001720FA">
      <w:pPr>
        <w:spacing w:after="0"/>
        <w:ind w:firstLine="708"/>
        <w:jc w:val="both"/>
        <w:rPr>
          <w:rFonts w:eastAsia="SimSun"/>
          <w:sz w:val="24"/>
          <w:szCs w:val="24"/>
          <w:lang w:val="kk-KZ"/>
        </w:rPr>
      </w:pPr>
      <w:r w:rsidRPr="001720FA">
        <w:rPr>
          <w:rFonts w:eastAsia="SimSun"/>
          <w:sz w:val="24"/>
          <w:szCs w:val="24"/>
          <w:lang w:val="kk-KZ"/>
        </w:rPr>
        <w:t>Анализ распределения учителей по стажу и возрасту свидетельствует о достаточной зрелости и опыте педагогического коллектива, что дает возможность  для дальнейшего развития и роста педагогического мастерства.</w:t>
      </w:r>
    </w:p>
    <w:p w14:paraId="62F4B6E9" w14:textId="77777777" w:rsidP="004013FB" w:rsidR="004013FB" w:rsidRDefault="004013FB" w:rsidRPr="001720FA">
      <w:pPr>
        <w:ind w:firstLine="708"/>
        <w:jc w:val="center"/>
        <w:rPr>
          <w:rFonts w:eastAsia="SimSun"/>
          <w:sz w:val="24"/>
          <w:szCs w:val="24"/>
        </w:rPr>
      </w:pPr>
      <w:r w:rsidRPr="001720FA">
        <w:rPr>
          <w:rFonts w:eastAsia="SimSun"/>
          <w:sz w:val="24"/>
          <w:szCs w:val="24"/>
        </w:rPr>
        <w:t>Доля педагогов по квалификационным категориям</w:t>
      </w:r>
    </w:p>
    <w:tbl>
      <w:tblPr>
        <w:tblW w:type="dxa" w:w="10424"/>
        <w:tblInd w:type="dxa" w:w="-818"/>
        <w:tblLayout w:type="fixed"/>
        <w:tblLook w:firstColumn="1" w:firstRow="1" w:lastColumn="0" w:lastRow="0" w:noHBand="0" w:noVBand="1" w:val="04A0"/>
      </w:tblPr>
      <w:tblGrid>
        <w:gridCol w:w="807"/>
        <w:gridCol w:w="624"/>
        <w:gridCol w:w="566"/>
        <w:gridCol w:w="566"/>
        <w:gridCol w:w="490"/>
        <w:gridCol w:w="643"/>
        <w:gridCol w:w="709"/>
        <w:gridCol w:w="567"/>
        <w:gridCol w:w="490"/>
        <w:gridCol w:w="502"/>
        <w:gridCol w:w="572"/>
        <w:gridCol w:w="567"/>
        <w:gridCol w:w="562"/>
        <w:gridCol w:w="567"/>
        <w:gridCol w:w="491"/>
        <w:gridCol w:w="506"/>
        <w:gridCol w:w="486"/>
        <w:gridCol w:w="709"/>
      </w:tblGrid>
      <w:tr w14:paraId="50222C93" w14:textId="77777777" w:rsidR="001720FA" w:rsidRPr="001720FA" w:rsidTr="00652B3B">
        <w:trPr>
          <w:trHeight w:val="300"/>
        </w:trPr>
        <w:tc>
          <w:tcPr>
            <w:tcW w:type="dxa" w:w="807"/>
            <w:vMerge w:val="restart"/>
            <w:tcBorders>
              <w:top w:color="auto" w:space="0" w:sz="4" w:val="single"/>
              <w:left w:color="auto" w:space="0" w:sz="4" w:val="single"/>
              <w:bottom w:color="000000" w:space="0" w:sz="4" w:val="single"/>
              <w:right w:color="auto" w:space="0" w:sz="4" w:val="single"/>
            </w:tcBorders>
            <w:hideMark/>
          </w:tcPr>
          <w:p w14:paraId="611A01BA" w14:textId="77777777" w:rsidR="004013FB" w:rsidRDefault="004013FB" w:rsidRPr="001720FA">
            <w:pPr>
              <w:jc w:val="center"/>
              <w:rPr>
                <w:rFonts w:eastAsia="Times New Roman"/>
                <w:lang w:eastAsia="ru-RU"/>
              </w:rPr>
            </w:pPr>
            <w:r w:rsidRPr="001720FA">
              <w:t>учебный год</w:t>
            </w:r>
          </w:p>
        </w:tc>
        <w:tc>
          <w:tcPr>
            <w:tcW w:type="dxa" w:w="624"/>
            <w:vMerge w:val="restart"/>
            <w:tcBorders>
              <w:top w:color="auto" w:space="0" w:sz="4" w:val="single"/>
              <w:left w:color="auto" w:space="0" w:sz="4" w:val="single"/>
              <w:bottom w:color="000000" w:space="0" w:sz="4" w:val="single"/>
              <w:right w:color="auto" w:space="0" w:sz="4" w:val="single"/>
            </w:tcBorders>
            <w:hideMark/>
          </w:tcPr>
          <w:p w14:paraId="3DC12ACA" w14:textId="77777777" w:rsidR="004013FB" w:rsidRDefault="004013FB" w:rsidRPr="001720FA">
            <w:pPr>
              <w:jc w:val="center"/>
            </w:pPr>
            <w:r w:rsidRPr="001720FA">
              <w:t>количество педагогов</w:t>
            </w:r>
          </w:p>
        </w:tc>
        <w:tc>
          <w:tcPr>
            <w:tcW w:type="dxa" w:w="8993"/>
            <w:gridSpan w:val="16"/>
            <w:tcBorders>
              <w:top w:color="auto" w:space="0" w:sz="4" w:val="single"/>
              <w:left w:val="nil"/>
              <w:bottom w:color="auto" w:space="0" w:sz="4" w:val="single"/>
              <w:right w:color="000000" w:space="0" w:sz="4" w:val="single"/>
            </w:tcBorders>
            <w:noWrap/>
            <w:hideMark/>
          </w:tcPr>
          <w:p w14:paraId="369368A4" w14:textId="77777777" w:rsidR="004013FB" w:rsidRDefault="004013FB" w:rsidRPr="001720FA">
            <w:pPr>
              <w:jc w:val="center"/>
            </w:pPr>
            <w:r w:rsidRPr="001720FA">
              <w:t>категории</w:t>
            </w:r>
          </w:p>
        </w:tc>
      </w:tr>
      <w:tr w14:paraId="013073D1" w14:textId="77777777" w:rsidR="001720FA" w:rsidRPr="001720FA" w:rsidTr="00652B3B">
        <w:trPr>
          <w:trHeight w:val="1139"/>
        </w:trPr>
        <w:tc>
          <w:tcPr>
            <w:tcW w:type="dxa" w:w="807"/>
            <w:vMerge/>
            <w:tcBorders>
              <w:top w:color="auto" w:space="0" w:sz="4" w:val="single"/>
              <w:left w:color="auto" w:space="0" w:sz="4" w:val="single"/>
              <w:bottom w:color="000000" w:space="0" w:sz="4" w:val="single"/>
              <w:right w:color="auto" w:space="0" w:sz="4" w:val="single"/>
            </w:tcBorders>
            <w:vAlign w:val="center"/>
            <w:hideMark/>
          </w:tcPr>
          <w:p w14:paraId="4A14EACE" w14:textId="77777777" w:rsidR="004013FB" w:rsidRDefault="004013FB" w:rsidRPr="001720FA">
            <w:pPr>
              <w:spacing w:after="0" w:line="240" w:lineRule="auto"/>
              <w:rPr>
                <w:lang w:eastAsia="ru-RU"/>
              </w:rPr>
            </w:pPr>
          </w:p>
        </w:tc>
        <w:tc>
          <w:tcPr>
            <w:tcW w:type="dxa" w:w="624"/>
            <w:vMerge/>
            <w:tcBorders>
              <w:top w:color="auto" w:space="0" w:sz="4" w:val="single"/>
              <w:left w:color="auto" w:space="0" w:sz="4" w:val="single"/>
              <w:bottom w:color="000000" w:space="0" w:sz="4" w:val="single"/>
              <w:right w:color="auto" w:space="0" w:sz="4" w:val="single"/>
            </w:tcBorders>
            <w:vAlign w:val="center"/>
            <w:hideMark/>
          </w:tcPr>
          <w:p w14:paraId="1F80ADCA" w14:textId="77777777" w:rsidR="004013FB" w:rsidRDefault="004013FB" w:rsidRPr="001720FA">
            <w:pPr>
              <w:spacing w:after="0" w:line="240" w:lineRule="auto"/>
              <w:rPr>
                <w:lang w:eastAsia="ru-RU"/>
              </w:rPr>
            </w:pPr>
          </w:p>
        </w:tc>
        <w:tc>
          <w:tcPr>
            <w:tcW w:type="dxa" w:w="566"/>
            <w:tcBorders>
              <w:top w:val="nil"/>
              <w:left w:val="nil"/>
              <w:bottom w:color="auto" w:space="0" w:sz="4" w:val="single"/>
              <w:right w:color="auto" w:space="0" w:sz="4" w:val="single"/>
            </w:tcBorders>
            <w:hideMark/>
          </w:tcPr>
          <w:p w14:paraId="2697E6C4" w14:textId="77777777" w:rsidR="004013FB" w:rsidRDefault="004013FB" w:rsidRPr="001720FA">
            <w:r w:rsidRPr="001720FA">
              <w:t>педагог - мастер</w:t>
            </w:r>
          </w:p>
        </w:tc>
        <w:tc>
          <w:tcPr>
            <w:tcW w:type="dxa" w:w="566"/>
            <w:tcBorders>
              <w:top w:val="nil"/>
              <w:left w:val="nil"/>
              <w:bottom w:color="auto" w:space="0" w:sz="4" w:val="single"/>
              <w:right w:color="auto" w:space="0" w:sz="4" w:val="single"/>
            </w:tcBorders>
            <w:hideMark/>
          </w:tcPr>
          <w:p w14:paraId="2C7CB283" w14:textId="77777777" w:rsidR="004013FB" w:rsidRDefault="004013FB" w:rsidRPr="001720FA">
            <w:r w:rsidRPr="001720FA">
              <w:t xml:space="preserve"> (%)</w:t>
            </w:r>
          </w:p>
        </w:tc>
        <w:tc>
          <w:tcPr>
            <w:tcW w:type="dxa" w:w="490"/>
            <w:tcBorders>
              <w:top w:val="nil"/>
              <w:left w:val="nil"/>
              <w:bottom w:color="auto" w:space="0" w:sz="4" w:val="single"/>
              <w:right w:color="auto" w:space="0" w:sz="4" w:val="single"/>
            </w:tcBorders>
            <w:hideMark/>
          </w:tcPr>
          <w:p w14:paraId="46D9261A" w14:textId="77777777" w:rsidR="004013FB" w:rsidRDefault="004013FB" w:rsidRPr="001720FA">
            <w:r w:rsidRPr="001720FA">
              <w:t>высшая</w:t>
            </w:r>
          </w:p>
        </w:tc>
        <w:tc>
          <w:tcPr>
            <w:tcW w:type="dxa" w:w="643"/>
            <w:tcBorders>
              <w:top w:val="nil"/>
              <w:left w:val="nil"/>
              <w:bottom w:color="auto" w:space="0" w:sz="4" w:val="single"/>
              <w:right w:color="auto" w:space="0" w:sz="4" w:val="single"/>
            </w:tcBorders>
            <w:hideMark/>
          </w:tcPr>
          <w:p w14:paraId="13979D79" w14:textId="77777777" w:rsidR="004013FB" w:rsidRDefault="004013FB" w:rsidRPr="001720FA">
            <w:r w:rsidRPr="001720FA">
              <w:t xml:space="preserve"> (%)</w:t>
            </w:r>
          </w:p>
        </w:tc>
        <w:tc>
          <w:tcPr>
            <w:tcW w:type="dxa" w:w="709"/>
            <w:tcBorders>
              <w:top w:val="nil"/>
              <w:left w:val="nil"/>
              <w:bottom w:color="auto" w:space="0" w:sz="4" w:val="single"/>
              <w:right w:color="auto" w:space="0" w:sz="4" w:val="single"/>
            </w:tcBorders>
            <w:hideMark/>
          </w:tcPr>
          <w:p w14:paraId="3A80DF42" w14:textId="77777777" w:rsidR="004013FB" w:rsidRDefault="004013FB" w:rsidRPr="001720FA">
            <w:r w:rsidRPr="001720FA">
              <w:t>педагог- исследователь</w:t>
            </w:r>
          </w:p>
        </w:tc>
        <w:tc>
          <w:tcPr>
            <w:tcW w:type="dxa" w:w="567"/>
            <w:tcBorders>
              <w:top w:val="nil"/>
              <w:left w:val="nil"/>
              <w:bottom w:color="auto" w:space="0" w:sz="4" w:val="single"/>
              <w:right w:color="auto" w:space="0" w:sz="4" w:val="single"/>
            </w:tcBorders>
            <w:hideMark/>
          </w:tcPr>
          <w:p w14:paraId="7D01B892" w14:textId="77777777" w:rsidR="004013FB" w:rsidRDefault="004013FB" w:rsidRPr="001720FA">
            <w:r w:rsidRPr="001720FA">
              <w:t>(%)</w:t>
            </w:r>
          </w:p>
        </w:tc>
        <w:tc>
          <w:tcPr>
            <w:tcW w:type="dxa" w:w="490"/>
            <w:tcBorders>
              <w:top w:val="nil"/>
              <w:left w:val="nil"/>
              <w:bottom w:color="auto" w:space="0" w:sz="4" w:val="single"/>
              <w:right w:color="auto" w:space="0" w:sz="4" w:val="single"/>
            </w:tcBorders>
            <w:noWrap/>
            <w:hideMark/>
          </w:tcPr>
          <w:p w14:paraId="4612B1D3" w14:textId="77777777" w:rsidR="004013FB" w:rsidRDefault="004013FB" w:rsidRPr="001720FA">
            <w:r w:rsidRPr="001720FA">
              <w:t>I</w:t>
            </w:r>
          </w:p>
        </w:tc>
        <w:tc>
          <w:tcPr>
            <w:tcW w:type="dxa" w:w="502"/>
            <w:tcBorders>
              <w:top w:val="nil"/>
              <w:left w:val="nil"/>
              <w:bottom w:color="auto" w:space="0" w:sz="4" w:val="single"/>
              <w:right w:color="auto" w:space="0" w:sz="4" w:val="single"/>
            </w:tcBorders>
            <w:hideMark/>
          </w:tcPr>
          <w:p w14:paraId="563CBDFF" w14:textId="77777777" w:rsidR="004013FB" w:rsidRDefault="004013FB" w:rsidRPr="001720FA">
            <w:r w:rsidRPr="001720FA">
              <w:t>(%)</w:t>
            </w:r>
          </w:p>
        </w:tc>
        <w:tc>
          <w:tcPr>
            <w:tcW w:type="dxa" w:w="572"/>
            <w:tcBorders>
              <w:top w:val="nil"/>
              <w:left w:val="nil"/>
              <w:bottom w:color="auto" w:space="0" w:sz="4" w:val="single"/>
              <w:right w:color="auto" w:space="0" w:sz="4" w:val="single"/>
            </w:tcBorders>
            <w:hideMark/>
          </w:tcPr>
          <w:p w14:paraId="7351D160" w14:textId="77777777" w:rsidR="004013FB" w:rsidRDefault="004013FB" w:rsidRPr="001720FA">
            <w:r w:rsidRPr="001720FA">
              <w:t>педагог - эксперт</w:t>
            </w:r>
          </w:p>
        </w:tc>
        <w:tc>
          <w:tcPr>
            <w:tcW w:type="dxa" w:w="567"/>
            <w:tcBorders>
              <w:top w:val="nil"/>
              <w:left w:val="nil"/>
              <w:bottom w:color="auto" w:space="0" w:sz="4" w:val="single"/>
              <w:right w:color="auto" w:space="0" w:sz="4" w:val="single"/>
            </w:tcBorders>
            <w:hideMark/>
          </w:tcPr>
          <w:p w14:paraId="24DA45BD" w14:textId="77777777" w:rsidR="004013FB" w:rsidRDefault="004013FB" w:rsidRPr="001720FA">
            <w:r w:rsidRPr="001720FA">
              <w:t>(%)</w:t>
            </w:r>
          </w:p>
        </w:tc>
        <w:tc>
          <w:tcPr>
            <w:tcW w:type="dxa" w:w="562"/>
            <w:tcBorders>
              <w:top w:val="nil"/>
              <w:left w:val="nil"/>
              <w:bottom w:color="auto" w:space="0" w:sz="4" w:val="single"/>
              <w:right w:color="auto" w:space="0" w:sz="4" w:val="single"/>
            </w:tcBorders>
            <w:noWrap/>
            <w:hideMark/>
          </w:tcPr>
          <w:p w14:paraId="64B232DC" w14:textId="77777777" w:rsidR="004013FB" w:rsidRDefault="004013FB" w:rsidRPr="001720FA">
            <w:r w:rsidRPr="001720FA">
              <w:t>II</w:t>
            </w:r>
          </w:p>
        </w:tc>
        <w:tc>
          <w:tcPr>
            <w:tcW w:type="dxa" w:w="567"/>
            <w:tcBorders>
              <w:top w:val="nil"/>
              <w:left w:val="nil"/>
              <w:bottom w:color="auto" w:space="0" w:sz="4" w:val="single"/>
              <w:right w:color="auto" w:space="0" w:sz="4" w:val="single"/>
            </w:tcBorders>
            <w:hideMark/>
          </w:tcPr>
          <w:p w14:paraId="2355FB8A" w14:textId="77777777" w:rsidR="004013FB" w:rsidRDefault="004013FB" w:rsidRPr="001720FA">
            <w:r w:rsidRPr="001720FA">
              <w:t>(%)</w:t>
            </w:r>
          </w:p>
        </w:tc>
        <w:tc>
          <w:tcPr>
            <w:tcW w:type="dxa" w:w="491"/>
            <w:tcBorders>
              <w:top w:val="nil"/>
              <w:left w:val="nil"/>
              <w:bottom w:color="auto" w:space="0" w:sz="4" w:val="single"/>
              <w:right w:color="auto" w:space="0" w:sz="4" w:val="single"/>
            </w:tcBorders>
            <w:hideMark/>
          </w:tcPr>
          <w:p w14:paraId="349F99E7" w14:textId="77777777" w:rsidR="004013FB" w:rsidRDefault="004013FB" w:rsidRPr="001720FA">
            <w:r w:rsidRPr="001720FA">
              <w:t>модератор</w:t>
            </w:r>
          </w:p>
        </w:tc>
        <w:tc>
          <w:tcPr>
            <w:tcW w:type="dxa" w:w="506"/>
            <w:tcBorders>
              <w:top w:val="nil"/>
              <w:left w:val="nil"/>
              <w:bottom w:color="auto" w:space="0" w:sz="4" w:val="single"/>
              <w:right w:color="auto" w:space="0" w:sz="4" w:val="single"/>
            </w:tcBorders>
            <w:hideMark/>
          </w:tcPr>
          <w:p w14:paraId="69DFF24E" w14:textId="77777777" w:rsidR="004013FB" w:rsidRDefault="004013FB" w:rsidRPr="001720FA">
            <w:r w:rsidRPr="001720FA">
              <w:t>(%)</w:t>
            </w:r>
          </w:p>
        </w:tc>
        <w:tc>
          <w:tcPr>
            <w:tcW w:type="dxa" w:w="486"/>
            <w:tcBorders>
              <w:top w:val="nil"/>
              <w:left w:val="nil"/>
              <w:bottom w:color="auto" w:space="0" w:sz="4" w:val="single"/>
              <w:right w:color="auto" w:space="0" w:sz="4" w:val="single"/>
            </w:tcBorders>
            <w:hideMark/>
          </w:tcPr>
          <w:p w14:paraId="4F5F8DCD" w14:textId="77777777" w:rsidR="004013FB" w:rsidRDefault="004013FB" w:rsidRPr="001720FA">
            <w:r w:rsidRPr="001720FA">
              <w:t>б/к, педагог</w:t>
            </w:r>
          </w:p>
        </w:tc>
        <w:tc>
          <w:tcPr>
            <w:tcW w:type="dxa" w:w="709"/>
            <w:tcBorders>
              <w:top w:val="nil"/>
              <w:left w:val="nil"/>
              <w:bottom w:color="auto" w:space="0" w:sz="4" w:val="single"/>
              <w:right w:color="auto" w:space="0" w:sz="4" w:val="single"/>
            </w:tcBorders>
            <w:hideMark/>
          </w:tcPr>
          <w:p w14:paraId="1FCFC7CB" w14:textId="77777777" w:rsidR="004013FB" w:rsidRDefault="004013FB" w:rsidRPr="001720FA">
            <w:r w:rsidRPr="001720FA">
              <w:t>(%)</w:t>
            </w:r>
          </w:p>
        </w:tc>
      </w:tr>
      <w:tr w14:paraId="4392D16F" w14:textId="77777777" w:rsidR="001720FA" w:rsidRPr="001720FA" w:rsidTr="00652B3B">
        <w:trPr>
          <w:trHeight w:val="450"/>
        </w:trPr>
        <w:tc>
          <w:tcPr>
            <w:tcW w:type="dxa" w:w="807"/>
            <w:tcBorders>
              <w:top w:val="nil"/>
              <w:left w:color="auto" w:space="0" w:sz="4" w:val="single"/>
              <w:bottom w:color="auto" w:space="0" w:sz="4" w:val="single"/>
              <w:right w:color="auto" w:space="0" w:sz="4" w:val="single"/>
            </w:tcBorders>
            <w:hideMark/>
          </w:tcPr>
          <w:p w14:paraId="3AD7CDD3" w14:textId="77777777" w:rsidR="004013FB" w:rsidRDefault="004013FB" w:rsidRPr="001720FA">
            <w:r w:rsidRPr="001720FA">
              <w:t>2018 -2019</w:t>
            </w:r>
          </w:p>
        </w:tc>
        <w:tc>
          <w:tcPr>
            <w:tcW w:type="dxa" w:w="624"/>
            <w:tcBorders>
              <w:top w:val="nil"/>
              <w:left w:val="nil"/>
              <w:bottom w:color="auto" w:space="0" w:sz="4" w:val="single"/>
              <w:right w:color="auto" w:space="0" w:sz="4" w:val="single"/>
            </w:tcBorders>
            <w:noWrap/>
            <w:vAlign w:val="center"/>
            <w:hideMark/>
          </w:tcPr>
          <w:p w14:paraId="03FFFAA3" w14:textId="77777777" w:rsidR="004013FB" w:rsidRDefault="004013FB" w:rsidRPr="001720FA">
            <w:pPr>
              <w:jc w:val="center"/>
            </w:pPr>
            <w:r w:rsidRPr="001720FA">
              <w:t>76</w:t>
            </w:r>
          </w:p>
        </w:tc>
        <w:tc>
          <w:tcPr>
            <w:tcW w:type="dxa" w:w="566"/>
            <w:tcBorders>
              <w:top w:val="nil"/>
              <w:left w:val="nil"/>
              <w:bottom w:color="auto" w:space="0" w:sz="4" w:val="single"/>
              <w:right w:color="auto" w:space="0" w:sz="4" w:val="single"/>
            </w:tcBorders>
            <w:noWrap/>
            <w:vAlign w:val="center"/>
            <w:hideMark/>
          </w:tcPr>
          <w:p w14:paraId="0E3EFC23" w14:textId="77777777" w:rsidR="004013FB" w:rsidRDefault="004013FB" w:rsidRPr="001720FA">
            <w:pPr>
              <w:jc w:val="center"/>
            </w:pPr>
            <w:r w:rsidRPr="001720FA">
              <w:t>0</w:t>
            </w:r>
          </w:p>
        </w:tc>
        <w:tc>
          <w:tcPr>
            <w:tcW w:type="dxa" w:w="566"/>
            <w:tcBorders>
              <w:top w:val="nil"/>
              <w:left w:val="nil"/>
              <w:bottom w:color="auto" w:space="0" w:sz="4" w:val="single"/>
              <w:right w:color="auto" w:space="0" w:sz="4" w:val="single"/>
            </w:tcBorders>
            <w:noWrap/>
            <w:vAlign w:val="center"/>
            <w:hideMark/>
          </w:tcPr>
          <w:p w14:paraId="215B71AE" w14:textId="77777777" w:rsidR="004013FB" w:rsidRDefault="004013FB" w:rsidRPr="001720FA">
            <w:pPr>
              <w:jc w:val="center"/>
            </w:pPr>
            <w:r w:rsidRPr="001720FA">
              <w:t>0%</w:t>
            </w:r>
          </w:p>
        </w:tc>
        <w:tc>
          <w:tcPr>
            <w:tcW w:type="dxa" w:w="490"/>
            <w:tcBorders>
              <w:top w:val="nil"/>
              <w:left w:val="nil"/>
              <w:bottom w:color="auto" w:space="0" w:sz="4" w:val="single"/>
              <w:right w:color="auto" w:space="0" w:sz="4" w:val="single"/>
            </w:tcBorders>
            <w:noWrap/>
            <w:vAlign w:val="center"/>
            <w:hideMark/>
          </w:tcPr>
          <w:p w14:paraId="4C24E512" w14:textId="77777777" w:rsidR="004013FB" w:rsidRDefault="004013FB" w:rsidRPr="001720FA">
            <w:pPr>
              <w:jc w:val="center"/>
            </w:pPr>
            <w:r w:rsidRPr="001720FA">
              <w:t>30</w:t>
            </w:r>
          </w:p>
        </w:tc>
        <w:tc>
          <w:tcPr>
            <w:tcW w:type="dxa" w:w="643"/>
            <w:tcBorders>
              <w:top w:val="nil"/>
              <w:left w:val="nil"/>
              <w:bottom w:color="auto" w:space="0" w:sz="4" w:val="single"/>
              <w:right w:color="auto" w:space="0" w:sz="4" w:val="single"/>
            </w:tcBorders>
            <w:noWrap/>
            <w:vAlign w:val="center"/>
            <w:hideMark/>
          </w:tcPr>
          <w:p w14:paraId="3E74BA9B" w14:textId="77777777" w:rsidR="004013FB" w:rsidRDefault="004013FB" w:rsidRPr="001720FA">
            <w:pPr>
              <w:jc w:val="center"/>
            </w:pPr>
            <w:r w:rsidRPr="001720FA">
              <w:t>39%</w:t>
            </w:r>
          </w:p>
        </w:tc>
        <w:tc>
          <w:tcPr>
            <w:tcW w:type="dxa" w:w="709"/>
            <w:tcBorders>
              <w:top w:val="nil"/>
              <w:left w:val="nil"/>
              <w:bottom w:color="auto" w:space="0" w:sz="4" w:val="single"/>
              <w:right w:color="auto" w:space="0" w:sz="4" w:val="single"/>
            </w:tcBorders>
            <w:noWrap/>
            <w:vAlign w:val="center"/>
            <w:hideMark/>
          </w:tcPr>
          <w:p w14:paraId="1F27A8B3" w14:textId="77777777" w:rsidR="004013FB" w:rsidRDefault="004013FB" w:rsidRPr="001720FA">
            <w:pPr>
              <w:jc w:val="center"/>
            </w:pPr>
            <w:r w:rsidRPr="001720FA">
              <w:t>-</w:t>
            </w:r>
          </w:p>
        </w:tc>
        <w:tc>
          <w:tcPr>
            <w:tcW w:type="dxa" w:w="567"/>
            <w:tcBorders>
              <w:top w:val="nil"/>
              <w:left w:val="nil"/>
              <w:bottom w:color="auto" w:space="0" w:sz="4" w:val="single"/>
              <w:right w:color="auto" w:space="0" w:sz="4" w:val="single"/>
            </w:tcBorders>
            <w:noWrap/>
            <w:vAlign w:val="center"/>
            <w:hideMark/>
          </w:tcPr>
          <w:p w14:paraId="4F7F8D14" w14:textId="77777777" w:rsidR="004013FB" w:rsidRDefault="004013FB" w:rsidRPr="001720FA"/>
        </w:tc>
        <w:tc>
          <w:tcPr>
            <w:tcW w:type="dxa" w:w="490"/>
            <w:tcBorders>
              <w:top w:val="nil"/>
              <w:left w:val="nil"/>
              <w:bottom w:color="auto" w:space="0" w:sz="4" w:val="single"/>
              <w:right w:color="auto" w:space="0" w:sz="4" w:val="single"/>
            </w:tcBorders>
            <w:noWrap/>
            <w:vAlign w:val="center"/>
            <w:hideMark/>
          </w:tcPr>
          <w:p w14:paraId="6B541EFD" w14:textId="77777777" w:rsidR="004013FB" w:rsidRDefault="004013FB" w:rsidRPr="001720FA">
            <w:pPr>
              <w:jc w:val="center"/>
              <w:rPr>
                <w:lang w:eastAsia="ru-RU"/>
              </w:rPr>
            </w:pPr>
            <w:r w:rsidRPr="001720FA">
              <w:t>16</w:t>
            </w:r>
          </w:p>
        </w:tc>
        <w:tc>
          <w:tcPr>
            <w:tcW w:type="dxa" w:w="502"/>
            <w:tcBorders>
              <w:top w:val="nil"/>
              <w:left w:val="nil"/>
              <w:bottom w:color="auto" w:space="0" w:sz="4" w:val="single"/>
              <w:right w:color="auto" w:space="0" w:sz="4" w:val="single"/>
            </w:tcBorders>
            <w:noWrap/>
            <w:vAlign w:val="center"/>
            <w:hideMark/>
          </w:tcPr>
          <w:p w14:paraId="1535D13D" w14:textId="77777777" w:rsidR="004013FB" w:rsidRDefault="004013FB" w:rsidRPr="001720FA">
            <w:pPr>
              <w:jc w:val="center"/>
            </w:pPr>
            <w:r w:rsidRPr="001720FA">
              <w:t>21%</w:t>
            </w:r>
          </w:p>
        </w:tc>
        <w:tc>
          <w:tcPr>
            <w:tcW w:type="dxa" w:w="572"/>
            <w:tcBorders>
              <w:top w:val="nil"/>
              <w:left w:val="nil"/>
              <w:bottom w:color="auto" w:space="0" w:sz="4" w:val="single"/>
              <w:right w:color="auto" w:space="0" w:sz="4" w:val="single"/>
            </w:tcBorders>
            <w:noWrap/>
            <w:vAlign w:val="center"/>
            <w:hideMark/>
          </w:tcPr>
          <w:p w14:paraId="4CA8D86B" w14:textId="77777777" w:rsidR="004013FB" w:rsidRDefault="004013FB" w:rsidRPr="001720FA">
            <w:pPr>
              <w:jc w:val="center"/>
            </w:pPr>
            <w:r w:rsidRPr="001720FA">
              <w:t>-</w:t>
            </w:r>
          </w:p>
        </w:tc>
        <w:tc>
          <w:tcPr>
            <w:tcW w:type="dxa" w:w="567"/>
            <w:tcBorders>
              <w:top w:val="nil"/>
              <w:left w:val="nil"/>
              <w:bottom w:color="auto" w:space="0" w:sz="4" w:val="single"/>
              <w:right w:color="auto" w:space="0" w:sz="4" w:val="single"/>
            </w:tcBorders>
            <w:noWrap/>
            <w:vAlign w:val="center"/>
            <w:hideMark/>
          </w:tcPr>
          <w:p w14:paraId="048350C0" w14:textId="77777777" w:rsidR="004013FB" w:rsidRDefault="004013FB" w:rsidRPr="001720FA"/>
        </w:tc>
        <w:tc>
          <w:tcPr>
            <w:tcW w:type="dxa" w:w="562"/>
            <w:tcBorders>
              <w:top w:val="nil"/>
              <w:left w:val="nil"/>
              <w:bottom w:color="auto" w:space="0" w:sz="4" w:val="single"/>
              <w:right w:color="auto" w:space="0" w:sz="4" w:val="single"/>
            </w:tcBorders>
            <w:noWrap/>
            <w:vAlign w:val="center"/>
            <w:hideMark/>
          </w:tcPr>
          <w:p w14:paraId="3CBD7AFD" w14:textId="77777777" w:rsidR="004013FB" w:rsidRDefault="004013FB" w:rsidRPr="001720FA">
            <w:pPr>
              <w:jc w:val="center"/>
              <w:rPr>
                <w:lang w:eastAsia="ru-RU"/>
              </w:rPr>
            </w:pPr>
            <w:r w:rsidRPr="001720FA">
              <w:t>11</w:t>
            </w:r>
          </w:p>
        </w:tc>
        <w:tc>
          <w:tcPr>
            <w:tcW w:type="dxa" w:w="567"/>
            <w:tcBorders>
              <w:top w:val="nil"/>
              <w:left w:val="nil"/>
              <w:bottom w:color="auto" w:space="0" w:sz="4" w:val="single"/>
              <w:right w:color="auto" w:space="0" w:sz="4" w:val="single"/>
            </w:tcBorders>
            <w:noWrap/>
            <w:vAlign w:val="center"/>
            <w:hideMark/>
          </w:tcPr>
          <w:p w14:paraId="4C242050" w14:textId="77777777" w:rsidR="004013FB" w:rsidRDefault="004013FB" w:rsidRPr="001720FA">
            <w:pPr>
              <w:jc w:val="center"/>
            </w:pPr>
            <w:r w:rsidRPr="001720FA">
              <w:t>14%</w:t>
            </w:r>
          </w:p>
        </w:tc>
        <w:tc>
          <w:tcPr>
            <w:tcW w:type="dxa" w:w="491"/>
            <w:tcBorders>
              <w:top w:val="nil"/>
              <w:left w:val="nil"/>
              <w:bottom w:color="auto" w:space="0" w:sz="4" w:val="single"/>
              <w:right w:color="auto" w:space="0" w:sz="4" w:val="single"/>
            </w:tcBorders>
            <w:noWrap/>
            <w:vAlign w:val="center"/>
            <w:hideMark/>
          </w:tcPr>
          <w:p w14:paraId="20F88630" w14:textId="77777777" w:rsidR="004013FB" w:rsidRDefault="004013FB" w:rsidRPr="001720FA"/>
        </w:tc>
        <w:tc>
          <w:tcPr>
            <w:tcW w:type="dxa" w:w="506"/>
            <w:tcBorders>
              <w:top w:val="nil"/>
              <w:left w:val="nil"/>
              <w:bottom w:color="auto" w:space="0" w:sz="4" w:val="single"/>
              <w:right w:color="auto" w:space="0" w:sz="4" w:val="single"/>
            </w:tcBorders>
            <w:noWrap/>
            <w:vAlign w:val="center"/>
            <w:hideMark/>
          </w:tcPr>
          <w:p w14:paraId="7940B334" w14:textId="77777777" w:rsidR="004013FB" w:rsidRDefault="004013FB" w:rsidRPr="001720FA">
            <w:pPr>
              <w:spacing w:after="0" w:line="240" w:lineRule="auto"/>
              <w:rPr>
                <w:rFonts w:cs="Calibri"/>
              </w:rPr>
            </w:pPr>
          </w:p>
        </w:tc>
        <w:tc>
          <w:tcPr>
            <w:tcW w:type="dxa" w:w="486"/>
            <w:tcBorders>
              <w:top w:val="nil"/>
              <w:left w:val="nil"/>
              <w:bottom w:color="auto" w:space="0" w:sz="4" w:val="single"/>
              <w:right w:color="auto" w:space="0" w:sz="4" w:val="single"/>
            </w:tcBorders>
            <w:noWrap/>
            <w:vAlign w:val="center"/>
            <w:hideMark/>
          </w:tcPr>
          <w:p w14:paraId="4227D4F1" w14:textId="77777777" w:rsidR="004013FB" w:rsidRDefault="004013FB" w:rsidRPr="001720FA">
            <w:pPr>
              <w:jc w:val="center"/>
              <w:rPr>
                <w:lang w:eastAsia="ru-RU"/>
              </w:rPr>
            </w:pPr>
            <w:r w:rsidRPr="001720FA">
              <w:t>19</w:t>
            </w:r>
          </w:p>
        </w:tc>
        <w:tc>
          <w:tcPr>
            <w:tcW w:type="dxa" w:w="709"/>
            <w:tcBorders>
              <w:top w:val="nil"/>
              <w:left w:val="nil"/>
              <w:bottom w:color="auto" w:space="0" w:sz="4" w:val="single"/>
              <w:right w:color="auto" w:space="0" w:sz="4" w:val="single"/>
            </w:tcBorders>
            <w:noWrap/>
            <w:vAlign w:val="center"/>
            <w:hideMark/>
          </w:tcPr>
          <w:p w14:paraId="0D20EF8E" w14:textId="77777777" w:rsidR="004013FB" w:rsidRDefault="004013FB" w:rsidRPr="001720FA">
            <w:pPr>
              <w:jc w:val="center"/>
            </w:pPr>
            <w:r w:rsidRPr="001720FA">
              <w:t>25%</w:t>
            </w:r>
          </w:p>
        </w:tc>
      </w:tr>
      <w:tr w14:paraId="312A9497" w14:textId="77777777" w:rsidR="001720FA" w:rsidRPr="001720FA" w:rsidTr="00652B3B">
        <w:trPr>
          <w:trHeight w:val="450"/>
        </w:trPr>
        <w:tc>
          <w:tcPr>
            <w:tcW w:type="dxa" w:w="807"/>
            <w:tcBorders>
              <w:top w:val="nil"/>
              <w:left w:color="auto" w:space="0" w:sz="4" w:val="single"/>
              <w:bottom w:color="auto" w:space="0" w:sz="4" w:val="single"/>
              <w:right w:color="auto" w:space="0" w:sz="4" w:val="single"/>
            </w:tcBorders>
            <w:hideMark/>
          </w:tcPr>
          <w:p w14:paraId="727967A9" w14:textId="77777777" w:rsidR="004013FB" w:rsidRDefault="004013FB" w:rsidRPr="001720FA">
            <w:r w:rsidRPr="001720FA">
              <w:t>2019 – 2020</w:t>
            </w:r>
          </w:p>
        </w:tc>
        <w:tc>
          <w:tcPr>
            <w:tcW w:type="dxa" w:w="624"/>
            <w:tcBorders>
              <w:top w:val="nil"/>
              <w:left w:val="nil"/>
              <w:bottom w:color="auto" w:space="0" w:sz="4" w:val="single"/>
              <w:right w:color="auto" w:space="0" w:sz="4" w:val="single"/>
            </w:tcBorders>
            <w:noWrap/>
            <w:vAlign w:val="center"/>
            <w:hideMark/>
          </w:tcPr>
          <w:p w14:paraId="368AC484" w14:textId="77777777" w:rsidR="004013FB" w:rsidRDefault="004013FB" w:rsidRPr="001720FA">
            <w:pPr>
              <w:jc w:val="center"/>
            </w:pPr>
            <w:r w:rsidRPr="001720FA">
              <w:t>81</w:t>
            </w:r>
          </w:p>
        </w:tc>
        <w:tc>
          <w:tcPr>
            <w:tcW w:type="dxa" w:w="566"/>
            <w:tcBorders>
              <w:top w:val="nil"/>
              <w:left w:val="nil"/>
              <w:bottom w:color="auto" w:space="0" w:sz="4" w:val="single"/>
              <w:right w:color="auto" w:space="0" w:sz="4" w:val="single"/>
            </w:tcBorders>
            <w:noWrap/>
            <w:vAlign w:val="center"/>
            <w:hideMark/>
          </w:tcPr>
          <w:p w14:paraId="04A1DB31" w14:textId="77777777" w:rsidR="004013FB" w:rsidRDefault="004013FB" w:rsidRPr="001720FA">
            <w:pPr>
              <w:jc w:val="center"/>
            </w:pPr>
            <w:r w:rsidRPr="001720FA">
              <w:t>0</w:t>
            </w:r>
          </w:p>
        </w:tc>
        <w:tc>
          <w:tcPr>
            <w:tcW w:type="dxa" w:w="566"/>
            <w:tcBorders>
              <w:top w:val="nil"/>
              <w:left w:val="nil"/>
              <w:bottom w:color="auto" w:space="0" w:sz="4" w:val="single"/>
              <w:right w:color="auto" w:space="0" w:sz="4" w:val="single"/>
            </w:tcBorders>
            <w:noWrap/>
            <w:vAlign w:val="center"/>
            <w:hideMark/>
          </w:tcPr>
          <w:p w14:paraId="5062951B" w14:textId="77777777" w:rsidR="004013FB" w:rsidRDefault="004013FB" w:rsidRPr="001720FA">
            <w:pPr>
              <w:jc w:val="center"/>
            </w:pPr>
            <w:r w:rsidRPr="001720FA">
              <w:t>0%</w:t>
            </w:r>
          </w:p>
        </w:tc>
        <w:tc>
          <w:tcPr>
            <w:tcW w:type="dxa" w:w="490"/>
            <w:tcBorders>
              <w:top w:val="nil"/>
              <w:left w:val="nil"/>
              <w:bottom w:color="auto" w:space="0" w:sz="4" w:val="single"/>
              <w:right w:color="auto" w:space="0" w:sz="4" w:val="single"/>
            </w:tcBorders>
            <w:noWrap/>
            <w:vAlign w:val="center"/>
            <w:hideMark/>
          </w:tcPr>
          <w:p w14:paraId="70FF1063" w14:textId="77777777" w:rsidR="004013FB" w:rsidRDefault="004013FB" w:rsidRPr="001720FA">
            <w:pPr>
              <w:jc w:val="center"/>
            </w:pPr>
            <w:r w:rsidRPr="001720FA">
              <w:t>11</w:t>
            </w:r>
          </w:p>
        </w:tc>
        <w:tc>
          <w:tcPr>
            <w:tcW w:type="dxa" w:w="643"/>
            <w:tcBorders>
              <w:top w:val="nil"/>
              <w:left w:val="nil"/>
              <w:bottom w:color="auto" w:space="0" w:sz="4" w:val="single"/>
              <w:right w:color="auto" w:space="0" w:sz="4" w:val="single"/>
            </w:tcBorders>
            <w:noWrap/>
            <w:vAlign w:val="center"/>
            <w:hideMark/>
          </w:tcPr>
          <w:p w14:paraId="04248F2B" w14:textId="77777777" w:rsidR="004013FB" w:rsidRDefault="004013FB" w:rsidRPr="001720FA">
            <w:pPr>
              <w:jc w:val="center"/>
            </w:pPr>
            <w:r w:rsidRPr="001720FA">
              <w:t>14%</w:t>
            </w:r>
          </w:p>
        </w:tc>
        <w:tc>
          <w:tcPr>
            <w:tcW w:type="dxa" w:w="709"/>
            <w:tcBorders>
              <w:top w:val="nil"/>
              <w:left w:val="nil"/>
              <w:bottom w:color="auto" w:space="0" w:sz="4" w:val="single"/>
              <w:right w:color="auto" w:space="0" w:sz="4" w:val="single"/>
            </w:tcBorders>
            <w:noWrap/>
            <w:vAlign w:val="center"/>
            <w:hideMark/>
          </w:tcPr>
          <w:p w14:paraId="09951900" w14:textId="77777777" w:rsidR="004013FB" w:rsidRDefault="004013FB" w:rsidRPr="001720FA">
            <w:pPr>
              <w:jc w:val="center"/>
            </w:pPr>
            <w:r w:rsidRPr="001720FA">
              <w:t>17</w:t>
            </w:r>
          </w:p>
        </w:tc>
        <w:tc>
          <w:tcPr>
            <w:tcW w:type="dxa" w:w="567"/>
            <w:tcBorders>
              <w:top w:val="nil"/>
              <w:left w:val="nil"/>
              <w:bottom w:color="auto" w:space="0" w:sz="4" w:val="single"/>
              <w:right w:color="auto" w:space="0" w:sz="4" w:val="single"/>
            </w:tcBorders>
            <w:noWrap/>
            <w:vAlign w:val="center"/>
            <w:hideMark/>
          </w:tcPr>
          <w:p w14:paraId="37ECC734" w14:textId="77777777" w:rsidR="004013FB" w:rsidRDefault="004013FB" w:rsidRPr="001720FA">
            <w:pPr>
              <w:jc w:val="center"/>
            </w:pPr>
            <w:r w:rsidRPr="001720FA">
              <w:t>21%</w:t>
            </w:r>
          </w:p>
        </w:tc>
        <w:tc>
          <w:tcPr>
            <w:tcW w:type="dxa" w:w="490"/>
            <w:tcBorders>
              <w:top w:val="nil"/>
              <w:left w:val="nil"/>
              <w:bottom w:color="auto" w:space="0" w:sz="4" w:val="single"/>
              <w:right w:color="auto" w:space="0" w:sz="4" w:val="single"/>
            </w:tcBorders>
            <w:noWrap/>
            <w:vAlign w:val="center"/>
            <w:hideMark/>
          </w:tcPr>
          <w:p w14:paraId="11A2E432" w14:textId="77777777" w:rsidR="004013FB" w:rsidRDefault="004013FB" w:rsidRPr="001720FA">
            <w:pPr>
              <w:jc w:val="center"/>
            </w:pPr>
            <w:r w:rsidRPr="001720FA">
              <w:t>5</w:t>
            </w:r>
          </w:p>
        </w:tc>
        <w:tc>
          <w:tcPr>
            <w:tcW w:type="dxa" w:w="502"/>
            <w:tcBorders>
              <w:top w:val="nil"/>
              <w:left w:val="nil"/>
              <w:bottom w:color="auto" w:space="0" w:sz="4" w:val="single"/>
              <w:right w:color="auto" w:space="0" w:sz="4" w:val="single"/>
            </w:tcBorders>
            <w:noWrap/>
            <w:vAlign w:val="center"/>
            <w:hideMark/>
          </w:tcPr>
          <w:p w14:paraId="3118FE86" w14:textId="77777777" w:rsidR="004013FB" w:rsidRDefault="004013FB" w:rsidRPr="001720FA">
            <w:pPr>
              <w:jc w:val="center"/>
            </w:pPr>
            <w:r w:rsidRPr="001720FA">
              <w:t>6%</w:t>
            </w:r>
          </w:p>
        </w:tc>
        <w:tc>
          <w:tcPr>
            <w:tcW w:type="dxa" w:w="572"/>
            <w:tcBorders>
              <w:top w:val="nil"/>
              <w:left w:val="nil"/>
              <w:bottom w:color="auto" w:space="0" w:sz="4" w:val="single"/>
              <w:right w:color="auto" w:space="0" w:sz="4" w:val="single"/>
            </w:tcBorders>
            <w:noWrap/>
            <w:vAlign w:val="center"/>
            <w:hideMark/>
          </w:tcPr>
          <w:p w14:paraId="26E9228A" w14:textId="77777777" w:rsidR="004013FB" w:rsidRDefault="004013FB" w:rsidRPr="001720FA">
            <w:pPr>
              <w:jc w:val="center"/>
            </w:pPr>
            <w:r w:rsidRPr="001720FA">
              <w:t>14</w:t>
            </w:r>
          </w:p>
        </w:tc>
        <w:tc>
          <w:tcPr>
            <w:tcW w:type="dxa" w:w="567"/>
            <w:tcBorders>
              <w:top w:val="nil"/>
              <w:left w:val="nil"/>
              <w:bottom w:color="auto" w:space="0" w:sz="4" w:val="single"/>
              <w:right w:color="auto" w:space="0" w:sz="4" w:val="single"/>
            </w:tcBorders>
            <w:noWrap/>
            <w:vAlign w:val="center"/>
            <w:hideMark/>
          </w:tcPr>
          <w:p w14:paraId="58DEC306" w14:textId="77777777" w:rsidR="004013FB" w:rsidRDefault="004013FB" w:rsidRPr="001720FA">
            <w:pPr>
              <w:jc w:val="center"/>
            </w:pPr>
            <w:r w:rsidRPr="001720FA">
              <w:t>17%</w:t>
            </w:r>
          </w:p>
        </w:tc>
        <w:tc>
          <w:tcPr>
            <w:tcW w:type="dxa" w:w="562"/>
            <w:tcBorders>
              <w:top w:val="nil"/>
              <w:left w:val="nil"/>
              <w:bottom w:color="auto" w:space="0" w:sz="4" w:val="single"/>
              <w:right w:color="auto" w:space="0" w:sz="4" w:val="single"/>
            </w:tcBorders>
            <w:noWrap/>
            <w:vAlign w:val="center"/>
            <w:hideMark/>
          </w:tcPr>
          <w:p w14:paraId="74ECB48A" w14:textId="77777777" w:rsidR="004013FB" w:rsidRDefault="004013FB" w:rsidRPr="001720FA">
            <w:pPr>
              <w:jc w:val="center"/>
            </w:pPr>
            <w:r w:rsidRPr="001720FA">
              <w:t>6</w:t>
            </w:r>
          </w:p>
        </w:tc>
        <w:tc>
          <w:tcPr>
            <w:tcW w:type="dxa" w:w="567"/>
            <w:tcBorders>
              <w:top w:val="nil"/>
              <w:left w:val="nil"/>
              <w:bottom w:color="auto" w:space="0" w:sz="4" w:val="single"/>
              <w:right w:color="auto" w:space="0" w:sz="4" w:val="single"/>
            </w:tcBorders>
            <w:noWrap/>
            <w:vAlign w:val="center"/>
            <w:hideMark/>
          </w:tcPr>
          <w:p w14:paraId="37D6F989" w14:textId="77777777" w:rsidR="004013FB" w:rsidRDefault="004013FB" w:rsidRPr="001720FA">
            <w:pPr>
              <w:jc w:val="center"/>
            </w:pPr>
            <w:r w:rsidRPr="001720FA">
              <w:t>7%</w:t>
            </w:r>
          </w:p>
        </w:tc>
        <w:tc>
          <w:tcPr>
            <w:tcW w:type="dxa" w:w="491"/>
            <w:tcBorders>
              <w:top w:val="nil"/>
              <w:left w:val="nil"/>
              <w:bottom w:color="auto" w:space="0" w:sz="4" w:val="single"/>
              <w:right w:color="auto" w:space="0" w:sz="4" w:val="single"/>
            </w:tcBorders>
            <w:noWrap/>
            <w:vAlign w:val="center"/>
            <w:hideMark/>
          </w:tcPr>
          <w:p w14:paraId="4D2FC9B8" w14:textId="77777777" w:rsidR="004013FB" w:rsidRDefault="004013FB" w:rsidRPr="001720FA">
            <w:pPr>
              <w:jc w:val="center"/>
            </w:pPr>
            <w:r w:rsidRPr="001720FA">
              <w:t>9</w:t>
            </w:r>
          </w:p>
        </w:tc>
        <w:tc>
          <w:tcPr>
            <w:tcW w:type="dxa" w:w="506"/>
            <w:tcBorders>
              <w:top w:val="nil"/>
              <w:left w:val="nil"/>
              <w:bottom w:color="auto" w:space="0" w:sz="4" w:val="single"/>
              <w:right w:color="auto" w:space="0" w:sz="4" w:val="single"/>
            </w:tcBorders>
            <w:noWrap/>
            <w:vAlign w:val="center"/>
            <w:hideMark/>
          </w:tcPr>
          <w:p w14:paraId="3D5A8697" w14:textId="77777777" w:rsidR="004013FB" w:rsidRDefault="004013FB" w:rsidRPr="001720FA">
            <w:pPr>
              <w:jc w:val="center"/>
            </w:pPr>
            <w:r w:rsidRPr="001720FA">
              <w:t>11%</w:t>
            </w:r>
          </w:p>
        </w:tc>
        <w:tc>
          <w:tcPr>
            <w:tcW w:type="dxa" w:w="486"/>
            <w:tcBorders>
              <w:top w:val="nil"/>
              <w:left w:val="nil"/>
              <w:bottom w:color="auto" w:space="0" w:sz="4" w:val="single"/>
              <w:right w:color="auto" w:space="0" w:sz="4" w:val="single"/>
            </w:tcBorders>
            <w:noWrap/>
            <w:vAlign w:val="center"/>
            <w:hideMark/>
          </w:tcPr>
          <w:p w14:paraId="54EA142A" w14:textId="77777777" w:rsidR="004013FB" w:rsidRDefault="004013FB" w:rsidRPr="001720FA">
            <w:pPr>
              <w:jc w:val="center"/>
            </w:pPr>
            <w:r w:rsidRPr="001720FA">
              <w:t>19</w:t>
            </w:r>
          </w:p>
        </w:tc>
        <w:tc>
          <w:tcPr>
            <w:tcW w:type="dxa" w:w="709"/>
            <w:tcBorders>
              <w:top w:val="nil"/>
              <w:left w:val="nil"/>
              <w:bottom w:color="auto" w:space="0" w:sz="4" w:val="single"/>
              <w:right w:color="auto" w:space="0" w:sz="4" w:val="single"/>
            </w:tcBorders>
            <w:noWrap/>
            <w:vAlign w:val="center"/>
            <w:hideMark/>
          </w:tcPr>
          <w:p w14:paraId="331469C6" w14:textId="77777777" w:rsidR="004013FB" w:rsidRDefault="004013FB" w:rsidRPr="001720FA">
            <w:pPr>
              <w:jc w:val="center"/>
            </w:pPr>
            <w:r w:rsidRPr="001720FA">
              <w:t>23%</w:t>
            </w:r>
          </w:p>
        </w:tc>
      </w:tr>
      <w:tr w14:paraId="443863DC" w14:textId="77777777" w:rsidR="001720FA" w:rsidRPr="001720FA" w:rsidTr="00652B3B">
        <w:trPr>
          <w:trHeight w:val="450"/>
        </w:trPr>
        <w:tc>
          <w:tcPr>
            <w:tcW w:type="dxa" w:w="807"/>
            <w:tcBorders>
              <w:top w:val="nil"/>
              <w:left w:color="auto" w:space="0" w:sz="4" w:val="single"/>
              <w:bottom w:color="auto" w:space="0" w:sz="4" w:val="single"/>
              <w:right w:color="auto" w:space="0" w:sz="4" w:val="single"/>
            </w:tcBorders>
            <w:hideMark/>
          </w:tcPr>
          <w:p w14:paraId="49933F85" w14:textId="77777777" w:rsidR="004013FB" w:rsidRDefault="004013FB" w:rsidRPr="001720FA">
            <w:r w:rsidRPr="001720FA">
              <w:t>2020- 2021</w:t>
            </w:r>
          </w:p>
        </w:tc>
        <w:tc>
          <w:tcPr>
            <w:tcW w:type="dxa" w:w="624"/>
            <w:tcBorders>
              <w:top w:val="nil"/>
              <w:left w:val="nil"/>
              <w:bottom w:color="auto" w:space="0" w:sz="4" w:val="single"/>
              <w:right w:color="auto" w:space="0" w:sz="4" w:val="single"/>
            </w:tcBorders>
            <w:noWrap/>
            <w:vAlign w:val="center"/>
            <w:hideMark/>
          </w:tcPr>
          <w:p w14:paraId="30F8A2EA" w14:textId="77777777" w:rsidR="004013FB" w:rsidRDefault="004013FB" w:rsidRPr="001720FA">
            <w:pPr>
              <w:jc w:val="center"/>
            </w:pPr>
            <w:r w:rsidRPr="001720FA">
              <w:t>89</w:t>
            </w:r>
          </w:p>
        </w:tc>
        <w:tc>
          <w:tcPr>
            <w:tcW w:type="dxa" w:w="566"/>
            <w:tcBorders>
              <w:top w:val="nil"/>
              <w:left w:val="nil"/>
              <w:bottom w:color="auto" w:space="0" w:sz="4" w:val="single"/>
              <w:right w:color="auto" w:space="0" w:sz="4" w:val="single"/>
            </w:tcBorders>
            <w:noWrap/>
            <w:vAlign w:val="center"/>
            <w:hideMark/>
          </w:tcPr>
          <w:p w14:paraId="4D8EBD6E" w14:textId="77777777" w:rsidR="004013FB" w:rsidRDefault="004013FB" w:rsidRPr="001720FA">
            <w:pPr>
              <w:jc w:val="center"/>
            </w:pPr>
            <w:r w:rsidRPr="001720FA">
              <w:t>0</w:t>
            </w:r>
          </w:p>
        </w:tc>
        <w:tc>
          <w:tcPr>
            <w:tcW w:type="dxa" w:w="566"/>
            <w:tcBorders>
              <w:top w:val="nil"/>
              <w:left w:val="nil"/>
              <w:bottom w:color="auto" w:space="0" w:sz="4" w:val="single"/>
              <w:right w:color="auto" w:space="0" w:sz="4" w:val="single"/>
            </w:tcBorders>
            <w:noWrap/>
            <w:vAlign w:val="center"/>
            <w:hideMark/>
          </w:tcPr>
          <w:p w14:paraId="7805F74E" w14:textId="77777777" w:rsidR="004013FB" w:rsidRDefault="004013FB" w:rsidRPr="001720FA">
            <w:pPr>
              <w:jc w:val="center"/>
            </w:pPr>
            <w:r w:rsidRPr="001720FA">
              <w:t>0%</w:t>
            </w:r>
          </w:p>
        </w:tc>
        <w:tc>
          <w:tcPr>
            <w:tcW w:type="dxa" w:w="490"/>
            <w:tcBorders>
              <w:top w:val="nil"/>
              <w:left w:val="nil"/>
              <w:bottom w:color="auto" w:space="0" w:sz="4" w:val="single"/>
              <w:right w:color="auto" w:space="0" w:sz="4" w:val="single"/>
            </w:tcBorders>
            <w:noWrap/>
            <w:vAlign w:val="center"/>
            <w:hideMark/>
          </w:tcPr>
          <w:p w14:paraId="17ED5D14" w14:textId="77777777" w:rsidR="004013FB" w:rsidRDefault="004013FB" w:rsidRPr="001720FA">
            <w:pPr>
              <w:jc w:val="center"/>
            </w:pPr>
            <w:r w:rsidRPr="001720FA">
              <w:t>5</w:t>
            </w:r>
          </w:p>
        </w:tc>
        <w:tc>
          <w:tcPr>
            <w:tcW w:type="dxa" w:w="643"/>
            <w:tcBorders>
              <w:top w:val="nil"/>
              <w:left w:val="nil"/>
              <w:bottom w:color="auto" w:space="0" w:sz="4" w:val="single"/>
              <w:right w:color="auto" w:space="0" w:sz="4" w:val="single"/>
            </w:tcBorders>
            <w:noWrap/>
            <w:vAlign w:val="center"/>
            <w:hideMark/>
          </w:tcPr>
          <w:p w14:paraId="081897EB" w14:textId="77777777" w:rsidR="004013FB" w:rsidRDefault="004013FB" w:rsidRPr="001720FA">
            <w:pPr>
              <w:jc w:val="center"/>
            </w:pPr>
            <w:r w:rsidRPr="001720FA">
              <w:t>6%</w:t>
            </w:r>
          </w:p>
        </w:tc>
        <w:tc>
          <w:tcPr>
            <w:tcW w:type="dxa" w:w="709"/>
            <w:tcBorders>
              <w:top w:val="nil"/>
              <w:left w:val="nil"/>
              <w:bottom w:color="auto" w:space="0" w:sz="4" w:val="single"/>
              <w:right w:color="auto" w:space="0" w:sz="4" w:val="single"/>
            </w:tcBorders>
            <w:noWrap/>
            <w:vAlign w:val="center"/>
            <w:hideMark/>
          </w:tcPr>
          <w:p w14:paraId="3288C912" w14:textId="77777777" w:rsidR="004013FB" w:rsidRDefault="004013FB" w:rsidRPr="001720FA">
            <w:pPr>
              <w:jc w:val="center"/>
            </w:pPr>
            <w:r w:rsidRPr="001720FA">
              <w:t>25</w:t>
            </w:r>
          </w:p>
        </w:tc>
        <w:tc>
          <w:tcPr>
            <w:tcW w:type="dxa" w:w="567"/>
            <w:tcBorders>
              <w:top w:val="nil"/>
              <w:left w:val="nil"/>
              <w:bottom w:color="auto" w:space="0" w:sz="4" w:val="single"/>
              <w:right w:color="auto" w:space="0" w:sz="4" w:val="single"/>
            </w:tcBorders>
            <w:noWrap/>
            <w:vAlign w:val="center"/>
            <w:hideMark/>
          </w:tcPr>
          <w:p w14:paraId="449681F1" w14:textId="77777777" w:rsidR="004013FB" w:rsidRDefault="004013FB" w:rsidRPr="001720FA">
            <w:pPr>
              <w:jc w:val="center"/>
            </w:pPr>
            <w:r w:rsidRPr="001720FA">
              <w:t>28%</w:t>
            </w:r>
          </w:p>
        </w:tc>
        <w:tc>
          <w:tcPr>
            <w:tcW w:type="dxa" w:w="490"/>
            <w:tcBorders>
              <w:top w:val="nil"/>
              <w:left w:val="nil"/>
              <w:bottom w:color="auto" w:space="0" w:sz="4" w:val="single"/>
              <w:right w:color="auto" w:space="0" w:sz="4" w:val="single"/>
            </w:tcBorders>
            <w:noWrap/>
            <w:vAlign w:val="center"/>
            <w:hideMark/>
          </w:tcPr>
          <w:p w14:paraId="5D03E28D" w14:textId="77777777" w:rsidR="004013FB" w:rsidRDefault="004013FB" w:rsidRPr="001720FA">
            <w:pPr>
              <w:jc w:val="center"/>
            </w:pPr>
            <w:r w:rsidRPr="001720FA">
              <w:t>4</w:t>
            </w:r>
          </w:p>
        </w:tc>
        <w:tc>
          <w:tcPr>
            <w:tcW w:type="dxa" w:w="502"/>
            <w:tcBorders>
              <w:top w:val="nil"/>
              <w:left w:val="nil"/>
              <w:bottom w:color="auto" w:space="0" w:sz="4" w:val="single"/>
              <w:right w:color="auto" w:space="0" w:sz="4" w:val="single"/>
            </w:tcBorders>
            <w:noWrap/>
            <w:vAlign w:val="center"/>
            <w:hideMark/>
          </w:tcPr>
          <w:p w14:paraId="7917198E" w14:textId="77777777" w:rsidR="004013FB" w:rsidRDefault="004013FB" w:rsidRPr="001720FA">
            <w:pPr>
              <w:jc w:val="center"/>
            </w:pPr>
            <w:r w:rsidRPr="001720FA">
              <w:t>4%</w:t>
            </w:r>
          </w:p>
        </w:tc>
        <w:tc>
          <w:tcPr>
            <w:tcW w:type="dxa" w:w="572"/>
            <w:tcBorders>
              <w:top w:val="nil"/>
              <w:left w:val="nil"/>
              <w:bottom w:color="auto" w:space="0" w:sz="4" w:val="single"/>
              <w:right w:color="auto" w:space="0" w:sz="4" w:val="single"/>
            </w:tcBorders>
            <w:noWrap/>
            <w:vAlign w:val="center"/>
            <w:hideMark/>
          </w:tcPr>
          <w:p w14:paraId="063C50BB" w14:textId="77777777" w:rsidR="004013FB" w:rsidRDefault="004013FB" w:rsidRPr="001720FA">
            <w:pPr>
              <w:jc w:val="center"/>
            </w:pPr>
            <w:r w:rsidRPr="001720FA">
              <w:t>18</w:t>
            </w:r>
          </w:p>
        </w:tc>
        <w:tc>
          <w:tcPr>
            <w:tcW w:type="dxa" w:w="567"/>
            <w:tcBorders>
              <w:top w:val="nil"/>
              <w:left w:val="nil"/>
              <w:bottom w:color="auto" w:space="0" w:sz="4" w:val="single"/>
              <w:right w:color="auto" w:space="0" w:sz="4" w:val="single"/>
            </w:tcBorders>
            <w:noWrap/>
            <w:vAlign w:val="center"/>
            <w:hideMark/>
          </w:tcPr>
          <w:p w14:paraId="52F1B806" w14:textId="77777777" w:rsidR="004013FB" w:rsidRDefault="004013FB" w:rsidRPr="001720FA">
            <w:pPr>
              <w:jc w:val="center"/>
            </w:pPr>
            <w:r w:rsidRPr="001720FA">
              <w:t>20%</w:t>
            </w:r>
          </w:p>
        </w:tc>
        <w:tc>
          <w:tcPr>
            <w:tcW w:type="dxa" w:w="562"/>
            <w:tcBorders>
              <w:top w:val="nil"/>
              <w:left w:val="nil"/>
              <w:bottom w:color="auto" w:space="0" w:sz="4" w:val="single"/>
              <w:right w:color="auto" w:space="0" w:sz="4" w:val="single"/>
            </w:tcBorders>
            <w:noWrap/>
            <w:vAlign w:val="center"/>
            <w:hideMark/>
          </w:tcPr>
          <w:p w14:paraId="1E2DB0D3" w14:textId="77777777" w:rsidR="004013FB" w:rsidRDefault="004013FB" w:rsidRPr="001720FA">
            <w:pPr>
              <w:jc w:val="center"/>
            </w:pPr>
            <w:r w:rsidRPr="001720FA">
              <w:t>4</w:t>
            </w:r>
          </w:p>
        </w:tc>
        <w:tc>
          <w:tcPr>
            <w:tcW w:type="dxa" w:w="567"/>
            <w:tcBorders>
              <w:top w:val="nil"/>
              <w:left w:val="nil"/>
              <w:bottom w:color="auto" w:space="0" w:sz="4" w:val="single"/>
              <w:right w:color="auto" w:space="0" w:sz="4" w:val="single"/>
            </w:tcBorders>
            <w:noWrap/>
            <w:vAlign w:val="center"/>
            <w:hideMark/>
          </w:tcPr>
          <w:p w14:paraId="59E53EAE" w14:textId="77777777" w:rsidR="004013FB" w:rsidRDefault="004013FB" w:rsidRPr="001720FA">
            <w:pPr>
              <w:jc w:val="center"/>
            </w:pPr>
            <w:r w:rsidRPr="001720FA">
              <w:t>5%</w:t>
            </w:r>
          </w:p>
        </w:tc>
        <w:tc>
          <w:tcPr>
            <w:tcW w:type="dxa" w:w="491"/>
            <w:tcBorders>
              <w:top w:val="nil"/>
              <w:left w:val="nil"/>
              <w:bottom w:color="auto" w:space="0" w:sz="4" w:val="single"/>
              <w:right w:color="auto" w:space="0" w:sz="4" w:val="single"/>
            </w:tcBorders>
            <w:noWrap/>
            <w:vAlign w:val="center"/>
            <w:hideMark/>
          </w:tcPr>
          <w:p w14:paraId="4AA2839C" w14:textId="77777777" w:rsidR="004013FB" w:rsidRDefault="004013FB" w:rsidRPr="001720FA">
            <w:pPr>
              <w:jc w:val="center"/>
            </w:pPr>
            <w:r w:rsidRPr="001720FA">
              <w:t>14</w:t>
            </w:r>
          </w:p>
        </w:tc>
        <w:tc>
          <w:tcPr>
            <w:tcW w:type="dxa" w:w="506"/>
            <w:tcBorders>
              <w:top w:val="nil"/>
              <w:left w:val="nil"/>
              <w:bottom w:color="auto" w:space="0" w:sz="4" w:val="single"/>
              <w:right w:color="auto" w:space="0" w:sz="4" w:val="single"/>
            </w:tcBorders>
            <w:noWrap/>
            <w:vAlign w:val="center"/>
            <w:hideMark/>
          </w:tcPr>
          <w:p w14:paraId="579FCED0" w14:textId="77777777" w:rsidR="004013FB" w:rsidRDefault="004013FB" w:rsidRPr="001720FA">
            <w:pPr>
              <w:jc w:val="center"/>
            </w:pPr>
            <w:r w:rsidRPr="001720FA">
              <w:t>16%</w:t>
            </w:r>
          </w:p>
        </w:tc>
        <w:tc>
          <w:tcPr>
            <w:tcW w:type="dxa" w:w="486"/>
            <w:tcBorders>
              <w:top w:val="nil"/>
              <w:left w:val="nil"/>
              <w:bottom w:color="auto" w:space="0" w:sz="4" w:val="single"/>
              <w:right w:color="auto" w:space="0" w:sz="4" w:val="single"/>
            </w:tcBorders>
            <w:noWrap/>
            <w:vAlign w:val="center"/>
            <w:hideMark/>
          </w:tcPr>
          <w:p w14:paraId="28CDE4EB" w14:textId="77777777" w:rsidR="004013FB" w:rsidRDefault="004013FB" w:rsidRPr="001720FA">
            <w:pPr>
              <w:jc w:val="center"/>
            </w:pPr>
            <w:r w:rsidRPr="001720FA">
              <w:t>19</w:t>
            </w:r>
          </w:p>
        </w:tc>
        <w:tc>
          <w:tcPr>
            <w:tcW w:type="dxa" w:w="709"/>
            <w:tcBorders>
              <w:top w:val="nil"/>
              <w:left w:val="nil"/>
              <w:bottom w:color="auto" w:space="0" w:sz="4" w:val="single"/>
              <w:right w:color="auto" w:space="0" w:sz="4" w:val="single"/>
            </w:tcBorders>
            <w:noWrap/>
            <w:vAlign w:val="center"/>
            <w:hideMark/>
          </w:tcPr>
          <w:p w14:paraId="7DD3DFA9" w14:textId="77777777" w:rsidR="004013FB" w:rsidRDefault="004013FB" w:rsidRPr="001720FA">
            <w:pPr>
              <w:jc w:val="center"/>
            </w:pPr>
            <w:r w:rsidRPr="001720FA">
              <w:t>21%</w:t>
            </w:r>
          </w:p>
        </w:tc>
      </w:tr>
    </w:tbl>
    <w:p w14:paraId="55D5B6A6" w14:textId="3FE5453F" w:rsidP="00652B3B" w:rsidR="004013FB" w:rsidRDefault="00652B3B" w:rsidRPr="001720FA">
      <w:pPr>
        <w:rPr>
          <w:rFonts w:eastAsia="SimSun"/>
          <w:sz w:val="28"/>
        </w:rPr>
      </w:pPr>
      <w:r w:rsidRPr="001720FA">
        <w:rPr>
          <w:rFonts w:eastAsia="SimSun"/>
          <w:noProof/>
          <w:sz w:val="28"/>
          <w:lang w:eastAsia="ru-RU"/>
        </w:rPr>
        <w:drawing>
          <wp:inline distB="0" distL="0" distR="0" distT="0" wp14:anchorId="0B842FE3" wp14:editId="3C43A22C">
            <wp:extent cx="5924550" cy="2457450"/>
            <wp:effectExtent b="0" l="0" r="0" t="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4550" cy="2457450"/>
                    </a:xfrm>
                    <a:prstGeom prst="rect">
                      <a:avLst/>
                    </a:prstGeom>
                    <a:noFill/>
                  </pic:spPr>
                </pic:pic>
              </a:graphicData>
            </a:graphic>
          </wp:inline>
        </w:drawing>
      </w:r>
    </w:p>
    <w:p w14:paraId="2B3FBC57" w14:textId="77777777" w:rsidP="00B72122" w:rsidR="00B72122" w:rsidRDefault="006E499A" w:rsidRPr="001720FA">
      <w:pPr>
        <w:spacing w:after="0"/>
        <w:jc w:val="both"/>
        <w:rPr>
          <w:sz w:val="24"/>
          <w:szCs w:val="24"/>
          <w:lang w:val="kk-KZ"/>
        </w:rPr>
      </w:pPr>
      <w:r w:rsidRPr="001720FA">
        <w:rPr>
          <w:noProof/>
          <w:sz w:val="24"/>
          <w:szCs w:val="24"/>
        </w:rPr>
        <w:t xml:space="preserve">    </w:t>
      </w:r>
      <w:r w:rsidR="00B72122" w:rsidRPr="001720FA">
        <w:rPr>
          <w:noProof/>
          <w:sz w:val="24"/>
          <w:szCs w:val="24"/>
        </w:rPr>
        <w:tab/>
      </w:r>
      <w:r w:rsidRPr="001720FA">
        <w:rPr>
          <w:sz w:val="24"/>
          <w:szCs w:val="24"/>
        </w:rPr>
        <w:t xml:space="preserve">Важным направлением методической работы в школе является постоянное повышение квалификации педагогических работников. Педагоги школы проходят курсовую переподготовку один раз в пять лет на базе </w:t>
      </w:r>
      <w:r w:rsidRPr="001720FA">
        <w:rPr>
          <w:sz w:val="24"/>
          <w:szCs w:val="24"/>
          <w:lang w:val="kk-KZ"/>
        </w:rPr>
        <w:t xml:space="preserve">НИШ, </w:t>
      </w:r>
      <w:r w:rsidRPr="001720FA">
        <w:rPr>
          <w:sz w:val="24"/>
          <w:szCs w:val="24"/>
        </w:rPr>
        <w:t xml:space="preserve">ЦПМ, АО НЦПК «Өрлеу», </w:t>
      </w:r>
      <w:r w:rsidRPr="001720FA">
        <w:rPr>
          <w:sz w:val="24"/>
          <w:szCs w:val="24"/>
          <w:lang w:val="kk-KZ"/>
        </w:rPr>
        <w:t xml:space="preserve"> </w:t>
      </w:r>
      <w:r w:rsidRPr="001720FA">
        <w:rPr>
          <w:sz w:val="24"/>
          <w:szCs w:val="24"/>
        </w:rPr>
        <w:t>РИПКСО</w:t>
      </w:r>
      <w:r w:rsidRPr="001720FA">
        <w:rPr>
          <w:sz w:val="24"/>
          <w:szCs w:val="24"/>
          <w:lang w:val="kk-KZ"/>
        </w:rPr>
        <w:t xml:space="preserve"> и  </w:t>
      </w:r>
      <w:r w:rsidRPr="001720FA">
        <w:rPr>
          <w:sz w:val="24"/>
          <w:szCs w:val="24"/>
        </w:rPr>
        <w:t>городских институтов повышения квалификации при ПГПИ, ИнЕУ</w:t>
      </w:r>
      <w:r w:rsidRPr="001720FA">
        <w:rPr>
          <w:sz w:val="24"/>
          <w:szCs w:val="24"/>
          <w:lang w:val="kk-KZ"/>
        </w:rPr>
        <w:t xml:space="preserve">.  </w:t>
      </w:r>
      <w:r w:rsidRPr="001720FA">
        <w:rPr>
          <w:sz w:val="24"/>
          <w:szCs w:val="24"/>
        </w:rPr>
        <w:t>ПГУ</w:t>
      </w:r>
      <w:r w:rsidRPr="001720FA">
        <w:rPr>
          <w:sz w:val="24"/>
          <w:szCs w:val="24"/>
          <w:lang w:val="kk-KZ"/>
        </w:rPr>
        <w:t>.</w:t>
      </w:r>
    </w:p>
    <w:p w14:paraId="43FD698F" w14:textId="648707B6" w:rsidP="00B72122" w:rsidR="006E499A" w:rsidRDefault="006E499A" w:rsidRPr="001720FA">
      <w:pPr>
        <w:spacing w:after="0"/>
        <w:ind w:firstLine="708"/>
        <w:jc w:val="both"/>
        <w:rPr>
          <w:sz w:val="24"/>
          <w:szCs w:val="24"/>
          <w:lang w:val="kk-KZ"/>
        </w:rPr>
      </w:pPr>
      <w:r w:rsidRPr="001720FA">
        <w:rPr>
          <w:sz w:val="24"/>
          <w:szCs w:val="24"/>
        </w:rPr>
        <w:t>В школе отработан алгоритм отслеживания курсовой переподготовки педагогических работников</w:t>
      </w:r>
      <w:r w:rsidRPr="001720FA">
        <w:rPr>
          <w:sz w:val="24"/>
          <w:szCs w:val="24"/>
          <w:lang w:val="kk-KZ"/>
        </w:rPr>
        <w:t xml:space="preserve">. Совместно с  городским отделом образования </w:t>
      </w:r>
      <w:r w:rsidRPr="001720FA">
        <w:rPr>
          <w:sz w:val="24"/>
          <w:szCs w:val="24"/>
        </w:rPr>
        <w:t xml:space="preserve">на протяжении </w:t>
      </w:r>
      <w:r w:rsidRPr="001720FA">
        <w:rPr>
          <w:sz w:val="24"/>
          <w:szCs w:val="24"/>
          <w:lang w:val="kk-KZ"/>
        </w:rPr>
        <w:t xml:space="preserve">ряда лет </w:t>
      </w:r>
      <w:r w:rsidRPr="001720FA">
        <w:rPr>
          <w:sz w:val="24"/>
          <w:szCs w:val="24"/>
        </w:rPr>
        <w:t>работа ве</w:t>
      </w:r>
      <w:r w:rsidRPr="001720FA">
        <w:rPr>
          <w:sz w:val="24"/>
          <w:szCs w:val="24"/>
          <w:lang w:val="kk-KZ"/>
        </w:rPr>
        <w:t xml:space="preserve">дется </w:t>
      </w:r>
      <w:r w:rsidRPr="001720FA">
        <w:rPr>
          <w:sz w:val="24"/>
          <w:szCs w:val="24"/>
        </w:rPr>
        <w:t>на достаточном уровне</w:t>
      </w:r>
      <w:r w:rsidRPr="001720FA">
        <w:rPr>
          <w:sz w:val="24"/>
          <w:szCs w:val="24"/>
          <w:lang w:val="kk-KZ"/>
        </w:rPr>
        <w:t>, разработан и имеется перспективный план прохождения курсовой переподготовки  педагогами школы.</w:t>
      </w:r>
    </w:p>
    <w:p w14:paraId="6BC7594E" w14:textId="77777777" w:rsidP="00B72122" w:rsidR="006E499A" w:rsidRDefault="006E499A" w:rsidRPr="001720FA">
      <w:pPr>
        <w:pStyle w:val="afa"/>
        <w:ind w:firstLine="708"/>
        <w:jc w:val="both"/>
        <w:rPr>
          <w:rFonts w:ascii="Times New Roman" w:hAnsi="Times New Roman"/>
          <w:sz w:val="24"/>
          <w:szCs w:val="24"/>
        </w:rPr>
      </w:pPr>
      <w:r w:rsidRPr="001720FA">
        <w:rPr>
          <w:rFonts w:ascii="Times New Roman" w:hAnsi="Times New Roman"/>
          <w:sz w:val="24"/>
          <w:szCs w:val="24"/>
        </w:rPr>
        <w:t>На сегодняшний день количество учителей, прошедших уровневые курсы по Программе Кембриджского университета и получи</w:t>
      </w:r>
      <w:r w:rsidRPr="001720FA">
        <w:rPr>
          <w:rFonts w:ascii="Times New Roman" w:hAnsi="Times New Roman"/>
          <w:sz w:val="24"/>
          <w:szCs w:val="24"/>
          <w:lang w:val="kk-KZ"/>
        </w:rPr>
        <w:t>вших</w:t>
      </w:r>
      <w:r w:rsidRPr="001720FA">
        <w:rPr>
          <w:rFonts w:ascii="Times New Roman" w:hAnsi="Times New Roman"/>
          <w:sz w:val="24"/>
          <w:szCs w:val="24"/>
        </w:rPr>
        <w:t xml:space="preserve"> сертификаты ІІІ уровня</w:t>
      </w:r>
      <w:r w:rsidRPr="001720FA">
        <w:rPr>
          <w:rFonts w:ascii="Times New Roman" w:hAnsi="Times New Roman"/>
          <w:sz w:val="24"/>
          <w:szCs w:val="24"/>
          <w:lang w:val="kk-KZ"/>
        </w:rPr>
        <w:t xml:space="preserve"> - 9</w:t>
      </w:r>
      <w:r w:rsidRPr="001720FA">
        <w:rPr>
          <w:rFonts w:ascii="Times New Roman" w:hAnsi="Times New Roman"/>
          <w:sz w:val="24"/>
          <w:szCs w:val="24"/>
        </w:rPr>
        <w:t xml:space="preserve"> учителей, курсы ІІ уровня -</w:t>
      </w:r>
      <w:r w:rsidRPr="001720FA">
        <w:rPr>
          <w:rFonts w:ascii="Times New Roman" w:hAnsi="Times New Roman"/>
          <w:sz w:val="24"/>
          <w:szCs w:val="24"/>
          <w:lang w:val="kk-KZ"/>
        </w:rPr>
        <w:t xml:space="preserve"> 6</w:t>
      </w:r>
      <w:r w:rsidRPr="001720FA">
        <w:rPr>
          <w:rFonts w:ascii="Times New Roman" w:hAnsi="Times New Roman"/>
          <w:sz w:val="24"/>
          <w:szCs w:val="24"/>
        </w:rPr>
        <w:t xml:space="preserve"> учителя, курсы І уровня – </w:t>
      </w:r>
      <w:r w:rsidRPr="001720FA">
        <w:rPr>
          <w:rFonts w:ascii="Times New Roman" w:hAnsi="Times New Roman"/>
          <w:sz w:val="24"/>
          <w:szCs w:val="24"/>
          <w:lang w:val="kk-KZ"/>
        </w:rPr>
        <w:t>4</w:t>
      </w:r>
      <w:r w:rsidRPr="001720FA">
        <w:rPr>
          <w:rFonts w:ascii="Times New Roman" w:hAnsi="Times New Roman"/>
          <w:sz w:val="24"/>
          <w:szCs w:val="24"/>
        </w:rPr>
        <w:t xml:space="preserve"> учителя</w:t>
      </w:r>
      <w:r w:rsidRPr="001720FA">
        <w:rPr>
          <w:rFonts w:ascii="Times New Roman" w:hAnsi="Times New Roman"/>
          <w:sz w:val="24"/>
          <w:szCs w:val="24"/>
          <w:lang w:val="kk-KZ"/>
        </w:rPr>
        <w:t xml:space="preserve">, </w:t>
      </w:r>
      <w:r w:rsidRPr="001720FA">
        <w:rPr>
          <w:rFonts w:ascii="Times New Roman" w:hAnsi="Times New Roman"/>
          <w:sz w:val="24"/>
          <w:szCs w:val="24"/>
        </w:rPr>
        <w:t>в целом 19 человек, что составляет 21% от общего числа педагогов. По программе третьего уровня прошли следующие учителя: Рафальская М.В., Оспанова Д.Д.,  Гребенкина И.В., Аюченко С.Я., Брюховец О.Л., Боранбаева Д.К., Пащенко Н.П., Пирожкова Т.В., Салмина Н.Е.  По программе «Лидерство учителя в школе»: Имангазина Б.К., Исабаева Н.Б, Пащенко Н.А. Декскаймер Т.В, Каирбаева А.Г, Чепелюк А.И, по программе «Лидерство учителя в сетевом сообществе» Белогурова С.М., Костюкова С.Б, Каирбаева М.И, Платонова А.Л</w:t>
      </w:r>
    </w:p>
    <w:p w14:paraId="59B9F4AE" w14:textId="77777777" w:rsidP="006E499A" w:rsidR="006E499A" w:rsidRDefault="006E499A" w:rsidRPr="001720FA">
      <w:pPr>
        <w:jc w:val="both"/>
        <w:rPr>
          <w:bCs/>
          <w:iCs/>
          <w:sz w:val="24"/>
          <w:szCs w:val="24"/>
        </w:rPr>
      </w:pPr>
      <w:r w:rsidRPr="001720FA">
        <w:rPr>
          <w:bCs/>
          <w:iCs/>
          <w:sz w:val="24"/>
          <w:szCs w:val="24"/>
        </w:rPr>
        <w:t>Прохождение курсовой переподготовки учителей:</w:t>
      </w:r>
    </w:p>
    <w:tbl>
      <w:tblPr>
        <w:tblW w:type="dxa" w:w="9464"/>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1" w:val="04A0"/>
      </w:tblPr>
      <w:tblGrid>
        <w:gridCol w:w="1383"/>
        <w:gridCol w:w="3543"/>
        <w:gridCol w:w="1984"/>
        <w:gridCol w:w="2554"/>
      </w:tblGrid>
      <w:tr w14:paraId="4FBF55C8" w14:textId="77777777" w:rsidR="001720FA" w:rsidRPr="001720FA" w:rsidTr="00B72122">
        <w:trPr>
          <w:trHeight w:val="1276"/>
        </w:trPr>
        <w:tc>
          <w:tcPr>
            <w:tcW w:type="dxa" w:w="1383"/>
            <w:tcBorders>
              <w:top w:color="000000" w:space="0" w:sz="4" w:val="single"/>
              <w:left w:color="000000" w:space="0" w:sz="4" w:val="single"/>
              <w:bottom w:color="000000" w:space="0" w:sz="4" w:val="single"/>
              <w:right w:color="000000" w:space="0" w:sz="4" w:val="single"/>
            </w:tcBorders>
            <w:vAlign w:val="center"/>
            <w:hideMark/>
          </w:tcPr>
          <w:p w14:paraId="4DEC8E0D" w14:textId="77777777" w:rsidP="006E499A" w:rsidR="006E499A" w:rsidRDefault="006E499A" w:rsidRPr="001720FA">
            <w:pPr>
              <w:jc w:val="both"/>
              <w:rPr>
                <w:sz w:val="24"/>
                <w:szCs w:val="24"/>
              </w:rPr>
            </w:pPr>
            <w:r w:rsidRPr="001720FA">
              <w:rPr>
                <w:sz w:val="24"/>
                <w:szCs w:val="24"/>
              </w:rPr>
              <w:t>Учебные год</w:t>
            </w:r>
          </w:p>
        </w:tc>
        <w:tc>
          <w:tcPr>
            <w:tcW w:type="dxa" w:w="3543"/>
            <w:tcBorders>
              <w:top w:color="000000" w:space="0" w:sz="4" w:val="single"/>
              <w:left w:color="000000" w:space="0" w:sz="4" w:val="single"/>
              <w:bottom w:color="000000" w:space="0" w:sz="4" w:val="single"/>
              <w:right w:color="000000" w:space="0" w:sz="4" w:val="single"/>
            </w:tcBorders>
            <w:vAlign w:val="center"/>
            <w:hideMark/>
          </w:tcPr>
          <w:p w14:paraId="07127692" w14:textId="77777777" w:rsidP="006E499A" w:rsidR="006E499A" w:rsidRDefault="006E499A" w:rsidRPr="001720FA">
            <w:pPr>
              <w:jc w:val="both"/>
              <w:rPr>
                <w:sz w:val="24"/>
                <w:szCs w:val="24"/>
              </w:rPr>
            </w:pPr>
            <w:r w:rsidRPr="001720FA">
              <w:rPr>
                <w:sz w:val="24"/>
                <w:szCs w:val="24"/>
              </w:rPr>
              <w:t>Общая численность педагогических работников, подлежащих курсовой переподготовке (человек)</w:t>
            </w:r>
          </w:p>
        </w:tc>
        <w:tc>
          <w:tcPr>
            <w:tcW w:type="dxa" w:w="1984"/>
            <w:tcBorders>
              <w:top w:color="000000" w:space="0" w:sz="4" w:val="single"/>
              <w:left w:color="000000" w:space="0" w:sz="4" w:val="single"/>
              <w:bottom w:color="000000" w:space="0" w:sz="4" w:val="single"/>
              <w:right w:color="000000" w:space="0" w:sz="4" w:val="single"/>
            </w:tcBorders>
            <w:vAlign w:val="center"/>
            <w:hideMark/>
          </w:tcPr>
          <w:p w14:paraId="6A5B7D74" w14:textId="77777777" w:rsidP="006E499A" w:rsidR="006E499A" w:rsidRDefault="006E499A" w:rsidRPr="001720FA">
            <w:pPr>
              <w:jc w:val="both"/>
              <w:rPr>
                <w:sz w:val="24"/>
                <w:szCs w:val="24"/>
              </w:rPr>
            </w:pPr>
            <w:r w:rsidRPr="001720FA">
              <w:rPr>
                <w:sz w:val="24"/>
                <w:szCs w:val="24"/>
              </w:rPr>
              <w:t>Прошли курсовую переподготовку</w:t>
            </w:r>
          </w:p>
          <w:p w14:paraId="52E8B0BE" w14:textId="77777777" w:rsidP="006E499A" w:rsidR="006E499A" w:rsidRDefault="006E499A" w:rsidRPr="001720FA">
            <w:pPr>
              <w:jc w:val="both"/>
              <w:rPr>
                <w:sz w:val="24"/>
                <w:szCs w:val="24"/>
              </w:rPr>
            </w:pPr>
            <w:r w:rsidRPr="001720FA">
              <w:rPr>
                <w:sz w:val="24"/>
                <w:szCs w:val="24"/>
              </w:rPr>
              <w:t>(человек)</w:t>
            </w:r>
          </w:p>
        </w:tc>
        <w:tc>
          <w:tcPr>
            <w:tcW w:type="dxa" w:w="2554"/>
            <w:tcBorders>
              <w:top w:color="000000" w:space="0" w:sz="4" w:val="single"/>
              <w:left w:color="000000" w:space="0" w:sz="4" w:val="single"/>
              <w:bottom w:color="000000" w:space="0" w:sz="4" w:val="single"/>
              <w:right w:color="000000" w:space="0" w:sz="4" w:val="single"/>
            </w:tcBorders>
            <w:vAlign w:val="center"/>
            <w:hideMark/>
          </w:tcPr>
          <w:p w14:paraId="43D14E8D" w14:textId="77777777" w:rsidP="006E499A" w:rsidR="006E499A" w:rsidRDefault="006E499A" w:rsidRPr="001720FA">
            <w:pPr>
              <w:jc w:val="both"/>
              <w:rPr>
                <w:sz w:val="24"/>
                <w:szCs w:val="24"/>
              </w:rPr>
            </w:pPr>
            <w:r w:rsidRPr="001720FA">
              <w:rPr>
                <w:sz w:val="24"/>
                <w:szCs w:val="24"/>
              </w:rPr>
              <w:t>Доля учителей прошедших курсовую переподготовку (%)</w:t>
            </w:r>
          </w:p>
        </w:tc>
      </w:tr>
      <w:tr w14:paraId="2B0C37ED" w14:textId="77777777" w:rsidR="001720FA" w:rsidRPr="001720FA" w:rsidTr="00B72122">
        <w:trPr>
          <w:trHeight w:val="382"/>
        </w:trPr>
        <w:tc>
          <w:tcPr>
            <w:tcW w:type="dxa" w:w="1383"/>
            <w:tcBorders>
              <w:top w:color="000000" w:space="0" w:sz="4" w:val="single"/>
              <w:left w:color="000000" w:space="0" w:sz="4" w:val="single"/>
              <w:bottom w:color="000000" w:space="0" w:sz="4" w:val="single"/>
              <w:right w:color="000000" w:space="0" w:sz="4" w:val="single"/>
            </w:tcBorders>
            <w:vAlign w:val="center"/>
            <w:hideMark/>
          </w:tcPr>
          <w:p w14:paraId="7A4ABC55" w14:textId="77777777" w:rsidP="006E499A" w:rsidR="006E499A" w:rsidRDefault="006E499A" w:rsidRPr="001720FA">
            <w:pPr>
              <w:jc w:val="both"/>
              <w:rPr>
                <w:sz w:val="24"/>
                <w:szCs w:val="24"/>
              </w:rPr>
            </w:pPr>
            <w:r w:rsidRPr="001720FA">
              <w:rPr>
                <w:sz w:val="24"/>
                <w:szCs w:val="24"/>
              </w:rPr>
              <w:t>2018-2019</w:t>
            </w:r>
          </w:p>
        </w:tc>
        <w:tc>
          <w:tcPr>
            <w:tcW w:type="dxa" w:w="3543"/>
            <w:tcBorders>
              <w:top w:color="000000" w:space="0" w:sz="4" w:val="single"/>
              <w:left w:color="000000" w:space="0" w:sz="4" w:val="single"/>
              <w:bottom w:color="000000" w:space="0" w:sz="4" w:val="single"/>
              <w:right w:color="000000" w:space="0" w:sz="4" w:val="single"/>
            </w:tcBorders>
            <w:vAlign w:val="center"/>
            <w:hideMark/>
          </w:tcPr>
          <w:p w14:paraId="2028118D" w14:textId="77777777" w:rsidP="006E499A" w:rsidR="006E499A" w:rsidRDefault="006E499A" w:rsidRPr="001720FA">
            <w:pPr>
              <w:jc w:val="both"/>
              <w:rPr>
                <w:sz w:val="24"/>
                <w:szCs w:val="24"/>
              </w:rPr>
            </w:pPr>
            <w:r w:rsidRPr="001720FA">
              <w:rPr>
                <w:sz w:val="24"/>
                <w:szCs w:val="24"/>
              </w:rPr>
              <w:t>28</w:t>
            </w:r>
          </w:p>
        </w:tc>
        <w:tc>
          <w:tcPr>
            <w:tcW w:type="dxa" w:w="1984"/>
            <w:tcBorders>
              <w:top w:color="000000" w:space="0" w:sz="4" w:val="single"/>
              <w:left w:color="000000" w:space="0" w:sz="4" w:val="single"/>
              <w:bottom w:color="000000" w:space="0" w:sz="4" w:val="single"/>
              <w:right w:color="000000" w:space="0" w:sz="4" w:val="single"/>
            </w:tcBorders>
            <w:vAlign w:val="center"/>
            <w:hideMark/>
          </w:tcPr>
          <w:p w14:paraId="3C360DB0" w14:textId="77777777" w:rsidP="006E499A" w:rsidR="006E499A" w:rsidRDefault="006E499A" w:rsidRPr="001720FA">
            <w:pPr>
              <w:jc w:val="both"/>
              <w:rPr>
                <w:sz w:val="24"/>
                <w:szCs w:val="24"/>
              </w:rPr>
            </w:pPr>
            <w:r w:rsidRPr="001720FA">
              <w:rPr>
                <w:sz w:val="24"/>
                <w:szCs w:val="24"/>
              </w:rPr>
              <w:t>34</w:t>
            </w:r>
          </w:p>
        </w:tc>
        <w:tc>
          <w:tcPr>
            <w:tcW w:type="dxa" w:w="2554"/>
            <w:tcBorders>
              <w:top w:color="000000" w:space="0" w:sz="4" w:val="single"/>
              <w:left w:color="000000" w:space="0" w:sz="4" w:val="single"/>
              <w:bottom w:color="000000" w:space="0" w:sz="4" w:val="single"/>
              <w:right w:color="000000" w:space="0" w:sz="4" w:val="single"/>
            </w:tcBorders>
            <w:vAlign w:val="center"/>
            <w:hideMark/>
          </w:tcPr>
          <w:p w14:paraId="00B7ED03" w14:textId="77777777" w:rsidP="006E499A" w:rsidR="006E499A" w:rsidRDefault="006E499A" w:rsidRPr="001720FA">
            <w:pPr>
              <w:jc w:val="both"/>
              <w:rPr>
                <w:sz w:val="24"/>
                <w:szCs w:val="24"/>
              </w:rPr>
            </w:pPr>
            <w:r w:rsidRPr="001720FA">
              <w:rPr>
                <w:sz w:val="24"/>
                <w:szCs w:val="24"/>
              </w:rPr>
              <w:t>44%</w:t>
            </w:r>
          </w:p>
        </w:tc>
      </w:tr>
      <w:tr w14:paraId="1D7428D9" w14:textId="77777777" w:rsidR="001720FA" w:rsidRPr="001720FA" w:rsidTr="00B72122">
        <w:trPr>
          <w:trHeight w:val="382"/>
        </w:trPr>
        <w:tc>
          <w:tcPr>
            <w:tcW w:type="dxa" w:w="1383"/>
            <w:tcBorders>
              <w:top w:color="000000" w:space="0" w:sz="4" w:val="single"/>
              <w:left w:color="000000" w:space="0" w:sz="4" w:val="single"/>
              <w:bottom w:color="000000" w:space="0" w:sz="4" w:val="single"/>
              <w:right w:color="000000" w:space="0" w:sz="4" w:val="single"/>
            </w:tcBorders>
            <w:vAlign w:val="center"/>
            <w:hideMark/>
          </w:tcPr>
          <w:p w14:paraId="0ECA3C8B" w14:textId="77777777" w:rsidP="006E499A" w:rsidR="006E499A" w:rsidRDefault="006E499A" w:rsidRPr="001720FA">
            <w:pPr>
              <w:jc w:val="both"/>
              <w:rPr>
                <w:sz w:val="24"/>
                <w:szCs w:val="24"/>
              </w:rPr>
            </w:pPr>
            <w:r w:rsidRPr="001720FA">
              <w:rPr>
                <w:sz w:val="24"/>
                <w:szCs w:val="24"/>
              </w:rPr>
              <w:t>2019-2020</w:t>
            </w:r>
          </w:p>
        </w:tc>
        <w:tc>
          <w:tcPr>
            <w:tcW w:type="dxa" w:w="3543"/>
            <w:tcBorders>
              <w:top w:color="000000" w:space="0" w:sz="4" w:val="single"/>
              <w:left w:color="000000" w:space="0" w:sz="4" w:val="single"/>
              <w:bottom w:color="000000" w:space="0" w:sz="4" w:val="single"/>
              <w:right w:color="000000" w:space="0" w:sz="4" w:val="single"/>
            </w:tcBorders>
            <w:vAlign w:val="center"/>
            <w:hideMark/>
          </w:tcPr>
          <w:p w14:paraId="7F815D5F" w14:textId="77777777" w:rsidP="006E499A" w:rsidR="006E499A" w:rsidRDefault="006E499A" w:rsidRPr="001720FA">
            <w:pPr>
              <w:jc w:val="both"/>
              <w:rPr>
                <w:sz w:val="24"/>
                <w:szCs w:val="24"/>
              </w:rPr>
            </w:pPr>
            <w:r w:rsidRPr="001720FA">
              <w:rPr>
                <w:sz w:val="24"/>
                <w:szCs w:val="24"/>
              </w:rPr>
              <w:t>8</w:t>
            </w:r>
          </w:p>
        </w:tc>
        <w:tc>
          <w:tcPr>
            <w:tcW w:type="dxa" w:w="1984"/>
            <w:tcBorders>
              <w:top w:color="000000" w:space="0" w:sz="4" w:val="single"/>
              <w:left w:color="000000" w:space="0" w:sz="4" w:val="single"/>
              <w:bottom w:color="000000" w:space="0" w:sz="4" w:val="single"/>
              <w:right w:color="000000" w:space="0" w:sz="4" w:val="single"/>
            </w:tcBorders>
            <w:vAlign w:val="center"/>
            <w:hideMark/>
          </w:tcPr>
          <w:p w14:paraId="20E808E7" w14:textId="77777777" w:rsidP="006E499A" w:rsidR="006E499A" w:rsidRDefault="006E499A" w:rsidRPr="001720FA">
            <w:pPr>
              <w:jc w:val="both"/>
              <w:rPr>
                <w:sz w:val="24"/>
                <w:szCs w:val="24"/>
              </w:rPr>
            </w:pPr>
            <w:r w:rsidRPr="001720FA">
              <w:rPr>
                <w:sz w:val="24"/>
                <w:szCs w:val="24"/>
              </w:rPr>
              <w:t>27</w:t>
            </w:r>
          </w:p>
        </w:tc>
        <w:tc>
          <w:tcPr>
            <w:tcW w:type="dxa" w:w="2554"/>
            <w:tcBorders>
              <w:top w:color="000000" w:space="0" w:sz="4" w:val="single"/>
              <w:left w:color="000000" w:space="0" w:sz="4" w:val="single"/>
              <w:bottom w:color="000000" w:space="0" w:sz="4" w:val="single"/>
              <w:right w:color="000000" w:space="0" w:sz="4" w:val="single"/>
            </w:tcBorders>
            <w:vAlign w:val="center"/>
            <w:hideMark/>
          </w:tcPr>
          <w:p w14:paraId="00AA39B3" w14:textId="77777777" w:rsidP="006E499A" w:rsidR="006E499A" w:rsidRDefault="006E499A" w:rsidRPr="001720FA">
            <w:pPr>
              <w:jc w:val="both"/>
              <w:rPr>
                <w:sz w:val="24"/>
                <w:szCs w:val="24"/>
              </w:rPr>
            </w:pPr>
            <w:r w:rsidRPr="001720FA">
              <w:rPr>
                <w:sz w:val="24"/>
                <w:szCs w:val="24"/>
              </w:rPr>
              <w:t>33%</w:t>
            </w:r>
          </w:p>
        </w:tc>
      </w:tr>
      <w:tr w14:paraId="7F271AA7" w14:textId="77777777" w:rsidR="001720FA" w:rsidRPr="001720FA" w:rsidTr="00B72122">
        <w:trPr>
          <w:trHeight w:val="382"/>
        </w:trPr>
        <w:tc>
          <w:tcPr>
            <w:tcW w:type="dxa" w:w="1383"/>
            <w:tcBorders>
              <w:top w:color="000000" w:space="0" w:sz="4" w:val="single"/>
              <w:left w:color="000000" w:space="0" w:sz="4" w:val="single"/>
              <w:bottom w:color="000000" w:space="0" w:sz="4" w:val="single"/>
              <w:right w:color="000000" w:space="0" w:sz="4" w:val="single"/>
            </w:tcBorders>
            <w:vAlign w:val="center"/>
            <w:hideMark/>
          </w:tcPr>
          <w:p w14:paraId="0C4FD5BE" w14:textId="77777777" w:rsidP="006E499A" w:rsidR="006E499A" w:rsidRDefault="006E499A" w:rsidRPr="001720FA">
            <w:pPr>
              <w:jc w:val="both"/>
              <w:rPr>
                <w:sz w:val="24"/>
                <w:szCs w:val="24"/>
              </w:rPr>
            </w:pPr>
            <w:r w:rsidRPr="001720FA">
              <w:rPr>
                <w:sz w:val="24"/>
                <w:szCs w:val="24"/>
              </w:rPr>
              <w:t>2020-2021</w:t>
            </w:r>
          </w:p>
        </w:tc>
        <w:tc>
          <w:tcPr>
            <w:tcW w:type="dxa" w:w="3543"/>
            <w:tcBorders>
              <w:top w:color="000000" w:space="0" w:sz="4" w:val="single"/>
              <w:left w:color="000000" w:space="0" w:sz="4" w:val="single"/>
              <w:bottom w:color="000000" w:space="0" w:sz="4" w:val="single"/>
              <w:right w:color="000000" w:space="0" w:sz="4" w:val="single"/>
            </w:tcBorders>
            <w:vAlign w:val="center"/>
            <w:hideMark/>
          </w:tcPr>
          <w:p w14:paraId="6DC78EE2" w14:textId="77777777" w:rsidP="006E499A" w:rsidR="006E499A" w:rsidRDefault="006E499A" w:rsidRPr="001720FA">
            <w:pPr>
              <w:jc w:val="both"/>
              <w:rPr>
                <w:sz w:val="24"/>
                <w:szCs w:val="24"/>
              </w:rPr>
            </w:pPr>
            <w:r w:rsidRPr="001720FA">
              <w:rPr>
                <w:sz w:val="24"/>
                <w:szCs w:val="24"/>
              </w:rPr>
              <w:t>14</w:t>
            </w:r>
          </w:p>
        </w:tc>
        <w:tc>
          <w:tcPr>
            <w:tcW w:type="dxa" w:w="1984"/>
            <w:tcBorders>
              <w:top w:color="000000" w:space="0" w:sz="4" w:val="single"/>
              <w:left w:color="000000" w:space="0" w:sz="4" w:val="single"/>
              <w:bottom w:color="000000" w:space="0" w:sz="4" w:val="single"/>
              <w:right w:color="000000" w:space="0" w:sz="4" w:val="single"/>
            </w:tcBorders>
            <w:vAlign w:val="center"/>
            <w:hideMark/>
          </w:tcPr>
          <w:p w14:paraId="1BC166C8" w14:textId="77777777" w:rsidP="006E499A" w:rsidR="006E499A" w:rsidRDefault="006E499A" w:rsidRPr="001720FA">
            <w:pPr>
              <w:jc w:val="both"/>
              <w:rPr>
                <w:sz w:val="24"/>
                <w:szCs w:val="24"/>
              </w:rPr>
            </w:pPr>
            <w:r w:rsidRPr="001720FA">
              <w:rPr>
                <w:sz w:val="24"/>
                <w:szCs w:val="24"/>
              </w:rPr>
              <w:t>29</w:t>
            </w:r>
          </w:p>
        </w:tc>
        <w:tc>
          <w:tcPr>
            <w:tcW w:type="dxa" w:w="2554"/>
            <w:tcBorders>
              <w:top w:color="000000" w:space="0" w:sz="4" w:val="single"/>
              <w:left w:color="000000" w:space="0" w:sz="4" w:val="single"/>
              <w:bottom w:color="000000" w:space="0" w:sz="4" w:val="single"/>
              <w:right w:color="000000" w:space="0" w:sz="4" w:val="single"/>
            </w:tcBorders>
            <w:vAlign w:val="center"/>
            <w:hideMark/>
          </w:tcPr>
          <w:p w14:paraId="6590CD76" w14:textId="77777777" w:rsidP="006E499A" w:rsidR="006E499A" w:rsidRDefault="006E499A" w:rsidRPr="001720FA">
            <w:pPr>
              <w:jc w:val="both"/>
              <w:rPr>
                <w:sz w:val="24"/>
                <w:szCs w:val="24"/>
              </w:rPr>
            </w:pPr>
            <w:r w:rsidRPr="001720FA">
              <w:rPr>
                <w:sz w:val="24"/>
                <w:szCs w:val="24"/>
              </w:rPr>
              <w:t>32%</w:t>
            </w:r>
          </w:p>
        </w:tc>
      </w:tr>
    </w:tbl>
    <w:p w14:paraId="1D5C97FF" w14:textId="77777777" w:rsidP="00B72122" w:rsidR="00652B3B" w:rsidRDefault="006E499A" w:rsidRPr="001720FA">
      <w:pPr>
        <w:spacing w:after="0"/>
        <w:ind w:firstLine="709"/>
        <w:jc w:val="both"/>
        <w:rPr>
          <w:sz w:val="24"/>
          <w:szCs w:val="24"/>
          <w:lang w:val="kk-KZ"/>
        </w:rPr>
      </w:pPr>
      <w:r w:rsidRPr="001720FA">
        <w:rPr>
          <w:sz w:val="24"/>
          <w:szCs w:val="24"/>
        </w:rPr>
        <w:t xml:space="preserve">Сравнивая  </w:t>
      </w:r>
      <w:r w:rsidR="00B72122" w:rsidRPr="001720FA">
        <w:rPr>
          <w:sz w:val="24"/>
          <w:szCs w:val="24"/>
          <w:lang w:val="kk-KZ"/>
        </w:rPr>
        <w:t>показатели</w:t>
      </w:r>
      <w:r w:rsidRPr="001720FA">
        <w:rPr>
          <w:sz w:val="24"/>
          <w:szCs w:val="24"/>
        </w:rPr>
        <w:t xml:space="preserve">, можно  сделать  вывод,  что  </w:t>
      </w:r>
      <w:r w:rsidRPr="001720FA">
        <w:rPr>
          <w:sz w:val="24"/>
          <w:szCs w:val="24"/>
          <w:lang w:val="kk-KZ"/>
        </w:rPr>
        <w:t xml:space="preserve">с  2016 года </w:t>
      </w:r>
      <w:r w:rsidRPr="001720FA">
        <w:rPr>
          <w:sz w:val="24"/>
          <w:szCs w:val="24"/>
        </w:rPr>
        <w:t xml:space="preserve">  </w:t>
      </w:r>
      <w:r w:rsidRPr="001720FA">
        <w:rPr>
          <w:sz w:val="24"/>
          <w:szCs w:val="24"/>
          <w:lang w:val="kk-KZ"/>
        </w:rPr>
        <w:t>83</w:t>
      </w:r>
      <w:r w:rsidRPr="001720FA">
        <w:rPr>
          <w:sz w:val="24"/>
          <w:szCs w:val="24"/>
        </w:rPr>
        <w:t>%</w:t>
      </w:r>
      <w:r w:rsidRPr="001720FA">
        <w:rPr>
          <w:sz w:val="24"/>
          <w:szCs w:val="24"/>
          <w:lang w:val="kk-KZ"/>
        </w:rPr>
        <w:t xml:space="preserve"> учителей  школы</w:t>
      </w:r>
      <w:r w:rsidRPr="001720FA">
        <w:rPr>
          <w:sz w:val="24"/>
          <w:szCs w:val="24"/>
        </w:rPr>
        <w:t xml:space="preserve"> про</w:t>
      </w:r>
      <w:r w:rsidRPr="001720FA">
        <w:rPr>
          <w:sz w:val="24"/>
          <w:szCs w:val="24"/>
          <w:lang w:val="kk-KZ"/>
        </w:rPr>
        <w:t>шли</w:t>
      </w:r>
      <w:r w:rsidRPr="001720FA">
        <w:rPr>
          <w:sz w:val="24"/>
          <w:szCs w:val="24"/>
        </w:rPr>
        <w:t xml:space="preserve">  обучение  на  курсах  повышения  квалификации</w:t>
      </w:r>
      <w:r w:rsidRPr="001720FA">
        <w:rPr>
          <w:sz w:val="24"/>
          <w:szCs w:val="24"/>
          <w:lang w:val="kk-KZ"/>
        </w:rPr>
        <w:t xml:space="preserve"> в рамках обновленного содержания образования.</w:t>
      </w:r>
    </w:p>
    <w:p w14:paraId="385A42A7" w14:textId="66EA085F" w:rsidP="00652B3B" w:rsidR="006E499A" w:rsidRDefault="00652B3B" w:rsidRPr="001720FA">
      <w:pPr>
        <w:spacing w:after="0"/>
        <w:ind w:firstLine="709"/>
        <w:jc w:val="center"/>
        <w:rPr>
          <w:b/>
          <w:bCs/>
          <w:sz w:val="24"/>
          <w:szCs w:val="24"/>
          <w:lang w:val="kk-KZ"/>
        </w:rPr>
      </w:pPr>
      <w:r w:rsidRPr="001720FA">
        <w:rPr>
          <w:b/>
          <w:bCs/>
          <w:sz w:val="24"/>
          <w:szCs w:val="24"/>
        </w:rPr>
        <w:t>Количество педагогов, прошедших курсовую переподготовку</w:t>
      </w:r>
      <w:r w:rsidRPr="001720FA">
        <w:rPr>
          <w:b/>
          <w:bCs/>
          <w:sz w:val="24"/>
          <w:szCs w:val="24"/>
          <w:lang w:val="kk-KZ"/>
        </w:rPr>
        <w:t xml:space="preserve"> по направлениям</w:t>
      </w:r>
    </w:p>
    <w:tbl>
      <w:tblPr>
        <w:tblW w:type="dxa" w:w="9371"/>
        <w:tblInd w:type="dxa" w:w="93"/>
        <w:tblLayout w:type="fixed"/>
        <w:tblLook w:firstColumn="1" w:firstRow="1" w:lastColumn="0" w:lastRow="0" w:noHBand="0" w:noVBand="1" w:val="04A0"/>
      </w:tblPr>
      <w:tblGrid>
        <w:gridCol w:w="1433"/>
        <w:gridCol w:w="709"/>
        <w:gridCol w:w="1138"/>
        <w:gridCol w:w="1697"/>
        <w:gridCol w:w="992"/>
        <w:gridCol w:w="1701"/>
        <w:gridCol w:w="1701"/>
      </w:tblGrid>
      <w:tr w14:paraId="6AB9EA6C" w14:textId="77777777" w:rsidR="001720FA" w:rsidRPr="001720FA" w:rsidTr="00652B3B">
        <w:trPr>
          <w:trHeight w:val="300"/>
        </w:trPr>
        <w:tc>
          <w:tcPr>
            <w:tcW w:type="dxa" w:w="1433"/>
            <w:vMerge w:val="restart"/>
            <w:tcBorders>
              <w:top w:color="auto" w:space="0" w:sz="4" w:val="single"/>
              <w:left w:color="auto" w:space="0" w:sz="4" w:val="single"/>
              <w:bottom w:color="000000" w:space="0" w:sz="4" w:val="single"/>
              <w:right w:color="auto" w:space="0" w:sz="4" w:val="single"/>
            </w:tcBorders>
            <w:shd w:color="auto" w:fill="auto" w:val="clear"/>
            <w:hideMark/>
          </w:tcPr>
          <w:p w14:paraId="4CA0195E" w14:textId="77777777" w:rsidP="00E16E80" w:rsidR="00652B3B" w:rsidRDefault="00652B3B" w:rsidRPr="001720FA">
            <w:pPr>
              <w:spacing w:after="0" w:line="240" w:lineRule="auto"/>
              <w:jc w:val="center"/>
              <w:rPr>
                <w:sz w:val="20"/>
                <w:szCs w:val="20"/>
              </w:rPr>
            </w:pPr>
            <w:r w:rsidRPr="001720FA">
              <w:rPr>
                <w:sz w:val="20"/>
                <w:szCs w:val="20"/>
              </w:rPr>
              <w:t>учебный год</w:t>
            </w:r>
          </w:p>
        </w:tc>
        <w:tc>
          <w:tcPr>
            <w:tcW w:type="dxa" w:w="6237"/>
            <w:gridSpan w:val="5"/>
            <w:tcBorders>
              <w:top w:color="auto" w:space="0" w:sz="4" w:val="single"/>
              <w:left w:val="nil"/>
              <w:bottom w:color="auto" w:space="0" w:sz="4" w:val="single"/>
              <w:right w:color="000000" w:space="0" w:sz="4" w:val="single"/>
            </w:tcBorders>
            <w:shd w:color="auto" w:fill="auto" w:val="clear"/>
            <w:hideMark/>
          </w:tcPr>
          <w:p w14:paraId="34FA00F1" w14:textId="77777777" w:rsidP="00E16E80" w:rsidR="00652B3B" w:rsidRDefault="00652B3B" w:rsidRPr="001720FA">
            <w:pPr>
              <w:spacing w:after="0" w:line="240" w:lineRule="auto"/>
              <w:jc w:val="center"/>
              <w:rPr>
                <w:sz w:val="20"/>
                <w:szCs w:val="20"/>
              </w:rPr>
            </w:pPr>
            <w:r w:rsidRPr="001720FA">
              <w:rPr>
                <w:sz w:val="20"/>
                <w:szCs w:val="20"/>
              </w:rPr>
              <w:t>Количество педагогов, прошедших курсовую переподготовку</w:t>
            </w:r>
          </w:p>
        </w:tc>
        <w:tc>
          <w:tcPr>
            <w:tcW w:type="dxa" w:w="1701"/>
            <w:vMerge w:val="restart"/>
            <w:tcBorders>
              <w:top w:color="auto" w:space="0" w:sz="4" w:val="single"/>
              <w:left w:color="auto" w:space="0" w:sz="4" w:val="single"/>
              <w:bottom w:color="000000" w:space="0" w:sz="4" w:val="single"/>
              <w:right w:color="auto" w:space="0" w:sz="4" w:val="single"/>
            </w:tcBorders>
            <w:shd w:color="auto" w:fill="auto" w:val="clear"/>
            <w:hideMark/>
          </w:tcPr>
          <w:p w14:paraId="7602F690" w14:textId="77777777" w:rsidP="00E16E80" w:rsidR="00652B3B" w:rsidRDefault="00652B3B" w:rsidRPr="001720FA">
            <w:pPr>
              <w:spacing w:after="0" w:line="240" w:lineRule="auto"/>
              <w:jc w:val="center"/>
              <w:rPr>
                <w:sz w:val="20"/>
                <w:szCs w:val="20"/>
              </w:rPr>
            </w:pPr>
            <w:r w:rsidRPr="001720FA">
              <w:rPr>
                <w:sz w:val="20"/>
                <w:szCs w:val="20"/>
              </w:rPr>
              <w:t>доля   %</w:t>
            </w:r>
          </w:p>
        </w:tc>
      </w:tr>
      <w:tr w14:paraId="522AEA02" w14:textId="77777777" w:rsidR="001720FA" w:rsidRPr="001720FA" w:rsidTr="00652B3B">
        <w:trPr>
          <w:trHeight w:val="1137"/>
        </w:trPr>
        <w:tc>
          <w:tcPr>
            <w:tcW w:type="dxa" w:w="1433"/>
            <w:vMerge/>
            <w:tcBorders>
              <w:top w:color="auto" w:space="0" w:sz="4" w:val="single"/>
              <w:left w:color="auto" w:space="0" w:sz="4" w:val="single"/>
              <w:bottom w:color="000000" w:space="0" w:sz="4" w:val="single"/>
              <w:right w:color="auto" w:space="0" w:sz="4" w:val="single"/>
            </w:tcBorders>
            <w:vAlign w:val="center"/>
            <w:hideMark/>
          </w:tcPr>
          <w:p w14:paraId="796311AA" w14:textId="77777777" w:rsidP="00E16E80" w:rsidR="00652B3B" w:rsidRDefault="00652B3B" w:rsidRPr="001720FA">
            <w:pPr>
              <w:spacing w:after="0" w:line="240" w:lineRule="auto"/>
              <w:rPr>
                <w:sz w:val="20"/>
                <w:szCs w:val="20"/>
              </w:rPr>
            </w:pPr>
          </w:p>
        </w:tc>
        <w:tc>
          <w:tcPr>
            <w:tcW w:type="dxa" w:w="709"/>
            <w:tcBorders>
              <w:top w:val="nil"/>
              <w:left w:val="nil"/>
              <w:bottom w:color="auto" w:space="0" w:sz="4" w:val="single"/>
              <w:right w:color="auto" w:space="0" w:sz="4" w:val="single"/>
            </w:tcBorders>
            <w:shd w:color="auto" w:fill="auto" w:val="clear"/>
            <w:noWrap/>
            <w:hideMark/>
          </w:tcPr>
          <w:p w14:paraId="68A99E31" w14:textId="77777777" w:rsidP="00E16E80" w:rsidR="00652B3B" w:rsidRDefault="00652B3B" w:rsidRPr="001720FA">
            <w:pPr>
              <w:spacing w:after="0" w:line="240" w:lineRule="auto"/>
              <w:rPr>
                <w:sz w:val="20"/>
                <w:szCs w:val="20"/>
              </w:rPr>
            </w:pPr>
            <w:r w:rsidRPr="001720FA">
              <w:rPr>
                <w:sz w:val="20"/>
                <w:szCs w:val="20"/>
              </w:rPr>
              <w:t>всего</w:t>
            </w:r>
          </w:p>
        </w:tc>
        <w:tc>
          <w:tcPr>
            <w:tcW w:type="dxa" w:w="1138"/>
            <w:tcBorders>
              <w:top w:val="nil"/>
              <w:left w:val="nil"/>
              <w:bottom w:color="auto" w:space="0" w:sz="4" w:val="single"/>
              <w:right w:color="auto" w:space="0" w:sz="4" w:val="single"/>
            </w:tcBorders>
            <w:shd w:color="auto" w:fill="auto" w:val="clear"/>
            <w:hideMark/>
          </w:tcPr>
          <w:p w14:paraId="4E26AC52" w14:textId="77777777" w:rsidP="00E16E80" w:rsidR="00652B3B" w:rsidRDefault="00652B3B" w:rsidRPr="001720FA">
            <w:pPr>
              <w:spacing w:after="0" w:line="240" w:lineRule="auto"/>
              <w:rPr>
                <w:sz w:val="20"/>
                <w:szCs w:val="20"/>
              </w:rPr>
            </w:pPr>
            <w:r w:rsidRPr="001720FA">
              <w:rPr>
                <w:sz w:val="20"/>
                <w:szCs w:val="20"/>
              </w:rPr>
              <w:t>курсы руководителей</w:t>
            </w:r>
          </w:p>
        </w:tc>
        <w:tc>
          <w:tcPr>
            <w:tcW w:type="dxa" w:w="1697"/>
            <w:tcBorders>
              <w:top w:val="nil"/>
              <w:left w:val="nil"/>
              <w:bottom w:color="auto" w:space="0" w:sz="4" w:val="single"/>
              <w:right w:color="auto" w:space="0" w:sz="4" w:val="single"/>
            </w:tcBorders>
            <w:shd w:color="auto" w:fill="auto" w:val="clear"/>
            <w:hideMark/>
          </w:tcPr>
          <w:p w14:paraId="3CAD9C8E" w14:textId="77777777" w:rsidP="00E16E80" w:rsidR="00652B3B" w:rsidRDefault="00652B3B" w:rsidRPr="001720FA">
            <w:pPr>
              <w:spacing w:after="0" w:line="240" w:lineRule="auto"/>
              <w:rPr>
                <w:sz w:val="20"/>
                <w:szCs w:val="20"/>
              </w:rPr>
            </w:pPr>
            <w:r w:rsidRPr="001720FA">
              <w:rPr>
                <w:sz w:val="20"/>
                <w:szCs w:val="20"/>
              </w:rPr>
              <w:t>курсы обновленного содержания образования</w:t>
            </w:r>
          </w:p>
        </w:tc>
        <w:tc>
          <w:tcPr>
            <w:tcW w:type="dxa" w:w="992"/>
            <w:tcBorders>
              <w:top w:val="nil"/>
              <w:left w:val="nil"/>
              <w:bottom w:color="auto" w:space="0" w:sz="4" w:val="single"/>
              <w:right w:color="auto" w:space="0" w:sz="4" w:val="single"/>
            </w:tcBorders>
            <w:shd w:color="auto" w:fill="auto" w:val="clear"/>
            <w:hideMark/>
          </w:tcPr>
          <w:p w14:paraId="6B5BDA76" w14:textId="77777777" w:rsidP="00E16E80" w:rsidR="00652B3B" w:rsidRDefault="00652B3B" w:rsidRPr="001720FA">
            <w:pPr>
              <w:spacing w:after="0" w:line="240" w:lineRule="auto"/>
              <w:rPr>
                <w:sz w:val="20"/>
                <w:szCs w:val="20"/>
              </w:rPr>
            </w:pPr>
            <w:r w:rsidRPr="001720FA">
              <w:rPr>
                <w:sz w:val="20"/>
                <w:szCs w:val="20"/>
              </w:rPr>
              <w:t>языковые курсы</w:t>
            </w:r>
          </w:p>
        </w:tc>
        <w:tc>
          <w:tcPr>
            <w:tcW w:type="dxa" w:w="1701"/>
            <w:tcBorders>
              <w:top w:val="nil"/>
              <w:left w:val="nil"/>
              <w:bottom w:color="auto" w:space="0" w:sz="4" w:val="single"/>
              <w:right w:color="auto" w:space="0" w:sz="4" w:val="single"/>
            </w:tcBorders>
            <w:shd w:color="auto" w:fill="auto" w:val="clear"/>
            <w:hideMark/>
          </w:tcPr>
          <w:p w14:paraId="3DD8C9C4" w14:textId="77777777" w:rsidP="00E16E80" w:rsidR="00652B3B" w:rsidRDefault="00652B3B" w:rsidRPr="001720FA">
            <w:pPr>
              <w:spacing w:after="0" w:line="240" w:lineRule="auto"/>
              <w:rPr>
                <w:sz w:val="20"/>
                <w:szCs w:val="20"/>
              </w:rPr>
            </w:pPr>
            <w:r w:rsidRPr="001720FA">
              <w:rPr>
                <w:sz w:val="20"/>
                <w:szCs w:val="20"/>
              </w:rPr>
              <w:t>другие курсы</w:t>
            </w:r>
          </w:p>
        </w:tc>
        <w:tc>
          <w:tcPr>
            <w:tcW w:type="dxa" w:w="1701"/>
            <w:vMerge/>
            <w:tcBorders>
              <w:top w:color="auto" w:space="0" w:sz="4" w:val="single"/>
              <w:left w:color="auto" w:space="0" w:sz="4" w:val="single"/>
              <w:bottom w:color="000000" w:space="0" w:sz="4" w:val="single"/>
              <w:right w:color="auto" w:space="0" w:sz="4" w:val="single"/>
            </w:tcBorders>
            <w:vAlign w:val="center"/>
            <w:hideMark/>
          </w:tcPr>
          <w:p w14:paraId="40C1496E" w14:textId="77777777" w:rsidP="00E16E80" w:rsidR="00652B3B" w:rsidRDefault="00652B3B" w:rsidRPr="001720FA">
            <w:pPr>
              <w:spacing w:after="0" w:line="240" w:lineRule="auto"/>
              <w:rPr>
                <w:sz w:val="20"/>
                <w:szCs w:val="20"/>
              </w:rPr>
            </w:pPr>
          </w:p>
        </w:tc>
      </w:tr>
      <w:tr w14:paraId="002330B8" w14:textId="77777777" w:rsidR="001720FA" w:rsidRPr="001720FA" w:rsidTr="00652B3B">
        <w:trPr>
          <w:trHeight w:val="300"/>
        </w:trPr>
        <w:tc>
          <w:tcPr>
            <w:tcW w:type="dxa" w:w="1433"/>
            <w:tcBorders>
              <w:top w:val="nil"/>
              <w:left w:color="auto" w:space="0" w:sz="4" w:val="single"/>
              <w:bottom w:color="auto" w:space="0" w:sz="4" w:val="single"/>
              <w:right w:color="auto" w:space="0" w:sz="4" w:val="single"/>
            </w:tcBorders>
            <w:shd w:color="auto" w:fill="auto" w:val="clear"/>
            <w:noWrap/>
            <w:vAlign w:val="bottom"/>
            <w:hideMark/>
          </w:tcPr>
          <w:p w14:paraId="536041E4" w14:textId="77777777" w:rsidP="00E16E80" w:rsidR="00652B3B" w:rsidRDefault="00652B3B" w:rsidRPr="001720FA">
            <w:pPr>
              <w:spacing w:after="0" w:line="240" w:lineRule="auto"/>
            </w:pPr>
            <w:r w:rsidRPr="001720FA">
              <w:t>2018-2019</w:t>
            </w:r>
          </w:p>
        </w:tc>
        <w:tc>
          <w:tcPr>
            <w:tcW w:type="dxa" w:w="709"/>
            <w:tcBorders>
              <w:top w:val="nil"/>
              <w:left w:val="nil"/>
              <w:bottom w:color="auto" w:space="0" w:sz="4" w:val="single"/>
              <w:right w:color="auto" w:space="0" w:sz="4" w:val="single"/>
            </w:tcBorders>
            <w:shd w:color="auto" w:fill="auto" w:val="clear"/>
            <w:noWrap/>
            <w:vAlign w:val="center"/>
            <w:hideMark/>
          </w:tcPr>
          <w:p w14:paraId="2ECCA8A3" w14:textId="77777777" w:rsidP="00E16E80" w:rsidR="00652B3B" w:rsidRDefault="00652B3B" w:rsidRPr="001720FA">
            <w:pPr>
              <w:spacing w:after="0" w:line="240" w:lineRule="auto"/>
              <w:jc w:val="center"/>
            </w:pPr>
            <w:r w:rsidRPr="001720FA">
              <w:t>28</w:t>
            </w:r>
          </w:p>
        </w:tc>
        <w:tc>
          <w:tcPr>
            <w:tcW w:type="dxa" w:w="1138"/>
            <w:tcBorders>
              <w:top w:val="nil"/>
              <w:left w:val="nil"/>
              <w:bottom w:color="auto" w:space="0" w:sz="4" w:val="single"/>
              <w:right w:color="auto" w:space="0" w:sz="4" w:val="single"/>
            </w:tcBorders>
            <w:shd w:color="auto" w:fill="auto" w:val="clear"/>
            <w:noWrap/>
            <w:vAlign w:val="center"/>
            <w:hideMark/>
          </w:tcPr>
          <w:p w14:paraId="7C6E42C3" w14:textId="77777777" w:rsidP="00E16E80" w:rsidR="00652B3B" w:rsidRDefault="00652B3B" w:rsidRPr="001720FA">
            <w:pPr>
              <w:spacing w:after="0" w:line="240" w:lineRule="auto"/>
              <w:jc w:val="center"/>
            </w:pPr>
            <w:r w:rsidRPr="001720FA">
              <w:t>0</w:t>
            </w:r>
          </w:p>
        </w:tc>
        <w:tc>
          <w:tcPr>
            <w:tcW w:type="dxa" w:w="1697"/>
            <w:tcBorders>
              <w:top w:val="nil"/>
              <w:left w:val="nil"/>
              <w:bottom w:color="auto" w:space="0" w:sz="4" w:val="single"/>
              <w:right w:color="auto" w:space="0" w:sz="4" w:val="single"/>
            </w:tcBorders>
            <w:shd w:color="auto" w:fill="auto" w:val="clear"/>
            <w:noWrap/>
            <w:vAlign w:val="center"/>
            <w:hideMark/>
          </w:tcPr>
          <w:p w14:paraId="2D0432F8" w14:textId="77777777" w:rsidP="00E16E80" w:rsidR="00652B3B" w:rsidRDefault="00652B3B" w:rsidRPr="001720FA">
            <w:pPr>
              <w:spacing w:after="0" w:line="240" w:lineRule="auto"/>
              <w:jc w:val="center"/>
            </w:pPr>
            <w:r w:rsidRPr="001720FA">
              <w:t>23</w:t>
            </w:r>
          </w:p>
        </w:tc>
        <w:tc>
          <w:tcPr>
            <w:tcW w:type="dxa" w:w="992"/>
            <w:tcBorders>
              <w:top w:val="nil"/>
              <w:left w:val="nil"/>
              <w:bottom w:color="auto" w:space="0" w:sz="4" w:val="single"/>
              <w:right w:color="auto" w:space="0" w:sz="4" w:val="single"/>
            </w:tcBorders>
            <w:shd w:color="auto" w:fill="auto" w:val="clear"/>
            <w:noWrap/>
            <w:vAlign w:val="center"/>
            <w:hideMark/>
          </w:tcPr>
          <w:p w14:paraId="15241EF3" w14:textId="77777777" w:rsidP="00E16E80" w:rsidR="00652B3B" w:rsidRDefault="00652B3B" w:rsidRPr="001720FA">
            <w:pPr>
              <w:spacing w:after="0" w:line="240" w:lineRule="auto"/>
              <w:jc w:val="center"/>
            </w:pPr>
            <w:r w:rsidRPr="001720FA">
              <w:t>4</w:t>
            </w:r>
          </w:p>
        </w:tc>
        <w:tc>
          <w:tcPr>
            <w:tcW w:type="dxa" w:w="1701"/>
            <w:tcBorders>
              <w:top w:val="nil"/>
              <w:left w:val="nil"/>
              <w:bottom w:color="auto" w:space="0" w:sz="4" w:val="single"/>
              <w:right w:color="auto" w:space="0" w:sz="4" w:val="single"/>
            </w:tcBorders>
            <w:shd w:color="auto" w:fill="auto" w:val="clear"/>
            <w:noWrap/>
            <w:vAlign w:val="center"/>
            <w:hideMark/>
          </w:tcPr>
          <w:p w14:paraId="25C4155D" w14:textId="77777777" w:rsidP="00E16E80" w:rsidR="00652B3B" w:rsidRDefault="00652B3B" w:rsidRPr="001720FA">
            <w:pPr>
              <w:spacing w:after="0" w:line="240" w:lineRule="auto"/>
              <w:jc w:val="center"/>
            </w:pPr>
            <w:r w:rsidRPr="001720FA">
              <w:t>1</w:t>
            </w:r>
          </w:p>
        </w:tc>
        <w:tc>
          <w:tcPr>
            <w:tcW w:type="dxa" w:w="1701"/>
            <w:tcBorders>
              <w:top w:val="nil"/>
              <w:left w:val="nil"/>
              <w:bottom w:color="auto" w:space="0" w:sz="4" w:val="single"/>
              <w:right w:color="auto" w:space="0" w:sz="4" w:val="single"/>
            </w:tcBorders>
            <w:shd w:color="auto" w:fill="auto" w:val="clear"/>
            <w:noWrap/>
            <w:vAlign w:val="center"/>
            <w:hideMark/>
          </w:tcPr>
          <w:p w14:paraId="6E745664" w14:textId="77777777" w:rsidP="00E16E80" w:rsidR="00652B3B" w:rsidRDefault="00652B3B" w:rsidRPr="001720FA">
            <w:pPr>
              <w:spacing w:after="0" w:line="240" w:lineRule="auto"/>
              <w:jc w:val="center"/>
            </w:pPr>
            <w:r w:rsidRPr="001720FA">
              <w:t>37%</w:t>
            </w:r>
          </w:p>
        </w:tc>
      </w:tr>
      <w:tr w14:paraId="6405EA7A" w14:textId="77777777" w:rsidR="001720FA" w:rsidRPr="001720FA" w:rsidTr="00652B3B">
        <w:trPr>
          <w:trHeight w:val="300"/>
        </w:trPr>
        <w:tc>
          <w:tcPr>
            <w:tcW w:type="dxa" w:w="1433"/>
            <w:tcBorders>
              <w:top w:val="nil"/>
              <w:left w:color="auto" w:space="0" w:sz="4" w:val="single"/>
              <w:bottom w:color="auto" w:space="0" w:sz="4" w:val="single"/>
              <w:right w:color="auto" w:space="0" w:sz="4" w:val="single"/>
            </w:tcBorders>
            <w:shd w:color="auto" w:fill="auto" w:val="clear"/>
            <w:noWrap/>
            <w:vAlign w:val="bottom"/>
            <w:hideMark/>
          </w:tcPr>
          <w:p w14:paraId="6110B605" w14:textId="77777777" w:rsidP="00E16E80" w:rsidR="00652B3B" w:rsidRDefault="00652B3B" w:rsidRPr="001720FA">
            <w:pPr>
              <w:spacing w:after="0" w:line="240" w:lineRule="auto"/>
            </w:pPr>
            <w:r w:rsidRPr="001720FA">
              <w:t>2019-2020</w:t>
            </w:r>
          </w:p>
        </w:tc>
        <w:tc>
          <w:tcPr>
            <w:tcW w:type="dxa" w:w="709"/>
            <w:tcBorders>
              <w:top w:val="nil"/>
              <w:left w:val="nil"/>
              <w:bottom w:color="auto" w:space="0" w:sz="4" w:val="single"/>
              <w:right w:color="auto" w:space="0" w:sz="4" w:val="single"/>
            </w:tcBorders>
            <w:shd w:color="auto" w:fill="auto" w:val="clear"/>
            <w:noWrap/>
            <w:vAlign w:val="center"/>
            <w:hideMark/>
          </w:tcPr>
          <w:p w14:paraId="5923B9FA" w14:textId="77777777" w:rsidP="00E16E80" w:rsidR="00652B3B" w:rsidRDefault="00652B3B" w:rsidRPr="001720FA">
            <w:pPr>
              <w:spacing w:after="0" w:line="240" w:lineRule="auto"/>
              <w:jc w:val="center"/>
            </w:pPr>
            <w:r w:rsidRPr="001720FA">
              <w:t>27</w:t>
            </w:r>
          </w:p>
        </w:tc>
        <w:tc>
          <w:tcPr>
            <w:tcW w:type="dxa" w:w="1138"/>
            <w:tcBorders>
              <w:top w:val="nil"/>
              <w:left w:val="nil"/>
              <w:bottom w:color="auto" w:space="0" w:sz="4" w:val="single"/>
              <w:right w:color="auto" w:space="0" w:sz="4" w:val="single"/>
            </w:tcBorders>
            <w:shd w:color="auto" w:fill="auto" w:val="clear"/>
            <w:noWrap/>
            <w:vAlign w:val="center"/>
            <w:hideMark/>
          </w:tcPr>
          <w:p w14:paraId="4AA2A414" w14:textId="77777777" w:rsidP="00E16E80" w:rsidR="00652B3B" w:rsidRDefault="00652B3B" w:rsidRPr="001720FA">
            <w:pPr>
              <w:spacing w:after="0" w:line="240" w:lineRule="auto"/>
              <w:jc w:val="center"/>
            </w:pPr>
            <w:r w:rsidRPr="001720FA">
              <w:t>1</w:t>
            </w:r>
          </w:p>
        </w:tc>
        <w:tc>
          <w:tcPr>
            <w:tcW w:type="dxa" w:w="1697"/>
            <w:tcBorders>
              <w:top w:val="nil"/>
              <w:left w:val="nil"/>
              <w:bottom w:color="auto" w:space="0" w:sz="4" w:val="single"/>
              <w:right w:color="auto" w:space="0" w:sz="4" w:val="single"/>
            </w:tcBorders>
            <w:shd w:color="auto" w:fill="auto" w:val="clear"/>
            <w:noWrap/>
            <w:vAlign w:val="center"/>
            <w:hideMark/>
          </w:tcPr>
          <w:p w14:paraId="5C7D818F" w14:textId="77777777" w:rsidP="00E16E80" w:rsidR="00652B3B" w:rsidRDefault="00652B3B" w:rsidRPr="001720FA">
            <w:pPr>
              <w:spacing w:after="0" w:line="240" w:lineRule="auto"/>
              <w:jc w:val="center"/>
            </w:pPr>
            <w:r w:rsidRPr="001720FA">
              <w:t>0</w:t>
            </w:r>
          </w:p>
        </w:tc>
        <w:tc>
          <w:tcPr>
            <w:tcW w:type="dxa" w:w="992"/>
            <w:tcBorders>
              <w:top w:val="nil"/>
              <w:left w:val="nil"/>
              <w:bottom w:color="auto" w:space="0" w:sz="4" w:val="single"/>
              <w:right w:color="auto" w:space="0" w:sz="4" w:val="single"/>
            </w:tcBorders>
            <w:shd w:color="auto" w:fill="auto" w:val="clear"/>
            <w:noWrap/>
            <w:vAlign w:val="center"/>
            <w:hideMark/>
          </w:tcPr>
          <w:p w14:paraId="55E0332C" w14:textId="77777777" w:rsidP="00E16E80" w:rsidR="00652B3B" w:rsidRDefault="00652B3B" w:rsidRPr="001720FA">
            <w:pPr>
              <w:spacing w:after="0" w:line="240" w:lineRule="auto"/>
              <w:jc w:val="center"/>
            </w:pPr>
            <w:r w:rsidRPr="001720FA">
              <w:t>0</w:t>
            </w:r>
          </w:p>
        </w:tc>
        <w:tc>
          <w:tcPr>
            <w:tcW w:type="dxa" w:w="1701"/>
            <w:tcBorders>
              <w:top w:val="nil"/>
              <w:left w:val="nil"/>
              <w:bottom w:color="auto" w:space="0" w:sz="4" w:val="single"/>
              <w:right w:color="auto" w:space="0" w:sz="4" w:val="single"/>
            </w:tcBorders>
            <w:shd w:color="auto" w:fill="auto" w:val="clear"/>
            <w:noWrap/>
            <w:vAlign w:val="center"/>
            <w:hideMark/>
          </w:tcPr>
          <w:p w14:paraId="1518123A" w14:textId="77777777" w:rsidP="00E16E80" w:rsidR="00652B3B" w:rsidRDefault="00652B3B" w:rsidRPr="001720FA">
            <w:pPr>
              <w:spacing w:after="0" w:line="240" w:lineRule="auto"/>
              <w:jc w:val="center"/>
            </w:pPr>
            <w:r w:rsidRPr="001720FA">
              <w:t>26</w:t>
            </w:r>
          </w:p>
        </w:tc>
        <w:tc>
          <w:tcPr>
            <w:tcW w:type="dxa" w:w="1701"/>
            <w:tcBorders>
              <w:top w:val="nil"/>
              <w:left w:val="nil"/>
              <w:bottom w:color="auto" w:space="0" w:sz="4" w:val="single"/>
              <w:right w:color="auto" w:space="0" w:sz="4" w:val="single"/>
            </w:tcBorders>
            <w:shd w:color="auto" w:fill="auto" w:val="clear"/>
            <w:noWrap/>
            <w:vAlign w:val="center"/>
            <w:hideMark/>
          </w:tcPr>
          <w:p w14:paraId="577FFC7B" w14:textId="77777777" w:rsidP="00E16E80" w:rsidR="00652B3B" w:rsidRDefault="00652B3B" w:rsidRPr="001720FA">
            <w:pPr>
              <w:spacing w:after="0" w:line="240" w:lineRule="auto"/>
              <w:jc w:val="center"/>
            </w:pPr>
            <w:r w:rsidRPr="001720FA">
              <w:t>33%</w:t>
            </w:r>
          </w:p>
        </w:tc>
      </w:tr>
      <w:tr w14:paraId="3FEF7F76" w14:textId="77777777" w:rsidR="00652B3B" w:rsidRPr="001720FA" w:rsidTr="00652B3B">
        <w:trPr>
          <w:trHeight w:val="300"/>
        </w:trPr>
        <w:tc>
          <w:tcPr>
            <w:tcW w:type="dxa" w:w="1433"/>
            <w:tcBorders>
              <w:top w:val="nil"/>
              <w:left w:color="auto" w:space="0" w:sz="4" w:val="single"/>
              <w:bottom w:color="auto" w:space="0" w:sz="4" w:val="single"/>
              <w:right w:color="auto" w:space="0" w:sz="4" w:val="single"/>
            </w:tcBorders>
            <w:shd w:color="auto" w:fill="auto" w:val="clear"/>
            <w:noWrap/>
            <w:vAlign w:val="bottom"/>
            <w:hideMark/>
          </w:tcPr>
          <w:p w14:paraId="52012475" w14:textId="77777777" w:rsidP="00E16E80" w:rsidR="00652B3B" w:rsidRDefault="00652B3B" w:rsidRPr="001720FA">
            <w:pPr>
              <w:spacing w:after="0" w:line="240" w:lineRule="auto"/>
            </w:pPr>
            <w:r w:rsidRPr="001720FA">
              <w:t>2020-2021</w:t>
            </w:r>
          </w:p>
        </w:tc>
        <w:tc>
          <w:tcPr>
            <w:tcW w:type="dxa" w:w="709"/>
            <w:tcBorders>
              <w:top w:val="nil"/>
              <w:left w:val="nil"/>
              <w:bottom w:color="auto" w:space="0" w:sz="4" w:val="single"/>
              <w:right w:color="auto" w:space="0" w:sz="4" w:val="single"/>
            </w:tcBorders>
            <w:shd w:color="auto" w:fill="auto" w:val="clear"/>
            <w:noWrap/>
            <w:vAlign w:val="center"/>
            <w:hideMark/>
          </w:tcPr>
          <w:p w14:paraId="10E08A0D" w14:textId="77777777" w:rsidP="00E16E80" w:rsidR="00652B3B" w:rsidRDefault="00652B3B" w:rsidRPr="001720FA">
            <w:pPr>
              <w:spacing w:after="0" w:line="240" w:lineRule="auto"/>
              <w:jc w:val="center"/>
            </w:pPr>
            <w:r w:rsidRPr="001720FA">
              <w:t>31</w:t>
            </w:r>
          </w:p>
        </w:tc>
        <w:tc>
          <w:tcPr>
            <w:tcW w:type="dxa" w:w="1138"/>
            <w:tcBorders>
              <w:top w:val="nil"/>
              <w:left w:val="nil"/>
              <w:bottom w:color="auto" w:space="0" w:sz="4" w:val="single"/>
              <w:right w:color="auto" w:space="0" w:sz="4" w:val="single"/>
            </w:tcBorders>
            <w:shd w:color="auto" w:fill="auto" w:val="clear"/>
            <w:noWrap/>
            <w:vAlign w:val="center"/>
            <w:hideMark/>
          </w:tcPr>
          <w:p w14:paraId="111CDDA2" w14:textId="77777777" w:rsidP="00E16E80" w:rsidR="00652B3B" w:rsidRDefault="00652B3B" w:rsidRPr="001720FA">
            <w:pPr>
              <w:spacing w:after="0" w:line="240" w:lineRule="auto"/>
              <w:jc w:val="center"/>
            </w:pPr>
            <w:r w:rsidRPr="001720FA">
              <w:t>4</w:t>
            </w:r>
          </w:p>
        </w:tc>
        <w:tc>
          <w:tcPr>
            <w:tcW w:type="dxa" w:w="1697"/>
            <w:tcBorders>
              <w:top w:val="nil"/>
              <w:left w:val="nil"/>
              <w:bottom w:color="auto" w:space="0" w:sz="4" w:val="single"/>
              <w:right w:color="auto" w:space="0" w:sz="4" w:val="single"/>
            </w:tcBorders>
            <w:shd w:color="auto" w:fill="auto" w:val="clear"/>
            <w:noWrap/>
            <w:vAlign w:val="center"/>
            <w:hideMark/>
          </w:tcPr>
          <w:p w14:paraId="1B6F3937" w14:textId="77777777" w:rsidP="00E16E80" w:rsidR="00652B3B" w:rsidRDefault="00652B3B" w:rsidRPr="001720FA">
            <w:pPr>
              <w:spacing w:after="0" w:line="240" w:lineRule="auto"/>
              <w:jc w:val="center"/>
            </w:pPr>
            <w:r w:rsidRPr="001720FA">
              <w:t>0</w:t>
            </w:r>
          </w:p>
        </w:tc>
        <w:tc>
          <w:tcPr>
            <w:tcW w:type="dxa" w:w="992"/>
            <w:tcBorders>
              <w:top w:val="nil"/>
              <w:left w:val="nil"/>
              <w:bottom w:color="auto" w:space="0" w:sz="4" w:val="single"/>
              <w:right w:color="auto" w:space="0" w:sz="4" w:val="single"/>
            </w:tcBorders>
            <w:shd w:color="auto" w:fill="auto" w:val="clear"/>
            <w:noWrap/>
            <w:vAlign w:val="center"/>
            <w:hideMark/>
          </w:tcPr>
          <w:p w14:paraId="14F2B0A6" w14:textId="77777777" w:rsidP="00E16E80" w:rsidR="00652B3B" w:rsidRDefault="00652B3B" w:rsidRPr="001720FA">
            <w:pPr>
              <w:spacing w:after="0" w:line="240" w:lineRule="auto"/>
              <w:jc w:val="center"/>
            </w:pPr>
            <w:r w:rsidRPr="001720FA">
              <w:t>0</w:t>
            </w:r>
          </w:p>
        </w:tc>
        <w:tc>
          <w:tcPr>
            <w:tcW w:type="dxa" w:w="1701"/>
            <w:tcBorders>
              <w:top w:val="nil"/>
              <w:left w:val="nil"/>
              <w:bottom w:color="auto" w:space="0" w:sz="4" w:val="single"/>
              <w:right w:color="auto" w:space="0" w:sz="4" w:val="single"/>
            </w:tcBorders>
            <w:shd w:color="auto" w:fill="auto" w:val="clear"/>
            <w:noWrap/>
            <w:vAlign w:val="center"/>
            <w:hideMark/>
          </w:tcPr>
          <w:p w14:paraId="3D6F9697" w14:textId="77777777" w:rsidP="00E16E80" w:rsidR="00652B3B" w:rsidRDefault="00652B3B" w:rsidRPr="001720FA">
            <w:pPr>
              <w:spacing w:after="0" w:line="240" w:lineRule="auto"/>
              <w:jc w:val="center"/>
            </w:pPr>
            <w:r w:rsidRPr="001720FA">
              <w:t>27</w:t>
            </w:r>
          </w:p>
        </w:tc>
        <w:tc>
          <w:tcPr>
            <w:tcW w:type="dxa" w:w="1701"/>
            <w:tcBorders>
              <w:top w:val="nil"/>
              <w:left w:val="nil"/>
              <w:bottom w:color="auto" w:space="0" w:sz="4" w:val="single"/>
              <w:right w:color="auto" w:space="0" w:sz="4" w:val="single"/>
            </w:tcBorders>
            <w:shd w:color="auto" w:fill="auto" w:val="clear"/>
            <w:noWrap/>
            <w:vAlign w:val="center"/>
            <w:hideMark/>
          </w:tcPr>
          <w:p w14:paraId="7CF0E0DD" w14:textId="77777777" w:rsidP="00E16E80" w:rsidR="00652B3B" w:rsidRDefault="00652B3B" w:rsidRPr="001720FA">
            <w:pPr>
              <w:spacing w:after="0" w:line="240" w:lineRule="auto"/>
              <w:jc w:val="center"/>
            </w:pPr>
            <w:r w:rsidRPr="001720FA">
              <w:t>35%</w:t>
            </w:r>
          </w:p>
        </w:tc>
      </w:tr>
    </w:tbl>
    <w:p w14:paraId="70AB5B59" w14:textId="78DC64B5" w:rsidP="00B72122" w:rsidR="00652B3B" w:rsidRDefault="00652B3B" w:rsidRPr="001720FA">
      <w:pPr>
        <w:spacing w:after="0"/>
        <w:ind w:firstLine="709"/>
        <w:jc w:val="both"/>
        <w:rPr>
          <w:sz w:val="24"/>
          <w:szCs w:val="24"/>
          <w:lang w:val="kk-KZ"/>
        </w:rPr>
      </w:pPr>
    </w:p>
    <w:p w14:paraId="3A106BDD" w14:textId="081115D7" w:rsidP="00B72122" w:rsidR="00652B3B" w:rsidRDefault="00652B3B" w:rsidRPr="001720FA">
      <w:pPr>
        <w:spacing w:after="0"/>
        <w:ind w:firstLine="709"/>
        <w:jc w:val="both"/>
        <w:rPr>
          <w:sz w:val="24"/>
          <w:szCs w:val="24"/>
          <w:lang w:val="kk-KZ"/>
        </w:rPr>
      </w:pPr>
      <w:r w:rsidRPr="001720FA">
        <w:rPr>
          <w:noProof/>
          <w:sz w:val="24"/>
          <w:szCs w:val="24"/>
          <w:lang w:eastAsia="ru-RU"/>
        </w:rPr>
        <w:drawing>
          <wp:inline distB="0" distL="0" distR="0" distT="0" wp14:anchorId="139E3430" wp14:editId="063C9A6D">
            <wp:extent cx="5200650" cy="2266950"/>
            <wp:effectExtent b="0" l="0" r="0" t="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0650" cy="2266950"/>
                    </a:xfrm>
                    <a:prstGeom prst="rect">
                      <a:avLst/>
                    </a:prstGeom>
                    <a:noFill/>
                  </pic:spPr>
                </pic:pic>
              </a:graphicData>
            </a:graphic>
          </wp:inline>
        </w:drawing>
      </w:r>
    </w:p>
    <w:p w14:paraId="79BBDF86" w14:textId="3B00BFC7" w:rsidP="00B72122" w:rsidR="006E499A" w:rsidRDefault="006E499A" w:rsidRPr="001720FA">
      <w:pPr>
        <w:spacing w:after="0"/>
        <w:ind w:firstLine="708"/>
        <w:jc w:val="both"/>
        <w:rPr>
          <w:sz w:val="24"/>
          <w:szCs w:val="24"/>
          <w:lang w:val="kk-KZ"/>
        </w:rPr>
      </w:pPr>
      <w:r w:rsidRPr="001720FA">
        <w:rPr>
          <w:sz w:val="24"/>
          <w:szCs w:val="24"/>
        </w:rPr>
        <w:t>Общее число педагогов, прошедших дистанционные курсы  в 2020</w:t>
      </w:r>
      <w:r w:rsidRPr="001720FA">
        <w:rPr>
          <w:sz w:val="24"/>
          <w:szCs w:val="24"/>
          <w:lang w:val="kk-KZ"/>
        </w:rPr>
        <w:t xml:space="preserve">-2021 учебном  </w:t>
      </w:r>
      <w:r w:rsidRPr="001720FA">
        <w:rPr>
          <w:sz w:val="24"/>
          <w:szCs w:val="24"/>
        </w:rPr>
        <w:t xml:space="preserve">году составляет </w:t>
      </w:r>
      <w:r w:rsidRPr="001720FA">
        <w:rPr>
          <w:sz w:val="24"/>
          <w:szCs w:val="24"/>
          <w:lang w:val="kk-KZ"/>
        </w:rPr>
        <w:t xml:space="preserve">29  </w:t>
      </w:r>
      <w:r w:rsidRPr="001720FA">
        <w:rPr>
          <w:sz w:val="24"/>
          <w:szCs w:val="24"/>
        </w:rPr>
        <w:t>педагогов (</w:t>
      </w:r>
      <w:r w:rsidRPr="001720FA">
        <w:rPr>
          <w:sz w:val="24"/>
          <w:szCs w:val="24"/>
          <w:lang w:val="kk-KZ"/>
        </w:rPr>
        <w:t>33</w:t>
      </w:r>
      <w:r w:rsidRPr="001720FA">
        <w:rPr>
          <w:sz w:val="24"/>
          <w:szCs w:val="24"/>
        </w:rPr>
        <w:t xml:space="preserve">% от общего числа педагогов). Также учителя прошли 100%  40- часовой </w:t>
      </w:r>
      <w:r w:rsidR="00B72122" w:rsidRPr="001720FA">
        <w:rPr>
          <w:sz w:val="24"/>
          <w:szCs w:val="24"/>
        </w:rPr>
        <w:t xml:space="preserve">онлайн курс </w:t>
      </w:r>
      <w:r w:rsidRPr="001720FA">
        <w:rPr>
          <w:sz w:val="24"/>
          <w:szCs w:val="24"/>
        </w:rPr>
        <w:t xml:space="preserve"> «Учусь учить дистанционно» </w:t>
      </w:r>
      <w:r w:rsidR="00652B3B" w:rsidRPr="001720FA">
        <w:rPr>
          <w:sz w:val="24"/>
          <w:szCs w:val="24"/>
          <w:lang w:val="kk-KZ"/>
        </w:rPr>
        <w:t>.</w:t>
      </w:r>
    </w:p>
    <w:tbl>
      <w:tblPr>
        <w:tblW w:type="dxa" w:w="9760"/>
        <w:tblInd w:type="dxa" w:w="93"/>
        <w:tblLook w:firstColumn="1" w:firstRow="1" w:lastColumn="0" w:lastRow="0" w:noHBand="0" w:noVBand="1" w:val="04A0"/>
      </w:tblPr>
      <w:tblGrid>
        <w:gridCol w:w="6265"/>
        <w:gridCol w:w="1165"/>
        <w:gridCol w:w="1165"/>
        <w:gridCol w:w="1165"/>
      </w:tblGrid>
      <w:tr w14:paraId="0B7BA89A" w14:textId="77777777" w:rsidR="001720FA" w:rsidRPr="001720FA" w:rsidTr="00E16E80">
        <w:trPr>
          <w:trHeight w:val="315"/>
        </w:trPr>
        <w:tc>
          <w:tcPr>
            <w:tcW w:type="dxa" w:w="9760"/>
            <w:gridSpan w:val="4"/>
            <w:tcBorders>
              <w:top w:val="nil"/>
              <w:left w:val="nil"/>
              <w:bottom w:val="nil"/>
              <w:right w:val="nil"/>
            </w:tcBorders>
            <w:shd w:color="auto" w:fill="auto" w:val="clear"/>
            <w:noWrap/>
            <w:vAlign w:val="bottom"/>
            <w:hideMark/>
          </w:tcPr>
          <w:p w14:paraId="517EE09C" w14:textId="1820624E" w:rsidP="00E16E80" w:rsidR="00652B3B" w:rsidRDefault="00652B3B" w:rsidRPr="001720FA">
            <w:pPr>
              <w:spacing w:after="0" w:line="240" w:lineRule="auto"/>
              <w:jc w:val="center"/>
              <w:rPr>
                <w:b/>
                <w:bCs/>
                <w:sz w:val="24"/>
                <w:szCs w:val="24"/>
                <w:lang w:val="kk-KZ"/>
              </w:rPr>
            </w:pPr>
            <w:r w:rsidRPr="001720FA">
              <w:rPr>
                <w:b/>
                <w:bCs/>
                <w:sz w:val="24"/>
                <w:szCs w:val="24"/>
              </w:rPr>
              <w:t>Повышение профессиональных компетенции учителей</w:t>
            </w:r>
            <w:r w:rsidRPr="001720FA">
              <w:rPr>
                <w:b/>
                <w:bCs/>
                <w:sz w:val="24"/>
                <w:szCs w:val="24"/>
                <w:lang w:val="kk-KZ"/>
              </w:rPr>
              <w:t xml:space="preserve"> по месту прохождения </w:t>
            </w:r>
          </w:p>
        </w:tc>
      </w:tr>
      <w:tr w14:paraId="376556B2" w14:textId="77777777" w:rsidR="001720FA" w:rsidRPr="001720FA" w:rsidTr="00E16E80">
        <w:trPr>
          <w:trHeight w:val="300"/>
        </w:trPr>
        <w:tc>
          <w:tcPr>
            <w:tcW w:type="dxa" w:w="6265"/>
            <w:tcBorders>
              <w:top w:val="nil"/>
              <w:left w:val="nil"/>
              <w:bottom w:val="nil"/>
              <w:right w:val="nil"/>
            </w:tcBorders>
            <w:shd w:color="auto" w:fill="auto" w:val="clear"/>
            <w:noWrap/>
            <w:vAlign w:val="bottom"/>
            <w:hideMark/>
          </w:tcPr>
          <w:p w14:paraId="21FFCCF3" w14:textId="77777777" w:rsidP="00E16E80" w:rsidR="00652B3B" w:rsidRDefault="00652B3B" w:rsidRPr="001720FA">
            <w:pPr>
              <w:spacing w:after="0" w:line="240" w:lineRule="auto"/>
            </w:pPr>
          </w:p>
        </w:tc>
        <w:tc>
          <w:tcPr>
            <w:tcW w:type="dxa" w:w="1165"/>
            <w:tcBorders>
              <w:top w:val="nil"/>
              <w:left w:val="nil"/>
              <w:bottom w:val="nil"/>
              <w:right w:val="nil"/>
            </w:tcBorders>
            <w:shd w:color="auto" w:fill="auto" w:val="clear"/>
            <w:noWrap/>
            <w:vAlign w:val="bottom"/>
            <w:hideMark/>
          </w:tcPr>
          <w:p w14:paraId="6D66582C" w14:textId="77777777" w:rsidP="00E16E80" w:rsidR="00652B3B" w:rsidRDefault="00652B3B" w:rsidRPr="001720FA">
            <w:pPr>
              <w:spacing w:after="0" w:line="240" w:lineRule="auto"/>
            </w:pPr>
          </w:p>
        </w:tc>
        <w:tc>
          <w:tcPr>
            <w:tcW w:type="dxa" w:w="1165"/>
            <w:tcBorders>
              <w:top w:val="nil"/>
              <w:left w:val="nil"/>
              <w:bottom w:val="nil"/>
              <w:right w:val="nil"/>
            </w:tcBorders>
            <w:shd w:color="auto" w:fill="auto" w:val="clear"/>
            <w:noWrap/>
            <w:vAlign w:val="bottom"/>
            <w:hideMark/>
          </w:tcPr>
          <w:p w14:paraId="0A517E48" w14:textId="77777777" w:rsidP="00E16E80" w:rsidR="00652B3B" w:rsidRDefault="00652B3B" w:rsidRPr="001720FA">
            <w:pPr>
              <w:spacing w:after="0" w:line="240" w:lineRule="auto"/>
            </w:pPr>
          </w:p>
        </w:tc>
        <w:tc>
          <w:tcPr>
            <w:tcW w:type="dxa" w:w="1165"/>
            <w:tcBorders>
              <w:top w:val="nil"/>
              <w:left w:val="nil"/>
              <w:bottom w:val="nil"/>
              <w:right w:val="nil"/>
            </w:tcBorders>
            <w:shd w:color="auto" w:fill="auto" w:val="clear"/>
            <w:noWrap/>
            <w:vAlign w:val="bottom"/>
            <w:hideMark/>
          </w:tcPr>
          <w:p w14:paraId="73665204" w14:textId="77777777" w:rsidP="00E16E80" w:rsidR="00652B3B" w:rsidRDefault="00652B3B" w:rsidRPr="001720FA">
            <w:pPr>
              <w:spacing w:after="0" w:line="240" w:lineRule="auto"/>
            </w:pPr>
          </w:p>
        </w:tc>
      </w:tr>
      <w:tr w14:paraId="1FBF0F76" w14:textId="77777777" w:rsidR="001720FA" w:rsidRPr="001720FA" w:rsidTr="00E16E80">
        <w:trPr>
          <w:trHeight w:val="315"/>
        </w:trPr>
        <w:tc>
          <w:tcPr>
            <w:tcW w:type="dxa" w:w="6265"/>
            <w:tcBorders>
              <w:top w:color="auto" w:space="0" w:sz="4" w:val="single"/>
              <w:left w:color="auto" w:space="0" w:sz="4" w:val="single"/>
              <w:bottom w:color="auto" w:space="0" w:sz="4" w:val="single"/>
              <w:right w:color="auto" w:space="0" w:sz="4" w:val="single"/>
            </w:tcBorders>
            <w:shd w:color="auto" w:fill="auto" w:val="clear"/>
            <w:noWrap/>
            <w:hideMark/>
          </w:tcPr>
          <w:p w14:paraId="45BBAC3A" w14:textId="77777777" w:rsidP="00E16E80" w:rsidR="00652B3B" w:rsidRDefault="00652B3B" w:rsidRPr="001720FA">
            <w:pPr>
              <w:spacing w:after="0" w:line="240" w:lineRule="auto"/>
              <w:rPr>
                <w:b/>
                <w:bCs/>
                <w:sz w:val="24"/>
                <w:szCs w:val="24"/>
              </w:rPr>
            </w:pPr>
            <w:r w:rsidRPr="001720FA">
              <w:rPr>
                <w:b/>
                <w:bCs/>
                <w:sz w:val="24"/>
                <w:szCs w:val="24"/>
              </w:rPr>
              <w:t xml:space="preserve">  Место проведения</w:t>
            </w:r>
          </w:p>
        </w:tc>
        <w:tc>
          <w:tcPr>
            <w:tcW w:type="dxa" w:w="1165"/>
            <w:tcBorders>
              <w:top w:color="auto" w:space="0" w:sz="4" w:val="single"/>
              <w:left w:val="nil"/>
              <w:bottom w:color="auto" w:space="0" w:sz="4" w:val="single"/>
              <w:right w:color="auto" w:space="0" w:sz="4" w:val="single"/>
            </w:tcBorders>
            <w:shd w:color="auto" w:fill="auto" w:val="clear"/>
            <w:noWrap/>
            <w:vAlign w:val="bottom"/>
            <w:hideMark/>
          </w:tcPr>
          <w:p w14:paraId="4BCB0470" w14:textId="77777777" w:rsidP="00E16E80" w:rsidR="00652B3B" w:rsidRDefault="00652B3B" w:rsidRPr="001720FA">
            <w:pPr>
              <w:spacing w:after="0" w:line="240" w:lineRule="auto"/>
              <w:rPr>
                <w:b/>
                <w:bCs/>
                <w:sz w:val="24"/>
                <w:szCs w:val="24"/>
              </w:rPr>
            </w:pPr>
            <w:r w:rsidRPr="001720FA">
              <w:rPr>
                <w:b/>
                <w:bCs/>
                <w:sz w:val="24"/>
                <w:szCs w:val="24"/>
              </w:rPr>
              <w:t>2018-2019</w:t>
            </w:r>
          </w:p>
        </w:tc>
        <w:tc>
          <w:tcPr>
            <w:tcW w:type="dxa" w:w="1165"/>
            <w:tcBorders>
              <w:top w:color="auto" w:space="0" w:sz="4" w:val="single"/>
              <w:left w:val="nil"/>
              <w:bottom w:color="auto" w:space="0" w:sz="4" w:val="single"/>
              <w:right w:color="auto" w:space="0" w:sz="4" w:val="single"/>
            </w:tcBorders>
            <w:shd w:color="auto" w:fill="auto" w:val="clear"/>
            <w:noWrap/>
            <w:vAlign w:val="bottom"/>
            <w:hideMark/>
          </w:tcPr>
          <w:p w14:paraId="46760E96" w14:textId="77777777" w:rsidP="00E16E80" w:rsidR="00652B3B" w:rsidRDefault="00652B3B" w:rsidRPr="001720FA">
            <w:pPr>
              <w:spacing w:after="0" w:line="240" w:lineRule="auto"/>
              <w:rPr>
                <w:b/>
                <w:bCs/>
                <w:sz w:val="24"/>
                <w:szCs w:val="24"/>
              </w:rPr>
            </w:pPr>
            <w:r w:rsidRPr="001720FA">
              <w:rPr>
                <w:b/>
                <w:bCs/>
                <w:sz w:val="24"/>
                <w:szCs w:val="24"/>
              </w:rPr>
              <w:t>2019-2020</w:t>
            </w:r>
          </w:p>
        </w:tc>
        <w:tc>
          <w:tcPr>
            <w:tcW w:type="dxa" w:w="1165"/>
            <w:tcBorders>
              <w:top w:color="auto" w:space="0" w:sz="4" w:val="single"/>
              <w:left w:val="nil"/>
              <w:bottom w:color="auto" w:space="0" w:sz="4" w:val="single"/>
              <w:right w:color="auto" w:space="0" w:sz="4" w:val="single"/>
            </w:tcBorders>
            <w:shd w:color="auto" w:fill="auto" w:val="clear"/>
            <w:noWrap/>
            <w:vAlign w:val="bottom"/>
            <w:hideMark/>
          </w:tcPr>
          <w:p w14:paraId="3A1A586D" w14:textId="77777777" w:rsidP="00E16E80" w:rsidR="00652B3B" w:rsidRDefault="00652B3B" w:rsidRPr="001720FA">
            <w:pPr>
              <w:spacing w:after="0" w:line="240" w:lineRule="auto"/>
              <w:rPr>
                <w:b/>
                <w:bCs/>
                <w:sz w:val="24"/>
                <w:szCs w:val="24"/>
              </w:rPr>
            </w:pPr>
            <w:r w:rsidRPr="001720FA">
              <w:rPr>
                <w:b/>
                <w:bCs/>
                <w:sz w:val="24"/>
                <w:szCs w:val="24"/>
              </w:rPr>
              <w:t>2020-2021</w:t>
            </w:r>
          </w:p>
        </w:tc>
      </w:tr>
      <w:tr w14:paraId="4EDC7F85" w14:textId="77777777" w:rsidR="001720FA" w:rsidRPr="001720FA" w:rsidTr="00E16E80">
        <w:trPr>
          <w:trHeight w:val="480"/>
        </w:trPr>
        <w:tc>
          <w:tcPr>
            <w:tcW w:type="dxa" w:w="6265"/>
            <w:tcBorders>
              <w:top w:val="nil"/>
              <w:left w:color="auto" w:space="0" w:sz="4" w:val="single"/>
              <w:bottom w:color="auto" w:space="0" w:sz="4" w:val="single"/>
              <w:right w:color="auto" w:space="0" w:sz="4" w:val="single"/>
            </w:tcBorders>
            <w:shd w:color="auto" w:fill="auto" w:val="clear"/>
            <w:noWrap/>
            <w:hideMark/>
          </w:tcPr>
          <w:p w14:paraId="7FC0EEBD" w14:textId="77777777" w:rsidP="00E16E80" w:rsidR="00652B3B" w:rsidRDefault="00652B3B" w:rsidRPr="001720FA">
            <w:pPr>
              <w:spacing w:after="0" w:line="240" w:lineRule="auto"/>
              <w:rPr>
                <w:sz w:val="24"/>
                <w:szCs w:val="24"/>
              </w:rPr>
            </w:pPr>
            <w:r w:rsidRPr="001720FA">
              <w:rPr>
                <w:sz w:val="24"/>
                <w:szCs w:val="24"/>
              </w:rPr>
              <w:t xml:space="preserve"> Назарбаев Интеллектуальные школы, ЦПМ</w:t>
            </w:r>
          </w:p>
        </w:tc>
        <w:tc>
          <w:tcPr>
            <w:tcW w:type="dxa" w:w="1165"/>
            <w:tcBorders>
              <w:top w:val="nil"/>
              <w:left w:val="nil"/>
              <w:bottom w:color="auto" w:space="0" w:sz="4" w:val="single"/>
              <w:right w:color="auto" w:space="0" w:sz="4" w:val="single"/>
            </w:tcBorders>
            <w:shd w:color="auto" w:fill="auto" w:val="clear"/>
            <w:noWrap/>
            <w:vAlign w:val="center"/>
            <w:hideMark/>
          </w:tcPr>
          <w:p w14:paraId="2793D6CD" w14:textId="77777777" w:rsidP="00E16E80" w:rsidR="00652B3B" w:rsidRDefault="00652B3B" w:rsidRPr="001720FA">
            <w:pPr>
              <w:spacing w:after="0" w:line="240" w:lineRule="auto"/>
              <w:jc w:val="center"/>
            </w:pPr>
            <w:r w:rsidRPr="001720FA">
              <w:t>6</w:t>
            </w:r>
          </w:p>
        </w:tc>
        <w:tc>
          <w:tcPr>
            <w:tcW w:type="dxa" w:w="1165"/>
            <w:tcBorders>
              <w:top w:val="nil"/>
              <w:left w:val="nil"/>
              <w:bottom w:color="auto" w:space="0" w:sz="4" w:val="single"/>
              <w:right w:color="auto" w:space="0" w:sz="4" w:val="single"/>
            </w:tcBorders>
            <w:shd w:color="auto" w:fill="auto" w:val="clear"/>
            <w:noWrap/>
            <w:vAlign w:val="center"/>
            <w:hideMark/>
          </w:tcPr>
          <w:p w14:paraId="6DA43FFA" w14:textId="77777777" w:rsidP="00E16E80" w:rsidR="00652B3B" w:rsidRDefault="00652B3B" w:rsidRPr="001720FA">
            <w:pPr>
              <w:spacing w:after="0" w:line="240" w:lineRule="auto"/>
              <w:jc w:val="center"/>
            </w:pPr>
            <w:r w:rsidRPr="001720FA">
              <w:t>2</w:t>
            </w:r>
          </w:p>
        </w:tc>
        <w:tc>
          <w:tcPr>
            <w:tcW w:type="dxa" w:w="1165"/>
            <w:tcBorders>
              <w:top w:val="nil"/>
              <w:left w:val="nil"/>
              <w:bottom w:color="auto" w:space="0" w:sz="4" w:val="single"/>
              <w:right w:color="auto" w:space="0" w:sz="4" w:val="single"/>
            </w:tcBorders>
            <w:shd w:color="auto" w:fill="auto" w:val="clear"/>
            <w:noWrap/>
            <w:vAlign w:val="center"/>
            <w:hideMark/>
          </w:tcPr>
          <w:p w14:paraId="51373AED" w14:textId="77777777" w:rsidP="00E16E80" w:rsidR="00652B3B" w:rsidRDefault="00652B3B" w:rsidRPr="001720FA">
            <w:pPr>
              <w:spacing w:after="0" w:line="240" w:lineRule="auto"/>
              <w:jc w:val="center"/>
            </w:pPr>
            <w:r w:rsidRPr="001720FA">
              <w:t>1</w:t>
            </w:r>
          </w:p>
        </w:tc>
      </w:tr>
      <w:tr w14:paraId="08209CA0" w14:textId="77777777" w:rsidR="001720FA" w:rsidRPr="001720FA" w:rsidTr="00E16E80">
        <w:trPr>
          <w:trHeight w:val="540"/>
        </w:trPr>
        <w:tc>
          <w:tcPr>
            <w:tcW w:type="dxa" w:w="6265"/>
            <w:tcBorders>
              <w:top w:val="nil"/>
              <w:left w:color="auto" w:space="0" w:sz="4" w:val="single"/>
              <w:bottom w:color="auto" w:space="0" w:sz="4" w:val="single"/>
              <w:right w:color="auto" w:space="0" w:sz="4" w:val="single"/>
            </w:tcBorders>
            <w:shd w:color="auto" w:fill="auto" w:val="clear"/>
            <w:noWrap/>
            <w:hideMark/>
          </w:tcPr>
          <w:p w14:paraId="7C1500F5" w14:textId="77777777" w:rsidP="00E16E80" w:rsidR="00652B3B" w:rsidRDefault="00652B3B" w:rsidRPr="001720FA">
            <w:pPr>
              <w:spacing w:after="0" w:line="240" w:lineRule="auto"/>
              <w:rPr>
                <w:sz w:val="24"/>
                <w:szCs w:val="24"/>
              </w:rPr>
            </w:pPr>
            <w:r w:rsidRPr="001720FA">
              <w:rPr>
                <w:sz w:val="24"/>
                <w:szCs w:val="24"/>
              </w:rPr>
              <w:t xml:space="preserve"> ОО НЦПК "Орлеу" г.Павлодар</w:t>
            </w:r>
          </w:p>
        </w:tc>
        <w:tc>
          <w:tcPr>
            <w:tcW w:type="dxa" w:w="1165"/>
            <w:tcBorders>
              <w:top w:val="nil"/>
              <w:left w:val="nil"/>
              <w:bottom w:color="auto" w:space="0" w:sz="4" w:val="single"/>
              <w:right w:color="auto" w:space="0" w:sz="4" w:val="single"/>
            </w:tcBorders>
            <w:shd w:color="auto" w:fill="auto" w:val="clear"/>
            <w:noWrap/>
            <w:vAlign w:val="center"/>
            <w:hideMark/>
          </w:tcPr>
          <w:p w14:paraId="4CD2A992" w14:textId="77777777" w:rsidP="00E16E80" w:rsidR="00652B3B" w:rsidRDefault="00652B3B" w:rsidRPr="001720FA">
            <w:pPr>
              <w:spacing w:after="0" w:line="240" w:lineRule="auto"/>
              <w:jc w:val="center"/>
            </w:pPr>
            <w:r w:rsidRPr="001720FA">
              <w:t>12</w:t>
            </w:r>
          </w:p>
        </w:tc>
        <w:tc>
          <w:tcPr>
            <w:tcW w:type="dxa" w:w="1165"/>
            <w:tcBorders>
              <w:top w:val="nil"/>
              <w:left w:val="nil"/>
              <w:bottom w:color="auto" w:space="0" w:sz="4" w:val="single"/>
              <w:right w:color="auto" w:space="0" w:sz="4" w:val="single"/>
            </w:tcBorders>
            <w:shd w:color="auto" w:fill="auto" w:val="clear"/>
            <w:noWrap/>
            <w:vAlign w:val="center"/>
            <w:hideMark/>
          </w:tcPr>
          <w:p w14:paraId="48C0158A" w14:textId="77777777" w:rsidP="00E16E80" w:rsidR="00652B3B" w:rsidRDefault="00652B3B" w:rsidRPr="001720FA">
            <w:pPr>
              <w:spacing w:after="0" w:line="240" w:lineRule="auto"/>
              <w:jc w:val="center"/>
            </w:pPr>
            <w:r w:rsidRPr="001720FA">
              <w:t>20</w:t>
            </w:r>
          </w:p>
        </w:tc>
        <w:tc>
          <w:tcPr>
            <w:tcW w:type="dxa" w:w="1165"/>
            <w:tcBorders>
              <w:top w:val="nil"/>
              <w:left w:val="nil"/>
              <w:bottom w:color="auto" w:space="0" w:sz="4" w:val="single"/>
              <w:right w:color="auto" w:space="0" w:sz="4" w:val="single"/>
            </w:tcBorders>
            <w:shd w:color="auto" w:fill="auto" w:val="clear"/>
            <w:noWrap/>
            <w:vAlign w:val="center"/>
            <w:hideMark/>
          </w:tcPr>
          <w:p w14:paraId="0C071E43" w14:textId="77777777" w:rsidP="00E16E80" w:rsidR="00652B3B" w:rsidRDefault="00652B3B" w:rsidRPr="001720FA">
            <w:pPr>
              <w:spacing w:after="0" w:line="240" w:lineRule="auto"/>
              <w:jc w:val="center"/>
            </w:pPr>
            <w:r w:rsidRPr="001720FA">
              <w:t>17</w:t>
            </w:r>
          </w:p>
        </w:tc>
      </w:tr>
      <w:tr w14:paraId="1E96027A" w14:textId="77777777" w:rsidR="001720FA" w:rsidRPr="001720FA" w:rsidTr="00E16E80">
        <w:trPr>
          <w:trHeight w:val="315"/>
        </w:trPr>
        <w:tc>
          <w:tcPr>
            <w:tcW w:type="dxa" w:w="6265"/>
            <w:tcBorders>
              <w:top w:val="nil"/>
              <w:left w:color="auto" w:space="0" w:sz="4" w:val="single"/>
              <w:bottom w:color="auto" w:space="0" w:sz="4" w:val="single"/>
              <w:right w:color="auto" w:space="0" w:sz="4" w:val="single"/>
            </w:tcBorders>
            <w:shd w:color="auto" w:fill="auto" w:val="clear"/>
            <w:noWrap/>
            <w:hideMark/>
          </w:tcPr>
          <w:p w14:paraId="66256703" w14:textId="77777777" w:rsidP="00E16E80" w:rsidR="00652B3B" w:rsidRDefault="00652B3B" w:rsidRPr="001720FA">
            <w:pPr>
              <w:spacing w:after="0" w:line="240" w:lineRule="auto"/>
              <w:rPr>
                <w:sz w:val="24"/>
                <w:szCs w:val="24"/>
              </w:rPr>
            </w:pPr>
            <w:r w:rsidRPr="001720FA">
              <w:rPr>
                <w:sz w:val="24"/>
                <w:szCs w:val="24"/>
              </w:rPr>
              <w:t xml:space="preserve"> РИПКСО  г.Алматы</w:t>
            </w:r>
          </w:p>
        </w:tc>
        <w:tc>
          <w:tcPr>
            <w:tcW w:type="dxa" w:w="1165"/>
            <w:tcBorders>
              <w:top w:val="nil"/>
              <w:left w:val="nil"/>
              <w:bottom w:color="auto" w:space="0" w:sz="4" w:val="single"/>
              <w:right w:color="auto" w:space="0" w:sz="4" w:val="single"/>
            </w:tcBorders>
            <w:shd w:color="auto" w:fill="auto" w:val="clear"/>
            <w:noWrap/>
            <w:vAlign w:val="center"/>
            <w:hideMark/>
          </w:tcPr>
          <w:p w14:paraId="43EDC378" w14:textId="77777777" w:rsidP="00E16E80" w:rsidR="00652B3B" w:rsidRDefault="00652B3B" w:rsidRPr="001720FA">
            <w:pPr>
              <w:spacing w:after="0" w:line="240" w:lineRule="auto"/>
              <w:jc w:val="center"/>
            </w:pPr>
            <w:r w:rsidRPr="001720FA">
              <w:t> </w:t>
            </w:r>
          </w:p>
        </w:tc>
        <w:tc>
          <w:tcPr>
            <w:tcW w:type="dxa" w:w="1165"/>
            <w:tcBorders>
              <w:top w:val="nil"/>
              <w:left w:val="nil"/>
              <w:bottom w:color="auto" w:space="0" w:sz="4" w:val="single"/>
              <w:right w:color="auto" w:space="0" w:sz="4" w:val="single"/>
            </w:tcBorders>
            <w:shd w:color="auto" w:fill="auto" w:val="clear"/>
            <w:noWrap/>
            <w:vAlign w:val="center"/>
            <w:hideMark/>
          </w:tcPr>
          <w:p w14:paraId="1370A338" w14:textId="77777777" w:rsidP="00E16E80" w:rsidR="00652B3B" w:rsidRDefault="00652B3B" w:rsidRPr="001720FA">
            <w:pPr>
              <w:spacing w:after="0" w:line="240" w:lineRule="auto"/>
              <w:jc w:val="center"/>
            </w:pPr>
            <w:r w:rsidRPr="001720FA">
              <w:t> </w:t>
            </w:r>
          </w:p>
        </w:tc>
        <w:tc>
          <w:tcPr>
            <w:tcW w:type="dxa" w:w="1165"/>
            <w:tcBorders>
              <w:top w:val="nil"/>
              <w:left w:val="nil"/>
              <w:bottom w:color="auto" w:space="0" w:sz="4" w:val="single"/>
              <w:right w:color="auto" w:space="0" w:sz="4" w:val="single"/>
            </w:tcBorders>
            <w:shd w:color="auto" w:fill="auto" w:val="clear"/>
            <w:noWrap/>
            <w:vAlign w:val="center"/>
            <w:hideMark/>
          </w:tcPr>
          <w:p w14:paraId="63325FE7" w14:textId="77777777" w:rsidP="00E16E80" w:rsidR="00652B3B" w:rsidRDefault="00652B3B" w:rsidRPr="001720FA">
            <w:pPr>
              <w:spacing w:after="0" w:line="240" w:lineRule="auto"/>
              <w:jc w:val="center"/>
            </w:pPr>
            <w:r w:rsidRPr="001720FA">
              <w:t> </w:t>
            </w:r>
          </w:p>
        </w:tc>
      </w:tr>
      <w:tr w14:paraId="255C7DF9" w14:textId="77777777" w:rsidR="001720FA" w:rsidRPr="001720FA" w:rsidTr="00E16E80">
        <w:trPr>
          <w:trHeight w:val="315"/>
        </w:trPr>
        <w:tc>
          <w:tcPr>
            <w:tcW w:type="dxa" w:w="6265"/>
            <w:tcBorders>
              <w:top w:val="nil"/>
              <w:left w:color="auto" w:space="0" w:sz="4" w:val="single"/>
              <w:bottom w:color="auto" w:space="0" w:sz="4" w:val="single"/>
              <w:right w:color="auto" w:space="0" w:sz="4" w:val="single"/>
            </w:tcBorders>
            <w:shd w:color="auto" w:fill="auto" w:val="clear"/>
            <w:noWrap/>
            <w:hideMark/>
          </w:tcPr>
          <w:p w14:paraId="7BE9C8D3" w14:textId="77777777" w:rsidP="00E16E80" w:rsidR="00652B3B" w:rsidRDefault="00652B3B" w:rsidRPr="001720FA">
            <w:pPr>
              <w:spacing w:after="0" w:line="240" w:lineRule="auto"/>
              <w:rPr>
                <w:sz w:val="24"/>
                <w:szCs w:val="24"/>
              </w:rPr>
            </w:pPr>
            <w:r w:rsidRPr="001720FA">
              <w:rPr>
                <w:sz w:val="24"/>
                <w:szCs w:val="24"/>
              </w:rPr>
              <w:t>ИПК ИНЕУ, ПГПУ</w:t>
            </w:r>
          </w:p>
        </w:tc>
        <w:tc>
          <w:tcPr>
            <w:tcW w:type="dxa" w:w="1165"/>
            <w:tcBorders>
              <w:top w:val="nil"/>
              <w:left w:val="nil"/>
              <w:bottom w:color="auto" w:space="0" w:sz="4" w:val="single"/>
              <w:right w:color="auto" w:space="0" w:sz="4" w:val="single"/>
            </w:tcBorders>
            <w:shd w:color="auto" w:fill="auto" w:val="clear"/>
            <w:noWrap/>
            <w:vAlign w:val="center"/>
            <w:hideMark/>
          </w:tcPr>
          <w:p w14:paraId="52CA43EE" w14:textId="77777777" w:rsidP="00E16E80" w:rsidR="00652B3B" w:rsidRDefault="00652B3B" w:rsidRPr="001720FA">
            <w:pPr>
              <w:spacing w:after="0" w:line="240" w:lineRule="auto"/>
              <w:jc w:val="center"/>
            </w:pPr>
            <w:r w:rsidRPr="001720FA">
              <w:t>4</w:t>
            </w:r>
          </w:p>
        </w:tc>
        <w:tc>
          <w:tcPr>
            <w:tcW w:type="dxa" w:w="1165"/>
            <w:tcBorders>
              <w:top w:val="nil"/>
              <w:left w:val="nil"/>
              <w:bottom w:color="auto" w:space="0" w:sz="4" w:val="single"/>
              <w:right w:color="auto" w:space="0" w:sz="4" w:val="single"/>
            </w:tcBorders>
            <w:shd w:color="auto" w:fill="auto" w:val="clear"/>
            <w:noWrap/>
            <w:vAlign w:val="center"/>
            <w:hideMark/>
          </w:tcPr>
          <w:p w14:paraId="349CF646" w14:textId="77777777" w:rsidP="00E16E80" w:rsidR="00652B3B" w:rsidRDefault="00652B3B" w:rsidRPr="001720FA">
            <w:pPr>
              <w:spacing w:after="0" w:line="240" w:lineRule="auto"/>
              <w:jc w:val="center"/>
            </w:pPr>
            <w:r w:rsidRPr="001720FA">
              <w:t xml:space="preserve">  </w:t>
            </w:r>
          </w:p>
        </w:tc>
        <w:tc>
          <w:tcPr>
            <w:tcW w:type="dxa" w:w="1165"/>
            <w:tcBorders>
              <w:top w:val="nil"/>
              <w:left w:val="nil"/>
              <w:bottom w:color="auto" w:space="0" w:sz="4" w:val="single"/>
              <w:right w:color="auto" w:space="0" w:sz="4" w:val="single"/>
            </w:tcBorders>
            <w:shd w:color="auto" w:fill="auto" w:val="clear"/>
            <w:noWrap/>
            <w:vAlign w:val="center"/>
            <w:hideMark/>
          </w:tcPr>
          <w:p w14:paraId="04A0BC17" w14:textId="77777777" w:rsidP="00E16E80" w:rsidR="00652B3B" w:rsidRDefault="00652B3B" w:rsidRPr="001720FA">
            <w:pPr>
              <w:spacing w:after="0" w:line="240" w:lineRule="auto"/>
              <w:jc w:val="center"/>
            </w:pPr>
            <w:r w:rsidRPr="001720FA">
              <w:t>1</w:t>
            </w:r>
          </w:p>
        </w:tc>
      </w:tr>
      <w:tr w14:paraId="1C061A0B" w14:textId="77777777" w:rsidR="001720FA" w:rsidRPr="001720FA" w:rsidTr="00E16E80">
        <w:trPr>
          <w:trHeight w:val="1920"/>
        </w:trPr>
        <w:tc>
          <w:tcPr>
            <w:tcW w:type="dxa" w:w="6265"/>
            <w:tcBorders>
              <w:top w:val="nil"/>
              <w:left w:color="auto" w:space="0" w:sz="4" w:val="single"/>
              <w:bottom w:color="auto" w:space="0" w:sz="4" w:val="single"/>
              <w:right w:color="auto" w:space="0" w:sz="4" w:val="single"/>
            </w:tcBorders>
            <w:shd w:color="auto" w:fill="auto" w:val="clear"/>
            <w:hideMark/>
          </w:tcPr>
          <w:p w14:paraId="68597519" w14:textId="77777777" w:rsidP="00E16E80" w:rsidR="00652B3B" w:rsidRDefault="00652B3B" w:rsidRPr="001720FA">
            <w:pPr>
              <w:spacing w:after="0" w:line="240" w:lineRule="auto"/>
              <w:rPr>
                <w:sz w:val="24"/>
                <w:szCs w:val="24"/>
              </w:rPr>
            </w:pPr>
            <w:r w:rsidRPr="001720FA">
              <w:rPr>
                <w:sz w:val="24"/>
                <w:szCs w:val="24"/>
              </w:rPr>
              <w:t>Курсы "Обучение коммуникативным методикам преподавания по предмету "Английский язык" по образовательной программе курсов повышения квалификации педагогических кадров "Языковая компетенция" в рамках обновления содержания среднего образования РК</w:t>
            </w:r>
          </w:p>
        </w:tc>
        <w:tc>
          <w:tcPr>
            <w:tcW w:type="dxa" w:w="1165"/>
            <w:tcBorders>
              <w:top w:val="nil"/>
              <w:left w:val="nil"/>
              <w:bottom w:color="auto" w:space="0" w:sz="4" w:val="single"/>
              <w:right w:color="auto" w:space="0" w:sz="4" w:val="single"/>
            </w:tcBorders>
            <w:shd w:color="auto" w:fill="auto" w:val="clear"/>
            <w:noWrap/>
            <w:vAlign w:val="center"/>
            <w:hideMark/>
          </w:tcPr>
          <w:p w14:paraId="4AEE3066" w14:textId="77777777" w:rsidP="00E16E80" w:rsidR="00652B3B" w:rsidRDefault="00652B3B" w:rsidRPr="001720FA">
            <w:pPr>
              <w:spacing w:after="0" w:line="240" w:lineRule="auto"/>
              <w:jc w:val="center"/>
            </w:pPr>
            <w:r w:rsidRPr="001720FA">
              <w:t>2</w:t>
            </w:r>
          </w:p>
        </w:tc>
        <w:tc>
          <w:tcPr>
            <w:tcW w:type="dxa" w:w="1165"/>
            <w:tcBorders>
              <w:top w:val="nil"/>
              <w:left w:val="nil"/>
              <w:bottom w:color="auto" w:space="0" w:sz="4" w:val="single"/>
              <w:right w:color="auto" w:space="0" w:sz="4" w:val="single"/>
            </w:tcBorders>
            <w:shd w:color="auto" w:fill="auto" w:val="clear"/>
            <w:noWrap/>
            <w:vAlign w:val="center"/>
            <w:hideMark/>
          </w:tcPr>
          <w:p w14:paraId="2EC39D9C" w14:textId="77777777" w:rsidP="00E16E80" w:rsidR="00652B3B" w:rsidRDefault="00652B3B" w:rsidRPr="001720FA">
            <w:pPr>
              <w:spacing w:after="0" w:line="240" w:lineRule="auto"/>
              <w:jc w:val="center"/>
            </w:pPr>
            <w:r w:rsidRPr="001720FA">
              <w:t>2</w:t>
            </w:r>
          </w:p>
        </w:tc>
        <w:tc>
          <w:tcPr>
            <w:tcW w:type="dxa" w:w="1165"/>
            <w:tcBorders>
              <w:top w:val="nil"/>
              <w:left w:val="nil"/>
              <w:bottom w:color="auto" w:space="0" w:sz="4" w:val="single"/>
              <w:right w:color="auto" w:space="0" w:sz="4" w:val="single"/>
            </w:tcBorders>
            <w:shd w:color="auto" w:fill="auto" w:val="clear"/>
            <w:noWrap/>
            <w:vAlign w:val="center"/>
            <w:hideMark/>
          </w:tcPr>
          <w:p w14:paraId="21823A5F" w14:textId="77777777" w:rsidP="00E16E80" w:rsidR="00652B3B" w:rsidRDefault="00652B3B" w:rsidRPr="001720FA">
            <w:pPr>
              <w:spacing w:after="0" w:line="240" w:lineRule="auto"/>
              <w:jc w:val="center"/>
            </w:pPr>
            <w:r w:rsidRPr="001720FA">
              <w:t> </w:t>
            </w:r>
          </w:p>
        </w:tc>
      </w:tr>
      <w:tr w14:paraId="17945D11" w14:textId="77777777" w:rsidR="001720FA" w:rsidRPr="001720FA" w:rsidTr="00E16E80">
        <w:trPr>
          <w:trHeight w:val="1380"/>
        </w:trPr>
        <w:tc>
          <w:tcPr>
            <w:tcW w:type="dxa" w:w="6265"/>
            <w:tcBorders>
              <w:top w:val="nil"/>
              <w:left w:color="auto" w:space="0" w:sz="4" w:val="single"/>
              <w:bottom w:color="auto" w:space="0" w:sz="4" w:val="single"/>
              <w:right w:color="auto" w:space="0" w:sz="4" w:val="single"/>
            </w:tcBorders>
            <w:shd w:color="auto" w:fill="auto" w:val="clear"/>
            <w:hideMark/>
          </w:tcPr>
          <w:p w14:paraId="3121CF12" w14:textId="77777777" w:rsidP="00E16E80" w:rsidR="00652B3B" w:rsidRDefault="00652B3B" w:rsidRPr="001720FA">
            <w:pPr>
              <w:spacing w:after="0" w:line="240" w:lineRule="auto"/>
              <w:rPr>
                <w:sz w:val="24"/>
                <w:szCs w:val="24"/>
              </w:rPr>
            </w:pPr>
            <w:r w:rsidRPr="001720FA">
              <w:rPr>
                <w:sz w:val="24"/>
                <w:szCs w:val="24"/>
              </w:rPr>
              <w:t>Языковые курсы  повышения квалификации учителей по предметам "Физика", Химия", "Биология", "Информатика", "Professional Development program for Secondary School Teachers" Nazarbaeyev University</w:t>
            </w:r>
          </w:p>
        </w:tc>
        <w:tc>
          <w:tcPr>
            <w:tcW w:type="dxa" w:w="1165"/>
            <w:tcBorders>
              <w:top w:val="nil"/>
              <w:left w:val="nil"/>
              <w:bottom w:color="auto" w:space="0" w:sz="4" w:val="single"/>
              <w:right w:color="auto" w:space="0" w:sz="4" w:val="single"/>
            </w:tcBorders>
            <w:shd w:color="auto" w:fill="auto" w:val="clear"/>
            <w:noWrap/>
            <w:vAlign w:val="center"/>
            <w:hideMark/>
          </w:tcPr>
          <w:p w14:paraId="7911AC6B" w14:textId="77777777" w:rsidP="00E16E80" w:rsidR="00652B3B" w:rsidRDefault="00652B3B" w:rsidRPr="001720FA">
            <w:pPr>
              <w:spacing w:after="0" w:line="240" w:lineRule="auto"/>
              <w:jc w:val="center"/>
            </w:pPr>
            <w:r w:rsidRPr="001720FA">
              <w:t>1</w:t>
            </w:r>
          </w:p>
        </w:tc>
        <w:tc>
          <w:tcPr>
            <w:tcW w:type="dxa" w:w="1165"/>
            <w:tcBorders>
              <w:top w:val="nil"/>
              <w:left w:val="nil"/>
              <w:bottom w:color="auto" w:space="0" w:sz="4" w:val="single"/>
              <w:right w:color="auto" w:space="0" w:sz="4" w:val="single"/>
            </w:tcBorders>
            <w:shd w:color="auto" w:fill="auto" w:val="clear"/>
            <w:noWrap/>
            <w:vAlign w:val="center"/>
            <w:hideMark/>
          </w:tcPr>
          <w:p w14:paraId="36107EA1" w14:textId="77777777" w:rsidP="00E16E80" w:rsidR="00652B3B" w:rsidRDefault="00652B3B" w:rsidRPr="001720FA">
            <w:pPr>
              <w:spacing w:after="0" w:line="240" w:lineRule="auto"/>
              <w:jc w:val="center"/>
            </w:pPr>
            <w:r w:rsidRPr="001720FA">
              <w:t> </w:t>
            </w:r>
          </w:p>
        </w:tc>
        <w:tc>
          <w:tcPr>
            <w:tcW w:type="dxa" w:w="1165"/>
            <w:tcBorders>
              <w:top w:val="nil"/>
              <w:left w:val="nil"/>
              <w:bottom w:color="auto" w:space="0" w:sz="4" w:val="single"/>
              <w:right w:color="auto" w:space="0" w:sz="4" w:val="single"/>
            </w:tcBorders>
            <w:shd w:color="auto" w:fill="auto" w:val="clear"/>
            <w:noWrap/>
            <w:vAlign w:val="center"/>
            <w:hideMark/>
          </w:tcPr>
          <w:p w14:paraId="31D6C6C6" w14:textId="77777777" w:rsidP="00E16E80" w:rsidR="00652B3B" w:rsidRDefault="00652B3B" w:rsidRPr="001720FA">
            <w:pPr>
              <w:spacing w:after="0" w:line="240" w:lineRule="auto"/>
              <w:jc w:val="center"/>
            </w:pPr>
            <w:r w:rsidRPr="001720FA">
              <w:t>1</w:t>
            </w:r>
          </w:p>
        </w:tc>
      </w:tr>
      <w:tr w14:paraId="3AAC9DBC" w14:textId="77777777" w:rsidR="001720FA" w:rsidRPr="001720FA" w:rsidTr="00E16E80">
        <w:trPr>
          <w:trHeight w:val="945"/>
        </w:trPr>
        <w:tc>
          <w:tcPr>
            <w:tcW w:type="dxa" w:w="6265"/>
            <w:tcBorders>
              <w:top w:val="nil"/>
              <w:left w:color="auto" w:space="0" w:sz="4" w:val="single"/>
              <w:bottom w:color="auto" w:space="0" w:sz="4" w:val="single"/>
              <w:right w:color="auto" w:space="0" w:sz="4" w:val="single"/>
            </w:tcBorders>
            <w:shd w:color="auto" w:fill="auto" w:val="clear"/>
            <w:hideMark/>
          </w:tcPr>
          <w:p w14:paraId="31C3256D" w14:textId="77777777" w:rsidP="00E16E80" w:rsidR="00652B3B" w:rsidRDefault="00652B3B" w:rsidRPr="001720FA">
            <w:pPr>
              <w:spacing w:after="0" w:line="240" w:lineRule="auto"/>
              <w:rPr>
                <w:sz w:val="24"/>
                <w:szCs w:val="24"/>
              </w:rPr>
            </w:pPr>
            <w:r w:rsidRPr="001720FA">
              <w:rPr>
                <w:sz w:val="24"/>
                <w:szCs w:val="24"/>
              </w:rPr>
              <w:t>Обучение по программе "Заманауи педагог - жаңашыл тұлғаны қалыптастырушы сәулеткер."KATEV, МОН РК</w:t>
            </w:r>
          </w:p>
        </w:tc>
        <w:tc>
          <w:tcPr>
            <w:tcW w:type="dxa" w:w="1165"/>
            <w:tcBorders>
              <w:top w:val="nil"/>
              <w:left w:val="nil"/>
              <w:bottom w:color="auto" w:space="0" w:sz="4" w:val="single"/>
              <w:right w:color="auto" w:space="0" w:sz="4" w:val="single"/>
            </w:tcBorders>
            <w:shd w:color="auto" w:fill="auto" w:val="clear"/>
            <w:noWrap/>
            <w:vAlign w:val="center"/>
            <w:hideMark/>
          </w:tcPr>
          <w:p w14:paraId="267F8EAE" w14:textId="77777777" w:rsidP="00E16E80" w:rsidR="00652B3B" w:rsidRDefault="00652B3B" w:rsidRPr="001720FA">
            <w:pPr>
              <w:spacing w:after="0" w:line="240" w:lineRule="auto"/>
            </w:pPr>
            <w:r w:rsidRPr="001720FA">
              <w:t> </w:t>
            </w:r>
          </w:p>
        </w:tc>
        <w:tc>
          <w:tcPr>
            <w:tcW w:type="dxa" w:w="1165"/>
            <w:tcBorders>
              <w:top w:val="nil"/>
              <w:left w:val="nil"/>
              <w:bottom w:color="auto" w:space="0" w:sz="4" w:val="single"/>
              <w:right w:color="auto" w:space="0" w:sz="4" w:val="single"/>
            </w:tcBorders>
            <w:shd w:color="auto" w:fill="auto" w:val="clear"/>
            <w:noWrap/>
            <w:vAlign w:val="center"/>
            <w:hideMark/>
          </w:tcPr>
          <w:p w14:paraId="06917903" w14:textId="77777777" w:rsidP="00E16E80" w:rsidR="00652B3B" w:rsidRDefault="00652B3B" w:rsidRPr="001720FA">
            <w:pPr>
              <w:spacing w:after="0" w:line="240" w:lineRule="auto"/>
            </w:pPr>
            <w:r w:rsidRPr="001720FA">
              <w:t> </w:t>
            </w:r>
          </w:p>
        </w:tc>
        <w:tc>
          <w:tcPr>
            <w:tcW w:type="dxa" w:w="1165"/>
            <w:tcBorders>
              <w:top w:val="nil"/>
              <w:left w:val="nil"/>
              <w:bottom w:color="auto" w:space="0" w:sz="4" w:val="single"/>
              <w:right w:color="auto" w:space="0" w:sz="4" w:val="single"/>
            </w:tcBorders>
            <w:shd w:color="auto" w:fill="auto" w:val="clear"/>
            <w:noWrap/>
            <w:vAlign w:val="center"/>
            <w:hideMark/>
          </w:tcPr>
          <w:p w14:paraId="15DC2CBA" w14:textId="77777777" w:rsidP="00E16E80" w:rsidR="00652B3B" w:rsidRDefault="00652B3B" w:rsidRPr="001720FA">
            <w:pPr>
              <w:spacing w:after="0" w:line="240" w:lineRule="auto"/>
            </w:pPr>
            <w:r w:rsidRPr="001720FA">
              <w:t> </w:t>
            </w:r>
          </w:p>
        </w:tc>
      </w:tr>
      <w:tr w14:paraId="1C9C6CC7" w14:textId="77777777" w:rsidR="001720FA" w:rsidRPr="001720FA" w:rsidTr="00E16E80">
        <w:trPr>
          <w:trHeight w:val="630"/>
        </w:trPr>
        <w:tc>
          <w:tcPr>
            <w:tcW w:type="dxa" w:w="6265"/>
            <w:tcBorders>
              <w:top w:val="nil"/>
              <w:left w:color="auto" w:space="0" w:sz="4" w:val="single"/>
              <w:bottom w:color="auto" w:space="0" w:sz="4" w:val="single"/>
              <w:right w:color="auto" w:space="0" w:sz="4" w:val="single"/>
            </w:tcBorders>
            <w:shd w:color="auto" w:fill="auto" w:val="clear"/>
            <w:vAlign w:val="bottom"/>
            <w:hideMark/>
          </w:tcPr>
          <w:p w14:paraId="0B2BF7B0" w14:textId="77777777" w:rsidP="00E16E80" w:rsidR="00652B3B" w:rsidRDefault="00652B3B" w:rsidRPr="001720FA">
            <w:pPr>
              <w:spacing w:after="0" w:line="240" w:lineRule="auto"/>
              <w:rPr>
                <w:sz w:val="24"/>
                <w:szCs w:val="24"/>
              </w:rPr>
            </w:pPr>
            <w:r w:rsidRPr="001720FA">
              <w:rPr>
                <w:sz w:val="24"/>
                <w:szCs w:val="24"/>
              </w:rPr>
              <w:t>Обучение по программе "Биллингвалды пән мұғалімі" Professional  Learning Zenter  "Ustaz "</w:t>
            </w:r>
          </w:p>
        </w:tc>
        <w:tc>
          <w:tcPr>
            <w:tcW w:type="dxa" w:w="1165"/>
            <w:tcBorders>
              <w:top w:val="nil"/>
              <w:left w:val="nil"/>
              <w:bottom w:color="auto" w:space="0" w:sz="4" w:val="single"/>
              <w:right w:color="auto" w:space="0" w:sz="4" w:val="single"/>
            </w:tcBorders>
            <w:shd w:color="auto" w:fill="auto" w:val="clear"/>
            <w:noWrap/>
            <w:vAlign w:val="center"/>
            <w:hideMark/>
          </w:tcPr>
          <w:p w14:paraId="30C9CBDE" w14:textId="77777777" w:rsidP="00E16E80" w:rsidR="00652B3B" w:rsidRDefault="00652B3B" w:rsidRPr="001720FA">
            <w:pPr>
              <w:spacing w:after="0" w:line="240" w:lineRule="auto"/>
              <w:jc w:val="center"/>
            </w:pPr>
            <w:r w:rsidRPr="001720FA">
              <w:t>1</w:t>
            </w:r>
          </w:p>
        </w:tc>
        <w:tc>
          <w:tcPr>
            <w:tcW w:type="dxa" w:w="1165"/>
            <w:tcBorders>
              <w:top w:val="nil"/>
              <w:left w:val="nil"/>
              <w:bottom w:color="auto" w:space="0" w:sz="4" w:val="single"/>
              <w:right w:color="auto" w:space="0" w:sz="4" w:val="single"/>
            </w:tcBorders>
            <w:shd w:color="auto" w:fill="auto" w:val="clear"/>
            <w:noWrap/>
            <w:vAlign w:val="center"/>
            <w:hideMark/>
          </w:tcPr>
          <w:p w14:paraId="489ECE94" w14:textId="77777777" w:rsidP="00E16E80" w:rsidR="00652B3B" w:rsidRDefault="00652B3B" w:rsidRPr="001720FA">
            <w:pPr>
              <w:spacing w:after="0" w:line="240" w:lineRule="auto"/>
              <w:jc w:val="center"/>
            </w:pPr>
            <w:r w:rsidRPr="001720FA">
              <w:t>1</w:t>
            </w:r>
          </w:p>
        </w:tc>
        <w:tc>
          <w:tcPr>
            <w:tcW w:type="dxa" w:w="1165"/>
            <w:tcBorders>
              <w:top w:val="nil"/>
              <w:left w:val="nil"/>
              <w:bottom w:color="auto" w:space="0" w:sz="4" w:val="single"/>
              <w:right w:color="auto" w:space="0" w:sz="4" w:val="single"/>
            </w:tcBorders>
            <w:shd w:color="auto" w:fill="auto" w:val="clear"/>
            <w:noWrap/>
            <w:vAlign w:val="center"/>
            <w:hideMark/>
          </w:tcPr>
          <w:p w14:paraId="0F67CFD2" w14:textId="77777777" w:rsidP="00E16E80" w:rsidR="00652B3B" w:rsidRDefault="00652B3B" w:rsidRPr="001720FA">
            <w:pPr>
              <w:spacing w:after="0" w:line="240" w:lineRule="auto"/>
            </w:pPr>
            <w:r w:rsidRPr="001720FA">
              <w:t> </w:t>
            </w:r>
          </w:p>
        </w:tc>
      </w:tr>
      <w:tr w14:paraId="3FA27FF6" w14:textId="77777777" w:rsidR="001720FA" w:rsidRPr="001720FA" w:rsidTr="00E16E80">
        <w:trPr>
          <w:trHeight w:val="510"/>
        </w:trPr>
        <w:tc>
          <w:tcPr>
            <w:tcW w:type="dxa" w:w="6265"/>
            <w:tcBorders>
              <w:top w:val="nil"/>
              <w:left w:color="auto" w:space="0" w:sz="4" w:val="single"/>
              <w:bottom w:color="auto" w:space="0" w:sz="4" w:val="single"/>
              <w:right w:color="auto" w:space="0" w:sz="4" w:val="single"/>
            </w:tcBorders>
            <w:shd w:color="auto" w:fill="auto" w:val="clear"/>
            <w:noWrap/>
            <w:hideMark/>
          </w:tcPr>
          <w:p w14:paraId="3805DEB1" w14:textId="77777777" w:rsidP="00E16E80" w:rsidR="00652B3B" w:rsidRDefault="00652B3B" w:rsidRPr="001720FA">
            <w:pPr>
              <w:spacing w:after="0" w:line="240" w:lineRule="auto"/>
              <w:rPr>
                <w:sz w:val="24"/>
                <w:szCs w:val="24"/>
              </w:rPr>
            </w:pPr>
            <w:r w:rsidRPr="001720FA">
              <w:rPr>
                <w:sz w:val="24"/>
                <w:szCs w:val="24"/>
              </w:rPr>
              <w:t>Курсы "Подготовка преподавателей  для   IT  - классов"</w:t>
            </w:r>
          </w:p>
        </w:tc>
        <w:tc>
          <w:tcPr>
            <w:tcW w:type="dxa" w:w="1165"/>
            <w:tcBorders>
              <w:top w:val="nil"/>
              <w:left w:val="nil"/>
              <w:bottom w:color="auto" w:space="0" w:sz="4" w:val="single"/>
              <w:right w:color="auto" w:space="0" w:sz="4" w:val="single"/>
            </w:tcBorders>
            <w:shd w:color="auto" w:fill="auto" w:val="clear"/>
            <w:noWrap/>
            <w:vAlign w:val="center"/>
            <w:hideMark/>
          </w:tcPr>
          <w:p w14:paraId="543D0251" w14:textId="77777777" w:rsidP="00E16E80" w:rsidR="00652B3B" w:rsidRDefault="00652B3B" w:rsidRPr="001720FA">
            <w:pPr>
              <w:spacing w:after="0" w:line="240" w:lineRule="auto"/>
              <w:jc w:val="center"/>
            </w:pPr>
            <w:r w:rsidRPr="001720FA">
              <w:t>2</w:t>
            </w:r>
          </w:p>
        </w:tc>
        <w:tc>
          <w:tcPr>
            <w:tcW w:type="dxa" w:w="1165"/>
            <w:tcBorders>
              <w:top w:val="nil"/>
              <w:left w:val="nil"/>
              <w:bottom w:color="auto" w:space="0" w:sz="4" w:val="single"/>
              <w:right w:color="auto" w:space="0" w:sz="4" w:val="single"/>
            </w:tcBorders>
            <w:shd w:color="auto" w:fill="auto" w:val="clear"/>
            <w:noWrap/>
            <w:vAlign w:val="center"/>
            <w:hideMark/>
          </w:tcPr>
          <w:p w14:paraId="438ECB58" w14:textId="77777777" w:rsidP="00E16E80" w:rsidR="00652B3B" w:rsidRDefault="00652B3B" w:rsidRPr="001720FA">
            <w:pPr>
              <w:spacing w:after="0" w:line="240" w:lineRule="auto"/>
              <w:jc w:val="center"/>
            </w:pPr>
            <w:r w:rsidRPr="001720FA">
              <w:t> </w:t>
            </w:r>
          </w:p>
        </w:tc>
        <w:tc>
          <w:tcPr>
            <w:tcW w:type="dxa" w:w="1165"/>
            <w:tcBorders>
              <w:top w:val="nil"/>
              <w:left w:val="nil"/>
              <w:bottom w:color="auto" w:space="0" w:sz="4" w:val="single"/>
              <w:right w:color="auto" w:space="0" w:sz="4" w:val="single"/>
            </w:tcBorders>
            <w:shd w:color="auto" w:fill="auto" w:val="clear"/>
            <w:noWrap/>
            <w:vAlign w:val="center"/>
            <w:hideMark/>
          </w:tcPr>
          <w:p w14:paraId="581BDAB7" w14:textId="77777777" w:rsidP="00E16E80" w:rsidR="00652B3B" w:rsidRDefault="00652B3B" w:rsidRPr="001720FA">
            <w:pPr>
              <w:spacing w:after="0" w:line="240" w:lineRule="auto"/>
            </w:pPr>
            <w:r w:rsidRPr="001720FA">
              <w:t> </w:t>
            </w:r>
          </w:p>
        </w:tc>
      </w:tr>
      <w:tr w14:paraId="099C3961" w14:textId="77777777" w:rsidR="001720FA" w:rsidRPr="001720FA" w:rsidTr="00E16E80">
        <w:trPr>
          <w:trHeight w:val="945"/>
        </w:trPr>
        <w:tc>
          <w:tcPr>
            <w:tcW w:type="dxa" w:w="6265"/>
            <w:tcBorders>
              <w:top w:val="nil"/>
              <w:left w:color="auto" w:space="0" w:sz="4" w:val="single"/>
              <w:bottom w:color="auto" w:space="0" w:sz="4" w:val="single"/>
              <w:right w:color="auto" w:space="0" w:sz="4" w:val="single"/>
            </w:tcBorders>
            <w:shd w:color="auto" w:fill="auto" w:val="clear"/>
            <w:vAlign w:val="bottom"/>
            <w:hideMark/>
          </w:tcPr>
          <w:p w14:paraId="5813E645" w14:textId="77777777" w:rsidP="00E16E80" w:rsidR="00652B3B" w:rsidRDefault="00652B3B" w:rsidRPr="001720FA">
            <w:pPr>
              <w:spacing w:after="0" w:line="240" w:lineRule="auto"/>
              <w:rPr>
                <w:sz w:val="24"/>
                <w:szCs w:val="24"/>
              </w:rPr>
            </w:pPr>
            <w:r w:rsidRPr="001720FA">
              <w:rPr>
                <w:sz w:val="24"/>
                <w:szCs w:val="24"/>
              </w:rPr>
              <w:t>Курсы "Теория и практика инклюзивного образования" в обновленном содержании образования: состояние, проблемы, перспективы"</w:t>
            </w:r>
          </w:p>
        </w:tc>
        <w:tc>
          <w:tcPr>
            <w:tcW w:type="dxa" w:w="1165"/>
            <w:tcBorders>
              <w:top w:val="nil"/>
              <w:left w:val="nil"/>
              <w:bottom w:color="auto" w:space="0" w:sz="4" w:val="single"/>
              <w:right w:color="auto" w:space="0" w:sz="4" w:val="single"/>
            </w:tcBorders>
            <w:shd w:color="auto" w:fill="auto" w:val="clear"/>
            <w:noWrap/>
            <w:vAlign w:val="center"/>
            <w:hideMark/>
          </w:tcPr>
          <w:p w14:paraId="0E75C01C" w14:textId="77777777" w:rsidP="00E16E80" w:rsidR="00652B3B" w:rsidRDefault="00652B3B" w:rsidRPr="001720FA">
            <w:pPr>
              <w:spacing w:after="0" w:line="240" w:lineRule="auto"/>
            </w:pPr>
            <w:r w:rsidRPr="001720FA">
              <w:t> </w:t>
            </w:r>
          </w:p>
        </w:tc>
        <w:tc>
          <w:tcPr>
            <w:tcW w:type="dxa" w:w="1165"/>
            <w:tcBorders>
              <w:top w:val="nil"/>
              <w:left w:val="nil"/>
              <w:bottom w:color="auto" w:space="0" w:sz="4" w:val="single"/>
              <w:right w:color="auto" w:space="0" w:sz="4" w:val="single"/>
            </w:tcBorders>
            <w:shd w:color="auto" w:fill="auto" w:val="clear"/>
            <w:noWrap/>
            <w:vAlign w:val="center"/>
            <w:hideMark/>
          </w:tcPr>
          <w:p w14:paraId="565799E2" w14:textId="77777777" w:rsidP="00E16E80" w:rsidR="00652B3B" w:rsidRDefault="00652B3B" w:rsidRPr="001720FA">
            <w:pPr>
              <w:spacing w:after="0" w:line="240" w:lineRule="auto"/>
              <w:jc w:val="center"/>
            </w:pPr>
            <w:r w:rsidRPr="001720FA">
              <w:t>1</w:t>
            </w:r>
          </w:p>
        </w:tc>
        <w:tc>
          <w:tcPr>
            <w:tcW w:type="dxa" w:w="1165"/>
            <w:tcBorders>
              <w:top w:val="nil"/>
              <w:left w:val="nil"/>
              <w:bottom w:color="auto" w:space="0" w:sz="4" w:val="single"/>
              <w:right w:color="auto" w:space="0" w:sz="4" w:val="single"/>
            </w:tcBorders>
            <w:shd w:color="auto" w:fill="auto" w:val="clear"/>
            <w:noWrap/>
            <w:vAlign w:val="center"/>
            <w:hideMark/>
          </w:tcPr>
          <w:p w14:paraId="79B75747" w14:textId="77777777" w:rsidP="00E16E80" w:rsidR="00652B3B" w:rsidRDefault="00652B3B" w:rsidRPr="001720FA">
            <w:pPr>
              <w:spacing w:after="0" w:line="240" w:lineRule="auto"/>
              <w:jc w:val="center"/>
            </w:pPr>
            <w:r w:rsidRPr="001720FA">
              <w:t>5</w:t>
            </w:r>
          </w:p>
        </w:tc>
      </w:tr>
      <w:tr w14:paraId="5BA1F119" w14:textId="77777777" w:rsidR="001720FA" w:rsidRPr="001720FA" w:rsidTr="00E16E80">
        <w:trPr>
          <w:trHeight w:val="315"/>
        </w:trPr>
        <w:tc>
          <w:tcPr>
            <w:tcW w:type="dxa" w:w="6265"/>
            <w:tcBorders>
              <w:top w:val="nil"/>
              <w:left w:color="auto" w:space="0" w:sz="4" w:val="single"/>
              <w:bottom w:color="auto" w:space="0" w:sz="4" w:val="single"/>
              <w:right w:color="auto" w:space="0" w:sz="4" w:val="single"/>
            </w:tcBorders>
            <w:shd w:color="auto" w:fill="auto" w:val="clear"/>
            <w:vAlign w:val="bottom"/>
            <w:hideMark/>
          </w:tcPr>
          <w:p w14:paraId="4951F802" w14:textId="77777777" w:rsidP="00E16E80" w:rsidR="00652B3B" w:rsidRDefault="00652B3B" w:rsidRPr="001720FA">
            <w:pPr>
              <w:spacing w:after="0" w:line="240" w:lineRule="auto"/>
              <w:rPr>
                <w:sz w:val="24"/>
                <w:szCs w:val="24"/>
              </w:rPr>
            </w:pPr>
            <w:r w:rsidRPr="001720FA">
              <w:rPr>
                <w:sz w:val="24"/>
                <w:szCs w:val="24"/>
              </w:rPr>
              <w:t>Курсы руководителей (заместителей)  школы</w:t>
            </w:r>
          </w:p>
        </w:tc>
        <w:tc>
          <w:tcPr>
            <w:tcW w:type="dxa" w:w="1165"/>
            <w:tcBorders>
              <w:top w:val="nil"/>
              <w:left w:val="nil"/>
              <w:bottom w:color="auto" w:space="0" w:sz="4" w:val="single"/>
              <w:right w:color="auto" w:space="0" w:sz="4" w:val="single"/>
            </w:tcBorders>
            <w:shd w:color="auto" w:fill="auto" w:val="clear"/>
            <w:noWrap/>
            <w:vAlign w:val="center"/>
            <w:hideMark/>
          </w:tcPr>
          <w:p w14:paraId="68A44049" w14:textId="77777777" w:rsidP="00E16E80" w:rsidR="00652B3B" w:rsidRDefault="00652B3B" w:rsidRPr="001720FA">
            <w:pPr>
              <w:spacing w:after="0" w:line="240" w:lineRule="auto"/>
            </w:pPr>
            <w:r w:rsidRPr="001720FA">
              <w:t> </w:t>
            </w:r>
          </w:p>
        </w:tc>
        <w:tc>
          <w:tcPr>
            <w:tcW w:type="dxa" w:w="1165"/>
            <w:tcBorders>
              <w:top w:val="nil"/>
              <w:left w:val="nil"/>
              <w:bottom w:color="auto" w:space="0" w:sz="4" w:val="single"/>
              <w:right w:color="auto" w:space="0" w:sz="4" w:val="single"/>
            </w:tcBorders>
            <w:shd w:color="auto" w:fill="auto" w:val="clear"/>
            <w:noWrap/>
            <w:vAlign w:val="center"/>
            <w:hideMark/>
          </w:tcPr>
          <w:p w14:paraId="00432F61" w14:textId="77777777" w:rsidP="00E16E80" w:rsidR="00652B3B" w:rsidRDefault="00652B3B" w:rsidRPr="001720FA">
            <w:pPr>
              <w:spacing w:after="0" w:line="240" w:lineRule="auto"/>
              <w:jc w:val="center"/>
            </w:pPr>
            <w:r w:rsidRPr="001720FA">
              <w:t>1</w:t>
            </w:r>
          </w:p>
        </w:tc>
        <w:tc>
          <w:tcPr>
            <w:tcW w:type="dxa" w:w="1165"/>
            <w:tcBorders>
              <w:top w:val="nil"/>
              <w:left w:val="nil"/>
              <w:bottom w:color="auto" w:space="0" w:sz="4" w:val="single"/>
              <w:right w:color="auto" w:space="0" w:sz="4" w:val="single"/>
            </w:tcBorders>
            <w:shd w:color="auto" w:fill="auto" w:val="clear"/>
            <w:noWrap/>
            <w:vAlign w:val="center"/>
            <w:hideMark/>
          </w:tcPr>
          <w:p w14:paraId="2C7D3D35" w14:textId="77777777" w:rsidP="00E16E80" w:rsidR="00652B3B" w:rsidRDefault="00652B3B" w:rsidRPr="001720FA">
            <w:pPr>
              <w:spacing w:after="0" w:line="240" w:lineRule="auto"/>
              <w:jc w:val="center"/>
            </w:pPr>
            <w:r w:rsidRPr="001720FA">
              <w:t>4</w:t>
            </w:r>
          </w:p>
        </w:tc>
      </w:tr>
      <w:tr w14:paraId="38CA0BB4" w14:textId="77777777" w:rsidR="001720FA" w:rsidRPr="001720FA" w:rsidTr="00E16E80">
        <w:trPr>
          <w:trHeight w:val="630"/>
        </w:trPr>
        <w:tc>
          <w:tcPr>
            <w:tcW w:type="dxa" w:w="6265"/>
            <w:tcBorders>
              <w:top w:val="nil"/>
              <w:left w:color="auto" w:space="0" w:sz="4" w:val="single"/>
              <w:bottom w:color="auto" w:space="0" w:sz="4" w:val="single"/>
              <w:right w:color="auto" w:space="0" w:sz="4" w:val="single"/>
            </w:tcBorders>
            <w:shd w:color="auto" w:fill="auto" w:val="clear"/>
            <w:vAlign w:val="bottom"/>
            <w:hideMark/>
          </w:tcPr>
          <w:p w14:paraId="6EAB21F3" w14:textId="77777777" w:rsidP="00E16E80" w:rsidR="00652B3B" w:rsidRDefault="00652B3B" w:rsidRPr="001720FA">
            <w:pPr>
              <w:spacing w:after="0" w:line="240" w:lineRule="auto"/>
              <w:rPr>
                <w:sz w:val="24"/>
                <w:szCs w:val="24"/>
              </w:rPr>
            </w:pPr>
            <w:r w:rsidRPr="001720FA">
              <w:rPr>
                <w:sz w:val="24"/>
                <w:szCs w:val="24"/>
              </w:rPr>
              <w:t>Научно научно- практический образовательный  и оздоровительный цент"Бөбек"</w:t>
            </w:r>
          </w:p>
        </w:tc>
        <w:tc>
          <w:tcPr>
            <w:tcW w:type="dxa" w:w="1165"/>
            <w:tcBorders>
              <w:top w:val="nil"/>
              <w:left w:val="nil"/>
              <w:bottom w:color="auto" w:space="0" w:sz="4" w:val="single"/>
              <w:right w:color="auto" w:space="0" w:sz="4" w:val="single"/>
            </w:tcBorders>
            <w:shd w:color="auto" w:fill="auto" w:val="clear"/>
            <w:noWrap/>
            <w:vAlign w:val="center"/>
            <w:hideMark/>
          </w:tcPr>
          <w:p w14:paraId="36424743" w14:textId="77777777" w:rsidP="00E16E80" w:rsidR="00652B3B" w:rsidRDefault="00652B3B" w:rsidRPr="001720FA">
            <w:pPr>
              <w:spacing w:after="0" w:line="240" w:lineRule="auto"/>
            </w:pPr>
            <w:r w:rsidRPr="001720FA">
              <w:t> </w:t>
            </w:r>
          </w:p>
        </w:tc>
        <w:tc>
          <w:tcPr>
            <w:tcW w:type="dxa" w:w="1165"/>
            <w:tcBorders>
              <w:top w:val="nil"/>
              <w:left w:val="nil"/>
              <w:bottom w:color="auto" w:space="0" w:sz="4" w:val="single"/>
              <w:right w:color="auto" w:space="0" w:sz="4" w:val="single"/>
            </w:tcBorders>
            <w:shd w:color="auto" w:fill="auto" w:val="clear"/>
            <w:noWrap/>
            <w:vAlign w:val="center"/>
            <w:hideMark/>
          </w:tcPr>
          <w:p w14:paraId="27B4A30B" w14:textId="77777777" w:rsidP="00E16E80" w:rsidR="00652B3B" w:rsidRDefault="00652B3B" w:rsidRPr="001720FA">
            <w:pPr>
              <w:spacing w:after="0" w:line="240" w:lineRule="auto"/>
              <w:jc w:val="center"/>
            </w:pPr>
            <w:r w:rsidRPr="001720FA">
              <w:t> </w:t>
            </w:r>
          </w:p>
        </w:tc>
        <w:tc>
          <w:tcPr>
            <w:tcW w:type="dxa" w:w="1165"/>
            <w:tcBorders>
              <w:top w:val="nil"/>
              <w:left w:val="nil"/>
              <w:bottom w:color="auto" w:space="0" w:sz="4" w:val="single"/>
              <w:right w:color="auto" w:space="0" w:sz="4" w:val="single"/>
            </w:tcBorders>
            <w:shd w:color="auto" w:fill="auto" w:val="clear"/>
            <w:noWrap/>
            <w:vAlign w:val="center"/>
            <w:hideMark/>
          </w:tcPr>
          <w:p w14:paraId="57DF9E55" w14:textId="77777777" w:rsidP="00E16E80" w:rsidR="00652B3B" w:rsidRDefault="00652B3B" w:rsidRPr="001720FA">
            <w:pPr>
              <w:spacing w:after="0" w:line="240" w:lineRule="auto"/>
              <w:jc w:val="center"/>
            </w:pPr>
            <w:r w:rsidRPr="001720FA">
              <w:t>2</w:t>
            </w:r>
          </w:p>
        </w:tc>
      </w:tr>
      <w:tr w14:paraId="52E650A3" w14:textId="77777777" w:rsidR="001720FA" w:rsidRPr="001720FA" w:rsidTr="00E16E80">
        <w:trPr>
          <w:trHeight w:val="315"/>
        </w:trPr>
        <w:tc>
          <w:tcPr>
            <w:tcW w:type="dxa" w:w="6265"/>
            <w:tcBorders>
              <w:top w:val="nil"/>
              <w:left w:color="auto" w:space="0" w:sz="4" w:val="single"/>
              <w:bottom w:color="auto" w:space="0" w:sz="4" w:val="single"/>
              <w:right w:color="auto" w:space="0" w:sz="4" w:val="single"/>
            </w:tcBorders>
            <w:shd w:color="auto" w:fill="auto" w:val="clear"/>
            <w:noWrap/>
            <w:vAlign w:val="bottom"/>
            <w:hideMark/>
          </w:tcPr>
          <w:p w14:paraId="3A2FD6A7" w14:textId="77777777" w:rsidP="00E16E80" w:rsidR="00652B3B" w:rsidRDefault="00652B3B" w:rsidRPr="001720FA">
            <w:pPr>
              <w:spacing w:after="0" w:line="240" w:lineRule="auto"/>
              <w:rPr>
                <w:sz w:val="24"/>
                <w:szCs w:val="24"/>
              </w:rPr>
            </w:pPr>
            <w:r w:rsidRPr="001720FA">
              <w:rPr>
                <w:sz w:val="24"/>
                <w:szCs w:val="24"/>
              </w:rPr>
              <w:t>Итого:</w:t>
            </w:r>
          </w:p>
        </w:tc>
        <w:tc>
          <w:tcPr>
            <w:tcW w:type="dxa" w:w="1165"/>
            <w:tcBorders>
              <w:top w:val="nil"/>
              <w:left w:val="nil"/>
              <w:bottom w:color="auto" w:space="0" w:sz="4" w:val="single"/>
              <w:right w:color="auto" w:space="0" w:sz="4" w:val="single"/>
            </w:tcBorders>
            <w:shd w:color="auto" w:fill="auto" w:val="clear"/>
            <w:noWrap/>
            <w:vAlign w:val="center"/>
            <w:hideMark/>
          </w:tcPr>
          <w:p w14:paraId="584A8B79" w14:textId="77777777" w:rsidP="00E16E80" w:rsidR="00652B3B" w:rsidRDefault="00652B3B" w:rsidRPr="001720FA">
            <w:pPr>
              <w:spacing w:after="0" w:line="240" w:lineRule="auto"/>
              <w:jc w:val="center"/>
            </w:pPr>
            <w:r w:rsidRPr="001720FA">
              <w:t>28</w:t>
            </w:r>
          </w:p>
        </w:tc>
        <w:tc>
          <w:tcPr>
            <w:tcW w:type="dxa" w:w="1165"/>
            <w:tcBorders>
              <w:top w:val="nil"/>
              <w:left w:val="nil"/>
              <w:bottom w:color="auto" w:space="0" w:sz="4" w:val="single"/>
              <w:right w:color="auto" w:space="0" w:sz="4" w:val="single"/>
            </w:tcBorders>
            <w:shd w:color="auto" w:fill="auto" w:val="clear"/>
            <w:noWrap/>
            <w:vAlign w:val="center"/>
            <w:hideMark/>
          </w:tcPr>
          <w:p w14:paraId="3ED593BF" w14:textId="77777777" w:rsidP="00E16E80" w:rsidR="00652B3B" w:rsidRDefault="00652B3B" w:rsidRPr="001720FA">
            <w:pPr>
              <w:spacing w:after="0" w:line="240" w:lineRule="auto"/>
              <w:jc w:val="center"/>
            </w:pPr>
            <w:r w:rsidRPr="001720FA">
              <w:t>27</w:t>
            </w:r>
          </w:p>
        </w:tc>
        <w:tc>
          <w:tcPr>
            <w:tcW w:type="dxa" w:w="1165"/>
            <w:tcBorders>
              <w:top w:val="nil"/>
              <w:left w:val="nil"/>
              <w:bottom w:color="auto" w:space="0" w:sz="4" w:val="single"/>
              <w:right w:color="auto" w:space="0" w:sz="4" w:val="single"/>
            </w:tcBorders>
            <w:shd w:color="auto" w:fill="auto" w:val="clear"/>
            <w:noWrap/>
            <w:vAlign w:val="center"/>
            <w:hideMark/>
          </w:tcPr>
          <w:p w14:paraId="2291EAB8" w14:textId="77777777" w:rsidP="00E16E80" w:rsidR="00652B3B" w:rsidRDefault="00652B3B" w:rsidRPr="001720FA">
            <w:pPr>
              <w:spacing w:after="0" w:line="240" w:lineRule="auto"/>
              <w:jc w:val="center"/>
            </w:pPr>
            <w:r w:rsidRPr="001720FA">
              <w:t>31</w:t>
            </w:r>
          </w:p>
        </w:tc>
      </w:tr>
      <w:tr w14:paraId="17BC2389" w14:textId="77777777" w:rsidR="001720FA" w:rsidRPr="001720FA" w:rsidTr="00E16E80">
        <w:trPr>
          <w:trHeight w:val="300"/>
        </w:trPr>
        <w:tc>
          <w:tcPr>
            <w:tcW w:type="dxa" w:w="6265"/>
            <w:tcBorders>
              <w:top w:val="nil"/>
              <w:left w:val="nil"/>
              <w:bottom w:val="nil"/>
              <w:right w:val="nil"/>
            </w:tcBorders>
            <w:shd w:color="auto" w:fill="auto" w:val="clear"/>
            <w:noWrap/>
            <w:vAlign w:val="bottom"/>
            <w:hideMark/>
          </w:tcPr>
          <w:p w14:paraId="68B0551B" w14:textId="77777777" w:rsidP="00E16E80" w:rsidR="00652B3B" w:rsidRDefault="00652B3B" w:rsidRPr="001720FA">
            <w:pPr>
              <w:spacing w:after="0" w:line="240" w:lineRule="auto"/>
            </w:pPr>
          </w:p>
        </w:tc>
        <w:tc>
          <w:tcPr>
            <w:tcW w:type="dxa" w:w="1165"/>
            <w:tcBorders>
              <w:top w:val="nil"/>
              <w:left w:val="nil"/>
              <w:bottom w:val="nil"/>
              <w:right w:val="nil"/>
            </w:tcBorders>
            <w:shd w:color="auto" w:fill="auto" w:val="clear"/>
            <w:noWrap/>
            <w:vAlign w:val="bottom"/>
            <w:hideMark/>
          </w:tcPr>
          <w:p w14:paraId="4FBDC91F" w14:textId="77777777" w:rsidP="00E16E80" w:rsidR="00652B3B" w:rsidRDefault="00652B3B" w:rsidRPr="001720FA">
            <w:pPr>
              <w:spacing w:after="0" w:line="240" w:lineRule="auto"/>
            </w:pPr>
          </w:p>
        </w:tc>
        <w:tc>
          <w:tcPr>
            <w:tcW w:type="dxa" w:w="1165"/>
            <w:tcBorders>
              <w:top w:val="nil"/>
              <w:left w:val="nil"/>
              <w:bottom w:val="nil"/>
              <w:right w:val="nil"/>
            </w:tcBorders>
            <w:shd w:color="auto" w:fill="auto" w:val="clear"/>
            <w:noWrap/>
            <w:vAlign w:val="bottom"/>
            <w:hideMark/>
          </w:tcPr>
          <w:p w14:paraId="3ED97BB6" w14:textId="77777777" w:rsidP="00E16E80" w:rsidR="00652B3B" w:rsidRDefault="00652B3B" w:rsidRPr="001720FA">
            <w:pPr>
              <w:spacing w:after="0" w:line="240" w:lineRule="auto"/>
            </w:pPr>
          </w:p>
        </w:tc>
        <w:tc>
          <w:tcPr>
            <w:tcW w:type="dxa" w:w="1165"/>
            <w:tcBorders>
              <w:top w:val="nil"/>
              <w:left w:val="nil"/>
              <w:bottom w:val="nil"/>
              <w:right w:val="nil"/>
            </w:tcBorders>
            <w:shd w:color="auto" w:fill="auto" w:val="clear"/>
            <w:noWrap/>
            <w:vAlign w:val="bottom"/>
            <w:hideMark/>
          </w:tcPr>
          <w:p w14:paraId="386BB99A" w14:textId="77777777" w:rsidP="00E16E80" w:rsidR="00652B3B" w:rsidRDefault="00652B3B" w:rsidRPr="001720FA">
            <w:pPr>
              <w:spacing w:after="0" w:line="240" w:lineRule="auto"/>
            </w:pPr>
          </w:p>
        </w:tc>
      </w:tr>
    </w:tbl>
    <w:p w14:paraId="377B163C" w14:textId="40C33756" w:rsidP="00B72122" w:rsidR="006E499A" w:rsidRDefault="006E499A" w:rsidRPr="001720FA">
      <w:pPr>
        <w:spacing w:after="0"/>
        <w:ind w:firstLine="708"/>
        <w:jc w:val="both"/>
        <w:rPr>
          <w:sz w:val="24"/>
          <w:szCs w:val="24"/>
        </w:rPr>
      </w:pPr>
      <w:r w:rsidRPr="001720FA">
        <w:rPr>
          <w:sz w:val="24"/>
          <w:szCs w:val="24"/>
        </w:rPr>
        <w:t>Анализ</w:t>
      </w:r>
      <w:r w:rsidR="00B72122" w:rsidRPr="001720FA">
        <w:rPr>
          <w:sz w:val="24"/>
          <w:szCs w:val="24"/>
          <w:lang w:val="kk-KZ"/>
        </w:rPr>
        <w:t xml:space="preserve"> работы с кадрами позволяет сделать вывод, </w:t>
      </w:r>
      <w:r w:rsidRPr="001720FA">
        <w:rPr>
          <w:sz w:val="24"/>
          <w:szCs w:val="24"/>
        </w:rPr>
        <w:t xml:space="preserve">что количество педагогов  в школе остается стабильным.  Увеличивается количество молодых педагогов в возрасте до 30 лет, вместе с тем возрастает число педагогов старше 40 лет. </w:t>
      </w:r>
    </w:p>
    <w:p w14:paraId="24D3E714" w14:textId="77777777" w:rsidP="009D466B" w:rsidR="009D466B" w:rsidRDefault="009D466B" w:rsidRPr="001720FA">
      <w:pPr>
        <w:spacing w:after="0"/>
        <w:ind w:firstLine="708"/>
        <w:jc w:val="both"/>
        <w:rPr>
          <w:b/>
          <w:bCs/>
          <w:sz w:val="24"/>
          <w:szCs w:val="24"/>
        </w:rPr>
      </w:pPr>
      <w:r w:rsidRPr="001720FA">
        <w:rPr>
          <w:rFonts w:eastAsia="SimSun"/>
          <w:b/>
          <w:bCs/>
          <w:sz w:val="24"/>
          <w:szCs w:val="24"/>
          <w:lang w:val="kk-KZ"/>
        </w:rPr>
        <w:t>В</w:t>
      </w:r>
      <w:r w:rsidRPr="001720FA">
        <w:rPr>
          <w:b/>
          <w:bCs/>
          <w:sz w:val="24"/>
          <w:szCs w:val="24"/>
        </w:rPr>
        <w:t>ыводы: средний показатель по доле учителей со стажем до 10 лет  работы  составляет 38 %. При среднем показателе в 31% по доле педагогов со стажем свыше 20 лет  наблюдается тенденция увеличения относительной доли учителей: в 2018 -2019 учебном году она составила 28 %.</w:t>
      </w:r>
    </w:p>
    <w:p w14:paraId="106E54D6" w14:textId="3D76E20C" w:rsidP="009D466B" w:rsidR="006E499A" w:rsidRDefault="009D466B" w:rsidRPr="001720FA">
      <w:pPr>
        <w:spacing w:after="0"/>
        <w:ind w:firstLine="708"/>
        <w:jc w:val="both"/>
        <w:rPr>
          <w:rFonts w:eastAsia="SimSun"/>
          <w:b/>
          <w:bCs/>
          <w:sz w:val="24"/>
          <w:szCs w:val="24"/>
          <w:lang w:val="kk-KZ"/>
        </w:rPr>
      </w:pPr>
      <w:r w:rsidRPr="001720FA">
        <w:rPr>
          <w:b/>
          <w:bCs/>
          <w:sz w:val="24"/>
          <w:szCs w:val="24"/>
          <w:lang w:val="kk-KZ"/>
        </w:rPr>
        <w:t>Вместе с тем, остается актуальным вопрос обучения молодых специалистов</w:t>
      </w:r>
      <w:r w:rsidRPr="001720FA">
        <w:rPr>
          <w:rFonts w:eastAsia="SimSun"/>
          <w:b/>
          <w:bCs/>
          <w:sz w:val="24"/>
          <w:szCs w:val="24"/>
        </w:rPr>
        <w:t xml:space="preserve"> </w:t>
      </w:r>
      <w:r w:rsidRPr="001720FA">
        <w:rPr>
          <w:rFonts w:eastAsia="SimSun"/>
          <w:b/>
          <w:bCs/>
          <w:sz w:val="24"/>
          <w:szCs w:val="24"/>
          <w:lang w:val="kk-KZ"/>
        </w:rPr>
        <w:t xml:space="preserve"> и  </w:t>
      </w:r>
      <w:r w:rsidRPr="001720FA">
        <w:rPr>
          <w:rFonts w:eastAsia="SimSun"/>
          <w:b/>
          <w:bCs/>
          <w:sz w:val="24"/>
          <w:szCs w:val="24"/>
        </w:rPr>
        <w:t>учителям с достаточным стажем и опытом работы</w:t>
      </w:r>
      <w:r w:rsidRPr="001720FA">
        <w:rPr>
          <w:rFonts w:eastAsia="SimSun"/>
          <w:b/>
          <w:bCs/>
          <w:sz w:val="24"/>
          <w:szCs w:val="24"/>
          <w:lang w:val="kk-KZ"/>
        </w:rPr>
        <w:t xml:space="preserve"> в магистратуре.</w:t>
      </w:r>
    </w:p>
    <w:p w14:paraId="678C7DD5" w14:textId="77777777" w:rsidP="001C6DA6" w:rsidR="001C6DA6" w:rsidRDefault="001C6DA6" w:rsidRPr="001720FA">
      <w:pPr>
        <w:spacing w:after="0"/>
        <w:ind w:firstLine="708"/>
        <w:jc w:val="both"/>
        <w:rPr>
          <w:rFonts w:eastAsiaTheme="minorHAnsi"/>
          <w:sz w:val="24"/>
          <w:szCs w:val="24"/>
          <w:shd w:color="auto" w:fill="FFFFFF" w:val="clear"/>
        </w:rPr>
      </w:pPr>
      <w:r w:rsidRPr="001720FA">
        <w:rPr>
          <w:rFonts w:eastAsiaTheme="minorHAnsi"/>
          <w:sz w:val="24"/>
          <w:szCs w:val="24"/>
          <w:shd w:color="auto" w:fill="FFFFFF" w:val="clear"/>
        </w:rPr>
        <w:t>Целью процесса аттестации является стимулирование целенаправленного повышения уровня профессиональной компетентности педагогических работников, роста их профессионального мастерства, развитие творческой инициативы, повышения престижа и авторитета, обеспечение эффективности учебно-воспитательного процесса. </w:t>
      </w:r>
    </w:p>
    <w:p w14:paraId="0A71FF8D" w14:textId="77777777" w:rsidP="001C6DA6" w:rsidR="001C6DA6" w:rsidRDefault="001C6DA6" w:rsidRPr="001720FA">
      <w:pPr>
        <w:spacing w:after="0"/>
        <w:jc w:val="both"/>
        <w:rPr>
          <w:rFonts w:eastAsiaTheme="minorHAnsi"/>
          <w:sz w:val="24"/>
          <w:szCs w:val="24"/>
          <w:shd w:color="auto" w:fill="FFFFFF" w:val="clear"/>
        </w:rPr>
      </w:pPr>
      <w:r w:rsidRPr="001720FA">
        <w:rPr>
          <w:rFonts w:eastAsiaTheme="minorHAnsi"/>
          <w:sz w:val="24"/>
          <w:szCs w:val="24"/>
          <w:shd w:color="auto" w:fill="FFFFFF" w:val="clear"/>
        </w:rPr>
        <w:tab/>
      </w:r>
      <w:r w:rsidRPr="001720FA">
        <w:rPr>
          <w:rFonts w:eastAsiaTheme="minorHAnsi"/>
          <w:b/>
          <w:bCs/>
          <w:sz w:val="24"/>
          <w:szCs w:val="24"/>
          <w:shd w:color="auto" w:fill="FFFFFF" w:val="clear"/>
        </w:rPr>
        <w:t>Аттестация педагогических</w:t>
      </w:r>
      <w:r w:rsidRPr="001720FA">
        <w:rPr>
          <w:rFonts w:eastAsiaTheme="minorHAnsi"/>
          <w:sz w:val="24"/>
          <w:szCs w:val="24"/>
          <w:shd w:color="auto" w:fill="FFFFFF" w:val="clear"/>
        </w:rPr>
        <w:t xml:space="preserve"> работников регламентируется  в соответствии с действующими нормативными</w:t>
      </w:r>
      <w:r w:rsidRPr="001720FA">
        <w:rPr>
          <w:rFonts w:eastAsiaTheme="minorHAnsi"/>
          <w:sz w:val="24"/>
          <w:szCs w:val="24"/>
          <w:shd w:color="auto" w:fill="FFFFFF" w:val="clear"/>
          <w:lang w:val="kk-KZ"/>
        </w:rPr>
        <w:t>.</w:t>
      </w:r>
      <w:r w:rsidRPr="001720FA">
        <w:rPr>
          <w:rFonts w:eastAsiaTheme="minorHAnsi"/>
          <w:sz w:val="24"/>
          <w:szCs w:val="24"/>
          <w:shd w:color="auto" w:fill="FFFFFF" w:val="clear"/>
        </w:rPr>
        <w:tab/>
      </w:r>
      <w:r w:rsidRPr="001720FA">
        <w:rPr>
          <w:rFonts w:eastAsiaTheme="minorHAnsi"/>
          <w:sz w:val="24"/>
          <w:szCs w:val="24"/>
          <w:shd w:color="auto" w:fill="FFFFFF" w:val="clear"/>
          <w:lang w:val="kk-KZ"/>
        </w:rPr>
        <w:t xml:space="preserve">В  соответствии с </w:t>
      </w:r>
      <w:r w:rsidRPr="001720FA">
        <w:rPr>
          <w:rFonts w:eastAsiaTheme="minorHAnsi"/>
          <w:sz w:val="24"/>
          <w:szCs w:val="24"/>
          <w:shd w:color="auto" w:fill="FFFFFF" w:val="clear"/>
        </w:rPr>
        <w:t xml:space="preserve"> нормативным</w:t>
      </w:r>
      <w:r w:rsidRPr="001720FA">
        <w:rPr>
          <w:rFonts w:eastAsiaTheme="minorHAnsi"/>
          <w:sz w:val="24"/>
          <w:szCs w:val="24"/>
          <w:shd w:color="auto" w:fill="FFFFFF" w:val="clear"/>
          <w:lang w:val="kk-KZ"/>
        </w:rPr>
        <w:t>и</w:t>
      </w:r>
      <w:r w:rsidRPr="001720FA">
        <w:rPr>
          <w:rFonts w:eastAsiaTheme="minorHAnsi"/>
          <w:sz w:val="24"/>
          <w:szCs w:val="24"/>
          <w:shd w:color="auto" w:fill="FFFFFF" w:val="clear"/>
        </w:rPr>
        <w:t xml:space="preserve"> документам</w:t>
      </w:r>
      <w:r w:rsidRPr="001720FA">
        <w:rPr>
          <w:rFonts w:eastAsiaTheme="minorHAnsi"/>
          <w:sz w:val="24"/>
          <w:szCs w:val="24"/>
          <w:shd w:color="auto" w:fill="FFFFFF" w:val="clear"/>
          <w:lang w:val="kk-KZ"/>
        </w:rPr>
        <w:t>и</w:t>
      </w:r>
      <w:r w:rsidRPr="001720FA">
        <w:rPr>
          <w:rFonts w:eastAsiaTheme="minorHAnsi"/>
          <w:sz w:val="24"/>
          <w:szCs w:val="24"/>
          <w:shd w:color="auto" w:fill="FFFFFF" w:val="clear"/>
        </w:rPr>
        <w:t xml:space="preserve"> в школе функционирует экспертный совет, который рассматривает и оценивает портфолио в соответствии с критериями на присвоение (подтверждение) квалификационной категории; аттестационная комиссия, которая осуществляет сбор и направляет портфолио аттестуемых в экспертный совет соответствующего уровня (городского, областного). </w:t>
      </w:r>
      <w:r w:rsidRPr="001720FA">
        <w:rPr>
          <w:rFonts w:eastAsiaTheme="minorHAnsi"/>
          <w:sz w:val="24"/>
          <w:szCs w:val="24"/>
        </w:rPr>
        <w:t xml:space="preserve">В школе имеется план по работе с педагогами школы. </w:t>
      </w:r>
    </w:p>
    <w:p w14:paraId="295D647F" w14:textId="77942C3C" w:rsidP="001C6DA6" w:rsidR="001C6DA6" w:rsidRDefault="001C6DA6" w:rsidRPr="001720FA">
      <w:pPr>
        <w:spacing w:after="0"/>
        <w:jc w:val="both"/>
        <w:rPr>
          <w:rFonts w:eastAsiaTheme="minorHAnsi"/>
          <w:sz w:val="24"/>
          <w:szCs w:val="24"/>
          <w:shd w:color="auto" w:fill="FFFFFF" w:val="clear"/>
        </w:rPr>
      </w:pPr>
      <w:r w:rsidRPr="001720FA">
        <w:rPr>
          <w:rFonts w:eastAsia="Times New Roman"/>
          <w:sz w:val="24"/>
          <w:szCs w:val="24"/>
          <w:shd w:color="auto" w:fill="FFFFFF" w:val="clear"/>
          <w:lang w:eastAsia="ru-RU"/>
        </w:rPr>
        <w:tab/>
        <w:t>Аттестация педагогических работников по новой системе на присвоение/ подтверждение квалификационных категорий была внедрена в 2018 году. Приказом министра образования и науки утверждены правила аттестации педагогических работников. Аттестация проводится в два этапа. Первый этап – квалификационное тестирование по модулям «Содержание учебного предмета» и «Методика преподавания», где 70% заданий направлены на предметные знания и 30% — на педагогику и методику. Второй этап -  комплексное аналитическое обобщение итогов деятельности аттестуемых (портфолио педагога). Основными ее критериями являются коллегиальность, открытость, системность, прозрачность, объективность. А</w:t>
      </w:r>
      <w:r w:rsidRPr="001720FA">
        <w:rPr>
          <w:rFonts w:eastAsia="Times New Roman"/>
          <w:sz w:val="24"/>
          <w:szCs w:val="24"/>
          <w:lang w:eastAsia="ru-RU"/>
        </w:rPr>
        <w:t xml:space="preserve">ттестацию по новой системе проходят все желающие учителя-предметники. </w:t>
      </w:r>
    </w:p>
    <w:tbl>
      <w:tblPr>
        <w:tblStyle w:val="8"/>
        <w:tblW w:type="auto" w:w="0"/>
        <w:tblLook w:firstColumn="1" w:firstRow="1" w:lastColumn="0" w:lastRow="0" w:noHBand="0" w:noVBand="1" w:val="04A0"/>
      </w:tblPr>
      <w:tblGrid>
        <w:gridCol w:w="2239"/>
        <w:gridCol w:w="1222"/>
        <w:gridCol w:w="1222"/>
        <w:gridCol w:w="1222"/>
        <w:gridCol w:w="1222"/>
        <w:gridCol w:w="1222"/>
        <w:gridCol w:w="1222"/>
      </w:tblGrid>
      <w:tr w14:paraId="0BB8DCE2" w14:textId="77777777" w:rsidR="001720FA" w:rsidRPr="001720FA" w:rsidTr="00E16E80">
        <w:tc>
          <w:tcPr>
            <w:tcW w:type="dxa" w:w="3794"/>
            <w:vMerge w:val="restart"/>
            <w:tcBorders>
              <w:top w:color="auto" w:space="0" w:sz="4" w:val="single"/>
              <w:left w:color="auto" w:space="0" w:sz="4" w:val="single"/>
              <w:bottom w:color="auto" w:space="0" w:sz="4" w:val="single"/>
              <w:right w:color="auto" w:space="0" w:sz="4" w:val="single"/>
            </w:tcBorders>
          </w:tcPr>
          <w:p w14:paraId="7EE52BA2" w14:textId="77777777" w:rsidP="001C6DA6" w:rsidR="001C6DA6" w:rsidRDefault="001C6DA6" w:rsidRPr="001720FA">
            <w:pPr>
              <w:ind w:left="720"/>
              <w:contextualSpacing/>
              <w:jc w:val="both"/>
              <w:rPr>
                <w:rFonts w:eastAsiaTheme="minorHAnsi"/>
                <w:sz w:val="24"/>
                <w:szCs w:val="24"/>
              </w:rPr>
            </w:pPr>
          </w:p>
        </w:tc>
        <w:tc>
          <w:tcPr>
            <w:tcW w:type="dxa" w:w="1984"/>
            <w:gridSpan w:val="2"/>
            <w:tcBorders>
              <w:top w:color="auto" w:space="0" w:sz="4" w:val="single"/>
              <w:left w:color="auto" w:space="0" w:sz="4" w:val="single"/>
              <w:bottom w:color="auto" w:space="0" w:sz="4" w:val="single"/>
              <w:right w:color="auto" w:space="0" w:sz="4" w:val="single"/>
            </w:tcBorders>
            <w:hideMark/>
          </w:tcPr>
          <w:p w14:paraId="38C7DB57"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2018</w:t>
            </w:r>
          </w:p>
        </w:tc>
        <w:tc>
          <w:tcPr>
            <w:tcW w:type="dxa" w:w="1843"/>
            <w:gridSpan w:val="2"/>
            <w:tcBorders>
              <w:top w:color="auto" w:space="0" w:sz="4" w:val="single"/>
              <w:left w:color="auto" w:space="0" w:sz="4" w:val="single"/>
              <w:bottom w:color="auto" w:space="0" w:sz="4" w:val="single"/>
              <w:right w:color="auto" w:space="0" w:sz="4" w:val="single"/>
            </w:tcBorders>
            <w:hideMark/>
          </w:tcPr>
          <w:p w14:paraId="66366B40"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2019</w:t>
            </w:r>
          </w:p>
        </w:tc>
        <w:tc>
          <w:tcPr>
            <w:tcW w:type="dxa" w:w="1950"/>
            <w:gridSpan w:val="2"/>
            <w:tcBorders>
              <w:top w:color="auto" w:space="0" w:sz="4" w:val="single"/>
              <w:left w:color="auto" w:space="0" w:sz="4" w:val="single"/>
              <w:bottom w:color="auto" w:space="0" w:sz="4" w:val="single"/>
              <w:right w:color="auto" w:space="0" w:sz="4" w:val="single"/>
            </w:tcBorders>
            <w:hideMark/>
          </w:tcPr>
          <w:p w14:paraId="50BD5D80"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2020</w:t>
            </w:r>
          </w:p>
        </w:tc>
      </w:tr>
      <w:tr w14:paraId="36091101" w14:textId="77777777" w:rsidR="001720FA" w:rsidRPr="001720FA" w:rsidTr="00E16E80">
        <w:tc>
          <w:tcPr>
            <w:tcW w:type="auto" w:w="0"/>
            <w:vMerge/>
            <w:tcBorders>
              <w:top w:color="auto" w:space="0" w:sz="4" w:val="single"/>
              <w:left w:color="auto" w:space="0" w:sz="4" w:val="single"/>
              <w:bottom w:color="auto" w:space="0" w:sz="4" w:val="single"/>
              <w:right w:color="auto" w:space="0" w:sz="4" w:val="single"/>
            </w:tcBorders>
            <w:vAlign w:val="center"/>
            <w:hideMark/>
          </w:tcPr>
          <w:p w14:paraId="4DFE745C" w14:textId="77777777" w:rsidP="001C6DA6" w:rsidR="001C6DA6" w:rsidRDefault="001C6DA6" w:rsidRPr="001720FA">
            <w:pPr>
              <w:ind w:left="720"/>
              <w:contextualSpacing/>
              <w:rPr>
                <w:rFonts w:eastAsiaTheme="minorHAnsi"/>
                <w:sz w:val="24"/>
                <w:szCs w:val="24"/>
              </w:rPr>
            </w:pPr>
          </w:p>
        </w:tc>
        <w:tc>
          <w:tcPr>
            <w:tcW w:type="dxa" w:w="992"/>
            <w:tcBorders>
              <w:top w:color="auto" w:space="0" w:sz="4" w:val="single"/>
              <w:left w:color="auto" w:space="0" w:sz="4" w:val="single"/>
              <w:bottom w:color="auto" w:space="0" w:sz="4" w:val="single"/>
              <w:right w:color="auto" w:space="0" w:sz="4" w:val="single"/>
            </w:tcBorders>
            <w:hideMark/>
          </w:tcPr>
          <w:p w14:paraId="35C2D858"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1-пол</w:t>
            </w:r>
          </w:p>
        </w:tc>
        <w:tc>
          <w:tcPr>
            <w:tcW w:type="dxa" w:w="992"/>
            <w:tcBorders>
              <w:top w:color="auto" w:space="0" w:sz="4" w:val="single"/>
              <w:left w:color="auto" w:space="0" w:sz="4" w:val="single"/>
              <w:bottom w:color="auto" w:space="0" w:sz="4" w:val="single"/>
              <w:right w:color="auto" w:space="0" w:sz="4" w:val="single"/>
            </w:tcBorders>
            <w:hideMark/>
          </w:tcPr>
          <w:p w14:paraId="0EF28987"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2-пол</w:t>
            </w:r>
          </w:p>
        </w:tc>
        <w:tc>
          <w:tcPr>
            <w:tcW w:type="dxa" w:w="993"/>
            <w:tcBorders>
              <w:top w:color="auto" w:space="0" w:sz="4" w:val="single"/>
              <w:left w:color="auto" w:space="0" w:sz="4" w:val="single"/>
              <w:bottom w:color="auto" w:space="0" w:sz="4" w:val="single"/>
              <w:right w:color="auto" w:space="0" w:sz="4" w:val="single"/>
            </w:tcBorders>
            <w:hideMark/>
          </w:tcPr>
          <w:p w14:paraId="0992C68E"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1-пол</w:t>
            </w:r>
          </w:p>
        </w:tc>
        <w:tc>
          <w:tcPr>
            <w:tcW w:type="dxa" w:w="850"/>
            <w:tcBorders>
              <w:top w:color="auto" w:space="0" w:sz="4" w:val="single"/>
              <w:left w:color="auto" w:space="0" w:sz="4" w:val="single"/>
              <w:bottom w:color="auto" w:space="0" w:sz="4" w:val="single"/>
              <w:right w:color="auto" w:space="0" w:sz="4" w:val="single"/>
            </w:tcBorders>
            <w:hideMark/>
          </w:tcPr>
          <w:p w14:paraId="5ED7E623"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2-пол</w:t>
            </w:r>
          </w:p>
        </w:tc>
        <w:tc>
          <w:tcPr>
            <w:tcW w:type="dxa" w:w="992"/>
            <w:tcBorders>
              <w:top w:color="auto" w:space="0" w:sz="4" w:val="single"/>
              <w:left w:color="auto" w:space="0" w:sz="4" w:val="single"/>
              <w:bottom w:color="auto" w:space="0" w:sz="4" w:val="single"/>
              <w:right w:color="auto" w:space="0" w:sz="4" w:val="single"/>
            </w:tcBorders>
            <w:hideMark/>
          </w:tcPr>
          <w:p w14:paraId="1BA4C188"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1-пол</w:t>
            </w:r>
          </w:p>
        </w:tc>
        <w:tc>
          <w:tcPr>
            <w:tcW w:type="dxa" w:w="958"/>
            <w:tcBorders>
              <w:top w:color="auto" w:space="0" w:sz="4" w:val="single"/>
              <w:left w:color="auto" w:space="0" w:sz="4" w:val="single"/>
              <w:bottom w:color="auto" w:space="0" w:sz="4" w:val="single"/>
              <w:right w:color="auto" w:space="0" w:sz="4" w:val="single"/>
            </w:tcBorders>
            <w:hideMark/>
          </w:tcPr>
          <w:p w14:paraId="1AA138B4"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2-пол</w:t>
            </w:r>
          </w:p>
        </w:tc>
      </w:tr>
      <w:tr w14:paraId="00E2D573" w14:textId="77777777" w:rsidR="001720FA" w:rsidRPr="001720FA" w:rsidTr="00E16E80">
        <w:tc>
          <w:tcPr>
            <w:tcW w:type="dxa" w:w="3794"/>
            <w:tcBorders>
              <w:top w:color="auto" w:space="0" w:sz="4" w:val="single"/>
              <w:left w:color="auto" w:space="0" w:sz="4" w:val="single"/>
              <w:bottom w:color="auto" w:space="0" w:sz="4" w:val="single"/>
              <w:right w:color="auto" w:space="0" w:sz="4" w:val="single"/>
            </w:tcBorders>
          </w:tcPr>
          <w:p w14:paraId="14DE355F"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Всего прошедших НКТ</w:t>
            </w:r>
          </w:p>
        </w:tc>
        <w:tc>
          <w:tcPr>
            <w:tcW w:type="dxa" w:w="1984"/>
            <w:gridSpan w:val="2"/>
            <w:tcBorders>
              <w:top w:color="auto" w:space="0" w:sz="4" w:val="single"/>
              <w:left w:color="auto" w:space="0" w:sz="4" w:val="single"/>
              <w:bottom w:color="auto" w:space="0" w:sz="4" w:val="single"/>
              <w:right w:color="auto" w:space="0" w:sz="4" w:val="single"/>
            </w:tcBorders>
          </w:tcPr>
          <w:p w14:paraId="2BB24778"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36</w:t>
            </w:r>
          </w:p>
        </w:tc>
        <w:tc>
          <w:tcPr>
            <w:tcW w:type="dxa" w:w="1843"/>
            <w:gridSpan w:val="2"/>
            <w:tcBorders>
              <w:top w:color="auto" w:space="0" w:sz="4" w:val="single"/>
              <w:left w:color="auto" w:space="0" w:sz="4" w:val="single"/>
              <w:bottom w:color="auto" w:space="0" w:sz="4" w:val="single"/>
              <w:right w:color="auto" w:space="0" w:sz="4" w:val="single"/>
            </w:tcBorders>
          </w:tcPr>
          <w:p w14:paraId="716C84C8"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22</w:t>
            </w:r>
          </w:p>
        </w:tc>
        <w:tc>
          <w:tcPr>
            <w:tcW w:type="dxa" w:w="1950"/>
            <w:gridSpan w:val="2"/>
            <w:tcBorders>
              <w:top w:color="auto" w:space="0" w:sz="4" w:val="single"/>
              <w:left w:color="auto" w:space="0" w:sz="4" w:val="single"/>
              <w:bottom w:color="auto" w:space="0" w:sz="4" w:val="single"/>
              <w:right w:color="auto" w:space="0" w:sz="4" w:val="single"/>
            </w:tcBorders>
          </w:tcPr>
          <w:p w14:paraId="6B2EE3B7"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27</w:t>
            </w:r>
          </w:p>
        </w:tc>
      </w:tr>
      <w:tr w14:paraId="60A0D81A" w14:textId="77777777" w:rsidR="001720FA" w:rsidRPr="001720FA" w:rsidTr="00E16E80">
        <w:tc>
          <w:tcPr>
            <w:tcW w:type="dxa" w:w="3794"/>
            <w:tcBorders>
              <w:top w:color="auto" w:space="0" w:sz="4" w:val="single"/>
              <w:left w:color="auto" w:space="0" w:sz="4" w:val="single"/>
              <w:bottom w:color="auto" w:space="0" w:sz="4" w:val="single"/>
              <w:right w:color="auto" w:space="0" w:sz="4" w:val="single"/>
            </w:tcBorders>
            <w:hideMark/>
          </w:tcPr>
          <w:p w14:paraId="19235AE5"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Педагог-модератор</w:t>
            </w:r>
          </w:p>
        </w:tc>
        <w:tc>
          <w:tcPr>
            <w:tcW w:type="dxa" w:w="992"/>
            <w:tcBorders>
              <w:top w:color="auto" w:space="0" w:sz="4" w:val="single"/>
              <w:left w:color="auto" w:space="0" w:sz="4" w:val="single"/>
              <w:bottom w:color="auto" w:space="0" w:sz="4" w:val="single"/>
              <w:right w:color="auto" w:space="0" w:sz="4" w:val="single"/>
            </w:tcBorders>
            <w:hideMark/>
          </w:tcPr>
          <w:p w14:paraId="7C62CCEB"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5</w:t>
            </w:r>
          </w:p>
        </w:tc>
        <w:tc>
          <w:tcPr>
            <w:tcW w:type="dxa" w:w="992"/>
            <w:tcBorders>
              <w:top w:color="auto" w:space="0" w:sz="4" w:val="single"/>
              <w:left w:color="auto" w:space="0" w:sz="4" w:val="single"/>
              <w:bottom w:color="auto" w:space="0" w:sz="4" w:val="single"/>
              <w:right w:color="auto" w:space="0" w:sz="4" w:val="single"/>
            </w:tcBorders>
            <w:hideMark/>
          </w:tcPr>
          <w:p w14:paraId="755C54E2"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8</w:t>
            </w:r>
          </w:p>
        </w:tc>
        <w:tc>
          <w:tcPr>
            <w:tcW w:type="dxa" w:w="993"/>
            <w:tcBorders>
              <w:top w:color="auto" w:space="0" w:sz="4" w:val="single"/>
              <w:left w:color="auto" w:space="0" w:sz="4" w:val="single"/>
              <w:bottom w:color="auto" w:space="0" w:sz="4" w:val="single"/>
              <w:right w:color="auto" w:space="0" w:sz="4" w:val="single"/>
            </w:tcBorders>
            <w:hideMark/>
          </w:tcPr>
          <w:p w14:paraId="72314DEC"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3</w:t>
            </w:r>
          </w:p>
        </w:tc>
        <w:tc>
          <w:tcPr>
            <w:tcW w:type="dxa" w:w="850"/>
            <w:tcBorders>
              <w:top w:color="auto" w:space="0" w:sz="4" w:val="single"/>
              <w:left w:color="auto" w:space="0" w:sz="4" w:val="single"/>
              <w:bottom w:color="auto" w:space="0" w:sz="4" w:val="single"/>
              <w:right w:color="auto" w:space="0" w:sz="4" w:val="single"/>
            </w:tcBorders>
            <w:hideMark/>
          </w:tcPr>
          <w:p w14:paraId="68873F42"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1</w:t>
            </w:r>
          </w:p>
        </w:tc>
        <w:tc>
          <w:tcPr>
            <w:tcW w:type="dxa" w:w="992"/>
            <w:tcBorders>
              <w:top w:color="auto" w:space="0" w:sz="4" w:val="single"/>
              <w:left w:color="auto" w:space="0" w:sz="4" w:val="single"/>
              <w:bottom w:color="auto" w:space="0" w:sz="4" w:val="single"/>
              <w:right w:color="auto" w:space="0" w:sz="4" w:val="single"/>
            </w:tcBorders>
            <w:hideMark/>
          </w:tcPr>
          <w:p w14:paraId="2792AFCE"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6</w:t>
            </w:r>
          </w:p>
        </w:tc>
        <w:tc>
          <w:tcPr>
            <w:tcW w:type="dxa" w:w="958"/>
            <w:tcBorders>
              <w:top w:color="auto" w:space="0" w:sz="4" w:val="single"/>
              <w:left w:color="auto" w:space="0" w:sz="4" w:val="single"/>
              <w:bottom w:color="auto" w:space="0" w:sz="4" w:val="single"/>
              <w:right w:color="auto" w:space="0" w:sz="4" w:val="single"/>
            </w:tcBorders>
          </w:tcPr>
          <w:p w14:paraId="416F29BC"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3</w:t>
            </w:r>
          </w:p>
        </w:tc>
      </w:tr>
      <w:tr w14:paraId="49A32CCA" w14:textId="77777777" w:rsidR="001720FA" w:rsidRPr="001720FA" w:rsidTr="00E16E80">
        <w:tc>
          <w:tcPr>
            <w:tcW w:type="dxa" w:w="3794"/>
            <w:tcBorders>
              <w:top w:color="auto" w:space="0" w:sz="4" w:val="single"/>
              <w:left w:color="auto" w:space="0" w:sz="4" w:val="single"/>
              <w:bottom w:color="auto" w:space="0" w:sz="4" w:val="single"/>
              <w:right w:color="auto" w:space="0" w:sz="4" w:val="single"/>
            </w:tcBorders>
            <w:hideMark/>
          </w:tcPr>
          <w:p w14:paraId="158F503D"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Педагог-эксперт</w:t>
            </w:r>
          </w:p>
        </w:tc>
        <w:tc>
          <w:tcPr>
            <w:tcW w:type="dxa" w:w="992"/>
            <w:tcBorders>
              <w:top w:color="auto" w:space="0" w:sz="4" w:val="single"/>
              <w:left w:color="auto" w:space="0" w:sz="4" w:val="single"/>
              <w:bottom w:color="auto" w:space="0" w:sz="4" w:val="single"/>
              <w:right w:color="auto" w:space="0" w:sz="4" w:val="single"/>
            </w:tcBorders>
            <w:hideMark/>
          </w:tcPr>
          <w:p w14:paraId="3605F220"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2</w:t>
            </w:r>
          </w:p>
        </w:tc>
        <w:tc>
          <w:tcPr>
            <w:tcW w:type="dxa" w:w="992"/>
            <w:tcBorders>
              <w:top w:color="auto" w:space="0" w:sz="4" w:val="single"/>
              <w:left w:color="auto" w:space="0" w:sz="4" w:val="single"/>
              <w:bottom w:color="auto" w:space="0" w:sz="4" w:val="single"/>
              <w:right w:color="auto" w:space="0" w:sz="4" w:val="single"/>
            </w:tcBorders>
            <w:hideMark/>
          </w:tcPr>
          <w:p w14:paraId="1D2697C9"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10</w:t>
            </w:r>
          </w:p>
        </w:tc>
        <w:tc>
          <w:tcPr>
            <w:tcW w:type="dxa" w:w="993"/>
            <w:tcBorders>
              <w:top w:color="auto" w:space="0" w:sz="4" w:val="single"/>
              <w:left w:color="auto" w:space="0" w:sz="4" w:val="single"/>
              <w:bottom w:color="auto" w:space="0" w:sz="4" w:val="single"/>
              <w:right w:color="auto" w:space="0" w:sz="4" w:val="single"/>
            </w:tcBorders>
            <w:hideMark/>
          </w:tcPr>
          <w:p w14:paraId="6C99AB8B"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2</w:t>
            </w:r>
          </w:p>
        </w:tc>
        <w:tc>
          <w:tcPr>
            <w:tcW w:type="dxa" w:w="850"/>
            <w:tcBorders>
              <w:top w:color="auto" w:space="0" w:sz="4" w:val="single"/>
              <w:left w:color="auto" w:space="0" w:sz="4" w:val="single"/>
              <w:bottom w:color="auto" w:space="0" w:sz="4" w:val="single"/>
              <w:right w:color="auto" w:space="0" w:sz="4" w:val="single"/>
            </w:tcBorders>
          </w:tcPr>
          <w:p w14:paraId="5E56F62B"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0</w:t>
            </w:r>
          </w:p>
        </w:tc>
        <w:tc>
          <w:tcPr>
            <w:tcW w:type="dxa" w:w="992"/>
            <w:tcBorders>
              <w:top w:color="auto" w:space="0" w:sz="4" w:val="single"/>
              <w:left w:color="auto" w:space="0" w:sz="4" w:val="single"/>
              <w:bottom w:color="auto" w:space="0" w:sz="4" w:val="single"/>
              <w:right w:color="auto" w:space="0" w:sz="4" w:val="single"/>
            </w:tcBorders>
            <w:hideMark/>
          </w:tcPr>
          <w:p w14:paraId="492EC76E"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3</w:t>
            </w:r>
          </w:p>
        </w:tc>
        <w:tc>
          <w:tcPr>
            <w:tcW w:type="dxa" w:w="958"/>
            <w:tcBorders>
              <w:top w:color="auto" w:space="0" w:sz="4" w:val="single"/>
              <w:left w:color="auto" w:space="0" w:sz="4" w:val="single"/>
              <w:bottom w:color="auto" w:space="0" w:sz="4" w:val="single"/>
              <w:right w:color="auto" w:space="0" w:sz="4" w:val="single"/>
            </w:tcBorders>
          </w:tcPr>
          <w:p w14:paraId="22A5B1D0"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1</w:t>
            </w:r>
          </w:p>
        </w:tc>
      </w:tr>
      <w:tr w14:paraId="712E8F6D" w14:textId="77777777" w:rsidR="001720FA" w:rsidRPr="001720FA" w:rsidTr="00E16E80">
        <w:tc>
          <w:tcPr>
            <w:tcW w:type="dxa" w:w="3794"/>
            <w:tcBorders>
              <w:top w:color="auto" w:space="0" w:sz="4" w:val="single"/>
              <w:left w:color="auto" w:space="0" w:sz="4" w:val="single"/>
              <w:bottom w:color="auto" w:space="0" w:sz="4" w:val="single"/>
              <w:right w:color="auto" w:space="0" w:sz="4" w:val="single"/>
            </w:tcBorders>
            <w:hideMark/>
          </w:tcPr>
          <w:p w14:paraId="13FA0C04"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Педагог-исследователь</w:t>
            </w:r>
          </w:p>
        </w:tc>
        <w:tc>
          <w:tcPr>
            <w:tcW w:type="dxa" w:w="992"/>
            <w:tcBorders>
              <w:top w:color="auto" w:space="0" w:sz="4" w:val="single"/>
              <w:left w:color="auto" w:space="0" w:sz="4" w:val="single"/>
              <w:bottom w:color="auto" w:space="0" w:sz="4" w:val="single"/>
              <w:right w:color="auto" w:space="0" w:sz="4" w:val="single"/>
            </w:tcBorders>
          </w:tcPr>
          <w:p w14:paraId="7AABA5A1"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0</w:t>
            </w:r>
          </w:p>
        </w:tc>
        <w:tc>
          <w:tcPr>
            <w:tcW w:type="dxa" w:w="992"/>
            <w:tcBorders>
              <w:top w:color="auto" w:space="0" w:sz="4" w:val="single"/>
              <w:left w:color="auto" w:space="0" w:sz="4" w:val="single"/>
              <w:bottom w:color="auto" w:space="0" w:sz="4" w:val="single"/>
              <w:right w:color="auto" w:space="0" w:sz="4" w:val="single"/>
            </w:tcBorders>
            <w:hideMark/>
          </w:tcPr>
          <w:p w14:paraId="25FE09D3"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7</w:t>
            </w:r>
          </w:p>
        </w:tc>
        <w:tc>
          <w:tcPr>
            <w:tcW w:type="dxa" w:w="993"/>
            <w:tcBorders>
              <w:top w:color="auto" w:space="0" w:sz="4" w:val="single"/>
              <w:left w:color="auto" w:space="0" w:sz="4" w:val="single"/>
              <w:bottom w:color="auto" w:space="0" w:sz="4" w:val="single"/>
              <w:right w:color="auto" w:space="0" w:sz="4" w:val="single"/>
            </w:tcBorders>
            <w:hideMark/>
          </w:tcPr>
          <w:p w14:paraId="1DCBB2B4"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6</w:t>
            </w:r>
          </w:p>
        </w:tc>
        <w:tc>
          <w:tcPr>
            <w:tcW w:type="dxa" w:w="850"/>
            <w:tcBorders>
              <w:top w:color="auto" w:space="0" w:sz="4" w:val="single"/>
              <w:left w:color="auto" w:space="0" w:sz="4" w:val="single"/>
              <w:bottom w:color="auto" w:space="0" w:sz="4" w:val="single"/>
              <w:right w:color="auto" w:space="0" w:sz="4" w:val="single"/>
            </w:tcBorders>
            <w:hideMark/>
          </w:tcPr>
          <w:p w14:paraId="2A936F12"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2</w:t>
            </w:r>
          </w:p>
        </w:tc>
        <w:tc>
          <w:tcPr>
            <w:tcW w:type="dxa" w:w="992"/>
            <w:tcBorders>
              <w:top w:color="auto" w:space="0" w:sz="4" w:val="single"/>
              <w:left w:color="auto" w:space="0" w:sz="4" w:val="single"/>
              <w:bottom w:color="auto" w:space="0" w:sz="4" w:val="single"/>
              <w:right w:color="auto" w:space="0" w:sz="4" w:val="single"/>
            </w:tcBorders>
            <w:hideMark/>
          </w:tcPr>
          <w:p w14:paraId="7518CA8C"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3</w:t>
            </w:r>
          </w:p>
        </w:tc>
        <w:tc>
          <w:tcPr>
            <w:tcW w:type="dxa" w:w="958"/>
            <w:tcBorders>
              <w:top w:color="auto" w:space="0" w:sz="4" w:val="single"/>
              <w:left w:color="auto" w:space="0" w:sz="4" w:val="single"/>
              <w:bottom w:color="auto" w:space="0" w:sz="4" w:val="single"/>
              <w:right w:color="auto" w:space="0" w:sz="4" w:val="single"/>
            </w:tcBorders>
          </w:tcPr>
          <w:p w14:paraId="531F41DD" w14:textId="77777777" w:rsidP="001C6DA6" w:rsidR="001C6DA6" w:rsidRDefault="001C6DA6" w:rsidRPr="001720FA">
            <w:pPr>
              <w:ind w:left="720"/>
              <w:contextualSpacing/>
              <w:jc w:val="center"/>
              <w:rPr>
                <w:rFonts w:eastAsiaTheme="minorHAnsi"/>
                <w:sz w:val="24"/>
                <w:szCs w:val="24"/>
              </w:rPr>
            </w:pPr>
            <w:r w:rsidRPr="001720FA">
              <w:rPr>
                <w:rFonts w:eastAsiaTheme="minorHAnsi"/>
                <w:sz w:val="24"/>
                <w:szCs w:val="24"/>
              </w:rPr>
              <w:t>3</w:t>
            </w:r>
          </w:p>
        </w:tc>
      </w:tr>
      <w:tr w14:paraId="5CDED539" w14:textId="77777777" w:rsidR="001720FA" w:rsidRPr="001720FA" w:rsidTr="00E16E80">
        <w:tc>
          <w:tcPr>
            <w:tcW w:type="dxa" w:w="3794"/>
            <w:tcBorders>
              <w:top w:color="auto" w:space="0" w:sz="4" w:val="single"/>
              <w:left w:color="auto" w:space="0" w:sz="4" w:val="single"/>
              <w:bottom w:color="auto" w:space="0" w:sz="4" w:val="single"/>
              <w:right w:color="auto" w:space="0" w:sz="4" w:val="single"/>
            </w:tcBorders>
            <w:hideMark/>
          </w:tcPr>
          <w:p w14:paraId="22414821"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Не прошли НКТ</w:t>
            </w:r>
          </w:p>
        </w:tc>
        <w:tc>
          <w:tcPr>
            <w:tcW w:type="dxa" w:w="992"/>
            <w:tcBorders>
              <w:top w:color="auto" w:space="0" w:sz="4" w:val="single"/>
              <w:left w:color="auto" w:space="0" w:sz="4" w:val="single"/>
              <w:bottom w:color="auto" w:space="0" w:sz="4" w:val="single"/>
              <w:right w:color="auto" w:space="0" w:sz="4" w:val="single"/>
            </w:tcBorders>
          </w:tcPr>
          <w:p w14:paraId="3D78D375" w14:textId="77777777" w:rsidP="001C6DA6" w:rsidR="001C6DA6" w:rsidRDefault="001C6DA6" w:rsidRPr="001720FA">
            <w:pPr>
              <w:ind w:left="720"/>
              <w:contextualSpacing/>
              <w:jc w:val="center"/>
              <w:rPr>
                <w:rFonts w:eastAsiaTheme="minorHAnsi"/>
                <w:b/>
                <w:sz w:val="24"/>
                <w:szCs w:val="24"/>
              </w:rPr>
            </w:pPr>
            <w:r w:rsidRPr="001720FA">
              <w:rPr>
                <w:rFonts w:eastAsiaTheme="minorHAnsi"/>
                <w:b/>
                <w:sz w:val="24"/>
                <w:szCs w:val="24"/>
              </w:rPr>
              <w:t>0</w:t>
            </w:r>
          </w:p>
        </w:tc>
        <w:tc>
          <w:tcPr>
            <w:tcW w:type="dxa" w:w="992"/>
            <w:tcBorders>
              <w:top w:color="auto" w:space="0" w:sz="4" w:val="single"/>
              <w:left w:color="auto" w:space="0" w:sz="4" w:val="single"/>
              <w:bottom w:color="auto" w:space="0" w:sz="4" w:val="single"/>
              <w:right w:color="auto" w:space="0" w:sz="4" w:val="single"/>
            </w:tcBorders>
            <w:hideMark/>
          </w:tcPr>
          <w:p w14:paraId="5F55158E" w14:textId="77777777" w:rsidP="001C6DA6" w:rsidR="001C6DA6" w:rsidRDefault="001C6DA6" w:rsidRPr="001720FA">
            <w:pPr>
              <w:ind w:left="720"/>
              <w:contextualSpacing/>
              <w:jc w:val="center"/>
              <w:rPr>
                <w:rFonts w:eastAsiaTheme="minorHAnsi"/>
                <w:b/>
                <w:sz w:val="24"/>
                <w:szCs w:val="24"/>
              </w:rPr>
            </w:pPr>
            <w:r w:rsidRPr="001720FA">
              <w:rPr>
                <w:rFonts w:eastAsiaTheme="minorHAnsi"/>
                <w:b/>
                <w:sz w:val="24"/>
                <w:szCs w:val="24"/>
              </w:rPr>
              <w:t>4</w:t>
            </w:r>
          </w:p>
        </w:tc>
        <w:tc>
          <w:tcPr>
            <w:tcW w:type="dxa" w:w="993"/>
            <w:tcBorders>
              <w:top w:color="auto" w:space="0" w:sz="4" w:val="single"/>
              <w:left w:color="auto" w:space="0" w:sz="4" w:val="single"/>
              <w:bottom w:color="auto" w:space="0" w:sz="4" w:val="single"/>
              <w:right w:color="auto" w:space="0" w:sz="4" w:val="single"/>
            </w:tcBorders>
            <w:hideMark/>
          </w:tcPr>
          <w:p w14:paraId="5E28D18F" w14:textId="77777777" w:rsidP="001C6DA6" w:rsidR="001C6DA6" w:rsidRDefault="001C6DA6" w:rsidRPr="001720FA">
            <w:pPr>
              <w:ind w:left="720"/>
              <w:contextualSpacing/>
              <w:jc w:val="center"/>
              <w:rPr>
                <w:rFonts w:eastAsiaTheme="minorHAnsi"/>
                <w:b/>
                <w:sz w:val="24"/>
                <w:szCs w:val="24"/>
              </w:rPr>
            </w:pPr>
            <w:r w:rsidRPr="001720FA">
              <w:rPr>
                <w:rFonts w:eastAsiaTheme="minorHAnsi"/>
                <w:b/>
                <w:sz w:val="24"/>
                <w:szCs w:val="24"/>
              </w:rPr>
              <w:t>3</w:t>
            </w:r>
          </w:p>
        </w:tc>
        <w:tc>
          <w:tcPr>
            <w:tcW w:type="dxa" w:w="850"/>
            <w:tcBorders>
              <w:top w:color="auto" w:space="0" w:sz="4" w:val="single"/>
              <w:left w:color="auto" w:space="0" w:sz="4" w:val="single"/>
              <w:bottom w:color="auto" w:space="0" w:sz="4" w:val="single"/>
              <w:right w:color="auto" w:space="0" w:sz="4" w:val="single"/>
            </w:tcBorders>
            <w:hideMark/>
          </w:tcPr>
          <w:p w14:paraId="5EFC4725" w14:textId="77777777" w:rsidP="001C6DA6" w:rsidR="001C6DA6" w:rsidRDefault="001C6DA6" w:rsidRPr="001720FA">
            <w:pPr>
              <w:ind w:left="720"/>
              <w:contextualSpacing/>
              <w:jc w:val="center"/>
              <w:rPr>
                <w:rFonts w:eastAsiaTheme="minorHAnsi"/>
                <w:b/>
                <w:sz w:val="24"/>
                <w:szCs w:val="24"/>
              </w:rPr>
            </w:pPr>
            <w:r w:rsidRPr="001720FA">
              <w:rPr>
                <w:rFonts w:eastAsiaTheme="minorHAnsi"/>
                <w:b/>
                <w:sz w:val="24"/>
                <w:szCs w:val="24"/>
              </w:rPr>
              <w:t>5</w:t>
            </w:r>
          </w:p>
        </w:tc>
        <w:tc>
          <w:tcPr>
            <w:tcW w:type="dxa" w:w="992"/>
            <w:tcBorders>
              <w:top w:color="auto" w:space="0" w:sz="4" w:val="single"/>
              <w:left w:color="auto" w:space="0" w:sz="4" w:val="single"/>
              <w:bottom w:color="auto" w:space="0" w:sz="4" w:val="single"/>
              <w:right w:color="auto" w:space="0" w:sz="4" w:val="single"/>
            </w:tcBorders>
            <w:hideMark/>
          </w:tcPr>
          <w:p w14:paraId="0F423B60" w14:textId="77777777" w:rsidP="001C6DA6" w:rsidR="001C6DA6" w:rsidRDefault="001C6DA6" w:rsidRPr="001720FA">
            <w:pPr>
              <w:ind w:left="720"/>
              <w:contextualSpacing/>
              <w:jc w:val="center"/>
              <w:rPr>
                <w:rFonts w:eastAsiaTheme="minorHAnsi"/>
                <w:b/>
                <w:sz w:val="24"/>
                <w:szCs w:val="24"/>
              </w:rPr>
            </w:pPr>
            <w:r w:rsidRPr="001720FA">
              <w:rPr>
                <w:rFonts w:eastAsiaTheme="minorHAnsi"/>
                <w:b/>
                <w:sz w:val="24"/>
                <w:szCs w:val="24"/>
              </w:rPr>
              <w:t>5</w:t>
            </w:r>
          </w:p>
        </w:tc>
        <w:tc>
          <w:tcPr>
            <w:tcW w:type="dxa" w:w="958"/>
            <w:tcBorders>
              <w:top w:color="auto" w:space="0" w:sz="4" w:val="single"/>
              <w:left w:color="auto" w:space="0" w:sz="4" w:val="single"/>
              <w:bottom w:color="auto" w:space="0" w:sz="4" w:val="single"/>
              <w:right w:color="auto" w:space="0" w:sz="4" w:val="single"/>
            </w:tcBorders>
          </w:tcPr>
          <w:p w14:paraId="7AEC78AF" w14:textId="77777777" w:rsidP="001C6DA6" w:rsidR="001C6DA6" w:rsidRDefault="001C6DA6" w:rsidRPr="001720FA">
            <w:pPr>
              <w:ind w:left="720"/>
              <w:contextualSpacing/>
              <w:jc w:val="center"/>
              <w:rPr>
                <w:rFonts w:eastAsiaTheme="minorHAnsi"/>
                <w:b/>
                <w:sz w:val="24"/>
                <w:szCs w:val="24"/>
              </w:rPr>
            </w:pPr>
            <w:r w:rsidRPr="001720FA">
              <w:rPr>
                <w:rFonts w:eastAsiaTheme="minorHAnsi"/>
                <w:b/>
                <w:sz w:val="24"/>
                <w:szCs w:val="24"/>
              </w:rPr>
              <w:t>3</w:t>
            </w:r>
          </w:p>
        </w:tc>
      </w:tr>
      <w:tr w14:paraId="1409B9C6" w14:textId="77777777" w:rsidR="001C6DA6" w:rsidRPr="001720FA" w:rsidTr="00E16E80">
        <w:tc>
          <w:tcPr>
            <w:tcW w:type="dxa" w:w="3794"/>
            <w:tcBorders>
              <w:top w:color="auto" w:space="0" w:sz="4" w:val="single"/>
              <w:left w:color="auto" w:space="0" w:sz="4" w:val="single"/>
              <w:bottom w:color="auto" w:space="0" w:sz="4" w:val="single"/>
              <w:right w:color="auto" w:space="0" w:sz="4" w:val="single"/>
            </w:tcBorders>
          </w:tcPr>
          <w:p w14:paraId="6BA6CB17" w14:textId="77777777" w:rsidP="001C6DA6" w:rsidR="001C6DA6" w:rsidRDefault="001C6DA6" w:rsidRPr="001720FA">
            <w:pPr>
              <w:ind w:left="720"/>
              <w:contextualSpacing/>
              <w:jc w:val="both"/>
              <w:rPr>
                <w:rFonts w:eastAsiaTheme="minorHAnsi"/>
                <w:sz w:val="24"/>
                <w:szCs w:val="24"/>
              </w:rPr>
            </w:pPr>
            <w:r w:rsidRPr="001720FA">
              <w:rPr>
                <w:rFonts w:eastAsiaTheme="minorHAnsi"/>
                <w:sz w:val="24"/>
                <w:szCs w:val="24"/>
              </w:rPr>
              <w:t xml:space="preserve">Не явка </w:t>
            </w:r>
          </w:p>
        </w:tc>
        <w:tc>
          <w:tcPr>
            <w:tcW w:type="dxa" w:w="992"/>
            <w:tcBorders>
              <w:top w:color="auto" w:space="0" w:sz="4" w:val="single"/>
              <w:left w:color="auto" w:space="0" w:sz="4" w:val="single"/>
              <w:bottom w:color="auto" w:space="0" w:sz="4" w:val="single"/>
              <w:right w:color="auto" w:space="0" w:sz="4" w:val="single"/>
            </w:tcBorders>
          </w:tcPr>
          <w:p w14:paraId="78CA13F5" w14:textId="77777777" w:rsidP="001C6DA6" w:rsidR="001C6DA6" w:rsidRDefault="001C6DA6" w:rsidRPr="001720FA">
            <w:pPr>
              <w:ind w:left="720"/>
              <w:contextualSpacing/>
              <w:jc w:val="center"/>
              <w:rPr>
                <w:rFonts w:eastAsiaTheme="minorHAnsi"/>
                <w:b/>
                <w:sz w:val="24"/>
                <w:szCs w:val="24"/>
              </w:rPr>
            </w:pPr>
          </w:p>
        </w:tc>
        <w:tc>
          <w:tcPr>
            <w:tcW w:type="dxa" w:w="992"/>
            <w:tcBorders>
              <w:top w:color="auto" w:space="0" w:sz="4" w:val="single"/>
              <w:left w:color="auto" w:space="0" w:sz="4" w:val="single"/>
              <w:bottom w:color="auto" w:space="0" w:sz="4" w:val="single"/>
              <w:right w:color="auto" w:space="0" w:sz="4" w:val="single"/>
            </w:tcBorders>
          </w:tcPr>
          <w:p w14:paraId="7B6C9FB4" w14:textId="77777777" w:rsidP="001C6DA6" w:rsidR="001C6DA6" w:rsidRDefault="001C6DA6" w:rsidRPr="001720FA">
            <w:pPr>
              <w:ind w:left="720"/>
              <w:contextualSpacing/>
              <w:jc w:val="center"/>
              <w:rPr>
                <w:rFonts w:eastAsiaTheme="minorHAnsi"/>
                <w:b/>
                <w:sz w:val="24"/>
                <w:szCs w:val="24"/>
              </w:rPr>
            </w:pPr>
          </w:p>
        </w:tc>
        <w:tc>
          <w:tcPr>
            <w:tcW w:type="dxa" w:w="993"/>
            <w:tcBorders>
              <w:top w:color="auto" w:space="0" w:sz="4" w:val="single"/>
              <w:left w:color="auto" w:space="0" w:sz="4" w:val="single"/>
              <w:bottom w:color="auto" w:space="0" w:sz="4" w:val="single"/>
              <w:right w:color="auto" w:space="0" w:sz="4" w:val="single"/>
            </w:tcBorders>
          </w:tcPr>
          <w:p w14:paraId="1137A66B" w14:textId="77777777" w:rsidP="001C6DA6" w:rsidR="001C6DA6" w:rsidRDefault="001C6DA6" w:rsidRPr="001720FA">
            <w:pPr>
              <w:ind w:left="720"/>
              <w:contextualSpacing/>
              <w:jc w:val="center"/>
              <w:rPr>
                <w:rFonts w:eastAsiaTheme="minorHAnsi"/>
                <w:b/>
                <w:sz w:val="24"/>
                <w:szCs w:val="24"/>
              </w:rPr>
            </w:pPr>
          </w:p>
        </w:tc>
        <w:tc>
          <w:tcPr>
            <w:tcW w:type="dxa" w:w="850"/>
            <w:tcBorders>
              <w:top w:color="auto" w:space="0" w:sz="4" w:val="single"/>
              <w:left w:color="auto" w:space="0" w:sz="4" w:val="single"/>
              <w:bottom w:color="auto" w:space="0" w:sz="4" w:val="single"/>
              <w:right w:color="auto" w:space="0" w:sz="4" w:val="single"/>
            </w:tcBorders>
          </w:tcPr>
          <w:p w14:paraId="1EF80B40" w14:textId="77777777" w:rsidP="001C6DA6" w:rsidR="001C6DA6" w:rsidRDefault="001C6DA6" w:rsidRPr="001720FA">
            <w:pPr>
              <w:ind w:left="720"/>
              <w:contextualSpacing/>
              <w:jc w:val="center"/>
              <w:rPr>
                <w:rFonts w:eastAsiaTheme="minorHAnsi"/>
                <w:b/>
                <w:sz w:val="24"/>
                <w:szCs w:val="24"/>
              </w:rPr>
            </w:pPr>
          </w:p>
        </w:tc>
        <w:tc>
          <w:tcPr>
            <w:tcW w:type="dxa" w:w="992"/>
            <w:tcBorders>
              <w:top w:color="auto" w:space="0" w:sz="4" w:val="single"/>
              <w:left w:color="auto" w:space="0" w:sz="4" w:val="single"/>
              <w:bottom w:color="auto" w:space="0" w:sz="4" w:val="single"/>
              <w:right w:color="auto" w:space="0" w:sz="4" w:val="single"/>
            </w:tcBorders>
          </w:tcPr>
          <w:p w14:paraId="2CD44874" w14:textId="77777777" w:rsidP="001C6DA6" w:rsidR="001C6DA6" w:rsidRDefault="001C6DA6" w:rsidRPr="001720FA">
            <w:pPr>
              <w:ind w:left="720"/>
              <w:contextualSpacing/>
              <w:jc w:val="center"/>
              <w:rPr>
                <w:rFonts w:eastAsiaTheme="minorHAnsi"/>
                <w:b/>
                <w:sz w:val="24"/>
                <w:szCs w:val="24"/>
              </w:rPr>
            </w:pPr>
          </w:p>
        </w:tc>
        <w:tc>
          <w:tcPr>
            <w:tcW w:type="dxa" w:w="958"/>
            <w:tcBorders>
              <w:top w:color="auto" w:space="0" w:sz="4" w:val="single"/>
              <w:left w:color="auto" w:space="0" w:sz="4" w:val="single"/>
              <w:bottom w:color="auto" w:space="0" w:sz="4" w:val="single"/>
              <w:right w:color="auto" w:space="0" w:sz="4" w:val="single"/>
            </w:tcBorders>
          </w:tcPr>
          <w:p w14:paraId="66EC5870" w14:textId="77777777" w:rsidP="001C6DA6" w:rsidR="001C6DA6" w:rsidRDefault="001C6DA6" w:rsidRPr="001720FA">
            <w:pPr>
              <w:ind w:left="720"/>
              <w:contextualSpacing/>
              <w:jc w:val="center"/>
              <w:rPr>
                <w:rFonts w:eastAsiaTheme="minorHAnsi"/>
                <w:b/>
                <w:sz w:val="24"/>
                <w:szCs w:val="24"/>
              </w:rPr>
            </w:pPr>
            <w:r w:rsidRPr="001720FA">
              <w:rPr>
                <w:rFonts w:eastAsiaTheme="minorHAnsi"/>
                <w:b/>
                <w:sz w:val="24"/>
                <w:szCs w:val="24"/>
              </w:rPr>
              <w:t>1</w:t>
            </w:r>
          </w:p>
        </w:tc>
      </w:tr>
    </w:tbl>
    <w:p w14:paraId="5428A8C9" w14:textId="77777777" w:rsidP="001C6DA6" w:rsidR="001C6DA6" w:rsidRDefault="001C6DA6" w:rsidRPr="001720FA">
      <w:pPr>
        <w:spacing w:after="0"/>
        <w:jc w:val="both"/>
        <w:rPr>
          <w:rFonts w:eastAsiaTheme="minorHAnsi"/>
          <w:sz w:val="24"/>
          <w:szCs w:val="24"/>
        </w:rPr>
      </w:pPr>
    </w:p>
    <w:p w14:paraId="36E00847" w14:textId="77777777" w:rsidP="001C6DA6" w:rsidR="001C6DA6" w:rsidRDefault="001C6DA6" w:rsidRPr="001720FA">
      <w:pPr>
        <w:spacing w:after="0"/>
        <w:jc w:val="both"/>
        <w:rPr>
          <w:rFonts w:eastAsiaTheme="minorHAnsi"/>
          <w:sz w:val="24"/>
          <w:szCs w:val="24"/>
        </w:rPr>
      </w:pPr>
      <w:r w:rsidRPr="001720FA">
        <w:rPr>
          <w:rFonts w:asciiTheme="minorHAnsi" w:cstheme="minorBidi" w:eastAsiaTheme="minorHAnsi" w:hAnsiTheme="minorHAnsi"/>
          <w:noProof/>
          <w:lang w:eastAsia="ru-RU"/>
        </w:rPr>
        <w:drawing>
          <wp:anchor allowOverlap="1" behindDoc="0" distB="0" distL="114300" distR="114300" distT="0" layoutInCell="1" locked="0" relativeHeight="251655168" simplePos="0" wp14:anchorId="4AAA2CA0" wp14:editId="7D7EDD99">
            <wp:simplePos x="0" y="0"/>
            <wp:positionH relativeFrom="column">
              <wp:posOffset>-66675</wp:posOffset>
            </wp:positionH>
            <wp:positionV relativeFrom="paragraph">
              <wp:posOffset>-68580</wp:posOffset>
            </wp:positionV>
            <wp:extent cx="6073140" cy="1790700"/>
            <wp:effectExtent b="19050" l="0" r="22860" t="0"/>
            <wp:wrapNone/>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BAA5CCA" w14:textId="77777777" w:rsidP="001C6DA6" w:rsidR="001C6DA6" w:rsidRDefault="001C6DA6" w:rsidRPr="001720FA">
      <w:pPr>
        <w:spacing w:after="0"/>
        <w:jc w:val="both"/>
        <w:rPr>
          <w:rFonts w:eastAsiaTheme="minorHAnsi"/>
          <w:sz w:val="24"/>
          <w:szCs w:val="24"/>
        </w:rPr>
      </w:pPr>
    </w:p>
    <w:p w14:paraId="61B698C8" w14:textId="77777777" w:rsidP="001C6DA6" w:rsidR="001C6DA6" w:rsidRDefault="001C6DA6" w:rsidRPr="001720FA">
      <w:pPr>
        <w:spacing w:after="0"/>
        <w:jc w:val="both"/>
        <w:rPr>
          <w:rFonts w:eastAsiaTheme="minorHAnsi"/>
          <w:sz w:val="24"/>
          <w:szCs w:val="24"/>
        </w:rPr>
      </w:pPr>
    </w:p>
    <w:p w14:paraId="351023F9" w14:textId="77777777" w:rsidP="001C6DA6" w:rsidR="001C6DA6" w:rsidRDefault="001C6DA6" w:rsidRPr="001720FA">
      <w:pPr>
        <w:spacing w:after="0"/>
        <w:jc w:val="both"/>
        <w:rPr>
          <w:rFonts w:eastAsiaTheme="minorHAnsi"/>
          <w:sz w:val="24"/>
          <w:szCs w:val="24"/>
        </w:rPr>
      </w:pPr>
    </w:p>
    <w:p w14:paraId="4740CFD6" w14:textId="77777777" w:rsidP="001C6DA6" w:rsidR="001C6DA6" w:rsidRDefault="001C6DA6" w:rsidRPr="001720FA">
      <w:pPr>
        <w:spacing w:after="0"/>
        <w:jc w:val="both"/>
        <w:rPr>
          <w:rFonts w:eastAsiaTheme="minorHAnsi"/>
          <w:sz w:val="24"/>
          <w:szCs w:val="24"/>
        </w:rPr>
      </w:pPr>
    </w:p>
    <w:p w14:paraId="1C72306B" w14:textId="77777777" w:rsidP="001C6DA6" w:rsidR="001C6DA6" w:rsidRDefault="001C6DA6" w:rsidRPr="001720FA">
      <w:pPr>
        <w:spacing w:after="0"/>
        <w:jc w:val="both"/>
        <w:rPr>
          <w:rFonts w:eastAsiaTheme="minorHAnsi"/>
          <w:sz w:val="24"/>
          <w:szCs w:val="24"/>
        </w:rPr>
      </w:pPr>
    </w:p>
    <w:p w14:paraId="63B82D05" w14:textId="77777777" w:rsidP="001C6DA6" w:rsidR="001C6DA6" w:rsidRDefault="001C6DA6" w:rsidRPr="001720FA">
      <w:pPr>
        <w:spacing w:after="0"/>
        <w:jc w:val="both"/>
        <w:rPr>
          <w:rFonts w:eastAsiaTheme="minorHAnsi"/>
          <w:sz w:val="24"/>
          <w:szCs w:val="24"/>
        </w:rPr>
      </w:pPr>
    </w:p>
    <w:p w14:paraId="2BA402D7" w14:textId="77777777" w:rsidP="001C6DA6" w:rsidR="001C6DA6" w:rsidRDefault="001C6DA6" w:rsidRPr="001720FA">
      <w:pPr>
        <w:spacing w:after="0"/>
        <w:jc w:val="both"/>
        <w:rPr>
          <w:rFonts w:eastAsiaTheme="minorHAnsi"/>
          <w:sz w:val="24"/>
          <w:szCs w:val="24"/>
        </w:rPr>
      </w:pPr>
    </w:p>
    <w:p w14:paraId="4E0DCCC5" w14:textId="77777777" w:rsidP="001C6DA6" w:rsidR="001C6DA6" w:rsidRDefault="001C6DA6" w:rsidRPr="001720FA">
      <w:pPr>
        <w:spacing w:after="0"/>
        <w:jc w:val="both"/>
        <w:rPr>
          <w:rFonts w:eastAsiaTheme="minorHAnsi"/>
          <w:sz w:val="24"/>
          <w:szCs w:val="24"/>
        </w:rPr>
      </w:pPr>
    </w:p>
    <w:p w14:paraId="6ECFE4AD" w14:textId="52656890" w:rsidP="001C6DA6" w:rsidR="001C6DA6" w:rsidRDefault="001C6DA6" w:rsidRPr="001720FA">
      <w:pPr>
        <w:spacing w:after="0"/>
        <w:jc w:val="both"/>
        <w:rPr>
          <w:rFonts w:eastAsiaTheme="minorHAnsi"/>
          <w:sz w:val="24"/>
          <w:szCs w:val="24"/>
        </w:rPr>
      </w:pPr>
      <w:r w:rsidRPr="001720FA">
        <w:rPr>
          <w:rFonts w:eastAsiaTheme="minorHAnsi"/>
          <w:sz w:val="24"/>
          <w:szCs w:val="24"/>
        </w:rPr>
        <w:t>Не прошли в 2018 году 4 педагог</w:t>
      </w:r>
      <w:r w:rsidRPr="001720FA">
        <w:rPr>
          <w:rFonts w:eastAsiaTheme="minorHAnsi"/>
          <w:sz w:val="24"/>
          <w:szCs w:val="24"/>
          <w:lang w:val="kk-KZ"/>
        </w:rPr>
        <w:t>А</w:t>
      </w:r>
      <w:r w:rsidRPr="001720FA">
        <w:rPr>
          <w:rFonts w:eastAsiaTheme="minorHAnsi"/>
          <w:sz w:val="24"/>
          <w:szCs w:val="24"/>
        </w:rPr>
        <w:t>, что составляет 19%, от участвовавших в тестировании, в 2019 году 8 педагогов, что составляет 36%, в 2020 году 8 педагогов, что составляет 29%</w:t>
      </w:r>
    </w:p>
    <w:p w14:paraId="3884B98F" w14:textId="77777777" w:rsidP="001C6DA6" w:rsidR="001C6DA6" w:rsidRDefault="001C6DA6" w:rsidRPr="001720FA">
      <w:pPr>
        <w:spacing w:after="0"/>
        <w:jc w:val="both"/>
        <w:rPr>
          <w:rFonts w:eastAsiaTheme="minorHAnsi"/>
          <w:b/>
          <w:sz w:val="24"/>
          <w:szCs w:val="24"/>
        </w:rPr>
      </w:pPr>
      <w:r w:rsidRPr="001720FA">
        <w:rPr>
          <w:rFonts w:eastAsiaTheme="minorHAnsi"/>
          <w:b/>
          <w:sz w:val="24"/>
          <w:szCs w:val="24"/>
        </w:rPr>
        <w:t>Выводы: Среди причин низкого прохождения НКТ можно обозначить следующее:</w:t>
      </w:r>
    </w:p>
    <w:p w14:paraId="54B3953A" w14:textId="7B50CD8D" w:rsidP="001C6DA6" w:rsidR="001C6DA6" w:rsidRDefault="001C6DA6" w:rsidRPr="001720FA">
      <w:pPr>
        <w:spacing w:after="0"/>
        <w:jc w:val="both"/>
        <w:rPr>
          <w:rFonts w:eastAsiaTheme="minorHAnsi"/>
          <w:b/>
          <w:sz w:val="24"/>
          <w:szCs w:val="24"/>
        </w:rPr>
      </w:pPr>
      <w:r w:rsidRPr="001720FA">
        <w:rPr>
          <w:rFonts w:eastAsiaTheme="minorHAnsi"/>
          <w:b/>
          <w:sz w:val="24"/>
          <w:szCs w:val="24"/>
        </w:rPr>
        <w:t>-  психологическая неготовность опытных учителей к сдаче НКТ в электронном формате, к работе с тестами различного типа, в том числе с вариантами ответов и заданиями, требующими применения логического мышления.</w:t>
      </w:r>
    </w:p>
    <w:p w14:paraId="0870A47F" w14:textId="009E75D2" w:rsidP="001C6DA6" w:rsidR="001C6DA6" w:rsidRDefault="001C6DA6" w:rsidRPr="001720FA">
      <w:pPr>
        <w:spacing w:after="0"/>
        <w:jc w:val="both"/>
        <w:rPr>
          <w:rFonts w:eastAsiaTheme="minorHAnsi"/>
          <w:b/>
          <w:sz w:val="24"/>
          <w:szCs w:val="24"/>
        </w:rPr>
      </w:pPr>
      <w:r w:rsidRPr="001720FA">
        <w:rPr>
          <w:rFonts w:eastAsiaTheme="minorHAnsi"/>
          <w:b/>
          <w:sz w:val="24"/>
          <w:szCs w:val="24"/>
        </w:rPr>
        <w:t xml:space="preserve">- не достаточная работа педагогов  по </w:t>
      </w:r>
      <w:r w:rsidRPr="001720FA">
        <w:rPr>
          <w:rFonts w:eastAsiaTheme="minorHAnsi"/>
          <w:b/>
          <w:sz w:val="24"/>
          <w:szCs w:val="24"/>
          <w:lang w:val="kk-KZ"/>
        </w:rPr>
        <w:t>повышению квалификации</w:t>
      </w:r>
    </w:p>
    <w:p w14:paraId="62330963" w14:textId="54682BD5" w:rsidP="001C6DA6" w:rsidR="001C6DA6" w:rsidRDefault="001C6DA6" w:rsidRPr="001720FA">
      <w:pPr>
        <w:spacing w:after="0"/>
        <w:rPr>
          <w:rFonts w:eastAsiaTheme="minorHAnsi"/>
          <w:b/>
          <w:sz w:val="24"/>
          <w:szCs w:val="24"/>
        </w:rPr>
      </w:pPr>
      <w:r w:rsidRPr="001720FA">
        <w:rPr>
          <w:rFonts w:eastAsiaTheme="minorHAnsi"/>
          <w:b/>
          <w:sz w:val="24"/>
          <w:szCs w:val="24"/>
        </w:rPr>
        <w:t>- отсутствие опыта работы по прохождению пробных тестирований по предмету</w:t>
      </w:r>
      <w:r w:rsidRPr="001720FA">
        <w:rPr>
          <w:rFonts w:eastAsiaTheme="minorHAnsi"/>
          <w:b/>
          <w:bCs/>
          <w:sz w:val="24"/>
          <w:szCs w:val="24"/>
          <w:lang w:val="kk-KZ"/>
        </w:rPr>
        <w:t xml:space="preserve">                                                        </w:t>
      </w:r>
      <w:r w:rsidRPr="001720FA">
        <w:rPr>
          <w:rFonts w:eastAsiaTheme="minorHAnsi"/>
          <w:b/>
          <w:sz w:val="24"/>
          <w:szCs w:val="24"/>
        </w:rPr>
        <w:t>Сведения по квалификационным категориям педагогов школы:</w:t>
      </w:r>
    </w:p>
    <w:tbl>
      <w:tblPr>
        <w:tblStyle w:val="8"/>
        <w:tblW w:type="dxa" w:w="9638"/>
        <w:tblLook w:firstColumn="1" w:firstRow="1" w:lastColumn="0" w:lastRow="0" w:noHBand="0" w:noVBand="1" w:val="04A0"/>
      </w:tblPr>
      <w:tblGrid>
        <w:gridCol w:w="2284"/>
        <w:gridCol w:w="1547"/>
        <w:gridCol w:w="1340"/>
        <w:gridCol w:w="1547"/>
        <w:gridCol w:w="1340"/>
        <w:gridCol w:w="1965"/>
      </w:tblGrid>
      <w:tr w14:paraId="4988173E" w14:textId="77777777" w:rsidR="001720FA" w:rsidRPr="001720FA" w:rsidTr="001C6DA6">
        <w:tc>
          <w:tcPr>
            <w:tcW w:type="dxa" w:w="2284"/>
            <w:tcBorders>
              <w:top w:color="auto" w:space="0" w:sz="4" w:val="single"/>
              <w:left w:color="auto" w:space="0" w:sz="4" w:val="single"/>
              <w:bottom w:color="auto" w:space="0" w:sz="4" w:val="single"/>
              <w:right w:color="auto" w:space="0" w:sz="4" w:val="single"/>
            </w:tcBorders>
          </w:tcPr>
          <w:p w14:paraId="5AFBF986" w14:textId="77777777" w:rsidP="001C6DA6" w:rsidR="001C6DA6" w:rsidRDefault="001C6DA6" w:rsidRPr="001720FA">
            <w:pPr>
              <w:ind w:left="720"/>
              <w:contextualSpacing/>
              <w:rPr>
                <w:rFonts w:eastAsiaTheme="minorHAnsi"/>
                <w:shd w:color="auto" w:fill="FFFFFF" w:val="clear"/>
              </w:rPr>
            </w:pPr>
          </w:p>
        </w:tc>
        <w:tc>
          <w:tcPr>
            <w:tcW w:type="dxa" w:w="2219"/>
            <w:tcBorders>
              <w:top w:color="auto" w:space="0" w:sz="4" w:val="single"/>
              <w:left w:color="auto" w:space="0" w:sz="4" w:val="single"/>
              <w:bottom w:color="auto" w:space="0" w:sz="4" w:val="single"/>
              <w:right w:color="auto" w:space="0" w:sz="4" w:val="single"/>
            </w:tcBorders>
            <w:hideMark/>
          </w:tcPr>
          <w:p w14:paraId="0FA06C5D" w14:textId="77777777" w:rsidP="001C6DA6" w:rsidR="001C6DA6" w:rsidRDefault="001C6DA6" w:rsidRPr="001720FA">
            <w:pPr>
              <w:ind w:left="720"/>
              <w:contextualSpacing/>
              <w:rPr>
                <w:rFonts w:eastAsiaTheme="minorHAnsi"/>
                <w:b/>
                <w:shd w:color="auto" w:fill="FFFFFF" w:val="clear"/>
              </w:rPr>
            </w:pPr>
            <w:r w:rsidRPr="001720FA">
              <w:rPr>
                <w:rFonts w:eastAsiaTheme="minorHAnsi"/>
                <w:b/>
                <w:shd w:color="auto" w:fill="FFFFFF" w:val="clear"/>
              </w:rPr>
              <w:t>2019-2020</w:t>
            </w:r>
          </w:p>
          <w:p w14:paraId="1869E7BB" w14:textId="77777777" w:rsidP="001C6DA6" w:rsidR="001C6DA6" w:rsidRDefault="001C6DA6" w:rsidRPr="001720FA">
            <w:pPr>
              <w:ind w:left="720"/>
              <w:contextualSpacing/>
              <w:rPr>
                <w:rFonts w:eastAsiaTheme="minorHAnsi"/>
                <w:b/>
                <w:shd w:color="auto" w:fill="FFFFFF" w:val="clear"/>
              </w:rPr>
            </w:pPr>
            <w:r w:rsidRPr="001720FA">
              <w:rPr>
                <w:rFonts w:eastAsiaTheme="minorHAnsi"/>
                <w:b/>
                <w:shd w:color="auto" w:fill="FFFFFF" w:val="clear"/>
              </w:rPr>
              <w:t>уч.год</w:t>
            </w:r>
          </w:p>
        </w:tc>
        <w:tc>
          <w:tcPr>
            <w:tcW w:type="dxa" w:w="283"/>
            <w:tcBorders>
              <w:top w:color="auto" w:space="0" w:sz="4" w:val="single"/>
              <w:left w:color="auto" w:space="0" w:sz="4" w:val="single"/>
              <w:bottom w:color="auto" w:space="0" w:sz="4" w:val="single"/>
              <w:right w:color="auto" w:space="0" w:sz="4" w:val="single"/>
            </w:tcBorders>
            <w:hideMark/>
          </w:tcPr>
          <w:p w14:paraId="31EBB066" w14:textId="77777777" w:rsidP="001C6DA6" w:rsidR="001C6DA6" w:rsidRDefault="001C6DA6" w:rsidRPr="001720FA">
            <w:pPr>
              <w:ind w:left="720"/>
              <w:contextualSpacing/>
              <w:rPr>
                <w:rFonts w:eastAsiaTheme="minorHAnsi"/>
                <w:b/>
                <w:shd w:color="auto" w:fill="FFFFFF" w:val="clear"/>
              </w:rPr>
            </w:pPr>
            <w:r w:rsidRPr="001720FA">
              <w:rPr>
                <w:rFonts w:eastAsiaTheme="minorHAnsi"/>
                <w:b/>
                <w:shd w:color="auto" w:fill="FFFFFF" w:val="clear"/>
              </w:rPr>
              <w:t>%</w:t>
            </w:r>
          </w:p>
        </w:tc>
        <w:tc>
          <w:tcPr>
            <w:tcW w:type="dxa" w:w="1547"/>
            <w:tcBorders>
              <w:top w:color="auto" w:space="0" w:sz="4" w:val="single"/>
              <w:left w:color="auto" w:space="0" w:sz="4" w:val="single"/>
              <w:bottom w:color="auto" w:space="0" w:sz="4" w:val="single"/>
              <w:right w:color="auto" w:space="0" w:sz="4" w:val="single"/>
            </w:tcBorders>
            <w:hideMark/>
          </w:tcPr>
          <w:p w14:paraId="39DB0D20" w14:textId="77777777" w:rsidP="001C6DA6" w:rsidR="001C6DA6" w:rsidRDefault="001C6DA6" w:rsidRPr="001720FA">
            <w:pPr>
              <w:ind w:left="720"/>
              <w:contextualSpacing/>
              <w:rPr>
                <w:rFonts w:eastAsiaTheme="minorHAnsi"/>
                <w:b/>
                <w:shd w:color="auto" w:fill="FFFFFF" w:val="clear"/>
              </w:rPr>
            </w:pPr>
            <w:r w:rsidRPr="001720FA">
              <w:rPr>
                <w:rFonts w:eastAsiaTheme="minorHAnsi"/>
                <w:b/>
                <w:shd w:color="auto" w:fill="FFFFFF" w:val="clear"/>
              </w:rPr>
              <w:t>2020-2021</w:t>
            </w:r>
          </w:p>
          <w:p w14:paraId="239356D3" w14:textId="77777777" w:rsidP="001C6DA6" w:rsidR="001C6DA6" w:rsidRDefault="001C6DA6" w:rsidRPr="001720FA">
            <w:pPr>
              <w:ind w:left="720"/>
              <w:contextualSpacing/>
              <w:rPr>
                <w:rFonts w:eastAsiaTheme="minorHAnsi"/>
                <w:b/>
                <w:shd w:color="auto" w:fill="FFFFFF" w:val="clear"/>
              </w:rPr>
            </w:pPr>
            <w:r w:rsidRPr="001720FA">
              <w:rPr>
                <w:rFonts w:eastAsiaTheme="minorHAnsi"/>
                <w:b/>
                <w:shd w:color="auto" w:fill="FFFFFF" w:val="clear"/>
              </w:rPr>
              <w:t>уч.год</w:t>
            </w:r>
          </w:p>
        </w:tc>
        <w:tc>
          <w:tcPr>
            <w:tcW w:type="dxa" w:w="1340"/>
            <w:tcBorders>
              <w:top w:color="auto" w:space="0" w:sz="4" w:val="single"/>
              <w:left w:color="auto" w:space="0" w:sz="4" w:val="single"/>
              <w:bottom w:color="auto" w:space="0" w:sz="4" w:val="single"/>
              <w:right w:color="auto" w:space="0" w:sz="4" w:val="single"/>
            </w:tcBorders>
            <w:hideMark/>
          </w:tcPr>
          <w:p w14:paraId="66769A17" w14:textId="77777777" w:rsidP="001C6DA6" w:rsidR="001C6DA6" w:rsidRDefault="001C6DA6" w:rsidRPr="001720FA">
            <w:pPr>
              <w:ind w:left="720"/>
              <w:contextualSpacing/>
              <w:rPr>
                <w:rFonts w:eastAsiaTheme="minorHAnsi"/>
                <w:b/>
                <w:shd w:color="auto" w:fill="FFFFFF" w:val="clear"/>
              </w:rPr>
            </w:pPr>
            <w:r w:rsidRPr="001720FA">
              <w:rPr>
                <w:rFonts w:eastAsiaTheme="minorHAnsi"/>
                <w:b/>
                <w:shd w:color="auto" w:fill="FFFFFF" w:val="clear"/>
              </w:rPr>
              <w:t>%</w:t>
            </w:r>
          </w:p>
        </w:tc>
        <w:tc>
          <w:tcPr>
            <w:tcW w:type="dxa" w:w="1965"/>
            <w:tcBorders>
              <w:top w:color="auto" w:space="0" w:sz="4" w:val="single"/>
              <w:left w:color="auto" w:space="0" w:sz="4" w:val="single"/>
              <w:bottom w:color="auto" w:space="0" w:sz="4" w:val="single"/>
              <w:right w:color="auto" w:space="0" w:sz="4" w:val="single"/>
            </w:tcBorders>
            <w:hideMark/>
          </w:tcPr>
          <w:p w14:paraId="6F026275" w14:textId="77777777" w:rsidP="001C6DA6" w:rsidR="001C6DA6" w:rsidRDefault="001C6DA6" w:rsidRPr="001720FA">
            <w:pPr>
              <w:ind w:left="720"/>
              <w:contextualSpacing/>
              <w:rPr>
                <w:rFonts w:eastAsiaTheme="minorHAnsi"/>
                <w:b/>
                <w:shd w:color="auto" w:fill="FFFFFF" w:val="clear"/>
              </w:rPr>
            </w:pPr>
            <w:r w:rsidRPr="001720FA">
              <w:rPr>
                <w:rFonts w:eastAsiaTheme="minorHAnsi"/>
                <w:b/>
                <w:shd w:color="auto" w:fill="FFFFFF" w:val="clear"/>
              </w:rPr>
              <w:t>Динамика</w:t>
            </w:r>
          </w:p>
        </w:tc>
      </w:tr>
      <w:tr w14:paraId="561C0854" w14:textId="77777777" w:rsidR="001720FA" w:rsidRPr="001720FA" w:rsidTr="001C6DA6">
        <w:tc>
          <w:tcPr>
            <w:tcW w:type="dxa" w:w="2284"/>
            <w:tcBorders>
              <w:top w:color="auto" w:space="0" w:sz="4" w:val="single"/>
              <w:left w:color="auto" w:space="0" w:sz="4" w:val="single"/>
              <w:bottom w:color="auto" w:space="0" w:sz="4" w:val="single"/>
              <w:right w:color="auto" w:space="0" w:sz="4" w:val="single"/>
            </w:tcBorders>
            <w:hideMark/>
          </w:tcPr>
          <w:p w14:paraId="04F07F5E"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Кол-во педагогов</w:t>
            </w:r>
          </w:p>
        </w:tc>
        <w:tc>
          <w:tcPr>
            <w:tcW w:type="dxa" w:w="2219"/>
            <w:tcBorders>
              <w:top w:color="auto" w:space="0" w:sz="4" w:val="single"/>
              <w:left w:color="auto" w:space="0" w:sz="4" w:val="single"/>
              <w:bottom w:color="auto" w:space="0" w:sz="4" w:val="single"/>
              <w:right w:color="auto" w:space="0" w:sz="4" w:val="single"/>
            </w:tcBorders>
            <w:hideMark/>
          </w:tcPr>
          <w:p w14:paraId="1952E476"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81</w:t>
            </w:r>
          </w:p>
        </w:tc>
        <w:tc>
          <w:tcPr>
            <w:tcW w:type="dxa" w:w="283"/>
            <w:tcBorders>
              <w:top w:color="auto" w:space="0" w:sz="4" w:val="single"/>
              <w:left w:color="auto" w:space="0" w:sz="4" w:val="single"/>
              <w:bottom w:color="auto" w:space="0" w:sz="4" w:val="single"/>
              <w:right w:color="auto" w:space="0" w:sz="4" w:val="single"/>
            </w:tcBorders>
          </w:tcPr>
          <w:p w14:paraId="1C1335E5" w14:textId="77777777" w:rsidP="001C6DA6" w:rsidR="001C6DA6" w:rsidRDefault="001C6DA6" w:rsidRPr="001720FA">
            <w:pPr>
              <w:ind w:left="720"/>
              <w:contextualSpacing/>
              <w:rPr>
                <w:rFonts w:eastAsiaTheme="minorHAnsi"/>
                <w:shd w:color="auto" w:fill="FFFFFF" w:val="clear"/>
              </w:rPr>
            </w:pPr>
          </w:p>
        </w:tc>
        <w:tc>
          <w:tcPr>
            <w:tcW w:type="dxa" w:w="1547"/>
            <w:tcBorders>
              <w:top w:color="auto" w:space="0" w:sz="4" w:val="single"/>
              <w:left w:color="auto" w:space="0" w:sz="4" w:val="single"/>
              <w:bottom w:color="auto" w:space="0" w:sz="4" w:val="single"/>
              <w:right w:color="auto" w:space="0" w:sz="4" w:val="single"/>
            </w:tcBorders>
            <w:hideMark/>
          </w:tcPr>
          <w:p w14:paraId="2807606B"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89</w:t>
            </w:r>
          </w:p>
        </w:tc>
        <w:tc>
          <w:tcPr>
            <w:tcW w:type="dxa" w:w="1340"/>
            <w:tcBorders>
              <w:top w:color="auto" w:space="0" w:sz="4" w:val="single"/>
              <w:left w:color="auto" w:space="0" w:sz="4" w:val="single"/>
              <w:bottom w:color="auto" w:space="0" w:sz="4" w:val="single"/>
              <w:right w:color="auto" w:space="0" w:sz="4" w:val="single"/>
            </w:tcBorders>
          </w:tcPr>
          <w:p w14:paraId="3E0AB4A0" w14:textId="77777777" w:rsidP="001C6DA6" w:rsidR="001C6DA6" w:rsidRDefault="001C6DA6" w:rsidRPr="001720FA">
            <w:pPr>
              <w:ind w:left="720"/>
              <w:contextualSpacing/>
              <w:rPr>
                <w:rFonts w:eastAsiaTheme="minorHAnsi"/>
                <w:shd w:color="auto" w:fill="FFFFFF" w:val="clear"/>
              </w:rPr>
            </w:pPr>
          </w:p>
        </w:tc>
        <w:tc>
          <w:tcPr>
            <w:tcW w:type="dxa" w:w="1965"/>
            <w:tcBorders>
              <w:top w:color="auto" w:space="0" w:sz="4" w:val="single"/>
              <w:left w:color="auto" w:space="0" w:sz="4" w:val="single"/>
              <w:bottom w:color="auto" w:space="0" w:sz="4" w:val="single"/>
              <w:right w:color="auto" w:space="0" w:sz="4" w:val="single"/>
            </w:tcBorders>
            <w:hideMark/>
          </w:tcPr>
          <w:p w14:paraId="3BC02A1A"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8</w:t>
            </w:r>
          </w:p>
        </w:tc>
      </w:tr>
      <w:tr w14:paraId="7A7BEE91" w14:textId="77777777" w:rsidR="001720FA" w:rsidRPr="001720FA" w:rsidTr="001C6DA6">
        <w:tc>
          <w:tcPr>
            <w:tcW w:type="dxa" w:w="2284"/>
            <w:tcBorders>
              <w:top w:color="auto" w:space="0" w:sz="4" w:val="single"/>
              <w:left w:color="auto" w:space="0" w:sz="4" w:val="single"/>
              <w:bottom w:color="auto" w:space="0" w:sz="4" w:val="single"/>
              <w:right w:color="auto" w:space="0" w:sz="4" w:val="single"/>
            </w:tcBorders>
            <w:hideMark/>
          </w:tcPr>
          <w:p w14:paraId="0C78530A"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Педагог-исследователь</w:t>
            </w:r>
          </w:p>
        </w:tc>
        <w:tc>
          <w:tcPr>
            <w:tcW w:type="dxa" w:w="2219"/>
            <w:tcBorders>
              <w:top w:color="auto" w:space="0" w:sz="4" w:val="single"/>
              <w:left w:color="auto" w:space="0" w:sz="4" w:val="single"/>
              <w:bottom w:color="auto" w:space="0" w:sz="4" w:val="single"/>
              <w:right w:color="auto" w:space="0" w:sz="4" w:val="single"/>
            </w:tcBorders>
            <w:hideMark/>
          </w:tcPr>
          <w:p w14:paraId="7F1655E9"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20</w:t>
            </w:r>
          </w:p>
        </w:tc>
        <w:tc>
          <w:tcPr>
            <w:tcW w:type="dxa" w:w="283"/>
            <w:tcBorders>
              <w:top w:color="auto" w:space="0" w:sz="4" w:val="single"/>
              <w:left w:color="auto" w:space="0" w:sz="4" w:val="single"/>
              <w:bottom w:color="auto" w:space="0" w:sz="4" w:val="single"/>
              <w:right w:color="auto" w:space="0" w:sz="4" w:val="single"/>
            </w:tcBorders>
            <w:hideMark/>
          </w:tcPr>
          <w:p w14:paraId="16EABD17"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24%</w:t>
            </w:r>
          </w:p>
        </w:tc>
        <w:tc>
          <w:tcPr>
            <w:tcW w:type="dxa" w:w="1547"/>
            <w:tcBorders>
              <w:top w:color="auto" w:space="0" w:sz="4" w:val="single"/>
              <w:left w:color="auto" w:space="0" w:sz="4" w:val="single"/>
              <w:bottom w:color="auto" w:space="0" w:sz="4" w:val="single"/>
              <w:right w:color="auto" w:space="0" w:sz="4" w:val="single"/>
            </w:tcBorders>
            <w:hideMark/>
          </w:tcPr>
          <w:p w14:paraId="4664CF21"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25</w:t>
            </w:r>
          </w:p>
        </w:tc>
        <w:tc>
          <w:tcPr>
            <w:tcW w:type="dxa" w:w="1340"/>
            <w:tcBorders>
              <w:top w:color="auto" w:space="0" w:sz="4" w:val="single"/>
              <w:left w:color="auto" w:space="0" w:sz="4" w:val="single"/>
              <w:bottom w:color="auto" w:space="0" w:sz="4" w:val="single"/>
              <w:right w:color="auto" w:space="0" w:sz="4" w:val="single"/>
            </w:tcBorders>
            <w:hideMark/>
          </w:tcPr>
          <w:p w14:paraId="246B1289"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28%</w:t>
            </w:r>
          </w:p>
        </w:tc>
        <w:tc>
          <w:tcPr>
            <w:tcW w:type="dxa" w:w="1965"/>
            <w:tcBorders>
              <w:top w:color="auto" w:space="0" w:sz="4" w:val="single"/>
              <w:left w:color="auto" w:space="0" w:sz="4" w:val="single"/>
              <w:bottom w:color="auto" w:space="0" w:sz="4" w:val="single"/>
              <w:right w:color="auto" w:space="0" w:sz="4" w:val="single"/>
            </w:tcBorders>
            <w:hideMark/>
          </w:tcPr>
          <w:p w14:paraId="3AB2DAAD"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+4%</w:t>
            </w:r>
          </w:p>
        </w:tc>
      </w:tr>
      <w:tr w14:paraId="699CCD7F" w14:textId="77777777" w:rsidR="001720FA" w:rsidRPr="001720FA" w:rsidTr="001C6DA6">
        <w:tc>
          <w:tcPr>
            <w:tcW w:type="dxa" w:w="2284"/>
            <w:tcBorders>
              <w:top w:color="auto" w:space="0" w:sz="4" w:val="single"/>
              <w:left w:color="auto" w:space="0" w:sz="4" w:val="single"/>
              <w:bottom w:color="auto" w:space="0" w:sz="4" w:val="single"/>
              <w:right w:color="auto" w:space="0" w:sz="4" w:val="single"/>
            </w:tcBorders>
            <w:hideMark/>
          </w:tcPr>
          <w:p w14:paraId="7F7C3B11"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Педагог-эксперт</w:t>
            </w:r>
          </w:p>
        </w:tc>
        <w:tc>
          <w:tcPr>
            <w:tcW w:type="dxa" w:w="2219"/>
            <w:tcBorders>
              <w:top w:color="auto" w:space="0" w:sz="4" w:val="single"/>
              <w:left w:color="auto" w:space="0" w:sz="4" w:val="single"/>
              <w:bottom w:color="auto" w:space="0" w:sz="4" w:val="single"/>
              <w:right w:color="auto" w:space="0" w:sz="4" w:val="single"/>
            </w:tcBorders>
            <w:hideMark/>
          </w:tcPr>
          <w:p w14:paraId="5BF2E7E5"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14</w:t>
            </w:r>
          </w:p>
        </w:tc>
        <w:tc>
          <w:tcPr>
            <w:tcW w:type="dxa" w:w="283"/>
            <w:tcBorders>
              <w:top w:color="auto" w:space="0" w:sz="4" w:val="single"/>
              <w:left w:color="auto" w:space="0" w:sz="4" w:val="single"/>
              <w:bottom w:color="auto" w:space="0" w:sz="4" w:val="single"/>
              <w:right w:color="auto" w:space="0" w:sz="4" w:val="single"/>
            </w:tcBorders>
            <w:hideMark/>
          </w:tcPr>
          <w:p w14:paraId="10B72B9D"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17%</w:t>
            </w:r>
          </w:p>
        </w:tc>
        <w:tc>
          <w:tcPr>
            <w:tcW w:type="dxa" w:w="1547"/>
            <w:tcBorders>
              <w:top w:color="auto" w:space="0" w:sz="4" w:val="single"/>
              <w:left w:color="auto" w:space="0" w:sz="4" w:val="single"/>
              <w:bottom w:color="auto" w:space="0" w:sz="4" w:val="single"/>
              <w:right w:color="auto" w:space="0" w:sz="4" w:val="single"/>
            </w:tcBorders>
            <w:hideMark/>
          </w:tcPr>
          <w:p w14:paraId="5E10DD55"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18</w:t>
            </w:r>
          </w:p>
        </w:tc>
        <w:tc>
          <w:tcPr>
            <w:tcW w:type="dxa" w:w="1340"/>
            <w:tcBorders>
              <w:top w:color="auto" w:space="0" w:sz="4" w:val="single"/>
              <w:left w:color="auto" w:space="0" w:sz="4" w:val="single"/>
              <w:bottom w:color="auto" w:space="0" w:sz="4" w:val="single"/>
              <w:right w:color="auto" w:space="0" w:sz="4" w:val="single"/>
            </w:tcBorders>
            <w:hideMark/>
          </w:tcPr>
          <w:p w14:paraId="4807E1AA"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20%</w:t>
            </w:r>
          </w:p>
        </w:tc>
        <w:tc>
          <w:tcPr>
            <w:tcW w:type="dxa" w:w="1965"/>
            <w:tcBorders>
              <w:top w:color="auto" w:space="0" w:sz="4" w:val="single"/>
              <w:left w:color="auto" w:space="0" w:sz="4" w:val="single"/>
              <w:bottom w:color="auto" w:space="0" w:sz="4" w:val="single"/>
              <w:right w:color="auto" w:space="0" w:sz="4" w:val="single"/>
            </w:tcBorders>
            <w:hideMark/>
          </w:tcPr>
          <w:p w14:paraId="71692427"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+3%</w:t>
            </w:r>
          </w:p>
        </w:tc>
      </w:tr>
      <w:tr w14:paraId="051E35E9" w14:textId="77777777" w:rsidR="001720FA" w:rsidRPr="001720FA" w:rsidTr="001C6DA6">
        <w:tc>
          <w:tcPr>
            <w:tcW w:type="dxa" w:w="2284"/>
            <w:tcBorders>
              <w:top w:color="auto" w:space="0" w:sz="4" w:val="single"/>
              <w:left w:color="auto" w:space="0" w:sz="4" w:val="single"/>
              <w:bottom w:color="auto" w:space="0" w:sz="4" w:val="single"/>
              <w:right w:color="auto" w:space="0" w:sz="4" w:val="single"/>
            </w:tcBorders>
            <w:hideMark/>
          </w:tcPr>
          <w:p w14:paraId="3F847F8B"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Педагог-модератор</w:t>
            </w:r>
          </w:p>
        </w:tc>
        <w:tc>
          <w:tcPr>
            <w:tcW w:type="dxa" w:w="2219"/>
            <w:tcBorders>
              <w:top w:color="auto" w:space="0" w:sz="4" w:val="single"/>
              <w:left w:color="auto" w:space="0" w:sz="4" w:val="single"/>
              <w:bottom w:color="auto" w:space="0" w:sz="4" w:val="single"/>
              <w:right w:color="auto" w:space="0" w:sz="4" w:val="single"/>
            </w:tcBorders>
            <w:hideMark/>
          </w:tcPr>
          <w:p w14:paraId="591DBB61"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10</w:t>
            </w:r>
          </w:p>
        </w:tc>
        <w:tc>
          <w:tcPr>
            <w:tcW w:type="dxa" w:w="283"/>
            <w:tcBorders>
              <w:top w:color="auto" w:space="0" w:sz="4" w:val="single"/>
              <w:left w:color="auto" w:space="0" w:sz="4" w:val="single"/>
              <w:bottom w:color="auto" w:space="0" w:sz="4" w:val="single"/>
              <w:right w:color="auto" w:space="0" w:sz="4" w:val="single"/>
            </w:tcBorders>
            <w:hideMark/>
          </w:tcPr>
          <w:p w14:paraId="64AA67CE"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12%</w:t>
            </w:r>
          </w:p>
        </w:tc>
        <w:tc>
          <w:tcPr>
            <w:tcW w:type="dxa" w:w="1547"/>
            <w:tcBorders>
              <w:top w:color="auto" w:space="0" w:sz="4" w:val="single"/>
              <w:left w:color="auto" w:space="0" w:sz="4" w:val="single"/>
              <w:bottom w:color="auto" w:space="0" w:sz="4" w:val="single"/>
              <w:right w:color="auto" w:space="0" w:sz="4" w:val="single"/>
            </w:tcBorders>
            <w:hideMark/>
          </w:tcPr>
          <w:p w14:paraId="785D356E"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14</w:t>
            </w:r>
          </w:p>
        </w:tc>
        <w:tc>
          <w:tcPr>
            <w:tcW w:type="dxa" w:w="1340"/>
            <w:tcBorders>
              <w:top w:color="auto" w:space="0" w:sz="4" w:val="single"/>
              <w:left w:color="auto" w:space="0" w:sz="4" w:val="single"/>
              <w:bottom w:color="auto" w:space="0" w:sz="4" w:val="single"/>
              <w:right w:color="auto" w:space="0" w:sz="4" w:val="single"/>
            </w:tcBorders>
            <w:hideMark/>
          </w:tcPr>
          <w:p w14:paraId="2AD7B6DF"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15%</w:t>
            </w:r>
          </w:p>
        </w:tc>
        <w:tc>
          <w:tcPr>
            <w:tcW w:type="dxa" w:w="1965"/>
            <w:tcBorders>
              <w:top w:color="auto" w:space="0" w:sz="4" w:val="single"/>
              <w:left w:color="auto" w:space="0" w:sz="4" w:val="single"/>
              <w:bottom w:color="auto" w:space="0" w:sz="4" w:val="single"/>
              <w:right w:color="auto" w:space="0" w:sz="4" w:val="single"/>
            </w:tcBorders>
            <w:hideMark/>
          </w:tcPr>
          <w:p w14:paraId="308F50DF"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+3%</w:t>
            </w:r>
          </w:p>
        </w:tc>
      </w:tr>
      <w:tr w14:paraId="3CDF43D4" w14:textId="77777777" w:rsidR="001720FA" w:rsidRPr="001720FA" w:rsidTr="001C6DA6">
        <w:tc>
          <w:tcPr>
            <w:tcW w:type="dxa" w:w="2284"/>
            <w:tcBorders>
              <w:top w:color="auto" w:space="0" w:sz="4" w:val="single"/>
              <w:left w:color="auto" w:space="0" w:sz="4" w:val="single"/>
              <w:bottom w:color="auto" w:space="0" w:sz="4" w:val="single"/>
              <w:right w:color="auto" w:space="0" w:sz="4" w:val="single"/>
            </w:tcBorders>
            <w:hideMark/>
          </w:tcPr>
          <w:p w14:paraId="7306D647"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 xml:space="preserve">Педагог </w:t>
            </w:r>
          </w:p>
        </w:tc>
        <w:tc>
          <w:tcPr>
            <w:tcW w:type="dxa" w:w="2219"/>
            <w:tcBorders>
              <w:top w:color="auto" w:space="0" w:sz="4" w:val="single"/>
              <w:left w:color="auto" w:space="0" w:sz="4" w:val="single"/>
              <w:bottom w:color="auto" w:space="0" w:sz="4" w:val="single"/>
              <w:right w:color="auto" w:space="0" w:sz="4" w:val="single"/>
            </w:tcBorders>
            <w:hideMark/>
          </w:tcPr>
          <w:p w14:paraId="68574931"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15</w:t>
            </w:r>
          </w:p>
        </w:tc>
        <w:tc>
          <w:tcPr>
            <w:tcW w:type="dxa" w:w="283"/>
            <w:tcBorders>
              <w:top w:color="auto" w:space="0" w:sz="4" w:val="single"/>
              <w:left w:color="auto" w:space="0" w:sz="4" w:val="single"/>
              <w:bottom w:color="auto" w:space="0" w:sz="4" w:val="single"/>
              <w:right w:color="auto" w:space="0" w:sz="4" w:val="single"/>
            </w:tcBorders>
            <w:hideMark/>
          </w:tcPr>
          <w:p w14:paraId="779FD01D"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18%</w:t>
            </w:r>
          </w:p>
        </w:tc>
        <w:tc>
          <w:tcPr>
            <w:tcW w:type="dxa" w:w="1547"/>
            <w:tcBorders>
              <w:top w:color="auto" w:space="0" w:sz="4" w:val="single"/>
              <w:left w:color="auto" w:space="0" w:sz="4" w:val="single"/>
              <w:bottom w:color="auto" w:space="0" w:sz="4" w:val="single"/>
              <w:right w:color="auto" w:space="0" w:sz="4" w:val="single"/>
            </w:tcBorders>
            <w:hideMark/>
          </w:tcPr>
          <w:p w14:paraId="48FFD747"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19</w:t>
            </w:r>
          </w:p>
        </w:tc>
        <w:tc>
          <w:tcPr>
            <w:tcW w:type="dxa" w:w="1340"/>
            <w:tcBorders>
              <w:top w:color="auto" w:space="0" w:sz="4" w:val="single"/>
              <w:left w:color="auto" w:space="0" w:sz="4" w:val="single"/>
              <w:bottom w:color="auto" w:space="0" w:sz="4" w:val="single"/>
              <w:right w:color="auto" w:space="0" w:sz="4" w:val="single"/>
            </w:tcBorders>
            <w:hideMark/>
          </w:tcPr>
          <w:p w14:paraId="19F2AA9E"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21%</w:t>
            </w:r>
          </w:p>
        </w:tc>
        <w:tc>
          <w:tcPr>
            <w:tcW w:type="dxa" w:w="1965"/>
            <w:tcBorders>
              <w:top w:color="auto" w:space="0" w:sz="4" w:val="single"/>
              <w:left w:color="auto" w:space="0" w:sz="4" w:val="single"/>
              <w:bottom w:color="auto" w:space="0" w:sz="4" w:val="single"/>
              <w:right w:color="auto" w:space="0" w:sz="4" w:val="single"/>
            </w:tcBorders>
            <w:hideMark/>
          </w:tcPr>
          <w:p w14:paraId="0D88317D"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+3%</w:t>
            </w:r>
          </w:p>
        </w:tc>
      </w:tr>
      <w:tr w14:paraId="1CB8BDF4" w14:textId="77777777" w:rsidR="001720FA" w:rsidRPr="001720FA" w:rsidTr="001C6DA6">
        <w:tc>
          <w:tcPr>
            <w:tcW w:type="dxa" w:w="2284"/>
            <w:tcBorders>
              <w:top w:color="auto" w:space="0" w:sz="4" w:val="single"/>
              <w:left w:color="auto" w:space="0" w:sz="4" w:val="single"/>
              <w:bottom w:color="auto" w:space="0" w:sz="4" w:val="single"/>
              <w:right w:color="auto" w:space="0" w:sz="4" w:val="single"/>
            </w:tcBorders>
            <w:hideMark/>
          </w:tcPr>
          <w:p w14:paraId="5C39F76D"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 xml:space="preserve">Высшая </w:t>
            </w:r>
          </w:p>
        </w:tc>
        <w:tc>
          <w:tcPr>
            <w:tcW w:type="dxa" w:w="2219"/>
            <w:tcBorders>
              <w:top w:color="auto" w:space="0" w:sz="4" w:val="single"/>
              <w:left w:color="auto" w:space="0" w:sz="4" w:val="single"/>
              <w:bottom w:color="auto" w:space="0" w:sz="4" w:val="single"/>
              <w:right w:color="auto" w:space="0" w:sz="4" w:val="single"/>
            </w:tcBorders>
            <w:hideMark/>
          </w:tcPr>
          <w:p w14:paraId="36D60184"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8</w:t>
            </w:r>
          </w:p>
        </w:tc>
        <w:tc>
          <w:tcPr>
            <w:tcW w:type="dxa" w:w="283"/>
            <w:tcBorders>
              <w:top w:color="auto" w:space="0" w:sz="4" w:val="single"/>
              <w:left w:color="auto" w:space="0" w:sz="4" w:val="single"/>
              <w:bottom w:color="auto" w:space="0" w:sz="4" w:val="single"/>
              <w:right w:color="auto" w:space="0" w:sz="4" w:val="single"/>
            </w:tcBorders>
            <w:hideMark/>
          </w:tcPr>
          <w:p w14:paraId="4B04F487"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9%</w:t>
            </w:r>
          </w:p>
        </w:tc>
        <w:tc>
          <w:tcPr>
            <w:tcW w:type="dxa" w:w="1547"/>
            <w:tcBorders>
              <w:top w:color="auto" w:space="0" w:sz="4" w:val="single"/>
              <w:left w:color="auto" w:space="0" w:sz="4" w:val="single"/>
              <w:bottom w:color="auto" w:space="0" w:sz="4" w:val="single"/>
              <w:right w:color="auto" w:space="0" w:sz="4" w:val="single"/>
            </w:tcBorders>
            <w:hideMark/>
          </w:tcPr>
          <w:p w14:paraId="1825B523"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5</w:t>
            </w:r>
          </w:p>
        </w:tc>
        <w:tc>
          <w:tcPr>
            <w:tcW w:type="dxa" w:w="1340"/>
            <w:tcBorders>
              <w:top w:color="auto" w:space="0" w:sz="4" w:val="single"/>
              <w:left w:color="auto" w:space="0" w:sz="4" w:val="single"/>
              <w:bottom w:color="auto" w:space="0" w:sz="4" w:val="single"/>
              <w:right w:color="auto" w:space="0" w:sz="4" w:val="single"/>
            </w:tcBorders>
            <w:hideMark/>
          </w:tcPr>
          <w:p w14:paraId="79A2CE3D"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5%</w:t>
            </w:r>
          </w:p>
        </w:tc>
        <w:tc>
          <w:tcPr>
            <w:tcW w:type="dxa" w:w="1965"/>
            <w:tcBorders>
              <w:top w:color="auto" w:space="0" w:sz="4" w:val="single"/>
              <w:left w:color="auto" w:space="0" w:sz="4" w:val="single"/>
              <w:bottom w:color="auto" w:space="0" w:sz="4" w:val="single"/>
              <w:right w:color="auto" w:space="0" w:sz="4" w:val="single"/>
            </w:tcBorders>
            <w:hideMark/>
          </w:tcPr>
          <w:p w14:paraId="75CEE1C8"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-4%</w:t>
            </w:r>
          </w:p>
        </w:tc>
      </w:tr>
      <w:tr w14:paraId="122C3EFD" w14:textId="77777777" w:rsidR="001720FA" w:rsidRPr="001720FA" w:rsidTr="001C6DA6">
        <w:tc>
          <w:tcPr>
            <w:tcW w:type="dxa" w:w="2284"/>
            <w:tcBorders>
              <w:top w:color="auto" w:space="0" w:sz="4" w:val="single"/>
              <w:left w:color="auto" w:space="0" w:sz="4" w:val="single"/>
              <w:bottom w:color="auto" w:space="0" w:sz="4" w:val="single"/>
              <w:right w:color="auto" w:space="0" w:sz="4" w:val="single"/>
            </w:tcBorders>
            <w:hideMark/>
          </w:tcPr>
          <w:p w14:paraId="765BFCB3"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 xml:space="preserve">Первая </w:t>
            </w:r>
          </w:p>
        </w:tc>
        <w:tc>
          <w:tcPr>
            <w:tcW w:type="dxa" w:w="2219"/>
            <w:tcBorders>
              <w:top w:color="auto" w:space="0" w:sz="4" w:val="single"/>
              <w:left w:color="auto" w:space="0" w:sz="4" w:val="single"/>
              <w:bottom w:color="auto" w:space="0" w:sz="4" w:val="single"/>
              <w:right w:color="auto" w:space="0" w:sz="4" w:val="single"/>
            </w:tcBorders>
            <w:hideMark/>
          </w:tcPr>
          <w:p w14:paraId="41FA4EAC"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9</w:t>
            </w:r>
          </w:p>
        </w:tc>
        <w:tc>
          <w:tcPr>
            <w:tcW w:type="dxa" w:w="283"/>
            <w:tcBorders>
              <w:top w:color="auto" w:space="0" w:sz="4" w:val="single"/>
              <w:left w:color="auto" w:space="0" w:sz="4" w:val="single"/>
              <w:bottom w:color="auto" w:space="0" w:sz="4" w:val="single"/>
              <w:right w:color="auto" w:space="0" w:sz="4" w:val="single"/>
            </w:tcBorders>
            <w:hideMark/>
          </w:tcPr>
          <w:p w14:paraId="3AA8E8D6"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11%</w:t>
            </w:r>
          </w:p>
        </w:tc>
        <w:tc>
          <w:tcPr>
            <w:tcW w:type="dxa" w:w="1547"/>
            <w:tcBorders>
              <w:top w:color="auto" w:space="0" w:sz="4" w:val="single"/>
              <w:left w:color="auto" w:space="0" w:sz="4" w:val="single"/>
              <w:bottom w:color="auto" w:space="0" w:sz="4" w:val="single"/>
              <w:right w:color="auto" w:space="0" w:sz="4" w:val="single"/>
            </w:tcBorders>
            <w:hideMark/>
          </w:tcPr>
          <w:p w14:paraId="7CF93719"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4</w:t>
            </w:r>
          </w:p>
        </w:tc>
        <w:tc>
          <w:tcPr>
            <w:tcW w:type="dxa" w:w="1340"/>
            <w:tcBorders>
              <w:top w:color="auto" w:space="0" w:sz="4" w:val="single"/>
              <w:left w:color="auto" w:space="0" w:sz="4" w:val="single"/>
              <w:bottom w:color="auto" w:space="0" w:sz="4" w:val="single"/>
              <w:right w:color="auto" w:space="0" w:sz="4" w:val="single"/>
            </w:tcBorders>
            <w:hideMark/>
          </w:tcPr>
          <w:p w14:paraId="7FC3C6B8"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4%</w:t>
            </w:r>
          </w:p>
        </w:tc>
        <w:tc>
          <w:tcPr>
            <w:tcW w:type="dxa" w:w="1965"/>
            <w:tcBorders>
              <w:top w:color="auto" w:space="0" w:sz="4" w:val="single"/>
              <w:left w:color="auto" w:space="0" w:sz="4" w:val="single"/>
              <w:bottom w:color="auto" w:space="0" w:sz="4" w:val="single"/>
              <w:right w:color="auto" w:space="0" w:sz="4" w:val="single"/>
            </w:tcBorders>
            <w:hideMark/>
          </w:tcPr>
          <w:p w14:paraId="14AB7ECD"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-7%</w:t>
            </w:r>
          </w:p>
        </w:tc>
      </w:tr>
      <w:tr w14:paraId="6421CBF5" w14:textId="77777777" w:rsidR="001720FA" w:rsidRPr="001720FA" w:rsidTr="001C6DA6">
        <w:tc>
          <w:tcPr>
            <w:tcW w:type="dxa" w:w="2284"/>
            <w:tcBorders>
              <w:top w:color="auto" w:space="0" w:sz="4" w:val="single"/>
              <w:left w:color="auto" w:space="0" w:sz="4" w:val="single"/>
              <w:bottom w:color="auto" w:space="0" w:sz="4" w:val="single"/>
              <w:right w:color="auto" w:space="0" w:sz="4" w:val="single"/>
            </w:tcBorders>
            <w:hideMark/>
          </w:tcPr>
          <w:p w14:paraId="46793272"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 xml:space="preserve">Вторая </w:t>
            </w:r>
          </w:p>
        </w:tc>
        <w:tc>
          <w:tcPr>
            <w:tcW w:type="dxa" w:w="2219"/>
            <w:tcBorders>
              <w:top w:color="auto" w:space="0" w:sz="4" w:val="single"/>
              <w:left w:color="auto" w:space="0" w:sz="4" w:val="single"/>
              <w:bottom w:color="auto" w:space="0" w:sz="4" w:val="single"/>
              <w:right w:color="auto" w:space="0" w:sz="4" w:val="single"/>
            </w:tcBorders>
            <w:hideMark/>
          </w:tcPr>
          <w:p w14:paraId="329124A5"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5</w:t>
            </w:r>
          </w:p>
        </w:tc>
        <w:tc>
          <w:tcPr>
            <w:tcW w:type="dxa" w:w="283"/>
            <w:tcBorders>
              <w:top w:color="auto" w:space="0" w:sz="4" w:val="single"/>
              <w:left w:color="auto" w:space="0" w:sz="4" w:val="single"/>
              <w:bottom w:color="auto" w:space="0" w:sz="4" w:val="single"/>
              <w:right w:color="auto" w:space="0" w:sz="4" w:val="single"/>
            </w:tcBorders>
            <w:hideMark/>
          </w:tcPr>
          <w:p w14:paraId="053790A2"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6%</w:t>
            </w:r>
          </w:p>
        </w:tc>
        <w:tc>
          <w:tcPr>
            <w:tcW w:type="dxa" w:w="1547"/>
            <w:tcBorders>
              <w:top w:color="auto" w:space="0" w:sz="4" w:val="single"/>
              <w:left w:color="auto" w:space="0" w:sz="4" w:val="single"/>
              <w:bottom w:color="auto" w:space="0" w:sz="4" w:val="single"/>
              <w:right w:color="auto" w:space="0" w:sz="4" w:val="single"/>
            </w:tcBorders>
            <w:hideMark/>
          </w:tcPr>
          <w:p w14:paraId="3FB43D4A"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4</w:t>
            </w:r>
          </w:p>
        </w:tc>
        <w:tc>
          <w:tcPr>
            <w:tcW w:type="dxa" w:w="1340"/>
            <w:tcBorders>
              <w:top w:color="auto" w:space="0" w:sz="4" w:val="single"/>
              <w:left w:color="auto" w:space="0" w:sz="4" w:val="single"/>
              <w:bottom w:color="auto" w:space="0" w:sz="4" w:val="single"/>
              <w:right w:color="auto" w:space="0" w:sz="4" w:val="single"/>
            </w:tcBorders>
            <w:hideMark/>
          </w:tcPr>
          <w:p w14:paraId="00A020B2"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4%</w:t>
            </w:r>
          </w:p>
        </w:tc>
        <w:tc>
          <w:tcPr>
            <w:tcW w:type="dxa" w:w="1965"/>
            <w:tcBorders>
              <w:top w:color="auto" w:space="0" w:sz="4" w:val="single"/>
              <w:left w:color="auto" w:space="0" w:sz="4" w:val="single"/>
              <w:bottom w:color="auto" w:space="0" w:sz="4" w:val="single"/>
              <w:right w:color="auto" w:space="0" w:sz="4" w:val="single"/>
            </w:tcBorders>
            <w:hideMark/>
          </w:tcPr>
          <w:p w14:paraId="1A12F3DB" w14:textId="77777777" w:rsidP="001C6DA6" w:rsidR="001C6DA6" w:rsidRDefault="001C6DA6" w:rsidRPr="001720FA">
            <w:pPr>
              <w:ind w:left="720"/>
              <w:contextualSpacing/>
              <w:rPr>
                <w:rFonts w:eastAsiaTheme="minorHAnsi"/>
                <w:shd w:color="auto" w:fill="FFFFFF" w:val="clear"/>
              </w:rPr>
            </w:pPr>
            <w:r w:rsidRPr="001720FA">
              <w:rPr>
                <w:rFonts w:eastAsiaTheme="minorHAnsi"/>
                <w:shd w:color="auto" w:fill="FFFFFF" w:val="clear"/>
              </w:rPr>
              <w:t>-2%</w:t>
            </w:r>
          </w:p>
        </w:tc>
      </w:tr>
    </w:tbl>
    <w:p w14:paraId="7F9A7292" w14:textId="77777777" w:rsidP="001C6DA6" w:rsidR="001C6DA6" w:rsidRDefault="001C6DA6" w:rsidRPr="001720FA">
      <w:pPr>
        <w:spacing w:after="0"/>
        <w:jc w:val="both"/>
        <w:rPr>
          <w:rFonts w:eastAsiaTheme="minorHAnsi"/>
          <w:sz w:val="24"/>
          <w:szCs w:val="24"/>
          <w:shd w:color="auto" w:fill="FFFFFF" w:val="clear"/>
        </w:rPr>
      </w:pPr>
      <w:r w:rsidRPr="001720FA">
        <w:rPr>
          <w:rFonts w:asciiTheme="minorHAnsi" w:cstheme="minorBidi" w:eastAsiaTheme="minorHAnsi" w:hAnsiTheme="minorHAnsi"/>
          <w:noProof/>
          <w:lang w:eastAsia="ru-RU"/>
        </w:rPr>
        <w:drawing>
          <wp:anchor allowOverlap="1" behindDoc="0" distB="0" distL="114300" distR="114300" distT="0" layoutInCell="1" locked="0" relativeHeight="251662336" simplePos="0" wp14:anchorId="070830DE" wp14:editId="604778E8">
            <wp:simplePos x="0" y="0"/>
            <wp:positionH relativeFrom="column">
              <wp:posOffset>-70485</wp:posOffset>
            </wp:positionH>
            <wp:positionV relativeFrom="paragraph">
              <wp:posOffset>153670</wp:posOffset>
            </wp:positionV>
            <wp:extent cx="6000750" cy="1495425"/>
            <wp:effectExtent b="9525" l="0" r="0" t="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0" cy="1495425"/>
                    </a:xfrm>
                    <a:prstGeom prst="rect">
                      <a:avLst/>
                    </a:prstGeom>
                    <a:noFill/>
                  </pic:spPr>
                </pic:pic>
              </a:graphicData>
            </a:graphic>
            <wp14:sizeRelH relativeFrom="page">
              <wp14:pctWidth>0</wp14:pctWidth>
            </wp14:sizeRelH>
            <wp14:sizeRelV relativeFrom="page">
              <wp14:pctHeight>0</wp14:pctHeight>
            </wp14:sizeRelV>
          </wp:anchor>
        </w:drawing>
      </w:r>
    </w:p>
    <w:p w14:paraId="632A373C" w14:textId="77777777" w:rsidP="001C6DA6" w:rsidR="001C6DA6" w:rsidRDefault="001C6DA6" w:rsidRPr="001720FA">
      <w:pPr>
        <w:spacing w:after="0"/>
        <w:jc w:val="both"/>
        <w:rPr>
          <w:rFonts w:eastAsiaTheme="minorHAnsi"/>
          <w:sz w:val="24"/>
          <w:szCs w:val="24"/>
          <w:shd w:color="auto" w:fill="FFFFFF" w:val="clear"/>
        </w:rPr>
      </w:pPr>
    </w:p>
    <w:p w14:paraId="6595DDB9" w14:textId="77777777" w:rsidP="001C6DA6" w:rsidR="001C6DA6" w:rsidRDefault="001C6DA6" w:rsidRPr="001720FA">
      <w:pPr>
        <w:spacing w:after="0"/>
        <w:jc w:val="both"/>
        <w:rPr>
          <w:rFonts w:eastAsiaTheme="minorHAnsi"/>
          <w:sz w:val="24"/>
          <w:szCs w:val="24"/>
          <w:shd w:color="auto" w:fill="FFFFFF" w:val="clear"/>
        </w:rPr>
      </w:pPr>
    </w:p>
    <w:p w14:paraId="4167F5BF" w14:textId="77777777" w:rsidP="001C6DA6" w:rsidR="001C6DA6" w:rsidRDefault="001C6DA6" w:rsidRPr="001720FA">
      <w:pPr>
        <w:spacing w:after="0"/>
        <w:jc w:val="both"/>
        <w:rPr>
          <w:rFonts w:eastAsiaTheme="minorHAnsi"/>
          <w:sz w:val="24"/>
          <w:szCs w:val="24"/>
          <w:shd w:color="auto" w:fill="FFFFFF" w:val="clear"/>
        </w:rPr>
      </w:pPr>
    </w:p>
    <w:p w14:paraId="4C4B7DAC" w14:textId="77777777" w:rsidP="001C6DA6" w:rsidR="001C6DA6" w:rsidRDefault="001C6DA6" w:rsidRPr="001720FA">
      <w:pPr>
        <w:spacing w:after="0"/>
        <w:jc w:val="both"/>
        <w:rPr>
          <w:rFonts w:eastAsiaTheme="minorHAnsi"/>
          <w:sz w:val="24"/>
          <w:szCs w:val="24"/>
          <w:shd w:color="auto" w:fill="FFFFFF" w:val="clear"/>
        </w:rPr>
      </w:pPr>
    </w:p>
    <w:p w14:paraId="07210ECC" w14:textId="77777777" w:rsidP="001C6DA6" w:rsidR="001C6DA6" w:rsidRDefault="001C6DA6" w:rsidRPr="001720FA">
      <w:pPr>
        <w:spacing w:after="0"/>
        <w:jc w:val="both"/>
        <w:rPr>
          <w:rFonts w:eastAsiaTheme="minorHAnsi"/>
          <w:sz w:val="24"/>
          <w:szCs w:val="24"/>
          <w:shd w:color="auto" w:fill="FFFFFF" w:val="clear"/>
        </w:rPr>
      </w:pPr>
    </w:p>
    <w:p w14:paraId="1A415D63" w14:textId="77777777" w:rsidP="001C6DA6" w:rsidR="001C6DA6" w:rsidRDefault="001C6DA6" w:rsidRPr="001720FA">
      <w:pPr>
        <w:spacing w:after="0"/>
        <w:jc w:val="both"/>
        <w:rPr>
          <w:rFonts w:eastAsiaTheme="minorHAnsi"/>
          <w:sz w:val="24"/>
          <w:szCs w:val="24"/>
          <w:shd w:color="auto" w:fill="FFFFFF" w:val="clear"/>
        </w:rPr>
      </w:pPr>
    </w:p>
    <w:p w14:paraId="58A8580F" w14:textId="77777777" w:rsidP="001C6DA6" w:rsidR="001C6DA6" w:rsidRDefault="001C6DA6" w:rsidRPr="001720FA">
      <w:pPr>
        <w:spacing w:after="0"/>
        <w:jc w:val="both"/>
        <w:rPr>
          <w:rFonts w:eastAsiaTheme="minorHAnsi"/>
          <w:sz w:val="24"/>
          <w:szCs w:val="24"/>
          <w:shd w:color="auto" w:fill="FFFFFF" w:val="clear"/>
        </w:rPr>
      </w:pPr>
    </w:p>
    <w:p w14:paraId="4D472106" w14:textId="77777777" w:rsidP="001C6DA6" w:rsidR="001C6DA6" w:rsidRDefault="001C6DA6" w:rsidRPr="001720FA">
      <w:pPr>
        <w:spacing w:after="0"/>
        <w:jc w:val="both"/>
        <w:rPr>
          <w:rFonts w:eastAsiaTheme="minorHAnsi"/>
          <w:sz w:val="24"/>
          <w:szCs w:val="24"/>
          <w:shd w:color="auto" w:fill="FFFFFF" w:val="clear"/>
        </w:rPr>
      </w:pPr>
    </w:p>
    <w:p w14:paraId="3CCABA66" w14:textId="77777777" w:rsidP="001C6DA6" w:rsidR="001C6DA6" w:rsidRDefault="001C6DA6" w:rsidRPr="001720FA">
      <w:pPr>
        <w:spacing w:after="0" w:line="240" w:lineRule="auto"/>
        <w:ind w:firstLine="708"/>
        <w:jc w:val="both"/>
        <w:rPr>
          <w:rFonts w:eastAsiaTheme="minorHAnsi"/>
          <w:sz w:val="24"/>
          <w:szCs w:val="24"/>
        </w:rPr>
      </w:pPr>
      <w:r w:rsidRPr="001720FA">
        <w:rPr>
          <w:rFonts w:eastAsiaTheme="minorHAnsi"/>
          <w:sz w:val="24"/>
          <w:szCs w:val="24"/>
        </w:rPr>
        <w:t xml:space="preserve">В сравнении с прошлым учебным годом наблюдается положительная динамика роста квалификационных категорий: педагогов-исследователей на 5 педагогов, что составляет 4% от общего количества коллектива школы; педагогов-экспертов на 4, рост на 3%; педагогов-модераторов на 4, рост +3%. На ряду с этим увеличилось количество учителей без категории, на 4 учителя, в связи с приёмом на работу молодых специалистов.  Так же идёт уменьшение педагогов, которые имеют категорию по старому формату (высшая, первая, вторая) на 4%. </w:t>
      </w:r>
    </w:p>
    <w:p w14:paraId="41C5E40B" w14:textId="378A3359" w:rsidP="001C6DA6" w:rsidR="001C6DA6" w:rsidRDefault="001C6DA6" w:rsidRPr="001720FA">
      <w:pPr>
        <w:spacing w:after="0" w:line="240" w:lineRule="auto"/>
        <w:ind w:firstLine="708"/>
        <w:jc w:val="both"/>
        <w:rPr>
          <w:rFonts w:eastAsiaTheme="minorHAnsi"/>
          <w:b/>
          <w:sz w:val="24"/>
          <w:szCs w:val="24"/>
          <w:shd w:color="auto" w:fill="FFFFFF" w:val="clear"/>
        </w:rPr>
      </w:pPr>
      <w:r w:rsidRPr="001720FA">
        <w:rPr>
          <w:rFonts w:eastAsiaTheme="minorHAnsi"/>
          <w:b/>
          <w:sz w:val="24"/>
          <w:szCs w:val="24"/>
          <w:shd w:color="auto" w:fill="FFFFFF" w:val="clear"/>
        </w:rPr>
        <w:t xml:space="preserve">Выводы: работа по повышению квалификационных категорий педагогических работников велась в соответствии с планом работы. Все педагоги прошедшие первый этап аттестации, были допущены до второго этапа (защита портфолио). </w:t>
      </w:r>
    </w:p>
    <w:p w14:paraId="4A358697" w14:textId="74633779" w:rsidP="006924C9" w:rsidR="006E7394" w:rsidRDefault="00CF40BE" w:rsidRPr="001720FA">
      <w:pPr>
        <w:numPr>
          <w:ilvl w:val="1"/>
          <w:numId w:val="1"/>
        </w:numPr>
        <w:jc w:val="both"/>
        <w:rPr>
          <w:b/>
          <w:bCs/>
          <w:sz w:val="24"/>
          <w:szCs w:val="24"/>
        </w:rPr>
      </w:pPr>
      <w:r w:rsidRPr="001720FA">
        <w:rPr>
          <w:b/>
          <w:bCs/>
          <w:sz w:val="24"/>
          <w:szCs w:val="24"/>
        </w:rPr>
        <w:t>Структура управления.</w:t>
      </w:r>
    </w:p>
    <w:p w14:paraId="5B6E62EB" w14:textId="77777777" w:rsidP="00CF40BE" w:rsidR="00CF40BE" w:rsidRDefault="00CF40BE" w:rsidRPr="001720FA">
      <w:pPr>
        <w:spacing w:after="120" w:before="120" w:line="240" w:lineRule="auto"/>
        <w:jc w:val="both"/>
        <w:rPr>
          <w:rFonts w:eastAsia="Times New Roman"/>
          <w:sz w:val="24"/>
          <w:szCs w:val="24"/>
          <w:lang w:eastAsia="ru-RU"/>
        </w:rPr>
      </w:pPr>
      <w:r w:rsidRPr="001720FA">
        <w:rPr>
          <w:rFonts w:eastAsia="Times New Roman"/>
          <w:sz w:val="24"/>
          <w:szCs w:val="24"/>
          <w:lang w:eastAsia="ru-RU"/>
        </w:rPr>
        <w:t xml:space="preserve">Внутришкольное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 </w:t>
      </w:r>
    </w:p>
    <w:p w14:paraId="34D5A9F0" w14:textId="36DF2A4F" w:rsidP="00CF40BE" w:rsidR="00CF40BE" w:rsidRDefault="00CF40BE" w:rsidRPr="001720FA">
      <w:pPr>
        <w:spacing w:after="0" w:line="240" w:lineRule="auto"/>
        <w:jc w:val="both"/>
        <w:rPr>
          <w:rFonts w:eastAsia="Times New Roman"/>
          <w:sz w:val="24"/>
          <w:szCs w:val="24"/>
          <w:lang w:eastAsia="ru-RU"/>
        </w:rPr>
      </w:pPr>
      <w:r w:rsidRPr="001720FA">
        <w:rPr>
          <w:rFonts w:eastAsia="Times New Roman"/>
          <w:sz w:val="24"/>
          <w:szCs w:val="24"/>
          <w:lang w:eastAsia="ru-RU"/>
        </w:rPr>
        <w:t>Регулярно работающими коллегиальными органами в школе являются педагогический  и методический сов</w:t>
      </w:r>
      <w:r w:rsidR="006011C9" w:rsidRPr="001720FA">
        <w:rPr>
          <w:rFonts w:eastAsia="Times New Roman"/>
          <w:sz w:val="24"/>
          <w:szCs w:val="24"/>
          <w:lang w:eastAsia="ru-RU" w:val="kk-KZ"/>
        </w:rPr>
        <w:t>еты</w:t>
      </w:r>
      <w:r w:rsidRPr="001720FA">
        <w:rPr>
          <w:rFonts w:ascii="Courier New" w:eastAsia="Times New Roman" w:hAnsi="Courier New"/>
          <w:sz w:val="24"/>
          <w:szCs w:val="24"/>
          <w:lang w:eastAsia="ru-RU"/>
        </w:rPr>
        <w:t xml:space="preserve">, </w:t>
      </w:r>
      <w:r w:rsidRPr="001720FA">
        <w:rPr>
          <w:rFonts w:eastAsia="Times New Roman"/>
          <w:sz w:val="24"/>
          <w:szCs w:val="24"/>
          <w:lang w:eastAsia="ru-RU"/>
        </w:rPr>
        <w:t>который в свою очередь опирается на работу методических объединений. Педагогический совет рассматривает вопросы, освещающие стратегические и тактические проблемы развития и организации учебно-воспитательного процесса. Методический совет решает задачи научно-методического обеспечения.</w:t>
      </w:r>
    </w:p>
    <w:p w14:paraId="03E52A7E" w14:textId="77777777" w:rsidP="00CF40BE" w:rsidR="00CF40BE" w:rsidRDefault="00CF40BE" w:rsidRPr="001720FA">
      <w:pPr>
        <w:spacing w:after="0" w:line="240" w:lineRule="auto"/>
        <w:ind w:firstLine="540"/>
        <w:rPr>
          <w:rFonts w:eastAsia="Times New Roman"/>
          <w:sz w:val="24"/>
          <w:szCs w:val="24"/>
          <w:lang w:eastAsia="ru-RU"/>
        </w:rPr>
      </w:pPr>
      <w:r w:rsidRPr="001720FA">
        <w:rPr>
          <w:rFonts w:eastAsia="Times New Roman"/>
          <w:sz w:val="24"/>
          <w:szCs w:val="24"/>
          <w:lang w:eastAsia="ru-RU"/>
        </w:rPr>
        <w:t>Управление школой осуществляется на нескольких уровнях.</w:t>
      </w:r>
    </w:p>
    <w:p w14:paraId="099BD022" w14:textId="097838FD" w:rsidP="00CF40BE" w:rsidR="00CF40BE" w:rsidRDefault="00CF40BE" w:rsidRPr="001720FA">
      <w:pPr>
        <w:spacing w:after="0" w:line="240" w:lineRule="auto"/>
        <w:ind w:firstLine="540"/>
        <w:jc w:val="both"/>
        <w:rPr>
          <w:rFonts w:eastAsia="Times New Roman"/>
          <w:sz w:val="24"/>
          <w:szCs w:val="24"/>
          <w:lang w:eastAsia="ru-RU"/>
        </w:rPr>
      </w:pPr>
      <w:r w:rsidRPr="001720FA">
        <w:rPr>
          <w:rFonts w:eastAsia="Times New Roman"/>
          <w:sz w:val="24"/>
          <w:szCs w:val="24"/>
          <w:lang w:eastAsia="ru-RU"/>
        </w:rPr>
        <w:t xml:space="preserve">На </w:t>
      </w:r>
      <w:r w:rsidRPr="001720FA">
        <w:rPr>
          <w:rFonts w:eastAsia="Times New Roman"/>
          <w:i/>
          <w:iCs/>
          <w:sz w:val="24"/>
          <w:szCs w:val="24"/>
          <w:lang w:eastAsia="ru-RU"/>
        </w:rPr>
        <w:t>стратегическом</w:t>
      </w:r>
      <w:r w:rsidRPr="001720FA">
        <w:rPr>
          <w:rFonts w:eastAsia="Times New Roman"/>
          <w:sz w:val="24"/>
          <w:szCs w:val="24"/>
          <w:lang w:eastAsia="ru-RU"/>
        </w:rPr>
        <w:t xml:space="preserve"> уровне </w:t>
      </w:r>
      <w:r w:rsidR="00A711B4" w:rsidRPr="001720FA">
        <w:rPr>
          <w:rFonts w:eastAsia="Times New Roman"/>
          <w:sz w:val="24"/>
          <w:szCs w:val="24"/>
          <w:lang w:eastAsia="ru-RU"/>
        </w:rPr>
        <w:t xml:space="preserve">школой </w:t>
      </w:r>
      <w:r w:rsidRPr="001720FA">
        <w:rPr>
          <w:rFonts w:eastAsia="Times New Roman"/>
          <w:sz w:val="24"/>
          <w:szCs w:val="24"/>
          <w:lang w:eastAsia="ru-RU"/>
        </w:rPr>
        <w:t xml:space="preserve">руководит </w:t>
      </w:r>
      <w:r w:rsidRPr="001720FA">
        <w:rPr>
          <w:rFonts w:eastAsia="Times New Roman"/>
          <w:sz w:val="24"/>
          <w:szCs w:val="24"/>
          <w:u w:val="single"/>
          <w:lang w:eastAsia="ru-RU"/>
        </w:rPr>
        <w:t>Попечительский совет</w:t>
      </w:r>
      <w:r w:rsidRPr="001720FA">
        <w:rPr>
          <w:rFonts w:eastAsia="Times New Roman"/>
          <w:sz w:val="24"/>
          <w:szCs w:val="24"/>
          <w:lang w:eastAsia="ru-RU"/>
        </w:rPr>
        <w:t>, в который входят представители спонсоров, родители учеников, способные внести вклад в его развитие, представители научной и педагогической общественности, заинтересованные в реализации миссии школы.</w:t>
      </w:r>
    </w:p>
    <w:p w14:paraId="398C7035" w14:textId="5FA51B19" w:rsidP="00CF40BE" w:rsidR="00CF40BE" w:rsidRDefault="00CF40BE" w:rsidRPr="001720FA">
      <w:pPr>
        <w:spacing w:after="0" w:line="240" w:lineRule="auto"/>
        <w:ind w:firstLine="539"/>
        <w:jc w:val="both"/>
        <w:rPr>
          <w:rFonts w:eastAsia="Times New Roman"/>
          <w:sz w:val="24"/>
          <w:szCs w:val="24"/>
          <w:lang w:eastAsia="ru-RU"/>
        </w:rPr>
      </w:pPr>
      <w:r w:rsidRPr="001720FA">
        <w:rPr>
          <w:rFonts w:eastAsia="Times New Roman"/>
          <w:sz w:val="24"/>
          <w:szCs w:val="24"/>
          <w:lang w:eastAsia="ru-RU"/>
        </w:rPr>
        <w:t xml:space="preserve">На </w:t>
      </w:r>
      <w:r w:rsidRPr="001720FA">
        <w:rPr>
          <w:rFonts w:eastAsia="Times New Roman"/>
          <w:i/>
          <w:iCs/>
          <w:sz w:val="24"/>
          <w:szCs w:val="24"/>
          <w:lang w:eastAsia="ru-RU"/>
        </w:rPr>
        <w:t>оперативном</w:t>
      </w:r>
      <w:r w:rsidRPr="001720FA">
        <w:rPr>
          <w:rFonts w:eastAsia="Times New Roman"/>
          <w:sz w:val="24"/>
          <w:szCs w:val="24"/>
          <w:lang w:eastAsia="ru-RU"/>
        </w:rPr>
        <w:t xml:space="preserve"> уровне школой руководит </w:t>
      </w:r>
      <w:r w:rsidR="00A711B4" w:rsidRPr="001720FA">
        <w:rPr>
          <w:rFonts w:eastAsia="Times New Roman"/>
          <w:sz w:val="24"/>
          <w:szCs w:val="24"/>
          <w:u w:val="single"/>
          <w:lang w:eastAsia="ru-RU"/>
        </w:rPr>
        <w:t>руководитель</w:t>
      </w:r>
      <w:r w:rsidRPr="001720FA">
        <w:rPr>
          <w:rFonts w:eastAsia="Times New Roman"/>
          <w:sz w:val="24"/>
          <w:szCs w:val="24"/>
          <w:lang w:eastAsia="ru-RU"/>
        </w:rPr>
        <w:t xml:space="preserve"> и </w:t>
      </w:r>
      <w:r w:rsidRPr="001720FA">
        <w:rPr>
          <w:rFonts w:eastAsia="Times New Roman"/>
          <w:sz w:val="24"/>
          <w:szCs w:val="24"/>
          <w:u w:val="single"/>
          <w:lang w:eastAsia="ru-RU"/>
        </w:rPr>
        <w:t>Педагогический совет</w:t>
      </w:r>
      <w:r w:rsidRPr="001720FA">
        <w:rPr>
          <w:rFonts w:eastAsia="Times New Roman"/>
          <w:sz w:val="24"/>
          <w:szCs w:val="24"/>
          <w:lang w:eastAsia="ru-RU"/>
        </w:rPr>
        <w:t xml:space="preserve">. </w:t>
      </w:r>
      <w:r w:rsidRPr="001720FA">
        <w:rPr>
          <w:rFonts w:eastAsia="Times New Roman"/>
          <w:sz w:val="24"/>
          <w:szCs w:val="24"/>
          <w:lang w:eastAsia="ru-RU"/>
        </w:rPr>
        <w:tab/>
      </w:r>
    </w:p>
    <w:p w14:paraId="5BB98282" w14:textId="37FC7033" w:rsidP="00CF40BE" w:rsidR="00CF40BE" w:rsidRDefault="00CF40BE" w:rsidRPr="001720FA">
      <w:pPr>
        <w:spacing w:after="0" w:line="240" w:lineRule="auto"/>
        <w:ind w:firstLine="539"/>
        <w:jc w:val="both"/>
        <w:rPr>
          <w:rFonts w:eastAsia="Times New Roman"/>
          <w:sz w:val="24"/>
          <w:szCs w:val="24"/>
          <w:lang w:eastAsia="ru-RU"/>
        </w:rPr>
      </w:pPr>
      <w:r w:rsidRPr="001720FA">
        <w:rPr>
          <w:rFonts w:eastAsia="Times New Roman"/>
          <w:sz w:val="24"/>
          <w:szCs w:val="24"/>
          <w:lang w:eastAsia="ru-RU"/>
        </w:rPr>
        <w:t xml:space="preserve">На уровне </w:t>
      </w:r>
      <w:r w:rsidRPr="001720FA">
        <w:rPr>
          <w:rFonts w:eastAsia="Times New Roman"/>
          <w:i/>
          <w:iCs/>
          <w:sz w:val="24"/>
          <w:szCs w:val="24"/>
          <w:lang w:eastAsia="ru-RU"/>
        </w:rPr>
        <w:t>самоуправления</w:t>
      </w:r>
      <w:r w:rsidRPr="001720FA">
        <w:rPr>
          <w:rFonts w:eastAsia="Times New Roman"/>
          <w:sz w:val="24"/>
          <w:szCs w:val="24"/>
          <w:lang w:eastAsia="ru-RU"/>
        </w:rPr>
        <w:t xml:space="preserve"> учащихся ведущая роль принадлежит </w:t>
      </w:r>
      <w:r w:rsidRPr="001720FA">
        <w:rPr>
          <w:rFonts w:eastAsia="Times New Roman"/>
          <w:sz w:val="24"/>
          <w:szCs w:val="24"/>
          <w:u w:val="single"/>
          <w:lang w:eastAsia="ru-RU"/>
        </w:rPr>
        <w:t>Школьному</w:t>
      </w:r>
      <w:r w:rsidRPr="001720FA">
        <w:rPr>
          <w:rFonts w:eastAsia="Times New Roman"/>
          <w:sz w:val="24"/>
          <w:szCs w:val="24"/>
          <w:lang w:eastAsia="ru-RU"/>
        </w:rPr>
        <w:t xml:space="preserve"> </w:t>
      </w:r>
      <w:r w:rsidR="00A711B4" w:rsidRPr="001720FA">
        <w:rPr>
          <w:rFonts w:eastAsia="Times New Roman"/>
          <w:sz w:val="24"/>
          <w:szCs w:val="24"/>
          <w:u w:val="single"/>
          <w:lang w:eastAsia="ru-RU"/>
        </w:rPr>
        <w:t>самоуправлению</w:t>
      </w:r>
      <w:r w:rsidRPr="001720FA">
        <w:rPr>
          <w:rFonts w:eastAsia="Times New Roman"/>
          <w:sz w:val="24"/>
          <w:szCs w:val="24"/>
          <w:lang w:eastAsia="ru-RU"/>
        </w:rPr>
        <w:t>, включающему представителей всех параллелей классов.</w:t>
      </w:r>
    </w:p>
    <w:p w14:paraId="76D0AC96" w14:textId="77777777" w:rsidP="00CF40BE" w:rsidR="00CF40BE" w:rsidRDefault="00CF40BE" w:rsidRPr="001720FA">
      <w:pPr>
        <w:spacing w:after="0" w:before="120" w:line="240" w:lineRule="auto"/>
        <w:ind w:firstLine="539"/>
        <w:jc w:val="both"/>
        <w:rPr>
          <w:rFonts w:eastAsia="Times New Roman"/>
          <w:sz w:val="24"/>
          <w:szCs w:val="24"/>
          <w:lang w:eastAsia="ru-RU"/>
        </w:rPr>
      </w:pPr>
      <w:r w:rsidRPr="001720FA">
        <w:rPr>
          <w:rFonts w:eastAsia="Times New Roman"/>
          <w:sz w:val="24"/>
          <w:szCs w:val="24"/>
          <w:lang w:eastAsia="ru-RU"/>
        </w:rPr>
        <w:t xml:space="preserve">На </w:t>
      </w:r>
      <w:r w:rsidRPr="001720FA">
        <w:rPr>
          <w:rFonts w:eastAsia="Times New Roman"/>
          <w:i/>
          <w:sz w:val="24"/>
          <w:szCs w:val="24"/>
          <w:lang w:eastAsia="ru-RU"/>
        </w:rPr>
        <w:t>научно-методическом</w:t>
      </w:r>
      <w:r w:rsidRPr="001720FA">
        <w:rPr>
          <w:rFonts w:eastAsia="Times New Roman"/>
          <w:sz w:val="24"/>
          <w:szCs w:val="24"/>
          <w:lang w:eastAsia="ru-RU"/>
        </w:rPr>
        <w:t xml:space="preserve"> уровне школой руководит </w:t>
      </w:r>
      <w:r w:rsidRPr="001720FA">
        <w:rPr>
          <w:rFonts w:eastAsia="Times New Roman"/>
          <w:sz w:val="24"/>
          <w:szCs w:val="24"/>
          <w:u w:val="single"/>
          <w:lang w:eastAsia="ru-RU"/>
        </w:rPr>
        <w:t>Методический совет.</w:t>
      </w:r>
    </w:p>
    <w:p w14:paraId="3E79DDE5" w14:textId="475A7E1A" w:rsidP="00CF40BE" w:rsidR="00CF40BE" w:rsidRDefault="00CF40BE" w:rsidRPr="001720FA">
      <w:pPr>
        <w:spacing w:after="0" w:line="240" w:lineRule="auto"/>
        <w:ind w:firstLine="357"/>
        <w:rPr>
          <w:rFonts w:eastAsia="Times New Roman"/>
          <w:b/>
          <w:i/>
          <w:sz w:val="24"/>
          <w:szCs w:val="24"/>
          <w:lang w:eastAsia="ru-RU"/>
        </w:rPr>
      </w:pPr>
      <w:r w:rsidRPr="001720FA">
        <w:rPr>
          <w:rFonts w:eastAsia="Times New Roman"/>
          <w:b/>
          <w:i/>
          <w:sz w:val="24"/>
          <w:szCs w:val="24"/>
          <w:lang w:eastAsia="ru-RU"/>
        </w:rPr>
        <w:t xml:space="preserve">Вывод: в школе имеются оптимальные кадровые условия для реализации Государственных образовательных стандартов и выполнения  образовательных программ. </w:t>
      </w:r>
    </w:p>
    <w:p w14:paraId="7C26B153" w14:textId="77777777" w:rsidP="00065440" w:rsidR="006E7394" w:rsidRDefault="006E7394" w:rsidRPr="001720FA">
      <w:pPr>
        <w:ind w:firstLine="567"/>
        <w:jc w:val="center"/>
        <w:rPr>
          <w:b/>
          <w:bCs/>
          <w:i/>
          <w:sz w:val="24"/>
          <w:szCs w:val="24"/>
        </w:rPr>
      </w:pPr>
    </w:p>
    <w:p w14:paraId="5F33563A" w14:textId="4DEFD83B" w:rsidP="00652B3B" w:rsidR="00A711B4" w:rsidRDefault="00A711B4" w:rsidRPr="001720FA">
      <w:pPr>
        <w:numPr>
          <w:ilvl w:val="1"/>
          <w:numId w:val="1"/>
        </w:numPr>
        <w:spacing w:after="0" w:line="240" w:lineRule="auto"/>
        <w:jc w:val="both"/>
        <w:rPr>
          <w:rFonts w:eastAsia="Times New Roman"/>
          <w:b/>
          <w:sz w:val="24"/>
          <w:szCs w:val="24"/>
          <w:u w:val="single"/>
          <w:lang w:eastAsia="ru-RU"/>
        </w:rPr>
      </w:pPr>
      <w:r w:rsidRPr="001720FA">
        <w:rPr>
          <w:rFonts w:eastAsia="Times New Roman"/>
          <w:b/>
          <w:sz w:val="24"/>
          <w:szCs w:val="24"/>
          <w:u w:val="single"/>
          <w:lang w:eastAsia="ru-RU"/>
        </w:rPr>
        <w:t xml:space="preserve">Анализ условий для дополнительного профессионального </w:t>
      </w:r>
      <w:r w:rsidR="006011C9" w:rsidRPr="001720FA">
        <w:rPr>
          <w:rFonts w:eastAsia="Times New Roman"/>
          <w:b/>
          <w:sz w:val="24"/>
          <w:szCs w:val="24"/>
          <w:u w:val="single"/>
          <w:lang w:eastAsia="ru-RU" w:val="kk-KZ"/>
        </w:rPr>
        <w:t>роста педагогического мстрества учителей</w:t>
      </w:r>
      <w:r w:rsidRPr="001720FA">
        <w:rPr>
          <w:rFonts w:eastAsia="Times New Roman"/>
          <w:b/>
          <w:sz w:val="24"/>
          <w:szCs w:val="24"/>
          <w:u w:val="single"/>
          <w:lang w:eastAsia="ru-RU"/>
        </w:rPr>
        <w:t>.</w:t>
      </w:r>
    </w:p>
    <w:p w14:paraId="4F7FE621" w14:textId="4FD45FE2" w:rsidP="00A711B4" w:rsidR="00A711B4" w:rsidRDefault="00A711B4" w:rsidRPr="001720FA">
      <w:pPr>
        <w:spacing w:after="0" w:line="240" w:lineRule="auto"/>
        <w:ind w:right="-5"/>
        <w:jc w:val="both"/>
        <w:rPr>
          <w:rFonts w:eastAsia="Times New Roman"/>
          <w:sz w:val="24"/>
          <w:szCs w:val="24"/>
          <w:lang w:eastAsia="ru-RU"/>
        </w:rPr>
      </w:pPr>
      <w:r w:rsidRPr="001720FA">
        <w:rPr>
          <w:rFonts w:eastAsia="Times New Roman"/>
          <w:bCs/>
          <w:sz w:val="24"/>
          <w:szCs w:val="24"/>
          <w:lang w:eastAsia="ru-RU"/>
        </w:rPr>
        <w:t xml:space="preserve">       </w:t>
      </w:r>
      <w:r w:rsidRPr="001720FA">
        <w:rPr>
          <w:rFonts w:eastAsia="Times New Roman"/>
          <w:sz w:val="24"/>
          <w:szCs w:val="24"/>
          <w:lang w:eastAsia="ru-RU"/>
        </w:rPr>
        <w:t>На основании требований к обеспечению программно-целевого подхода в работе школы разработана  Программа развития  на 20</w:t>
      </w:r>
      <w:r w:rsidR="006011C9" w:rsidRPr="001720FA">
        <w:rPr>
          <w:rFonts w:eastAsia="Times New Roman"/>
          <w:sz w:val="24"/>
          <w:szCs w:val="24"/>
          <w:lang w:eastAsia="ru-RU" w:val="kk-KZ"/>
        </w:rPr>
        <w:t>20</w:t>
      </w:r>
      <w:r w:rsidRPr="001720FA">
        <w:rPr>
          <w:rFonts w:eastAsia="Times New Roman"/>
          <w:sz w:val="24"/>
          <w:szCs w:val="24"/>
          <w:lang w:eastAsia="ru-RU"/>
        </w:rPr>
        <w:t>-20</w:t>
      </w:r>
      <w:r w:rsidR="006011C9" w:rsidRPr="001720FA">
        <w:rPr>
          <w:rFonts w:eastAsia="Times New Roman"/>
          <w:sz w:val="24"/>
          <w:szCs w:val="24"/>
          <w:lang w:eastAsia="ru-RU" w:val="kk-KZ"/>
        </w:rPr>
        <w:t>25</w:t>
      </w:r>
      <w:r w:rsidRPr="001720FA">
        <w:rPr>
          <w:rFonts w:eastAsia="Times New Roman"/>
          <w:sz w:val="24"/>
          <w:szCs w:val="24"/>
          <w:lang w:eastAsia="ru-RU"/>
        </w:rPr>
        <w:t xml:space="preserve"> годы  на основании Закона РК «Об образовании», Государственной программы развития образования до 202</w:t>
      </w:r>
      <w:r w:rsidR="006011C9" w:rsidRPr="001720FA">
        <w:rPr>
          <w:rFonts w:eastAsia="Times New Roman"/>
          <w:sz w:val="24"/>
          <w:szCs w:val="24"/>
          <w:lang w:eastAsia="ru-RU" w:val="kk-KZ"/>
        </w:rPr>
        <w:t>5</w:t>
      </w:r>
      <w:r w:rsidRPr="001720FA">
        <w:rPr>
          <w:rFonts w:eastAsia="Times New Roman"/>
          <w:sz w:val="24"/>
          <w:szCs w:val="24"/>
          <w:lang w:eastAsia="ru-RU"/>
        </w:rPr>
        <w:t xml:space="preserve"> года, нормативно – правовых документов МОН РК. Программа определяет стратегию развития школы на предстоящие пять лет. </w:t>
      </w:r>
    </w:p>
    <w:p w14:paraId="78AC71E0" w14:textId="77777777" w:rsidP="00A711B4" w:rsidR="00A711B4" w:rsidRDefault="00A711B4" w:rsidRPr="001720FA">
      <w:pPr>
        <w:spacing w:after="0" w:line="240" w:lineRule="auto"/>
        <w:ind w:right="-5"/>
        <w:jc w:val="both"/>
        <w:rPr>
          <w:rFonts w:eastAsia="Times New Roman"/>
          <w:sz w:val="24"/>
          <w:szCs w:val="24"/>
          <w:lang w:eastAsia="ru-RU"/>
        </w:rPr>
      </w:pPr>
      <w:r w:rsidRPr="001720FA">
        <w:rPr>
          <w:rFonts w:eastAsia="Times New Roman"/>
          <w:sz w:val="24"/>
          <w:szCs w:val="24"/>
          <w:lang w:eastAsia="ru-RU"/>
        </w:rPr>
        <w:t xml:space="preserve">                  Эта стратегия модернизации задает новые требования к ступеням школьного образования в целом: </w:t>
      </w:r>
    </w:p>
    <w:p w14:paraId="42EF5F4E" w14:textId="23F3BEB4" w:rsidP="006924C9" w:rsidR="00A711B4" w:rsidRDefault="00A711B4" w:rsidRPr="001720FA">
      <w:pPr>
        <w:numPr>
          <w:ilvl w:val="0"/>
          <w:numId w:val="7"/>
        </w:numPr>
        <w:spacing w:after="0" w:line="240" w:lineRule="auto"/>
        <w:ind w:right="-5"/>
        <w:jc w:val="both"/>
        <w:rPr>
          <w:rFonts w:eastAsia="Times New Roman"/>
          <w:sz w:val="24"/>
          <w:szCs w:val="24"/>
          <w:lang w:eastAsia="ru-RU"/>
        </w:rPr>
      </w:pPr>
      <w:r w:rsidRPr="001720FA">
        <w:rPr>
          <w:rFonts w:eastAsia="Times New Roman"/>
          <w:sz w:val="24"/>
          <w:szCs w:val="24"/>
          <w:lang w:eastAsia="ru-RU"/>
        </w:rPr>
        <w:t>относительная завершенность общего образования в основной школе;</w:t>
      </w:r>
    </w:p>
    <w:p w14:paraId="74280DB2" w14:textId="6D3ABD7A" w:rsidP="006924C9" w:rsidR="00A711B4" w:rsidRDefault="00A711B4" w:rsidRPr="001720FA">
      <w:pPr>
        <w:numPr>
          <w:ilvl w:val="0"/>
          <w:numId w:val="7"/>
        </w:numPr>
        <w:spacing w:after="120"/>
        <w:ind w:right="-5"/>
        <w:rPr>
          <w:sz w:val="24"/>
          <w:szCs w:val="24"/>
          <w:lang w:eastAsia="ru-RU"/>
        </w:rPr>
      </w:pPr>
      <w:r w:rsidRPr="001720FA">
        <w:rPr>
          <w:sz w:val="24"/>
          <w:szCs w:val="24"/>
          <w:lang w:eastAsia="ru-RU"/>
        </w:rPr>
        <w:t>возможность индивидуального выбора профессионального жизненного пути учащимися на старшей ступени школы</w:t>
      </w:r>
      <w:r w:rsidR="006011C9" w:rsidRPr="001720FA">
        <w:rPr>
          <w:sz w:val="24"/>
          <w:szCs w:val="24"/>
          <w:lang w:eastAsia="ru-RU" w:val="kk-KZ"/>
        </w:rPr>
        <w:t>.</w:t>
      </w:r>
    </w:p>
    <w:p w14:paraId="3FA2681D" w14:textId="77777777" w:rsidP="00A711B4" w:rsidR="00A711B4" w:rsidRDefault="00A711B4" w:rsidRPr="001720FA">
      <w:pPr>
        <w:shd w:color="auto" w:fill="FFFFFF" w:val="clear"/>
        <w:autoSpaceDE w:val="0"/>
        <w:autoSpaceDN w:val="0"/>
        <w:adjustRightInd w:val="0"/>
        <w:spacing w:after="0" w:line="240" w:lineRule="auto"/>
        <w:jc w:val="both"/>
        <w:rPr>
          <w:rFonts w:ascii="Arial" w:eastAsia="Times New Roman" w:hAnsi="Arial"/>
          <w:sz w:val="24"/>
          <w:szCs w:val="24"/>
          <w:lang w:eastAsia="ru-RU"/>
        </w:rPr>
      </w:pPr>
      <w:r w:rsidRPr="001720FA">
        <w:rPr>
          <w:rFonts w:eastAsia="Times New Roman"/>
          <w:sz w:val="24"/>
          <w:szCs w:val="24"/>
          <w:lang w:eastAsia="ru-RU"/>
        </w:rPr>
        <w:t xml:space="preserve">               Программа разработана с учетом анализа современного состояния школы и является документом, определяющим управление развитием систе</w:t>
      </w:r>
      <w:r w:rsidRPr="001720FA">
        <w:rPr>
          <w:rFonts w:eastAsia="Times New Roman"/>
          <w:sz w:val="24"/>
          <w:szCs w:val="24"/>
          <w:lang w:eastAsia="ru-RU"/>
        </w:rPr>
        <w:softHyphen/>
        <w:t>мы школьного образования.</w:t>
      </w:r>
    </w:p>
    <w:p w14:paraId="4E70F541" w14:textId="77777777" w:rsidP="000D45BF" w:rsidR="000D45BF" w:rsidRDefault="000D45BF" w:rsidRPr="001720FA">
      <w:pPr>
        <w:spacing w:after="0" w:line="240" w:lineRule="auto"/>
        <w:ind w:right="-5"/>
        <w:jc w:val="both"/>
        <w:rPr>
          <w:rFonts w:eastAsia="Times New Roman"/>
          <w:sz w:val="24"/>
          <w:szCs w:val="24"/>
          <w:lang w:eastAsia="ru-RU"/>
        </w:rPr>
      </w:pPr>
      <w:r w:rsidRPr="001720FA">
        <w:rPr>
          <w:rFonts w:eastAsia="Times New Roman"/>
          <w:sz w:val="24"/>
          <w:szCs w:val="24"/>
          <w:lang w:eastAsia="ru-RU"/>
        </w:rPr>
        <w:t>Назначением данной программы является координация действий, направленных на обеспечение реализации парадигмы современной педагогической системы с учетом всех инновационных на¬правлений, осуществляемых педагогическим коллективом.</w:t>
      </w:r>
    </w:p>
    <w:p w14:paraId="5E7DA9E9" w14:textId="77777777" w:rsidP="000D45BF" w:rsidR="000D45BF" w:rsidRDefault="000D45BF" w:rsidRPr="001720FA">
      <w:pPr>
        <w:spacing w:after="0" w:line="240" w:lineRule="auto"/>
        <w:ind w:right="-5"/>
        <w:jc w:val="both"/>
        <w:rPr>
          <w:rFonts w:eastAsia="Times New Roman"/>
          <w:sz w:val="24"/>
          <w:szCs w:val="24"/>
          <w:lang w:eastAsia="ru-RU"/>
        </w:rPr>
      </w:pPr>
      <w:r w:rsidRPr="001720FA">
        <w:rPr>
          <w:rFonts w:eastAsia="Times New Roman"/>
          <w:sz w:val="24"/>
          <w:szCs w:val="24"/>
          <w:lang w:eastAsia="ru-RU"/>
        </w:rPr>
        <w:t xml:space="preserve">Кроме того, программа предназначена также для того, чтобы коорди¬нировать дальнейшее изучение возможностей образовательного учреждения в решении проблем осуществления личностно – ориентированного обучения и ориентация субъектов деятельности на творческий поиск, исходя из кад¬рового состава, научного и методического потенциала. </w:t>
      </w:r>
    </w:p>
    <w:p w14:paraId="15EC2DAF" w14:textId="77777777" w:rsidP="000D45BF" w:rsidR="000D45BF" w:rsidRDefault="000D45BF" w:rsidRPr="001720FA">
      <w:pPr>
        <w:spacing w:after="0" w:line="240" w:lineRule="auto"/>
        <w:ind w:right="-5"/>
        <w:jc w:val="both"/>
        <w:rPr>
          <w:rFonts w:eastAsia="Times New Roman"/>
          <w:sz w:val="24"/>
          <w:szCs w:val="24"/>
          <w:lang w:eastAsia="ru-RU"/>
        </w:rPr>
      </w:pPr>
      <w:r w:rsidRPr="001720FA">
        <w:rPr>
          <w:rFonts w:eastAsia="Times New Roman"/>
          <w:sz w:val="24"/>
          <w:szCs w:val="24"/>
          <w:lang w:eastAsia="ru-RU"/>
        </w:rPr>
        <w:t xml:space="preserve">В программе развития отражены приоритеты государственной образовательной политики, что учтено при проектировании содержания программы через: </w:t>
      </w:r>
    </w:p>
    <w:p w14:paraId="20A1447B" w14:textId="77777777" w:rsidP="000D45BF" w:rsidR="000D45BF" w:rsidRDefault="000D45BF" w:rsidRPr="001720FA">
      <w:pPr>
        <w:spacing w:after="0" w:line="240" w:lineRule="auto"/>
        <w:ind w:right="-5"/>
        <w:jc w:val="both"/>
        <w:rPr>
          <w:rFonts w:eastAsia="Times New Roman"/>
          <w:sz w:val="24"/>
          <w:szCs w:val="24"/>
          <w:lang w:eastAsia="ru-RU"/>
        </w:rPr>
      </w:pPr>
      <w:r w:rsidRPr="001720FA">
        <w:rPr>
          <w:rFonts w:eastAsia="Times New Roman"/>
          <w:sz w:val="24"/>
          <w:szCs w:val="24"/>
          <w:lang w:eastAsia="ru-RU"/>
        </w:rPr>
        <w:t></w:t>
      </w:r>
      <w:r w:rsidRPr="001720FA">
        <w:rPr>
          <w:rFonts w:eastAsia="Times New Roman"/>
          <w:sz w:val="24"/>
          <w:szCs w:val="24"/>
          <w:lang w:eastAsia="ru-RU"/>
        </w:rPr>
        <w:tab/>
        <w:t xml:space="preserve">соблюдение принципов гуманизации образования; </w:t>
      </w:r>
    </w:p>
    <w:p w14:paraId="65CCD51C" w14:textId="77777777" w:rsidP="000D45BF" w:rsidR="000D45BF" w:rsidRDefault="000D45BF" w:rsidRPr="001720FA">
      <w:pPr>
        <w:spacing w:after="0" w:line="240" w:lineRule="auto"/>
        <w:ind w:right="-5"/>
        <w:jc w:val="both"/>
        <w:rPr>
          <w:rFonts w:eastAsia="Times New Roman"/>
          <w:sz w:val="24"/>
          <w:szCs w:val="24"/>
          <w:lang w:eastAsia="ru-RU"/>
        </w:rPr>
      </w:pPr>
      <w:r w:rsidRPr="001720FA">
        <w:rPr>
          <w:rFonts w:eastAsia="Times New Roman"/>
          <w:sz w:val="24"/>
          <w:szCs w:val="24"/>
          <w:lang w:eastAsia="ru-RU"/>
        </w:rPr>
        <w:t></w:t>
      </w:r>
      <w:r w:rsidRPr="001720FA">
        <w:rPr>
          <w:rFonts w:eastAsia="Times New Roman"/>
          <w:sz w:val="24"/>
          <w:szCs w:val="24"/>
          <w:lang w:eastAsia="ru-RU"/>
        </w:rPr>
        <w:tab/>
        <w:t xml:space="preserve">учет потребностей государственных и общественных организаций, научных, культурных, образовательных учреждений в развитии человеческих ресурсов; </w:t>
      </w:r>
    </w:p>
    <w:p w14:paraId="7E187660" w14:textId="77777777" w:rsidP="000D45BF" w:rsidR="000D45BF" w:rsidRDefault="000D45BF" w:rsidRPr="001720FA">
      <w:pPr>
        <w:spacing w:after="0" w:line="240" w:lineRule="auto"/>
        <w:ind w:right="-5"/>
        <w:jc w:val="both"/>
        <w:rPr>
          <w:rFonts w:eastAsia="Times New Roman"/>
          <w:sz w:val="24"/>
          <w:szCs w:val="24"/>
          <w:lang w:eastAsia="ru-RU"/>
        </w:rPr>
      </w:pPr>
      <w:r w:rsidRPr="001720FA">
        <w:rPr>
          <w:rFonts w:eastAsia="Times New Roman"/>
          <w:sz w:val="24"/>
          <w:szCs w:val="24"/>
          <w:lang w:eastAsia="ru-RU"/>
        </w:rPr>
        <w:t></w:t>
      </w:r>
      <w:r w:rsidRPr="001720FA">
        <w:rPr>
          <w:rFonts w:eastAsia="Times New Roman"/>
          <w:sz w:val="24"/>
          <w:szCs w:val="24"/>
          <w:lang w:eastAsia="ru-RU"/>
        </w:rPr>
        <w:tab/>
        <w:t xml:space="preserve">обеспечение условий для интеграции образовательного учреждения в казахстанскую и международную образовательные системы; </w:t>
      </w:r>
    </w:p>
    <w:p w14:paraId="1C1C0FA4" w14:textId="7AD11629" w:rsidP="000D45BF" w:rsidR="000D45BF" w:rsidRDefault="000D45BF" w:rsidRPr="001720FA">
      <w:pPr>
        <w:spacing w:after="0" w:line="240" w:lineRule="auto"/>
        <w:ind w:right="-5"/>
        <w:jc w:val="both"/>
        <w:rPr>
          <w:rFonts w:eastAsia="Times New Roman"/>
          <w:sz w:val="24"/>
          <w:szCs w:val="24"/>
          <w:lang w:eastAsia="ru-RU"/>
        </w:rPr>
      </w:pPr>
      <w:r w:rsidRPr="001720FA">
        <w:rPr>
          <w:rFonts w:eastAsia="Times New Roman"/>
          <w:sz w:val="24"/>
          <w:szCs w:val="24"/>
          <w:lang w:eastAsia="ru-RU"/>
        </w:rPr>
        <w:t></w:t>
      </w:r>
      <w:r w:rsidRPr="001720FA">
        <w:rPr>
          <w:rFonts w:eastAsia="Times New Roman"/>
          <w:sz w:val="24"/>
          <w:szCs w:val="24"/>
          <w:lang w:eastAsia="ru-RU"/>
        </w:rPr>
        <w:tab/>
        <w:t xml:space="preserve">создание условий, стимулирующих рост личностных достижений учащихся и педагогов. </w:t>
      </w:r>
    </w:p>
    <w:p w14:paraId="2FCB584A" w14:textId="0ADB7FC3" w:rsidP="00A711B4" w:rsidR="00A711B4" w:rsidRDefault="000D45BF" w:rsidRPr="001720FA">
      <w:pPr>
        <w:spacing w:after="0" w:line="240" w:lineRule="auto"/>
        <w:ind w:right="-5"/>
        <w:jc w:val="both"/>
        <w:rPr>
          <w:rFonts w:eastAsia="Times New Roman"/>
          <w:sz w:val="24"/>
          <w:szCs w:val="24"/>
          <w:lang w:eastAsia="ru-RU"/>
        </w:rPr>
      </w:pPr>
      <w:r w:rsidRPr="001720FA">
        <w:rPr>
          <w:rFonts w:eastAsia="Times New Roman"/>
          <w:sz w:val="24"/>
          <w:szCs w:val="24"/>
          <w:lang w:eastAsia="ru-RU"/>
        </w:rPr>
        <w:t xml:space="preserve">Ключевой идеей программы является идея развития. Программа исходит из необходимости сохранения ценностно-смыслового ядра развития школы с корректировкой содержательного и целевого блоков с учетом требований компетентностного подхода и современной социокультурной ситуации. </w:t>
      </w:r>
      <w:r w:rsidR="00A711B4" w:rsidRPr="001720FA">
        <w:rPr>
          <w:rFonts w:eastAsia="Times New Roman"/>
          <w:sz w:val="24"/>
          <w:szCs w:val="24"/>
          <w:lang w:eastAsia="ru-RU"/>
        </w:rPr>
        <w:t xml:space="preserve">                   В процессе реализации Программы развития в рамках деятельности школы предполагается развитие модели школы, которая всесторонне учитывает сущность, содержание, организацию, а также условия и факторы продуктивного процесса обучения и воспитания.</w:t>
      </w:r>
    </w:p>
    <w:p w14:paraId="2706D9F6" w14:textId="12E2212B" w:rsidP="00A711B4" w:rsidR="00A711B4" w:rsidRDefault="00A711B4" w:rsidRPr="001720FA">
      <w:pPr>
        <w:spacing w:after="0" w:line="240" w:lineRule="auto"/>
        <w:ind w:right="-5"/>
        <w:jc w:val="both"/>
        <w:rPr>
          <w:rFonts w:eastAsia="Times New Roman"/>
          <w:sz w:val="24"/>
          <w:szCs w:val="24"/>
          <w:lang w:eastAsia="ru-RU"/>
        </w:rPr>
      </w:pPr>
      <w:r w:rsidRPr="001720FA">
        <w:rPr>
          <w:rFonts w:eastAsia="Times New Roman"/>
          <w:sz w:val="24"/>
          <w:szCs w:val="24"/>
          <w:lang w:eastAsia="ru-RU"/>
        </w:rPr>
        <w:t xml:space="preserve">          В своем представлении о том, какой должна быть наша школа, мы </w:t>
      </w:r>
      <w:r w:rsidR="000D45BF" w:rsidRPr="001720FA">
        <w:rPr>
          <w:rFonts w:eastAsia="Times New Roman"/>
          <w:sz w:val="24"/>
          <w:szCs w:val="24"/>
          <w:lang w:eastAsia="ru-RU" w:val="kk-KZ"/>
        </w:rPr>
        <w:t>определили следующие задачи</w:t>
      </w:r>
      <w:r w:rsidRPr="001720FA">
        <w:rPr>
          <w:rFonts w:eastAsia="Times New Roman"/>
          <w:sz w:val="24"/>
          <w:szCs w:val="24"/>
          <w:lang w:eastAsia="ru-RU"/>
        </w:rPr>
        <w:t>:</w:t>
      </w:r>
    </w:p>
    <w:p w14:paraId="47E31CF5" w14:textId="77777777" w:rsidP="006924C9" w:rsidR="000D45BF" w:rsidRDefault="000D45BF" w:rsidRPr="001720FA">
      <w:pPr>
        <w:numPr>
          <w:ilvl w:val="0"/>
          <w:numId w:val="12"/>
        </w:numPr>
        <w:spacing w:after="0" w:line="240" w:lineRule="auto"/>
        <w:ind w:right="-5"/>
        <w:jc w:val="both"/>
        <w:rPr>
          <w:rFonts w:eastAsia="Times New Roman"/>
          <w:sz w:val="24"/>
          <w:szCs w:val="24"/>
          <w:lang w:eastAsia="ru-RU"/>
        </w:rPr>
      </w:pPr>
      <w:r w:rsidRPr="001720FA">
        <w:rPr>
          <w:rFonts w:eastAsia="Times New Roman"/>
          <w:sz w:val="24"/>
          <w:szCs w:val="24"/>
          <w:lang w:eastAsia="ru-RU"/>
        </w:rPr>
        <w:t>Обеспечить безопасную и комфортную среду обучения</w:t>
      </w:r>
      <w:r w:rsidRPr="001720FA">
        <w:rPr>
          <w:rFonts w:eastAsia="Times New Roman"/>
          <w:sz w:val="24"/>
          <w:szCs w:val="24"/>
          <w:lang w:eastAsia="ru-RU" w:val="kk-KZ"/>
        </w:rPr>
        <w:t>.</w:t>
      </w:r>
    </w:p>
    <w:p w14:paraId="6EDAB772" w14:textId="77777777" w:rsidP="006924C9" w:rsidR="000D45BF" w:rsidRDefault="000D45BF" w:rsidRPr="001720FA">
      <w:pPr>
        <w:numPr>
          <w:ilvl w:val="0"/>
          <w:numId w:val="12"/>
        </w:numPr>
        <w:spacing w:after="0" w:line="240" w:lineRule="auto"/>
        <w:ind w:right="-5"/>
        <w:jc w:val="both"/>
        <w:rPr>
          <w:rFonts w:eastAsia="Times New Roman"/>
          <w:sz w:val="24"/>
          <w:szCs w:val="24"/>
          <w:lang w:eastAsia="ru-RU"/>
        </w:rPr>
      </w:pPr>
      <w:r w:rsidRPr="001720FA">
        <w:rPr>
          <w:rFonts w:eastAsia="Times New Roman"/>
          <w:sz w:val="24"/>
          <w:szCs w:val="24"/>
          <w:lang w:eastAsia="ru-RU"/>
        </w:rPr>
        <w:t>Внедрить обновленную систему оценки качества обучающихся, педагогов и организации образования на основе лучших практик</w:t>
      </w:r>
      <w:r w:rsidRPr="001720FA">
        <w:rPr>
          <w:rFonts w:eastAsia="Times New Roman"/>
          <w:sz w:val="24"/>
          <w:szCs w:val="24"/>
          <w:lang w:eastAsia="ru-RU" w:val="kk-KZ"/>
        </w:rPr>
        <w:t>.</w:t>
      </w:r>
    </w:p>
    <w:p w14:paraId="57BC8573" w14:textId="77777777" w:rsidP="006924C9" w:rsidR="000D45BF" w:rsidRDefault="000D45BF" w:rsidRPr="001720FA">
      <w:pPr>
        <w:numPr>
          <w:ilvl w:val="0"/>
          <w:numId w:val="12"/>
        </w:numPr>
        <w:spacing w:after="0" w:line="240" w:lineRule="auto"/>
        <w:ind w:right="-5"/>
        <w:jc w:val="both"/>
        <w:rPr>
          <w:rFonts w:eastAsia="Times New Roman"/>
          <w:sz w:val="24"/>
          <w:szCs w:val="24"/>
          <w:lang w:eastAsia="ru-RU"/>
        </w:rPr>
      </w:pPr>
      <w:r w:rsidRPr="001720FA">
        <w:rPr>
          <w:rFonts w:eastAsia="Times New Roman"/>
          <w:sz w:val="24"/>
          <w:szCs w:val="24"/>
          <w:lang w:eastAsia="ru-RU"/>
        </w:rPr>
        <w:t>Обеспечить интеллектуальное, духовно – нравственное и физическое развитие обучающегося, построение системы воспитания и обучения на единых идеологических и ценностных подходах</w:t>
      </w:r>
      <w:r w:rsidRPr="001720FA">
        <w:rPr>
          <w:rFonts w:eastAsia="Times New Roman"/>
          <w:sz w:val="24"/>
          <w:szCs w:val="24"/>
          <w:lang w:eastAsia="ru-RU" w:val="kk-KZ"/>
        </w:rPr>
        <w:t>.</w:t>
      </w:r>
    </w:p>
    <w:p w14:paraId="7658827D" w14:textId="77777777" w:rsidP="006924C9" w:rsidR="000D45BF" w:rsidRDefault="000D45BF" w:rsidRPr="001720FA">
      <w:pPr>
        <w:numPr>
          <w:ilvl w:val="0"/>
          <w:numId w:val="12"/>
        </w:numPr>
        <w:spacing w:after="0" w:line="240" w:lineRule="auto"/>
        <w:ind w:right="-5"/>
        <w:jc w:val="both"/>
        <w:rPr>
          <w:rFonts w:eastAsia="Times New Roman"/>
          <w:sz w:val="24"/>
          <w:szCs w:val="24"/>
          <w:lang w:eastAsia="ru-RU"/>
        </w:rPr>
      </w:pPr>
      <w:r w:rsidRPr="001720FA">
        <w:rPr>
          <w:rFonts w:eastAsia="Times New Roman"/>
          <w:sz w:val="24"/>
          <w:szCs w:val="24"/>
          <w:lang w:eastAsia="ru-RU"/>
        </w:rPr>
        <w:t>Улучшить условия труда педагогов для усиления их мотивации к повышению качества обучения и воспитания.</w:t>
      </w:r>
    </w:p>
    <w:p w14:paraId="3C92DCF6" w14:textId="77777777" w:rsidP="006924C9" w:rsidR="000D45BF" w:rsidRDefault="000D45BF" w:rsidRPr="001720FA">
      <w:pPr>
        <w:numPr>
          <w:ilvl w:val="0"/>
          <w:numId w:val="12"/>
        </w:numPr>
        <w:spacing w:after="0" w:line="240" w:lineRule="auto"/>
        <w:ind w:right="-5"/>
        <w:jc w:val="both"/>
        <w:rPr>
          <w:rFonts w:eastAsia="Times New Roman"/>
          <w:sz w:val="24"/>
          <w:szCs w:val="24"/>
          <w:lang w:eastAsia="ru-RU"/>
        </w:rPr>
      </w:pPr>
      <w:r w:rsidRPr="001720FA">
        <w:rPr>
          <w:rFonts w:eastAsia="Times New Roman"/>
          <w:sz w:val="24"/>
          <w:szCs w:val="24"/>
          <w:lang w:eastAsia="ru-RU"/>
        </w:rPr>
        <w:t>Обеспечить постепенный переход на изучение отдельных предметов на 3-х языках по мере готовности педагогических кадров и с учетом желания учащихся и их родителей.</w:t>
      </w:r>
    </w:p>
    <w:p w14:paraId="6933A467" w14:textId="77777777" w:rsidP="006924C9" w:rsidR="000D45BF" w:rsidRDefault="000D45BF" w:rsidRPr="001720FA">
      <w:pPr>
        <w:numPr>
          <w:ilvl w:val="0"/>
          <w:numId w:val="12"/>
        </w:numPr>
        <w:spacing w:after="0" w:line="240" w:lineRule="auto"/>
        <w:ind w:right="-5"/>
        <w:jc w:val="both"/>
        <w:rPr>
          <w:rFonts w:eastAsia="Times New Roman"/>
          <w:sz w:val="24"/>
          <w:szCs w:val="24"/>
          <w:lang w:eastAsia="ru-RU"/>
        </w:rPr>
      </w:pPr>
      <w:r w:rsidRPr="001720FA">
        <w:rPr>
          <w:rFonts w:eastAsia="Times New Roman"/>
          <w:sz w:val="24"/>
          <w:szCs w:val="24"/>
          <w:lang w:eastAsia="ru-RU"/>
        </w:rPr>
        <w:t>Усилить научно – методическое сопровождение преподавания государственного языка как одного из приоритетных направлений в системе среднего общего образования.</w:t>
      </w:r>
    </w:p>
    <w:p w14:paraId="7D36F7DA" w14:textId="77777777" w:rsidP="006924C9" w:rsidR="000D45BF" w:rsidRDefault="000D45BF" w:rsidRPr="001720FA">
      <w:pPr>
        <w:numPr>
          <w:ilvl w:val="0"/>
          <w:numId w:val="12"/>
        </w:numPr>
        <w:spacing w:after="0" w:line="240" w:lineRule="auto"/>
        <w:ind w:right="-5"/>
        <w:jc w:val="both"/>
        <w:rPr>
          <w:rFonts w:eastAsia="Times New Roman"/>
          <w:sz w:val="24"/>
          <w:szCs w:val="24"/>
          <w:lang w:eastAsia="ru-RU"/>
        </w:rPr>
      </w:pPr>
      <w:r w:rsidRPr="001720FA">
        <w:rPr>
          <w:rFonts w:eastAsia="Times New Roman"/>
          <w:sz w:val="24"/>
          <w:szCs w:val="24"/>
          <w:lang w:eastAsia="ru-RU"/>
        </w:rPr>
        <w:t>Обеспечить государственно-общественное управление образовательным учреждением посредством использования совместного проектирования в управлении развитием школы.</w:t>
      </w:r>
    </w:p>
    <w:p w14:paraId="40CF70BD" w14:textId="77777777" w:rsidP="006924C9" w:rsidR="000D45BF" w:rsidRDefault="000D45BF" w:rsidRPr="001720FA">
      <w:pPr>
        <w:numPr>
          <w:ilvl w:val="0"/>
          <w:numId w:val="12"/>
        </w:numPr>
        <w:spacing w:after="0" w:line="240" w:lineRule="auto"/>
        <w:ind w:right="-5"/>
        <w:jc w:val="both"/>
        <w:rPr>
          <w:rFonts w:eastAsia="Times New Roman"/>
          <w:sz w:val="24"/>
          <w:szCs w:val="24"/>
          <w:lang w:eastAsia="ru-RU"/>
        </w:rPr>
      </w:pPr>
      <w:r w:rsidRPr="001720FA">
        <w:rPr>
          <w:rFonts w:eastAsia="Times New Roman"/>
          <w:sz w:val="24"/>
          <w:szCs w:val="24"/>
          <w:lang w:eastAsia="ru-RU"/>
        </w:rPr>
        <w:t>Создать условия для формирования личности, обладающей профессиональными навыками, необходимыми для обучения на протяжении всей жизни.</w:t>
      </w:r>
    </w:p>
    <w:p w14:paraId="7124D6F4" w14:textId="77777777" w:rsidP="006924C9" w:rsidR="000D45BF" w:rsidRDefault="000D45BF" w:rsidRPr="001720FA">
      <w:pPr>
        <w:numPr>
          <w:ilvl w:val="0"/>
          <w:numId w:val="12"/>
        </w:numPr>
        <w:spacing w:after="0" w:line="240" w:lineRule="auto"/>
        <w:ind w:right="-5"/>
        <w:jc w:val="both"/>
        <w:rPr>
          <w:rFonts w:eastAsia="Times New Roman"/>
          <w:sz w:val="24"/>
          <w:szCs w:val="24"/>
          <w:lang w:eastAsia="ru-RU"/>
        </w:rPr>
      </w:pPr>
      <w:r w:rsidRPr="001720FA">
        <w:rPr>
          <w:rFonts w:eastAsia="Times New Roman"/>
          <w:sz w:val="24"/>
          <w:szCs w:val="24"/>
          <w:lang w:eastAsia="ru-RU"/>
        </w:rPr>
        <w:t>Разработать  мониторинг процессов развития образовательного пространства школы</w:t>
      </w:r>
      <w:r w:rsidRPr="001720FA">
        <w:rPr>
          <w:rFonts w:eastAsia="Times New Roman"/>
          <w:sz w:val="24"/>
          <w:szCs w:val="24"/>
          <w:lang w:eastAsia="ru-RU" w:val="kk-KZ"/>
        </w:rPr>
        <w:t>.</w:t>
      </w:r>
    </w:p>
    <w:p w14:paraId="01B8A7A8" w14:textId="77777777" w:rsidP="00A711B4" w:rsidR="00A711B4" w:rsidRDefault="00A711B4" w:rsidRPr="001720FA">
      <w:pPr>
        <w:spacing w:after="0" w:line="240" w:lineRule="auto"/>
        <w:ind w:right="-5"/>
        <w:jc w:val="both"/>
        <w:rPr>
          <w:rFonts w:eastAsia="Times New Roman"/>
          <w:sz w:val="24"/>
          <w:szCs w:val="24"/>
          <w:lang w:eastAsia="ru-RU"/>
        </w:rPr>
      </w:pPr>
      <w:r w:rsidRPr="001720FA">
        <w:rPr>
          <w:rFonts w:eastAsia="Times New Roman"/>
          <w:sz w:val="24"/>
          <w:szCs w:val="24"/>
          <w:lang w:eastAsia="ru-RU"/>
        </w:rPr>
        <w:t xml:space="preserve">             Решение поставленных задач возможно в атмосфере доброжелательности, доверия, сотрудничества, ответственности на всех уровнях школьного педагогического пространства</w:t>
      </w:r>
    </w:p>
    <w:p w14:paraId="24047DB9" w14:textId="63C0E9F1" w:rsidP="00A711B4" w:rsidR="00A711B4" w:rsidRDefault="00A711B4" w:rsidRPr="001720FA">
      <w:pPr>
        <w:widowControl w:val="0"/>
        <w:autoSpaceDE w:val="0"/>
        <w:autoSpaceDN w:val="0"/>
        <w:adjustRightInd w:val="0"/>
        <w:spacing w:after="0" w:line="240" w:lineRule="auto"/>
        <w:jc w:val="both"/>
        <w:rPr>
          <w:rFonts w:eastAsia="Times New Roman"/>
          <w:bCs/>
          <w:sz w:val="24"/>
          <w:szCs w:val="24"/>
          <w:lang w:eastAsia="ru-RU"/>
        </w:rPr>
      </w:pPr>
      <w:r w:rsidRPr="001720FA">
        <w:rPr>
          <w:rFonts w:eastAsia="Times New Roman"/>
          <w:bCs/>
          <w:sz w:val="24"/>
          <w:szCs w:val="24"/>
          <w:lang w:eastAsia="ru-RU"/>
        </w:rPr>
        <w:t xml:space="preserve">               В соответствии с ключевыми целями, обозначенными в Программе развития в школе создаются оптимальные и достаточные информационно- методические, организационные  и кадровые условия </w:t>
      </w:r>
      <w:r w:rsidRPr="001720FA">
        <w:rPr>
          <w:rFonts w:eastAsia="Times New Roman"/>
          <w:sz w:val="24"/>
          <w:szCs w:val="24"/>
          <w:lang w:eastAsia="ru-RU"/>
        </w:rPr>
        <w:t xml:space="preserve">для дополнительного профессионального </w:t>
      </w:r>
      <w:r w:rsidR="000D45BF" w:rsidRPr="001720FA">
        <w:rPr>
          <w:rFonts w:eastAsia="Times New Roman"/>
          <w:sz w:val="24"/>
          <w:szCs w:val="24"/>
          <w:lang w:eastAsia="ru-RU" w:val="kk-KZ"/>
        </w:rPr>
        <w:t xml:space="preserve">роста </w:t>
      </w:r>
      <w:r w:rsidRPr="001720FA">
        <w:rPr>
          <w:rFonts w:eastAsia="Times New Roman"/>
          <w:sz w:val="24"/>
          <w:szCs w:val="24"/>
          <w:lang w:eastAsia="ru-RU"/>
        </w:rPr>
        <w:t>педагогов, а также для изучения и распространения их актуального педагогического опыта.</w:t>
      </w:r>
    </w:p>
    <w:p w14:paraId="5B57E3B2" w14:textId="77777777" w:rsidP="00A711B4" w:rsidR="00A711B4" w:rsidRDefault="00A711B4" w:rsidRPr="001720FA">
      <w:pPr>
        <w:spacing w:after="100" w:afterAutospacing="1" w:before="100" w:beforeAutospacing="1" w:line="240" w:lineRule="auto"/>
        <w:jc w:val="both"/>
        <w:outlineLvl w:val="4"/>
        <w:rPr>
          <w:rFonts w:eastAsia="Times New Roman"/>
          <w:bCs/>
          <w:sz w:val="24"/>
          <w:szCs w:val="24"/>
          <w:lang w:eastAsia="ru-RU"/>
        </w:rPr>
      </w:pPr>
      <w:r w:rsidRPr="001720FA">
        <w:rPr>
          <w:rFonts w:eastAsia="Times New Roman"/>
          <w:bCs/>
          <w:sz w:val="24"/>
          <w:szCs w:val="24"/>
          <w:lang w:eastAsia="ru-RU"/>
        </w:rPr>
        <w:t>Содержание методической работы обусловлено:</w:t>
      </w:r>
    </w:p>
    <w:p w14:paraId="55C70B10" w14:textId="77777777" w:rsidP="006924C9" w:rsidR="00A711B4" w:rsidRDefault="00A711B4" w:rsidRPr="001720FA">
      <w:pPr>
        <w:numPr>
          <w:ilvl w:val="0"/>
          <w:numId w:val="6"/>
        </w:numPr>
        <w:spacing w:after="100" w:afterAutospacing="1" w:before="100" w:beforeAutospacing="1" w:line="240" w:lineRule="auto"/>
        <w:jc w:val="both"/>
        <w:rPr>
          <w:rFonts w:eastAsia="Times New Roman"/>
          <w:sz w:val="24"/>
          <w:szCs w:val="24"/>
          <w:lang w:eastAsia="ru-RU"/>
        </w:rPr>
      </w:pPr>
      <w:r w:rsidRPr="001720FA">
        <w:rPr>
          <w:rFonts w:eastAsia="Times New Roman"/>
          <w:sz w:val="24"/>
          <w:szCs w:val="24"/>
          <w:lang w:eastAsia="ru-RU"/>
        </w:rPr>
        <w:t xml:space="preserve">Законодательством РК в области образования, нормативными документами, инструкциями, приказами МОН РК, рекомендациями МОН РК, программой развития школы. </w:t>
      </w:r>
    </w:p>
    <w:p w14:paraId="68568D0F" w14:textId="136EBAF3" w:rsidP="006924C9" w:rsidR="000D45BF" w:rsidRDefault="000D45BF" w:rsidRPr="001720FA">
      <w:pPr>
        <w:numPr>
          <w:ilvl w:val="0"/>
          <w:numId w:val="6"/>
        </w:numPr>
        <w:spacing w:after="100" w:afterAutospacing="1" w:before="100" w:beforeAutospacing="1" w:line="240" w:lineRule="auto"/>
        <w:jc w:val="both"/>
        <w:rPr>
          <w:rFonts w:eastAsia="Times New Roman"/>
          <w:sz w:val="24"/>
          <w:szCs w:val="24"/>
          <w:lang w:eastAsia="ru-RU"/>
        </w:rPr>
      </w:pPr>
      <w:r w:rsidRPr="001720FA">
        <w:rPr>
          <w:rFonts w:eastAsia="Times New Roman"/>
          <w:sz w:val="24"/>
          <w:szCs w:val="24"/>
          <w:lang w:eastAsia="ru-RU"/>
        </w:rPr>
        <w:t>Освоением инноваци</w:t>
      </w:r>
      <w:r w:rsidRPr="001720FA">
        <w:rPr>
          <w:rFonts w:eastAsia="Times New Roman"/>
          <w:sz w:val="24"/>
          <w:szCs w:val="24"/>
          <w:lang w:eastAsia="ru-RU" w:val="kk-KZ"/>
        </w:rPr>
        <w:t>онных технологий</w:t>
      </w:r>
      <w:r w:rsidRPr="001720FA">
        <w:rPr>
          <w:rFonts w:eastAsia="Times New Roman"/>
          <w:sz w:val="24"/>
          <w:szCs w:val="24"/>
          <w:lang w:eastAsia="ru-RU"/>
        </w:rPr>
        <w:t xml:space="preserve">, внедрением ИКТ в учебную деятельность. </w:t>
      </w:r>
    </w:p>
    <w:p w14:paraId="50005820" w14:textId="4EFCD91D" w:rsidP="006924C9" w:rsidR="00A711B4" w:rsidRDefault="000D45BF" w:rsidRPr="001720FA">
      <w:pPr>
        <w:numPr>
          <w:ilvl w:val="0"/>
          <w:numId w:val="6"/>
        </w:numPr>
        <w:spacing w:after="100" w:afterAutospacing="1" w:before="100" w:beforeAutospacing="1" w:line="240" w:lineRule="auto"/>
        <w:jc w:val="both"/>
        <w:rPr>
          <w:rFonts w:eastAsia="Times New Roman"/>
          <w:sz w:val="24"/>
          <w:szCs w:val="24"/>
          <w:lang w:eastAsia="ru-RU"/>
        </w:rPr>
      </w:pPr>
      <w:r w:rsidRPr="001720FA">
        <w:rPr>
          <w:rFonts w:eastAsia="Times New Roman"/>
          <w:sz w:val="24"/>
          <w:szCs w:val="24"/>
          <w:lang w:eastAsia="ru-RU" w:val="kk-KZ"/>
        </w:rPr>
        <w:t>У</w:t>
      </w:r>
      <w:r w:rsidR="00A711B4" w:rsidRPr="001720FA">
        <w:rPr>
          <w:rFonts w:eastAsia="Times New Roman"/>
          <w:sz w:val="24"/>
          <w:szCs w:val="24"/>
          <w:lang w:eastAsia="ru-RU"/>
        </w:rPr>
        <w:t xml:space="preserve">ровнем обученности, воспитанности и развития учащихся. </w:t>
      </w:r>
    </w:p>
    <w:p w14:paraId="4B64ABD2" w14:textId="77777777" w:rsidP="006924C9" w:rsidR="00A711B4" w:rsidRDefault="00A711B4" w:rsidRPr="001720FA">
      <w:pPr>
        <w:numPr>
          <w:ilvl w:val="0"/>
          <w:numId w:val="6"/>
        </w:numPr>
        <w:spacing w:after="100" w:afterAutospacing="1" w:before="100" w:beforeAutospacing="1" w:line="240" w:lineRule="auto"/>
        <w:jc w:val="both"/>
        <w:rPr>
          <w:rFonts w:eastAsia="Times New Roman"/>
          <w:sz w:val="24"/>
          <w:szCs w:val="24"/>
          <w:lang w:eastAsia="ru-RU"/>
        </w:rPr>
      </w:pPr>
      <w:r w:rsidRPr="001720FA">
        <w:rPr>
          <w:rFonts w:eastAsia="Times New Roman"/>
          <w:sz w:val="24"/>
          <w:szCs w:val="24"/>
          <w:lang w:eastAsia="ru-RU"/>
        </w:rPr>
        <w:t xml:space="preserve">Наличием профессиональных интересов и запросов педагогов. </w:t>
      </w:r>
    </w:p>
    <w:p w14:paraId="702071CD" w14:textId="77777777" w:rsidP="00A711B4" w:rsidR="00A711B4" w:rsidRDefault="00A711B4" w:rsidRPr="001720FA">
      <w:pPr>
        <w:spacing w:after="0" w:line="240" w:lineRule="auto"/>
        <w:jc w:val="both"/>
        <w:outlineLvl w:val="4"/>
        <w:rPr>
          <w:rFonts w:eastAsia="Times New Roman"/>
          <w:b/>
          <w:bCs/>
          <w:sz w:val="24"/>
          <w:szCs w:val="24"/>
          <w:lang w:eastAsia="ru-RU"/>
        </w:rPr>
      </w:pPr>
      <w:r w:rsidRPr="001720FA">
        <w:rPr>
          <w:rFonts w:eastAsia="Times New Roman"/>
          <w:b/>
          <w:bCs/>
          <w:sz w:val="24"/>
          <w:szCs w:val="24"/>
          <w:lang w:eastAsia="ru-RU"/>
        </w:rPr>
        <w:t>Ключевая цель методической работы.</w:t>
      </w:r>
    </w:p>
    <w:p w14:paraId="035EE0E6" w14:textId="2799DA45" w:rsidP="000D45BF" w:rsidR="000D45BF" w:rsidRDefault="00A711B4" w:rsidRPr="001720FA">
      <w:pPr>
        <w:spacing w:after="0" w:line="240" w:lineRule="auto"/>
        <w:jc w:val="both"/>
        <w:rPr>
          <w:rFonts w:eastAsia="Times New Roman"/>
          <w:sz w:val="24"/>
          <w:szCs w:val="24"/>
          <w:lang w:eastAsia="ru-RU"/>
        </w:rPr>
      </w:pPr>
      <w:r w:rsidRPr="001720FA">
        <w:rPr>
          <w:rFonts w:eastAsia="Times New Roman"/>
          <w:sz w:val="24"/>
          <w:szCs w:val="24"/>
          <w:lang w:eastAsia="ru-RU"/>
        </w:rPr>
        <w:t xml:space="preserve">      </w:t>
      </w:r>
      <w:r w:rsidR="000D45BF" w:rsidRPr="001720FA">
        <w:rPr>
          <w:rFonts w:eastAsia="Times New Roman"/>
          <w:sz w:val="24"/>
          <w:szCs w:val="24"/>
          <w:lang w:eastAsia="ru-RU"/>
        </w:rPr>
        <w:t>Методическая тема на 2020-2021 учебный год  «Развитие профессиональных компетентностей педагогов как  фактор  достижения качества  образования  и  воспитания  обучающихся  в  условиях обновленного содержания образования»</w:t>
      </w:r>
    </w:p>
    <w:p w14:paraId="3FEB75E0" w14:textId="00F08E90" w:rsidP="000D45BF" w:rsidR="00A711B4" w:rsidRDefault="000D45BF" w:rsidRPr="001720FA">
      <w:pPr>
        <w:spacing w:after="0" w:line="240" w:lineRule="auto"/>
        <w:jc w:val="both"/>
        <w:rPr>
          <w:rFonts w:eastAsia="Times New Roman"/>
          <w:sz w:val="24"/>
          <w:szCs w:val="24"/>
          <w:lang w:eastAsia="ru-RU"/>
        </w:rPr>
      </w:pPr>
      <w:r w:rsidRPr="001720FA">
        <w:rPr>
          <w:rFonts w:eastAsia="Times New Roman"/>
          <w:sz w:val="24"/>
          <w:szCs w:val="24"/>
          <w:lang w:eastAsia="ru-RU"/>
        </w:rPr>
        <w:t>Цел</w:t>
      </w:r>
      <w:r w:rsidRPr="001720FA">
        <w:rPr>
          <w:rFonts w:eastAsia="Times New Roman"/>
          <w:sz w:val="24"/>
          <w:szCs w:val="24"/>
          <w:lang w:eastAsia="ru-RU" w:val="kk-KZ"/>
        </w:rPr>
        <w:t xml:space="preserve">ью методической работы является </w:t>
      </w:r>
      <w:r w:rsidRPr="001720FA">
        <w:rPr>
          <w:rFonts w:eastAsia="Times New Roman"/>
          <w:sz w:val="24"/>
          <w:szCs w:val="24"/>
          <w:lang w:eastAsia="ru-RU"/>
        </w:rPr>
        <w:t>повышение теоретических и практических знаний педагогов в области методики проведения современного урока и его общедидактического анализа.</w:t>
      </w:r>
      <w:r w:rsidR="00A711B4" w:rsidRPr="001720FA">
        <w:rPr>
          <w:rFonts w:eastAsia="Times New Roman"/>
          <w:sz w:val="24"/>
          <w:szCs w:val="24"/>
          <w:lang w:eastAsia="ru-RU"/>
        </w:rPr>
        <w:t xml:space="preserve">      Реализации этой цели были подчинены и задачи, связанные с системой внутришкольного управления и жизнедеятельностью школы. Совершенствование научно-методической деятельности педагогического коллектива, направленной на разработку, апробацию и внедрение педагогических средств необходимых для личностно-ориентированного учебно-воспитательного процесса в школе, содействующей сохранению и укреплению здоровья всех участников процесса образования методик, программ, технологий, отдельных педагогических приемов, нетрадиционных уроков и других научно-методических разработок, необходимых для достижения образовательных целей.</w:t>
      </w:r>
    </w:p>
    <w:p w14:paraId="4715EAF1" w14:textId="77777777" w:rsidP="00A711B4" w:rsidR="00A711B4" w:rsidRDefault="00A711B4" w:rsidRPr="001720FA">
      <w:pPr>
        <w:spacing w:after="0" w:line="240" w:lineRule="auto"/>
        <w:rPr>
          <w:rFonts w:eastAsia="Times New Roman"/>
          <w:sz w:val="24"/>
          <w:szCs w:val="24"/>
          <w:lang w:eastAsia="ru-RU"/>
        </w:rPr>
      </w:pPr>
      <w:r w:rsidRPr="001720FA">
        <w:rPr>
          <w:rFonts w:eastAsia="Times New Roman"/>
          <w:sz w:val="24"/>
          <w:szCs w:val="24"/>
          <w:lang w:eastAsia="ru-RU"/>
        </w:rPr>
        <w:t xml:space="preserve">       Кадровое направление деятельности школы предполагает подготовку учительского коллектива к: </w:t>
      </w:r>
    </w:p>
    <w:p w14:paraId="2EE2EDDA" w14:textId="0D789601" w:rsidP="006924C9" w:rsidR="00A711B4" w:rsidRDefault="00A711B4" w:rsidRPr="001720FA">
      <w:pPr>
        <w:numPr>
          <w:ilvl w:val="0"/>
          <w:numId w:val="5"/>
        </w:numPr>
        <w:spacing w:after="0" w:line="240" w:lineRule="auto"/>
        <w:contextualSpacing/>
        <w:rPr>
          <w:rFonts w:eastAsia="Times New Roman"/>
          <w:sz w:val="24"/>
          <w:szCs w:val="24"/>
          <w:lang w:eastAsia="ru-RU"/>
        </w:rPr>
      </w:pPr>
      <w:r w:rsidRPr="001720FA">
        <w:rPr>
          <w:rFonts w:eastAsia="Times New Roman"/>
          <w:sz w:val="24"/>
          <w:szCs w:val="24"/>
          <w:lang w:eastAsia="ru-RU"/>
        </w:rPr>
        <w:t> </w:t>
      </w:r>
      <w:r w:rsidR="00525EFD" w:rsidRPr="001720FA">
        <w:rPr>
          <w:rFonts w:eastAsia="Times New Roman"/>
          <w:sz w:val="24"/>
          <w:szCs w:val="24"/>
          <w:lang w:eastAsia="ru-RU" w:val="kk-KZ"/>
        </w:rPr>
        <w:t>а</w:t>
      </w:r>
      <w:r w:rsidRPr="001720FA">
        <w:rPr>
          <w:rFonts w:eastAsia="Times New Roman"/>
          <w:sz w:val="24"/>
          <w:szCs w:val="24"/>
          <w:lang w:eastAsia="ru-RU"/>
        </w:rPr>
        <w:t>нализу</w:t>
      </w:r>
      <w:r w:rsidR="00525EFD" w:rsidRPr="001720FA">
        <w:rPr>
          <w:rFonts w:eastAsia="Times New Roman"/>
          <w:sz w:val="24"/>
          <w:szCs w:val="24"/>
          <w:lang w:eastAsia="ru-RU" w:val="kk-KZ"/>
        </w:rPr>
        <w:t>, трансляции</w:t>
      </w:r>
      <w:r w:rsidRPr="001720FA">
        <w:rPr>
          <w:rFonts w:eastAsia="Times New Roman"/>
          <w:sz w:val="24"/>
          <w:szCs w:val="24"/>
          <w:lang w:eastAsia="ru-RU"/>
        </w:rPr>
        <w:t xml:space="preserve"> имеющегося педагогического опыта; </w:t>
      </w:r>
    </w:p>
    <w:p w14:paraId="52CB96EA" w14:textId="2056DBD7" w:rsidP="006924C9" w:rsidR="00A711B4" w:rsidRDefault="00A711B4" w:rsidRPr="001720FA">
      <w:pPr>
        <w:numPr>
          <w:ilvl w:val="0"/>
          <w:numId w:val="5"/>
        </w:numPr>
        <w:spacing w:after="0" w:line="240" w:lineRule="auto"/>
        <w:jc w:val="both"/>
        <w:rPr>
          <w:rFonts w:eastAsia="Times New Roman"/>
          <w:sz w:val="24"/>
          <w:szCs w:val="24"/>
          <w:lang w:eastAsia="ru-RU"/>
        </w:rPr>
      </w:pPr>
      <w:r w:rsidRPr="001720FA">
        <w:rPr>
          <w:rFonts w:eastAsia="Times New Roman"/>
          <w:sz w:val="24"/>
          <w:szCs w:val="24"/>
          <w:lang w:eastAsia="ru-RU"/>
        </w:rPr>
        <w:t xml:space="preserve">освоению </w:t>
      </w:r>
      <w:r w:rsidR="00525EFD" w:rsidRPr="001720FA">
        <w:rPr>
          <w:rFonts w:eastAsia="Times New Roman"/>
          <w:sz w:val="24"/>
          <w:szCs w:val="24"/>
          <w:lang w:eastAsia="ru-RU" w:val="kk-KZ"/>
        </w:rPr>
        <w:t>инновационных технологий</w:t>
      </w:r>
      <w:r w:rsidRPr="001720FA">
        <w:rPr>
          <w:rFonts w:eastAsia="Times New Roman"/>
          <w:sz w:val="24"/>
          <w:szCs w:val="24"/>
          <w:lang w:eastAsia="ru-RU"/>
        </w:rPr>
        <w:t xml:space="preserve">, направленных на совершенствование системы личностно-ориентированного обучения; создания ситуаций успеха для каждого ученика, </w:t>
      </w:r>
      <w:r w:rsidR="00525EFD" w:rsidRPr="001720FA">
        <w:rPr>
          <w:rFonts w:eastAsia="Times New Roman"/>
          <w:sz w:val="24"/>
          <w:szCs w:val="24"/>
          <w:lang w:eastAsia="ru-RU" w:val="kk-KZ"/>
        </w:rPr>
        <w:t>формирования функциональной грамотности учащихся</w:t>
      </w:r>
      <w:r w:rsidRPr="001720FA">
        <w:rPr>
          <w:rFonts w:eastAsia="Times New Roman"/>
          <w:sz w:val="24"/>
          <w:szCs w:val="24"/>
          <w:lang w:eastAsia="ru-RU"/>
        </w:rPr>
        <w:t xml:space="preserve">, на сохранение и улучшений здоровья учащихся. </w:t>
      </w:r>
    </w:p>
    <w:p w14:paraId="67697D3A" w14:textId="77777777" w:rsidP="00A711B4" w:rsidR="00A711B4" w:rsidRDefault="00A711B4" w:rsidRPr="001720FA">
      <w:pPr>
        <w:spacing w:after="0" w:line="240" w:lineRule="auto"/>
        <w:jc w:val="both"/>
        <w:rPr>
          <w:rFonts w:eastAsia="Times New Roman"/>
          <w:sz w:val="24"/>
          <w:szCs w:val="24"/>
          <w:lang w:eastAsia="ru-RU"/>
        </w:rPr>
      </w:pPr>
      <w:r w:rsidRPr="001720FA">
        <w:rPr>
          <w:rFonts w:eastAsia="Times New Roman"/>
          <w:sz w:val="24"/>
          <w:szCs w:val="24"/>
          <w:lang w:eastAsia="ru-RU"/>
        </w:rPr>
        <w:t xml:space="preserve">  </w:t>
      </w:r>
    </w:p>
    <w:p w14:paraId="54F5FB54" w14:textId="20A81A5D" w:rsidP="00A711B4" w:rsidR="00A711B4" w:rsidRDefault="00A711B4" w:rsidRPr="001720FA">
      <w:pPr>
        <w:spacing w:after="0" w:line="240" w:lineRule="auto"/>
        <w:jc w:val="both"/>
        <w:rPr>
          <w:rFonts w:eastAsia="Times New Roman"/>
          <w:b/>
          <w:sz w:val="28"/>
          <w:szCs w:val="28"/>
          <w:lang w:eastAsia="ru-RU"/>
        </w:rPr>
      </w:pPr>
      <w:r w:rsidRPr="001720FA">
        <w:rPr>
          <w:rFonts w:eastAsia="Times New Roman"/>
          <w:b/>
          <w:sz w:val="28"/>
          <w:szCs w:val="28"/>
          <w:lang w:eastAsia="ru-RU"/>
        </w:rPr>
        <w:t>Проблемная тема школы (20</w:t>
      </w:r>
      <w:r w:rsidR="00525EFD" w:rsidRPr="001720FA">
        <w:rPr>
          <w:rFonts w:eastAsia="Times New Roman"/>
          <w:b/>
          <w:sz w:val="28"/>
          <w:szCs w:val="28"/>
          <w:lang w:eastAsia="ru-RU" w:val="kk-KZ"/>
        </w:rPr>
        <w:t>20</w:t>
      </w:r>
      <w:r w:rsidRPr="001720FA">
        <w:rPr>
          <w:rFonts w:eastAsia="Times New Roman"/>
          <w:b/>
          <w:sz w:val="28"/>
          <w:szCs w:val="28"/>
          <w:lang w:eastAsia="ru-RU"/>
        </w:rPr>
        <w:t>– 20</w:t>
      </w:r>
      <w:r w:rsidR="00525EFD" w:rsidRPr="001720FA">
        <w:rPr>
          <w:rFonts w:eastAsia="Times New Roman"/>
          <w:b/>
          <w:sz w:val="28"/>
          <w:szCs w:val="28"/>
          <w:lang w:eastAsia="ru-RU" w:val="kk-KZ"/>
        </w:rPr>
        <w:t>25</w:t>
      </w:r>
      <w:r w:rsidRPr="001720FA">
        <w:rPr>
          <w:rFonts w:eastAsia="Times New Roman"/>
          <w:b/>
          <w:sz w:val="28"/>
          <w:szCs w:val="28"/>
          <w:lang w:eastAsia="ru-RU"/>
        </w:rPr>
        <w:t xml:space="preserve"> уч. год):</w:t>
      </w:r>
    </w:p>
    <w:p w14:paraId="7BB79683" w14:textId="77777777" w:rsidP="00A711B4" w:rsidR="00A711B4" w:rsidRDefault="00A711B4" w:rsidRPr="001720FA">
      <w:pPr>
        <w:spacing w:after="0" w:line="240" w:lineRule="auto"/>
        <w:jc w:val="center"/>
        <w:rPr>
          <w:rFonts w:ascii="Arial" w:cs="Arial" w:eastAsia="Times New Roman" w:hAnsi="Arial"/>
          <w:sz w:val="24"/>
          <w:szCs w:val="24"/>
          <w:lang w:eastAsia="ru-RU"/>
        </w:rPr>
      </w:pPr>
      <w:r w:rsidRPr="001720FA">
        <w:rPr>
          <w:rFonts w:ascii="Arial" w:cs="Arial" w:eastAsia="Times New Roman" w:hAnsi="Arial"/>
          <w:sz w:val="24"/>
          <w:szCs w:val="24"/>
          <w:lang w:eastAsia="ru-RU"/>
        </w:rPr>
        <w:tab/>
      </w:r>
    </w:p>
    <w:p w14:paraId="4C167873" w14:textId="31343759" w:rsidP="00A711B4" w:rsidR="00A711B4" w:rsidRDefault="00525EFD" w:rsidRPr="001720FA">
      <w:pPr>
        <w:spacing w:after="0" w:line="240" w:lineRule="auto"/>
        <w:jc w:val="both"/>
        <w:rPr>
          <w:rFonts w:eastAsia="Times New Roman"/>
          <w:b/>
          <w:bCs/>
          <w:i/>
          <w:spacing w:val="16"/>
          <w:sz w:val="24"/>
          <w:szCs w:val="24"/>
          <w:lang w:eastAsia="ru-RU"/>
        </w:rPr>
      </w:pPr>
      <w:r w:rsidRPr="001720FA">
        <w:rPr>
          <w:rFonts w:eastAsia="Times New Roman"/>
          <w:b/>
          <w:i/>
          <w:sz w:val="24"/>
          <w:szCs w:val="24"/>
          <w:lang w:eastAsia="ru-RU"/>
        </w:rPr>
        <w:t>«СОВЕРШЕНСТВОВАНИЕ КАЧЕСТВА ОБРАЗОВАНИЯ И ПЕДАГОГИЧЕСКИХ ТЕХНОЛОГИЙ В УСЛОВИЯХ ОБНОВЛЕННОГО СОДЕРЖАНИЯ ОБРАЗОВАНИЯ»</w:t>
      </w:r>
      <w:r w:rsidRPr="001720FA">
        <w:rPr>
          <w:rFonts w:eastAsia="Times New Roman"/>
          <w:b/>
          <w:i/>
          <w:sz w:val="24"/>
          <w:szCs w:val="24"/>
          <w:lang w:eastAsia="ru-RU" w:val="kk-KZ"/>
        </w:rPr>
        <w:t xml:space="preserve"> (первый год)</w:t>
      </w:r>
      <w:r w:rsidR="00A711B4" w:rsidRPr="001720FA">
        <w:rPr>
          <w:rFonts w:eastAsia="Times New Roman"/>
          <w:b/>
          <w:bCs/>
          <w:i/>
          <w:spacing w:val="16"/>
          <w:sz w:val="24"/>
          <w:szCs w:val="24"/>
          <w:lang w:eastAsia="ru-RU"/>
        </w:rPr>
        <w:t xml:space="preserve">          </w:t>
      </w:r>
    </w:p>
    <w:p w14:paraId="1517BF74" w14:textId="41F8776E" w:rsidP="00A711B4" w:rsidR="00A711B4" w:rsidRDefault="00A711B4" w:rsidRPr="001720FA">
      <w:pPr>
        <w:spacing w:after="0" w:line="240" w:lineRule="auto"/>
        <w:jc w:val="both"/>
        <w:rPr>
          <w:rFonts w:eastAsia="Times New Roman"/>
          <w:bCs/>
          <w:spacing w:val="16"/>
          <w:sz w:val="24"/>
          <w:szCs w:val="24"/>
          <w:lang w:eastAsia="ru-RU" w:val="kk-KZ"/>
        </w:rPr>
      </w:pPr>
      <w:r w:rsidRPr="001720FA">
        <w:rPr>
          <w:rFonts w:eastAsia="Times New Roman"/>
          <w:b/>
          <w:bCs/>
          <w:i/>
          <w:spacing w:val="16"/>
          <w:sz w:val="24"/>
          <w:szCs w:val="24"/>
          <w:lang w:eastAsia="ru-RU"/>
        </w:rPr>
        <w:t xml:space="preserve">         </w:t>
      </w:r>
      <w:r w:rsidRPr="001720FA">
        <w:rPr>
          <w:rFonts w:eastAsia="Times New Roman"/>
          <w:b/>
          <w:bCs/>
          <w:i/>
          <w:spacing w:val="16"/>
          <w:sz w:val="28"/>
          <w:szCs w:val="28"/>
          <w:lang w:eastAsia="ru-RU"/>
        </w:rPr>
        <w:t>Тема методической работы педагогического коллектива  на 20</w:t>
      </w:r>
      <w:r w:rsidR="00525EFD" w:rsidRPr="001720FA">
        <w:rPr>
          <w:rFonts w:eastAsia="Times New Roman"/>
          <w:b/>
          <w:bCs/>
          <w:i/>
          <w:spacing w:val="16"/>
          <w:sz w:val="28"/>
          <w:szCs w:val="28"/>
          <w:lang w:eastAsia="ru-RU" w:val="kk-KZ"/>
        </w:rPr>
        <w:t>20</w:t>
      </w:r>
      <w:r w:rsidRPr="001720FA">
        <w:rPr>
          <w:rFonts w:eastAsia="Times New Roman"/>
          <w:b/>
          <w:bCs/>
          <w:i/>
          <w:spacing w:val="16"/>
          <w:sz w:val="28"/>
          <w:szCs w:val="28"/>
          <w:lang w:eastAsia="ru-RU"/>
        </w:rPr>
        <w:t>-20</w:t>
      </w:r>
      <w:r w:rsidR="00525EFD" w:rsidRPr="001720FA">
        <w:rPr>
          <w:rFonts w:eastAsia="Times New Roman"/>
          <w:b/>
          <w:bCs/>
          <w:i/>
          <w:spacing w:val="16"/>
          <w:sz w:val="28"/>
          <w:szCs w:val="28"/>
          <w:lang w:eastAsia="ru-RU" w:val="kk-KZ"/>
        </w:rPr>
        <w:t>21</w:t>
      </w:r>
      <w:r w:rsidRPr="001720FA">
        <w:rPr>
          <w:rFonts w:eastAsia="Times New Roman"/>
          <w:b/>
          <w:bCs/>
          <w:i/>
          <w:spacing w:val="16"/>
          <w:sz w:val="28"/>
          <w:szCs w:val="28"/>
          <w:lang w:eastAsia="ru-RU"/>
        </w:rPr>
        <w:t xml:space="preserve"> учебный год (</w:t>
      </w:r>
      <w:r w:rsidR="00525EFD" w:rsidRPr="001720FA">
        <w:rPr>
          <w:rFonts w:eastAsia="Times New Roman"/>
          <w:b/>
          <w:bCs/>
          <w:i/>
          <w:spacing w:val="16"/>
          <w:sz w:val="28"/>
          <w:szCs w:val="28"/>
          <w:lang w:eastAsia="ru-RU" w:val="kk-KZ"/>
        </w:rPr>
        <w:t>первый г</w:t>
      </w:r>
      <w:r w:rsidRPr="001720FA">
        <w:rPr>
          <w:rFonts w:eastAsia="Times New Roman"/>
          <w:b/>
          <w:bCs/>
          <w:i/>
          <w:spacing w:val="16"/>
          <w:sz w:val="28"/>
          <w:szCs w:val="28"/>
          <w:lang w:eastAsia="ru-RU"/>
        </w:rPr>
        <w:t>од)</w:t>
      </w:r>
      <w:r w:rsidRPr="001720FA">
        <w:rPr>
          <w:rFonts w:eastAsia="Times New Roman"/>
          <w:bCs/>
          <w:spacing w:val="16"/>
          <w:sz w:val="24"/>
          <w:szCs w:val="24"/>
          <w:lang w:eastAsia="ru-RU"/>
        </w:rPr>
        <w:t xml:space="preserve"> </w:t>
      </w:r>
      <w:r w:rsidR="00525EFD" w:rsidRPr="001720FA">
        <w:rPr>
          <w:rFonts w:eastAsia="Times New Roman"/>
          <w:bCs/>
          <w:spacing w:val="16"/>
          <w:sz w:val="24"/>
          <w:szCs w:val="24"/>
          <w:lang w:eastAsia="ru-RU"/>
        </w:rPr>
        <w:t>«Развитие профессиональных компетентностей педагогов как  фактор  достижения качества  образования  и  воспитания  обучающихся  в  условиях обновленного содержания образования</w:t>
      </w:r>
      <w:r w:rsidR="00525EFD" w:rsidRPr="001720FA">
        <w:rPr>
          <w:rFonts w:eastAsia="Times New Roman"/>
          <w:bCs/>
          <w:spacing w:val="16"/>
          <w:sz w:val="24"/>
          <w:szCs w:val="24"/>
          <w:lang w:eastAsia="ru-RU" w:val="kk-KZ"/>
        </w:rPr>
        <w:t>».</w:t>
      </w:r>
    </w:p>
    <w:p w14:paraId="12C17ABF" w14:textId="49E88CF2" w:rsidP="00652B3B" w:rsidR="00525EFD" w:rsidRDefault="00525EFD" w:rsidRPr="001720FA">
      <w:pPr>
        <w:pStyle w:val="aff1"/>
        <w:shd w:color="auto" w:fill="FFFFFF" w:val="clear"/>
        <w:spacing w:after="30" w:afterAutospacing="0" w:before="30" w:beforeAutospacing="0"/>
        <w:ind w:left="720"/>
        <w:jc w:val="both"/>
        <w:rPr>
          <w:b/>
          <w:bCs/>
          <w:shd w:color="auto" w:fill="FFFFFF" w:val="clear"/>
        </w:rPr>
      </w:pPr>
      <w:r w:rsidRPr="001720FA">
        <w:rPr>
          <w:b/>
          <w:bCs/>
          <w:i/>
          <w:shd w:color="auto" w:fill="FFFFFF" w:val="clear"/>
        </w:rPr>
        <w:t>Цель:</w:t>
      </w:r>
      <w:r w:rsidRPr="001720FA">
        <w:rPr>
          <w:b/>
          <w:bCs/>
          <w:shd w:color="auto" w:fill="FFFFFF" w:val="clear"/>
        </w:rPr>
        <w:t xml:space="preserve"> </w:t>
      </w:r>
      <w:r w:rsidRPr="001720FA">
        <w:rPr>
          <w:bCs/>
          <w:shd w:color="auto" w:fill="FFFFFF" w:val="clear"/>
        </w:rPr>
        <w:t>повышение теоретических и практических знаний педагогов в области методики проведения современного урока и его общедидактического анализа.</w:t>
      </w:r>
    </w:p>
    <w:p w14:paraId="238EA218" w14:textId="77777777" w:rsidP="00525EFD" w:rsidR="00525EFD" w:rsidRDefault="00525EFD" w:rsidRPr="001720FA">
      <w:pPr>
        <w:pStyle w:val="aff1"/>
        <w:shd w:color="auto" w:fill="FFFFFF" w:val="clear"/>
        <w:spacing w:after="30" w:afterAutospacing="0" w:before="30" w:beforeAutospacing="0"/>
        <w:ind w:left="720"/>
        <w:jc w:val="both"/>
        <w:rPr>
          <w:rFonts w:ascii="Verdana" w:hAnsi="Verdana"/>
          <w:b/>
          <w:bCs/>
          <w:i/>
          <w:shd w:color="auto" w:fill="FFFFFF" w:val="clear"/>
        </w:rPr>
      </w:pPr>
      <w:r w:rsidRPr="001720FA">
        <w:rPr>
          <w:b/>
          <w:bCs/>
          <w:i/>
          <w:shd w:color="auto" w:fill="FFFFFF" w:val="clear"/>
        </w:rPr>
        <w:t>Задачи:</w:t>
      </w:r>
    </w:p>
    <w:p w14:paraId="31ED28BE" w14:textId="77777777" w:rsidP="00525EFD" w:rsidR="00525EFD" w:rsidRDefault="00525EFD" w:rsidRPr="001720FA">
      <w:pPr>
        <w:pStyle w:val="aff1"/>
        <w:shd w:color="auto" w:fill="FFFFFF" w:val="clear"/>
        <w:spacing w:after="30" w:afterAutospacing="0" w:before="30" w:beforeAutospacing="0"/>
        <w:ind w:left="720"/>
        <w:jc w:val="both"/>
        <w:rPr>
          <w:bCs/>
          <w:shd w:color="auto" w:fill="FFFFFF" w:val="clear"/>
        </w:rPr>
      </w:pPr>
      <w:r w:rsidRPr="001720FA">
        <w:rPr>
          <w:rFonts w:ascii="Symbol" w:hAnsi="Symbol"/>
          <w:bCs/>
          <w:shd w:color="auto" w:fill="FFFFFF" w:val="clear"/>
        </w:rPr>
        <w:t></w:t>
      </w:r>
      <w:r w:rsidRPr="001720FA">
        <w:rPr>
          <w:rFonts w:ascii="Symbol" w:hAnsi="Symbol"/>
          <w:bCs/>
          <w:shd w:color="auto" w:fill="FFFFFF" w:val="clear"/>
        </w:rPr>
        <w:t></w:t>
      </w:r>
      <w:r w:rsidRPr="001720FA">
        <w:rPr>
          <w:rFonts w:ascii="Symbol" w:hAnsi="Symbol"/>
          <w:bCs/>
          <w:shd w:color="auto" w:fill="FFFFFF" w:val="clear"/>
        </w:rPr>
        <w:t></w:t>
      </w:r>
      <w:r w:rsidRPr="001720FA">
        <w:rPr>
          <w:rFonts w:ascii="Symbol" w:hAnsi="Symbol"/>
          <w:bCs/>
          <w:shd w:color="auto" w:fill="FFFFFF" w:val="clear"/>
        </w:rPr>
        <w:t></w:t>
      </w:r>
      <w:r w:rsidRPr="001720FA">
        <w:rPr>
          <w:bCs/>
          <w:shd w:color="auto" w:fill="FFFFFF" w:val="clear"/>
        </w:rPr>
        <w:t xml:space="preserve">Продолжить работу по внедрению в педагогическую практику современных методик и технологий, обеспечивающих формирование основных компетенций учащихся. </w:t>
      </w:r>
    </w:p>
    <w:p w14:paraId="7240D970" w14:textId="77777777" w:rsidP="00525EFD" w:rsidR="00525EFD" w:rsidRDefault="00525EFD" w:rsidRPr="001720FA">
      <w:pPr>
        <w:pStyle w:val="aff1"/>
        <w:shd w:color="auto" w:fill="FFFFFF" w:val="clear"/>
        <w:spacing w:after="30" w:afterAutospacing="0" w:before="30" w:beforeAutospacing="0"/>
        <w:ind w:left="720"/>
        <w:jc w:val="both"/>
        <w:rPr>
          <w:bCs/>
          <w:shd w:color="auto" w:fill="FFFFFF" w:val="clear"/>
        </w:rPr>
      </w:pPr>
      <w:r w:rsidRPr="001720FA">
        <w:rPr>
          <w:bCs/>
          <w:shd w:color="auto" w:fill="FFFFFF" w:val="clear"/>
        </w:rPr>
        <w:t>2. Повысить эффективность работы по выявлению и обобщению, распространению передового педагогического опыта творчески работающих педагогов.</w:t>
      </w:r>
    </w:p>
    <w:p w14:paraId="3CE2846A" w14:textId="77777777" w:rsidP="00525EFD" w:rsidR="00525EFD" w:rsidRDefault="00525EFD" w:rsidRPr="001720FA">
      <w:pPr>
        <w:pStyle w:val="aff1"/>
        <w:shd w:color="auto" w:fill="FFFFFF" w:val="clear"/>
        <w:spacing w:after="30" w:afterAutospacing="0" w:before="30" w:beforeAutospacing="0"/>
        <w:ind w:left="720"/>
        <w:jc w:val="both"/>
        <w:rPr>
          <w:bCs/>
          <w:shd w:color="auto" w:fill="FFFFFF" w:val="clear"/>
        </w:rPr>
      </w:pPr>
      <w:r w:rsidRPr="001720FA">
        <w:rPr>
          <w:bCs/>
          <w:shd w:color="auto" w:fill="FFFFFF" w:val="clear"/>
        </w:rPr>
        <w:t>3. 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14:paraId="58FEB18B" w14:textId="77777777" w:rsidP="00525EFD" w:rsidR="00525EFD" w:rsidRDefault="00525EFD" w:rsidRPr="001720FA">
      <w:pPr>
        <w:pStyle w:val="aff1"/>
        <w:shd w:color="auto" w:fill="FFFFFF" w:val="clear"/>
        <w:spacing w:after="30" w:afterAutospacing="0" w:before="30" w:beforeAutospacing="0"/>
        <w:ind w:left="720"/>
        <w:jc w:val="both"/>
        <w:rPr>
          <w:bCs/>
          <w:shd w:color="auto" w:fill="FFFFFF" w:val="clear"/>
        </w:rPr>
      </w:pPr>
      <w:r w:rsidRPr="001720FA">
        <w:rPr>
          <w:bCs/>
          <w:shd w:color="auto" w:fill="FFFFFF" w:val="clear"/>
        </w:rPr>
        <w:t xml:space="preserve"> </w:t>
      </w:r>
      <w:r w:rsidRPr="001720FA">
        <w:rPr>
          <w:rFonts w:ascii="Symbol" w:hAnsi="Symbol"/>
          <w:bCs/>
          <w:shd w:color="auto" w:fill="FFFFFF" w:val="clear"/>
        </w:rPr>
        <w:t></w:t>
      </w:r>
      <w:r w:rsidRPr="001720FA">
        <w:rPr>
          <w:rFonts w:ascii="Symbol" w:hAnsi="Symbol"/>
          <w:bCs/>
          <w:shd w:color="auto" w:fill="FFFFFF" w:val="clear"/>
        </w:rPr>
        <w:t></w:t>
      </w:r>
      <w:r w:rsidRPr="001720FA">
        <w:rPr>
          <w:rFonts w:ascii="Symbol" w:hAnsi="Symbol"/>
          <w:bCs/>
          <w:shd w:color="auto" w:fill="FFFFFF" w:val="clear"/>
        </w:rPr>
        <w:t></w:t>
      </w:r>
      <w:r w:rsidRPr="001720FA">
        <w:rPr>
          <w:bCs/>
          <w:shd w:color="auto" w:fill="FFFFFF" w:val="clear"/>
        </w:rPr>
        <w:t>Расширить область использования информационных технологий и интернет ресурсов при проведении уроков.</w:t>
      </w:r>
    </w:p>
    <w:p w14:paraId="3DEE15EF" w14:textId="77777777" w:rsidP="00525EFD" w:rsidR="00525EFD" w:rsidRDefault="00525EFD" w:rsidRPr="001720FA">
      <w:pPr>
        <w:pStyle w:val="aff1"/>
        <w:shd w:color="auto" w:fill="FFFFFF" w:val="clear"/>
        <w:spacing w:after="30" w:afterAutospacing="0" w:before="30" w:beforeAutospacing="0"/>
        <w:ind w:left="720"/>
        <w:jc w:val="both"/>
        <w:rPr>
          <w:bCs/>
          <w:shd w:color="auto" w:fill="FFFFFF" w:val="clear"/>
        </w:rPr>
      </w:pPr>
      <w:r w:rsidRPr="001720FA">
        <w:rPr>
          <w:bCs/>
          <w:shd w:color="auto" w:fill="FFFFFF" w:val="clear"/>
        </w:rPr>
        <w:t xml:space="preserve">5. Обеспечить методическое сопровождение работы с молодыми и вновь принятыми специалистами.  </w:t>
      </w:r>
    </w:p>
    <w:p w14:paraId="71CC5600" w14:textId="3E8916B4" w:rsidP="00525EFD" w:rsidR="00525EFD" w:rsidRDefault="008A3A15" w:rsidRPr="001720FA">
      <w:pPr>
        <w:pStyle w:val="aff1"/>
        <w:shd w:color="auto" w:fill="FFFFFF" w:val="clear"/>
        <w:spacing w:after="30" w:afterAutospacing="0" w:before="30" w:beforeAutospacing="0"/>
        <w:ind w:left="720"/>
        <w:jc w:val="both"/>
        <w:rPr>
          <w:bCs/>
          <w:shd w:color="auto" w:fill="FFFFFF" w:val="clear"/>
        </w:rPr>
      </w:pPr>
      <w:r w:rsidRPr="001720FA">
        <w:rPr>
          <w:bCs/>
          <w:shd w:color="auto" w:fill="FFFFFF" w:val="clear"/>
          <w:lang w:val="kk-KZ"/>
        </w:rPr>
        <w:t>6</w:t>
      </w:r>
      <w:r w:rsidR="00525EFD" w:rsidRPr="001720FA">
        <w:rPr>
          <w:bCs/>
          <w:shd w:color="auto" w:fill="FFFFFF" w:val="clear"/>
        </w:rPr>
        <w:t>. Организовать воспитательную работу, направленную на формирование личности, способной к социальной адаптации через сотрудничество школы и семьи на принципах гуманизма.</w:t>
      </w:r>
    </w:p>
    <w:p w14:paraId="470C3895" w14:textId="1C12C6D9" w:rsidP="00525EFD" w:rsidR="00525EFD" w:rsidRDefault="008A3A15" w:rsidRPr="001720FA">
      <w:pPr>
        <w:pStyle w:val="aff1"/>
        <w:shd w:color="auto" w:fill="FFFFFF" w:val="clear"/>
        <w:spacing w:after="30" w:afterAutospacing="0" w:before="30" w:beforeAutospacing="0"/>
        <w:ind w:left="720"/>
        <w:jc w:val="both"/>
        <w:rPr>
          <w:bCs/>
          <w:shd w:color="auto" w:fill="FFFFFF" w:val="clear"/>
        </w:rPr>
      </w:pPr>
      <w:r w:rsidRPr="001720FA">
        <w:rPr>
          <w:bCs/>
          <w:shd w:color="auto" w:fill="FFFFFF" w:val="clear"/>
          <w:lang w:val="kk-KZ"/>
        </w:rPr>
        <w:t>7</w:t>
      </w:r>
      <w:r w:rsidR="00525EFD" w:rsidRPr="001720FA">
        <w:rPr>
          <w:bCs/>
          <w:shd w:color="auto" w:fill="FFFFFF" w:val="clear"/>
        </w:rPr>
        <w:t>. Совершенствовать систему поиска и поддержки талантливых детей и их сопровождение в течение периода обучения.</w:t>
      </w:r>
    </w:p>
    <w:p w14:paraId="4688C1E7" w14:textId="79740F8E" w:rsidP="00652B3B" w:rsidR="00525EFD" w:rsidRDefault="008A3A15" w:rsidRPr="001720FA">
      <w:pPr>
        <w:pStyle w:val="aff1"/>
        <w:shd w:color="auto" w:fill="FFFFFF" w:val="clear"/>
        <w:spacing w:after="30" w:afterAutospacing="0" w:before="30" w:beforeAutospacing="0"/>
        <w:ind w:left="720"/>
        <w:jc w:val="both"/>
        <w:rPr>
          <w:bCs/>
          <w:shd w:color="auto" w:fill="FFFFFF" w:val="clear"/>
        </w:rPr>
      </w:pPr>
      <w:r w:rsidRPr="001720FA">
        <w:rPr>
          <w:bCs/>
          <w:shd w:color="auto" w:fill="FFFFFF" w:val="clear"/>
          <w:lang w:val="kk-KZ"/>
        </w:rPr>
        <w:t>8</w:t>
      </w:r>
      <w:r w:rsidR="00525EFD" w:rsidRPr="001720FA">
        <w:rPr>
          <w:bCs/>
          <w:shd w:color="auto" w:fill="FFFFFF" w:val="clear"/>
        </w:rPr>
        <w:t>. Совершенствовать систему работы по повышению мотивации к учебной деятельности слабоуспевающих учащихся.</w:t>
      </w:r>
    </w:p>
    <w:p w14:paraId="20154A72" w14:textId="77777777" w:rsidP="00A711B4" w:rsidR="00A711B4" w:rsidRDefault="00A711B4" w:rsidRPr="001720FA">
      <w:pPr>
        <w:spacing w:after="0" w:line="240" w:lineRule="auto"/>
        <w:jc w:val="both"/>
        <w:rPr>
          <w:rFonts w:eastAsia="Times New Roman"/>
          <w:b/>
          <w:sz w:val="24"/>
          <w:szCs w:val="24"/>
          <w:lang w:eastAsia="ru-RU"/>
        </w:rPr>
      </w:pPr>
      <w:r w:rsidRPr="001720FA">
        <w:rPr>
          <w:rFonts w:eastAsia="Times New Roman"/>
          <w:b/>
          <w:sz w:val="24"/>
          <w:szCs w:val="24"/>
          <w:lang w:eastAsia="ru-RU"/>
        </w:rPr>
        <w:t xml:space="preserve"> Научно-методическая работа ведётся на двух уровнях:</w:t>
      </w:r>
    </w:p>
    <w:p w14:paraId="6BD5BE12" w14:textId="77777777" w:rsidP="006924C9" w:rsidR="00A711B4" w:rsidRDefault="00A711B4" w:rsidRPr="001720FA">
      <w:pPr>
        <w:numPr>
          <w:ilvl w:val="0"/>
          <w:numId w:val="3"/>
        </w:numPr>
        <w:spacing w:after="0" w:line="240" w:lineRule="auto"/>
        <w:jc w:val="both"/>
        <w:rPr>
          <w:rFonts w:eastAsia="Times New Roman"/>
          <w:sz w:val="24"/>
          <w:szCs w:val="24"/>
          <w:lang w:eastAsia="ru-RU"/>
        </w:rPr>
      </w:pPr>
      <w:r w:rsidRPr="001720FA">
        <w:rPr>
          <w:rFonts w:eastAsia="Times New Roman"/>
          <w:sz w:val="24"/>
          <w:szCs w:val="24"/>
          <w:lang w:eastAsia="ru-RU"/>
        </w:rPr>
        <w:t>общешкольном (реализуется через решения педагогического, научно-методического советов);</w:t>
      </w:r>
    </w:p>
    <w:p w14:paraId="01E99D66" w14:textId="77777777" w:rsidP="006924C9" w:rsidR="00A711B4" w:rsidRDefault="00A711B4" w:rsidRPr="001720FA">
      <w:pPr>
        <w:numPr>
          <w:ilvl w:val="0"/>
          <w:numId w:val="3"/>
        </w:numPr>
        <w:spacing w:after="0" w:before="120" w:line="240" w:lineRule="auto"/>
        <w:jc w:val="both"/>
        <w:rPr>
          <w:rFonts w:eastAsia="Times New Roman"/>
          <w:sz w:val="24"/>
          <w:szCs w:val="24"/>
          <w:lang w:eastAsia="ru-RU"/>
        </w:rPr>
      </w:pPr>
      <w:r w:rsidRPr="001720FA">
        <w:rPr>
          <w:rFonts w:eastAsia="Times New Roman"/>
          <w:sz w:val="24"/>
          <w:szCs w:val="24"/>
          <w:lang w:eastAsia="ru-RU"/>
        </w:rPr>
        <w:t>учительском (реализуется через самообразовательную деятельность, участие в творческих группах, школьных методических объединениях, методических семинарах различного уровня, индивидуальные консультации).</w:t>
      </w:r>
    </w:p>
    <w:p w14:paraId="7A47F20C" w14:textId="7D223627" w:rsidP="00A711B4" w:rsidR="00A711B4" w:rsidRDefault="00A711B4" w:rsidRPr="001720FA">
      <w:pPr>
        <w:shd w:color="auto" w:fill="FFFFFF" w:val="clear"/>
        <w:spacing w:after="0" w:before="120" w:line="240" w:lineRule="auto"/>
        <w:ind w:firstLine="709" w:left="11" w:right="34"/>
        <w:jc w:val="both"/>
        <w:rPr>
          <w:rFonts w:eastAsia="Times New Roman"/>
          <w:sz w:val="24"/>
          <w:szCs w:val="24"/>
          <w:lang w:eastAsia="ru-RU"/>
        </w:rPr>
      </w:pPr>
      <w:r w:rsidRPr="001720FA">
        <w:rPr>
          <w:rFonts w:eastAsia="Times New Roman"/>
          <w:sz w:val="24"/>
          <w:szCs w:val="24"/>
          <w:lang w:eastAsia="ru-RU"/>
        </w:rPr>
        <w:t xml:space="preserve">Материальные условия школы способствуют внедрению </w:t>
      </w:r>
      <w:r w:rsidR="008A3A15" w:rsidRPr="001720FA">
        <w:rPr>
          <w:rFonts w:eastAsia="Times New Roman"/>
          <w:sz w:val="24"/>
          <w:szCs w:val="24"/>
          <w:lang w:eastAsia="ru-RU" w:val="kk-KZ"/>
        </w:rPr>
        <w:t xml:space="preserve">инновационных </w:t>
      </w:r>
      <w:r w:rsidRPr="001720FA">
        <w:rPr>
          <w:rFonts w:eastAsia="Times New Roman"/>
          <w:sz w:val="24"/>
          <w:szCs w:val="24"/>
          <w:lang w:eastAsia="ru-RU"/>
        </w:rPr>
        <w:t xml:space="preserve">образовательных, в том числе информационных технологий в учебно-воспитательный процесс. </w:t>
      </w:r>
    </w:p>
    <w:p w14:paraId="351DA5B5" w14:textId="24C7D533" w:rsidP="00A711B4" w:rsidR="00A711B4" w:rsidRDefault="00A711B4" w:rsidRPr="001720FA">
      <w:pPr>
        <w:tabs>
          <w:tab w:pos="360" w:val="left"/>
          <w:tab w:pos="1620" w:val="num"/>
        </w:tabs>
        <w:autoSpaceDE w:val="0"/>
        <w:autoSpaceDN w:val="0"/>
        <w:adjustRightInd w:val="0"/>
        <w:spacing w:after="0" w:line="240" w:lineRule="auto"/>
        <w:jc w:val="both"/>
        <w:rPr>
          <w:rFonts w:eastAsia="Times New Roman"/>
          <w:sz w:val="24"/>
          <w:szCs w:val="24"/>
          <w:lang w:eastAsia="ru-RU"/>
        </w:rPr>
      </w:pPr>
      <w:r w:rsidRPr="001720FA">
        <w:rPr>
          <w:rFonts w:eastAsia="Times New Roman"/>
          <w:sz w:val="24"/>
          <w:szCs w:val="24"/>
          <w:lang w:eastAsia="ru-RU"/>
        </w:rPr>
        <w:t xml:space="preserve">            На сегодняшний день эффективно работают три компьютерных класса с подключенным высокоскоростным Интернетом, активно используется в кабинетах </w:t>
      </w:r>
      <w:r w:rsidR="00770DB1" w:rsidRPr="001720FA">
        <w:rPr>
          <w:rFonts w:eastAsia="Times New Roman"/>
          <w:sz w:val="24"/>
          <w:szCs w:val="24"/>
          <w:lang w:eastAsia="ru-RU" w:val="kk-KZ"/>
        </w:rPr>
        <w:t xml:space="preserve">2 тачпанели, </w:t>
      </w:r>
      <w:r w:rsidR="008A3A15" w:rsidRPr="001720FA">
        <w:rPr>
          <w:rFonts w:eastAsia="Times New Roman"/>
          <w:sz w:val="24"/>
          <w:szCs w:val="24"/>
          <w:lang w:eastAsia="ru-RU" w:val="kk-KZ"/>
        </w:rPr>
        <w:t>15</w:t>
      </w:r>
      <w:r w:rsidRPr="001720FA">
        <w:rPr>
          <w:rFonts w:eastAsia="Times New Roman"/>
          <w:sz w:val="24"/>
          <w:szCs w:val="24"/>
          <w:lang w:eastAsia="ru-RU"/>
        </w:rPr>
        <w:t xml:space="preserve"> интерактивных досок,</w:t>
      </w:r>
      <w:r w:rsidR="00770DB1" w:rsidRPr="001720FA">
        <w:rPr>
          <w:rFonts w:eastAsia="Times New Roman"/>
          <w:sz w:val="24"/>
          <w:szCs w:val="24"/>
          <w:lang w:eastAsia="ru-RU" w:val="kk-KZ"/>
        </w:rPr>
        <w:t xml:space="preserve"> 363</w:t>
      </w:r>
      <w:r w:rsidRPr="001720FA">
        <w:rPr>
          <w:rFonts w:eastAsia="Times New Roman"/>
          <w:sz w:val="24"/>
          <w:szCs w:val="24"/>
          <w:lang w:eastAsia="ru-RU"/>
        </w:rPr>
        <w:t xml:space="preserve"> компьютеров с полным обеспечением используются в учебных кабинетах как педагогами, так и обучающимися. В школе имеются базы тестов</w:t>
      </w:r>
      <w:r w:rsidR="008A3A15" w:rsidRPr="001720FA">
        <w:rPr>
          <w:rFonts w:eastAsia="Times New Roman"/>
          <w:sz w:val="24"/>
          <w:szCs w:val="24"/>
          <w:lang w:eastAsia="ru-RU" w:val="kk-KZ"/>
        </w:rPr>
        <w:t xml:space="preserve"> и тренажеров</w:t>
      </w:r>
      <w:r w:rsidRPr="001720FA">
        <w:rPr>
          <w:rFonts w:eastAsia="Times New Roman"/>
          <w:sz w:val="24"/>
          <w:szCs w:val="24"/>
          <w:lang w:eastAsia="ru-RU"/>
        </w:rPr>
        <w:t xml:space="preserve"> по предмет</w:t>
      </w:r>
      <w:r w:rsidR="008A3A15" w:rsidRPr="001720FA">
        <w:rPr>
          <w:rFonts w:eastAsia="Times New Roman"/>
          <w:sz w:val="24"/>
          <w:szCs w:val="24"/>
          <w:lang w:eastAsia="ru-RU" w:val="kk-KZ"/>
        </w:rPr>
        <w:t>ам</w:t>
      </w:r>
      <w:r w:rsidRPr="001720FA">
        <w:rPr>
          <w:rFonts w:eastAsia="Times New Roman"/>
          <w:sz w:val="24"/>
          <w:szCs w:val="24"/>
          <w:lang w:eastAsia="ru-RU"/>
        </w:rPr>
        <w:t>. В текущем учебном году</w:t>
      </w:r>
      <w:r w:rsidR="008A3A15" w:rsidRPr="001720FA">
        <w:rPr>
          <w:rFonts w:eastAsia="Times New Roman"/>
          <w:sz w:val="24"/>
          <w:szCs w:val="24"/>
          <w:lang w:eastAsia="ru-RU" w:val="kk-KZ"/>
        </w:rPr>
        <w:t xml:space="preserve"> в том числе в связи с дистанционным обучением </w:t>
      </w:r>
      <w:r w:rsidRPr="001720FA">
        <w:rPr>
          <w:rFonts w:eastAsia="Times New Roman"/>
          <w:sz w:val="24"/>
          <w:szCs w:val="24"/>
          <w:lang w:eastAsia="ru-RU"/>
        </w:rPr>
        <w:t xml:space="preserve"> ведется активная работа по разработке и использованию в учебном процессе цифровых образовательных ресурсов</w:t>
      </w:r>
      <w:r w:rsidR="008A3A15" w:rsidRPr="001720FA">
        <w:rPr>
          <w:rFonts w:eastAsia="Times New Roman"/>
          <w:sz w:val="24"/>
          <w:szCs w:val="24"/>
          <w:lang w:eastAsia="ru-RU" w:val="kk-KZ"/>
        </w:rPr>
        <w:t>, возможностей интернет платформ</w:t>
      </w:r>
      <w:r w:rsidR="00C62C0E" w:rsidRPr="001720FA">
        <w:rPr>
          <w:sz w:val="24"/>
          <w:szCs w:val="24"/>
        </w:rPr>
        <w:t xml:space="preserve"> </w:t>
      </w:r>
      <w:r w:rsidR="00C62C0E" w:rsidRPr="001720FA">
        <w:rPr>
          <w:sz w:val="24"/>
          <w:szCs w:val="24"/>
          <w:lang w:val="en-US"/>
        </w:rPr>
        <w:t>zoom</w:t>
      </w:r>
      <w:r w:rsidR="00C62C0E" w:rsidRPr="001720FA">
        <w:rPr>
          <w:sz w:val="24"/>
          <w:szCs w:val="24"/>
          <w:lang w:val="kk-KZ"/>
        </w:rPr>
        <w:t>,</w:t>
      </w:r>
      <w:r w:rsidR="00C62C0E" w:rsidRPr="001720FA">
        <w:rPr>
          <w:sz w:val="24"/>
          <w:szCs w:val="24"/>
        </w:rPr>
        <w:t xml:space="preserve"> </w:t>
      </w:r>
      <w:r w:rsidR="00C62C0E" w:rsidRPr="001720FA">
        <w:rPr>
          <w:sz w:val="24"/>
          <w:szCs w:val="24"/>
          <w:lang w:val="en-US"/>
        </w:rPr>
        <w:t>onlain</w:t>
      </w:r>
      <w:r w:rsidR="00C62C0E" w:rsidRPr="001720FA">
        <w:rPr>
          <w:sz w:val="24"/>
          <w:szCs w:val="24"/>
        </w:rPr>
        <w:t>-</w:t>
      </w:r>
      <w:r w:rsidR="00C62C0E" w:rsidRPr="001720FA">
        <w:rPr>
          <w:sz w:val="24"/>
          <w:szCs w:val="24"/>
          <w:lang w:val="en-US"/>
        </w:rPr>
        <w:t>mektep</w:t>
      </w:r>
      <w:r w:rsidR="00C62C0E" w:rsidRPr="001720FA">
        <w:rPr>
          <w:sz w:val="24"/>
          <w:szCs w:val="24"/>
        </w:rPr>
        <w:t xml:space="preserve"> </w:t>
      </w:r>
      <w:r w:rsidR="00C62C0E" w:rsidRPr="001720FA">
        <w:rPr>
          <w:rFonts w:eastAsia="Times New Roman"/>
          <w:sz w:val="24"/>
          <w:szCs w:val="24"/>
          <w:lang w:eastAsia="ru-RU" w:val="kk-KZ"/>
        </w:rPr>
        <w:t>kahoot, quizlet, quiziz</w:t>
      </w:r>
      <w:r w:rsidRPr="001720FA">
        <w:rPr>
          <w:rFonts w:eastAsia="Times New Roman"/>
          <w:sz w:val="24"/>
          <w:szCs w:val="24"/>
          <w:lang w:eastAsia="ru-RU"/>
        </w:rPr>
        <w:t>. В школе работает постоянный методический семинар</w:t>
      </w:r>
      <w:r w:rsidR="00D0449A" w:rsidRPr="001720FA">
        <w:rPr>
          <w:rFonts w:eastAsia="Times New Roman"/>
          <w:sz w:val="24"/>
          <w:szCs w:val="24"/>
          <w:lang w:eastAsia="ru-RU" w:val="kk-KZ"/>
        </w:rPr>
        <w:t xml:space="preserve"> для молодых и вновывших учителей </w:t>
      </w:r>
      <w:r w:rsidRPr="001720FA">
        <w:rPr>
          <w:rFonts w:eastAsia="Times New Roman"/>
          <w:sz w:val="24"/>
          <w:szCs w:val="24"/>
          <w:lang w:eastAsia="ru-RU"/>
        </w:rPr>
        <w:t xml:space="preserve"> «Использование Интернет</w:t>
      </w:r>
      <w:r w:rsidR="008A3A15" w:rsidRPr="001720FA">
        <w:rPr>
          <w:rFonts w:eastAsia="Times New Roman"/>
          <w:sz w:val="24"/>
          <w:szCs w:val="24"/>
          <w:lang w:eastAsia="ru-RU" w:val="kk-KZ"/>
        </w:rPr>
        <w:t xml:space="preserve"> платформ</w:t>
      </w:r>
      <w:r w:rsidRPr="001720FA">
        <w:rPr>
          <w:rFonts w:eastAsia="Times New Roman"/>
          <w:sz w:val="24"/>
          <w:szCs w:val="24"/>
          <w:lang w:eastAsia="ru-RU"/>
        </w:rPr>
        <w:t xml:space="preserve"> для информационно-методической поддержки учителей-предметников</w:t>
      </w:r>
      <w:r w:rsidR="008A3A15" w:rsidRPr="001720FA">
        <w:rPr>
          <w:rFonts w:eastAsia="Times New Roman"/>
          <w:sz w:val="24"/>
          <w:szCs w:val="24"/>
          <w:lang w:eastAsia="ru-RU" w:val="kk-KZ"/>
        </w:rPr>
        <w:t xml:space="preserve">  вучловиях ДО</w:t>
      </w:r>
      <w:r w:rsidRPr="001720FA">
        <w:rPr>
          <w:rFonts w:eastAsia="Times New Roman"/>
          <w:sz w:val="24"/>
          <w:szCs w:val="24"/>
          <w:lang w:eastAsia="ru-RU"/>
        </w:rPr>
        <w:t xml:space="preserve">» (рук. </w:t>
      </w:r>
      <w:r w:rsidR="008A3A15" w:rsidRPr="001720FA">
        <w:rPr>
          <w:rFonts w:eastAsia="Times New Roman"/>
          <w:sz w:val="24"/>
          <w:szCs w:val="24"/>
          <w:lang w:eastAsia="ru-RU" w:val="kk-KZ"/>
        </w:rPr>
        <w:t>Леонов П.Ф.</w:t>
      </w:r>
      <w:r w:rsidRPr="001720FA">
        <w:rPr>
          <w:rFonts w:eastAsia="Times New Roman"/>
          <w:sz w:val="24"/>
          <w:szCs w:val="24"/>
          <w:lang w:eastAsia="ru-RU"/>
        </w:rPr>
        <w:t xml:space="preserve">). </w:t>
      </w:r>
    </w:p>
    <w:p w14:paraId="415DFCA8" w14:textId="531F8AFE" w:rsidP="00A711B4" w:rsidR="00A711B4" w:rsidRDefault="00A711B4" w:rsidRPr="001720FA">
      <w:pPr>
        <w:shd w:color="auto" w:fill="FFFFFF" w:val="clear"/>
        <w:spacing w:after="0" w:before="120" w:line="240" w:lineRule="auto"/>
        <w:ind w:firstLine="709" w:left="11"/>
        <w:jc w:val="both"/>
        <w:rPr>
          <w:rFonts w:eastAsia="Times New Roman"/>
          <w:sz w:val="24"/>
          <w:szCs w:val="24"/>
          <w:lang w:eastAsia="ru-RU"/>
        </w:rPr>
      </w:pPr>
      <w:r w:rsidRPr="001720FA">
        <w:rPr>
          <w:rFonts w:eastAsia="Times New Roman"/>
          <w:sz w:val="24"/>
          <w:szCs w:val="24"/>
          <w:lang w:eastAsia="ru-RU"/>
        </w:rPr>
        <w:t xml:space="preserve">Для дополнительного профессионального образования педагогов в полной мере используется библиотека школы, которая насчитывает в своем арсенале 15 предметных методических журналов, 23 периодических издания, </w:t>
      </w:r>
      <w:r w:rsidR="005C2F31" w:rsidRPr="001720FA">
        <w:rPr>
          <w:rFonts w:eastAsia="Times New Roman"/>
          <w:sz w:val="24"/>
          <w:szCs w:val="24"/>
          <w:lang w:eastAsia="ru-RU" w:val="kk-KZ"/>
        </w:rPr>
        <w:t>1893</w:t>
      </w:r>
      <w:r w:rsidRPr="001720FA">
        <w:rPr>
          <w:rFonts w:eastAsia="Times New Roman"/>
          <w:sz w:val="24"/>
          <w:szCs w:val="24"/>
          <w:lang w:eastAsia="ru-RU"/>
        </w:rPr>
        <w:t xml:space="preserve"> экземпляров методической литературы, </w:t>
      </w:r>
      <w:r w:rsidR="005C2F31" w:rsidRPr="001720FA">
        <w:rPr>
          <w:rFonts w:eastAsia="Times New Roman"/>
          <w:sz w:val="24"/>
          <w:szCs w:val="24"/>
          <w:lang w:eastAsia="ru-RU" w:val="kk-KZ"/>
        </w:rPr>
        <w:t>159</w:t>
      </w:r>
      <w:r w:rsidRPr="001720FA">
        <w:rPr>
          <w:rFonts w:eastAsia="Times New Roman"/>
          <w:sz w:val="24"/>
          <w:szCs w:val="24"/>
          <w:lang w:eastAsia="ru-RU"/>
        </w:rPr>
        <w:t xml:space="preserve"> экземпляра мультимедийного обеспечения по разным предметам. Кроме этого, в библиотеке можно использовать ресурсное обеспечение сети ИНТЕРНЕТ.</w:t>
      </w:r>
    </w:p>
    <w:p w14:paraId="4DB2957E" w14:textId="77777777" w:rsidP="00A711B4" w:rsidR="00A711B4" w:rsidRDefault="00A711B4" w:rsidRPr="001720FA">
      <w:pPr>
        <w:spacing w:after="120" w:before="120" w:line="240" w:lineRule="auto"/>
        <w:ind w:firstLine="709"/>
        <w:jc w:val="both"/>
        <w:rPr>
          <w:rFonts w:eastAsia="Times New Roman"/>
          <w:sz w:val="24"/>
          <w:szCs w:val="24"/>
          <w:lang w:eastAsia="ru-RU"/>
        </w:rPr>
      </w:pPr>
      <w:r w:rsidRPr="001720FA">
        <w:rPr>
          <w:rFonts w:eastAsia="Times New Roman"/>
          <w:sz w:val="24"/>
          <w:szCs w:val="24"/>
          <w:lang w:eastAsia="ru-RU"/>
        </w:rPr>
        <w:t xml:space="preserve">Действующая структура методической службы даёт возможность более гибко и оперативно решать учебно-методические проблемы и принимать управленческие решения, включать в работу над повышением квалификации и ростом профессионального мастерства всех учителей в зависимости от их методической подготовки. </w:t>
      </w:r>
    </w:p>
    <w:p w14:paraId="571DE228" w14:textId="77777777" w:rsidP="00A711B4" w:rsidR="00A711B4" w:rsidRDefault="00A711B4" w:rsidRPr="001720FA">
      <w:pPr>
        <w:suppressAutoHyphens/>
        <w:spacing w:after="0" w:line="240" w:lineRule="auto"/>
        <w:jc w:val="both"/>
        <w:rPr>
          <w:rFonts w:eastAsia="Times New Roman"/>
          <w:sz w:val="24"/>
          <w:szCs w:val="24"/>
          <w:lang w:eastAsia="ar-SA"/>
        </w:rPr>
      </w:pPr>
      <w:r w:rsidRPr="001720FA">
        <w:rPr>
          <w:rFonts w:eastAsia="Times New Roman"/>
          <w:sz w:val="24"/>
          <w:szCs w:val="24"/>
          <w:lang w:eastAsia="ru-RU"/>
        </w:rPr>
        <w:t xml:space="preserve">      </w:t>
      </w:r>
      <w:r w:rsidRPr="001720FA">
        <w:rPr>
          <w:rFonts w:eastAsia="Times New Roman"/>
          <w:sz w:val="24"/>
          <w:szCs w:val="24"/>
          <w:lang w:eastAsia="ar-SA"/>
        </w:rPr>
        <w:t xml:space="preserve">В основе научно-методической работы в школе лежит </w:t>
      </w:r>
      <w:r w:rsidRPr="001720FA">
        <w:rPr>
          <w:rFonts w:eastAsia="Times New Roman"/>
          <w:b/>
          <w:sz w:val="24"/>
          <w:szCs w:val="24"/>
          <w:lang w:eastAsia="ar-SA"/>
        </w:rPr>
        <w:t>исследовательская деятельность</w:t>
      </w:r>
      <w:r w:rsidRPr="001720FA">
        <w:rPr>
          <w:rFonts w:eastAsia="Times New Roman"/>
          <w:sz w:val="24"/>
          <w:szCs w:val="24"/>
          <w:lang w:eastAsia="ar-SA"/>
        </w:rPr>
        <w:t xml:space="preserve">. Необходимость использования  в практической деятельности исследовательские методы работы рассматривается как важнейшая черта учителя современной школы. Исследовательская работа понимается как основополагающий процесс профессионального саморазвития. Следовательно, главная цель системы научно – методической работы школы – исследовательское обучение, т.е. развитие у педагогов способности самостоятельно, творчески осваивать и перестраивать новые способы профессиональной деятельности. В настоящее время исследовательская компетентность педагога является неотъемлемой частью его профессиональной компетенции. </w:t>
      </w:r>
    </w:p>
    <w:p w14:paraId="6CB6DDCF" w14:textId="5B2E214A" w:rsidP="00A711B4" w:rsidR="00A711B4" w:rsidRDefault="00A711B4" w:rsidRPr="001720FA">
      <w:pPr>
        <w:spacing w:after="0" w:line="240" w:lineRule="auto"/>
        <w:contextualSpacing/>
        <w:jc w:val="both"/>
        <w:rPr>
          <w:sz w:val="24"/>
          <w:szCs w:val="24"/>
          <w:lang w:eastAsia="ru-RU"/>
        </w:rPr>
      </w:pPr>
      <w:r w:rsidRPr="001720FA">
        <w:rPr>
          <w:rFonts w:eastAsia="Times New Roman"/>
          <w:b/>
          <w:sz w:val="24"/>
          <w:szCs w:val="24"/>
          <w:lang w:eastAsia="ru-RU"/>
        </w:rPr>
        <w:t xml:space="preserve">       </w:t>
      </w:r>
      <w:r w:rsidR="00A439D4" w:rsidRPr="001720FA">
        <w:rPr>
          <w:rFonts w:eastAsia="Times New Roman"/>
          <w:bCs/>
          <w:sz w:val="24"/>
          <w:szCs w:val="24"/>
          <w:lang w:eastAsia="ru-RU"/>
        </w:rPr>
        <w:t>Современный ученик, завтрашний специалист,  должен свободно владеть казахским, русским и английским языками, а также IT-технологиями для того, чтобы быть востребованным на рынке труда.</w:t>
      </w:r>
      <w:r w:rsidR="00A439D4" w:rsidRPr="001720FA">
        <w:rPr>
          <w:rFonts w:eastAsia="Times New Roman"/>
          <w:bCs/>
          <w:sz w:val="24"/>
          <w:szCs w:val="24"/>
          <w:lang w:eastAsia="ru-RU" w:val="kk-KZ"/>
        </w:rPr>
        <w:t xml:space="preserve">  </w:t>
      </w:r>
      <w:r w:rsidRPr="001720FA">
        <w:rPr>
          <w:rFonts w:eastAsia="Times New Roman"/>
          <w:b/>
          <w:sz w:val="24"/>
          <w:szCs w:val="24"/>
          <w:lang w:eastAsia="ru-RU"/>
        </w:rPr>
        <w:t>Целью</w:t>
      </w:r>
      <w:r w:rsidRPr="001720FA">
        <w:rPr>
          <w:rFonts w:eastAsia="Times New Roman"/>
          <w:sz w:val="24"/>
          <w:szCs w:val="24"/>
          <w:lang w:eastAsia="ru-RU"/>
        </w:rPr>
        <w:t xml:space="preserve"> инновационной работы </w:t>
      </w:r>
      <w:r w:rsidR="00A439D4" w:rsidRPr="001720FA">
        <w:rPr>
          <w:rFonts w:eastAsia="Times New Roman"/>
          <w:b/>
          <w:sz w:val="24"/>
          <w:szCs w:val="24"/>
          <w:lang w:eastAsia="ru-RU" w:val="kk-KZ"/>
        </w:rPr>
        <w:t>по преподаванию предметов ЕМН на английском языке</w:t>
      </w:r>
      <w:r w:rsidRPr="001720FA">
        <w:rPr>
          <w:rFonts w:eastAsia="Times New Roman"/>
          <w:sz w:val="24"/>
          <w:szCs w:val="24"/>
          <w:lang w:eastAsia="ru-RU"/>
        </w:rPr>
        <w:t xml:space="preserve"> является </w:t>
      </w:r>
      <w:r w:rsidR="00A439D4" w:rsidRPr="001720FA">
        <w:rPr>
          <w:rFonts w:eastAsia="Times New Roman"/>
          <w:sz w:val="24"/>
          <w:szCs w:val="24"/>
          <w:lang w:eastAsia="ru-RU"/>
        </w:rPr>
        <w:t>Цель введения трехъязычия на современных уроках  – развитие и формирование социально - и профессионально - ориентированной культурной личности, владеющей несколькими языками.</w:t>
      </w:r>
    </w:p>
    <w:p w14:paraId="3E6841E4" w14:textId="13BFFFDC" w:rsidP="00A711B4" w:rsidR="00A711B4" w:rsidRDefault="00A711B4" w:rsidRPr="001720FA">
      <w:pPr>
        <w:spacing w:after="0" w:line="240" w:lineRule="auto"/>
        <w:jc w:val="both"/>
        <w:rPr>
          <w:rFonts w:eastAsia="Times New Roman"/>
          <w:b/>
          <w:sz w:val="24"/>
          <w:szCs w:val="24"/>
          <w:lang w:eastAsia="ru-RU"/>
        </w:rPr>
      </w:pPr>
      <w:r w:rsidRPr="001720FA">
        <w:rPr>
          <w:rFonts w:eastAsia="Times New Roman"/>
          <w:b/>
          <w:sz w:val="24"/>
          <w:szCs w:val="24"/>
          <w:lang w:eastAsia="ru-RU"/>
        </w:rPr>
        <w:t>Задачи:</w:t>
      </w:r>
    </w:p>
    <w:p w14:paraId="1D18FA68" w14:textId="77777777" w:rsidP="00652B3B" w:rsidR="00A439D4" w:rsidRDefault="00A439D4" w:rsidRPr="001720FA">
      <w:pPr>
        <w:numPr>
          <w:ilvl w:val="0"/>
          <w:numId w:val="7"/>
        </w:numPr>
        <w:spacing w:after="0"/>
        <w:jc w:val="both"/>
        <w:rPr>
          <w:bCs/>
          <w:sz w:val="24"/>
          <w:szCs w:val="24"/>
          <w:lang w:eastAsia="ru-RU"/>
        </w:rPr>
      </w:pPr>
      <w:r w:rsidRPr="001720FA">
        <w:rPr>
          <w:bCs/>
          <w:sz w:val="24"/>
          <w:szCs w:val="24"/>
          <w:lang w:eastAsia="ru-RU" w:val="kk-KZ"/>
        </w:rPr>
        <w:t>о</w:t>
      </w:r>
      <w:r w:rsidRPr="001720FA">
        <w:rPr>
          <w:bCs/>
          <w:sz w:val="24"/>
          <w:szCs w:val="24"/>
          <w:lang w:eastAsia="ru-RU"/>
        </w:rPr>
        <w:t>снащение образовательных учреждений ресурсами (это в первую очередь учебные пособия, словари, дополнительная и художественная литература с упором на английский язык, учебно-методические комплексы)</w:t>
      </w:r>
    </w:p>
    <w:p w14:paraId="54528CBA" w14:textId="77777777" w:rsidP="00652B3B" w:rsidR="00A439D4" w:rsidRDefault="00A439D4" w:rsidRPr="001720FA">
      <w:pPr>
        <w:numPr>
          <w:ilvl w:val="0"/>
          <w:numId w:val="7"/>
        </w:numPr>
        <w:spacing w:after="0"/>
        <w:jc w:val="both"/>
        <w:rPr>
          <w:bCs/>
          <w:sz w:val="24"/>
          <w:szCs w:val="24"/>
          <w:lang w:eastAsia="ru-RU"/>
        </w:rPr>
      </w:pPr>
      <w:r w:rsidRPr="001720FA">
        <w:rPr>
          <w:bCs/>
          <w:sz w:val="24"/>
          <w:szCs w:val="24"/>
          <w:lang w:eastAsia="ru-RU"/>
        </w:rPr>
        <w:t>наличие стандарта Программы</w:t>
      </w:r>
    </w:p>
    <w:p w14:paraId="2A678824" w14:textId="77777777" w:rsidP="00652B3B" w:rsidR="00A439D4" w:rsidRDefault="00A439D4" w:rsidRPr="001720FA">
      <w:pPr>
        <w:numPr>
          <w:ilvl w:val="0"/>
          <w:numId w:val="7"/>
        </w:numPr>
        <w:spacing w:after="0"/>
        <w:jc w:val="both"/>
        <w:rPr>
          <w:bCs/>
          <w:sz w:val="24"/>
          <w:szCs w:val="24"/>
          <w:lang w:eastAsia="ru-RU"/>
        </w:rPr>
      </w:pPr>
      <w:r w:rsidRPr="001720FA">
        <w:rPr>
          <w:bCs/>
          <w:sz w:val="24"/>
          <w:szCs w:val="24"/>
          <w:lang w:eastAsia="ru-RU"/>
        </w:rPr>
        <w:t>оказание консультационной и методической помощи учителю (методисты-менторы выполняют данную миссию)</w:t>
      </w:r>
    </w:p>
    <w:p w14:paraId="72E2AFB9" w14:textId="77777777" w:rsidP="00652B3B" w:rsidR="00A439D4" w:rsidRDefault="00A711B4" w:rsidRPr="001720FA">
      <w:pPr>
        <w:numPr>
          <w:ilvl w:val="0"/>
          <w:numId w:val="7"/>
        </w:numPr>
        <w:spacing w:after="0"/>
        <w:jc w:val="both"/>
        <w:rPr>
          <w:bCs/>
          <w:sz w:val="24"/>
          <w:szCs w:val="24"/>
          <w:lang w:eastAsia="ru-RU"/>
        </w:rPr>
      </w:pPr>
      <w:r w:rsidRPr="001720FA">
        <w:rPr>
          <w:sz w:val="24"/>
          <w:szCs w:val="24"/>
          <w:lang w:eastAsia="ru-RU"/>
        </w:rPr>
        <w:t>внедрение индивидуальных образовательных маршрутов на старшей ступени обучения;</w:t>
      </w:r>
    </w:p>
    <w:p w14:paraId="564D354F" w14:textId="77777777" w:rsidP="00652B3B" w:rsidR="00C62C0E" w:rsidRDefault="00A711B4" w:rsidRPr="001720FA">
      <w:pPr>
        <w:numPr>
          <w:ilvl w:val="0"/>
          <w:numId w:val="7"/>
        </w:numPr>
        <w:spacing w:after="0"/>
        <w:jc w:val="both"/>
        <w:rPr>
          <w:bCs/>
          <w:sz w:val="24"/>
          <w:szCs w:val="24"/>
          <w:lang w:eastAsia="ru-RU"/>
        </w:rPr>
      </w:pPr>
      <w:r w:rsidRPr="001720FA">
        <w:rPr>
          <w:sz w:val="24"/>
          <w:szCs w:val="24"/>
          <w:lang w:eastAsia="ru-RU"/>
        </w:rPr>
        <w:t xml:space="preserve">использование возможностей интегрированных курсов </w:t>
      </w:r>
      <w:bookmarkStart w:id="5" w:name="_Hlk73625394"/>
      <w:r w:rsidRPr="001720FA">
        <w:rPr>
          <w:sz w:val="24"/>
          <w:szCs w:val="24"/>
          <w:lang w:eastAsia="ru-RU"/>
        </w:rPr>
        <w:t>«</w:t>
      </w:r>
      <w:r w:rsidR="00A439D4" w:rsidRPr="001720FA">
        <w:rPr>
          <w:sz w:val="24"/>
          <w:szCs w:val="24"/>
          <w:lang w:eastAsia="ru-RU" w:val="kk-KZ"/>
        </w:rPr>
        <w:t>Зеленая лаборатория</w:t>
      </w:r>
      <w:r w:rsidRPr="001720FA">
        <w:rPr>
          <w:sz w:val="24"/>
          <w:szCs w:val="24"/>
          <w:lang w:eastAsia="ru-RU"/>
        </w:rPr>
        <w:t>»</w:t>
      </w:r>
      <w:bookmarkEnd w:id="5"/>
      <w:r w:rsidRPr="001720FA">
        <w:rPr>
          <w:sz w:val="24"/>
          <w:szCs w:val="24"/>
          <w:lang w:eastAsia="ru-RU"/>
        </w:rPr>
        <w:t xml:space="preserve"> и </w:t>
      </w:r>
      <w:bookmarkStart w:id="6" w:name="_Hlk73625416"/>
      <w:r w:rsidRPr="001720FA">
        <w:rPr>
          <w:sz w:val="24"/>
          <w:szCs w:val="24"/>
          <w:lang w:eastAsia="ru-RU"/>
        </w:rPr>
        <w:t>«</w:t>
      </w:r>
      <w:r w:rsidR="00A439D4" w:rsidRPr="001720FA">
        <w:rPr>
          <w:sz w:val="24"/>
          <w:szCs w:val="24"/>
          <w:lang w:eastAsia="ru-RU" w:val="kk-KZ"/>
        </w:rPr>
        <w:t>Информационно-комуникационная грамотность</w:t>
      </w:r>
      <w:r w:rsidRPr="001720FA">
        <w:rPr>
          <w:sz w:val="24"/>
          <w:szCs w:val="24"/>
          <w:lang w:eastAsia="ru-RU"/>
        </w:rPr>
        <w:t>»</w:t>
      </w:r>
      <w:bookmarkEnd w:id="6"/>
      <w:r w:rsidRPr="001720FA">
        <w:rPr>
          <w:sz w:val="24"/>
          <w:szCs w:val="24"/>
          <w:lang w:eastAsia="ru-RU"/>
        </w:rPr>
        <w:t xml:space="preserve"> в целях пропедевтической подготовки учащихся, имеющих</w:t>
      </w:r>
      <w:r w:rsidR="00C62C0E" w:rsidRPr="001720FA">
        <w:rPr>
          <w:sz w:val="24"/>
          <w:szCs w:val="24"/>
          <w:lang w:eastAsia="ru-RU" w:val="kk-KZ"/>
        </w:rPr>
        <w:t xml:space="preserve"> </w:t>
      </w:r>
      <w:r w:rsidRPr="001720FA">
        <w:rPr>
          <w:sz w:val="24"/>
          <w:szCs w:val="24"/>
          <w:lang w:eastAsia="ru-RU"/>
        </w:rPr>
        <w:t>определенные способности к изучению  предметов</w:t>
      </w:r>
      <w:r w:rsidR="00C62C0E" w:rsidRPr="001720FA">
        <w:rPr>
          <w:sz w:val="24"/>
          <w:szCs w:val="24"/>
          <w:lang w:eastAsia="ru-RU" w:val="kk-KZ"/>
        </w:rPr>
        <w:t xml:space="preserve"> ЕМН</w:t>
      </w:r>
      <w:r w:rsidRPr="001720FA">
        <w:rPr>
          <w:sz w:val="24"/>
          <w:szCs w:val="24"/>
          <w:lang w:eastAsia="ru-RU"/>
        </w:rPr>
        <w:t>;</w:t>
      </w:r>
    </w:p>
    <w:p w14:paraId="607B432A" w14:textId="19C93043" w:rsidP="00652B3B" w:rsidR="00A711B4" w:rsidRDefault="00A711B4" w:rsidRPr="001720FA">
      <w:pPr>
        <w:numPr>
          <w:ilvl w:val="0"/>
          <w:numId w:val="7"/>
        </w:numPr>
        <w:spacing w:after="0"/>
        <w:jc w:val="both"/>
        <w:rPr>
          <w:bCs/>
          <w:sz w:val="24"/>
          <w:szCs w:val="24"/>
          <w:lang w:eastAsia="ru-RU"/>
        </w:rPr>
      </w:pPr>
      <w:r w:rsidRPr="001720FA">
        <w:rPr>
          <w:sz w:val="24"/>
          <w:szCs w:val="24"/>
          <w:lang w:eastAsia="ru-RU"/>
        </w:rPr>
        <w:t>создание педагогических условий для формирования проектно-исследовательской культуры педагогов и обучающихся.</w:t>
      </w:r>
    </w:p>
    <w:p w14:paraId="63F696D8" w14:textId="7E7007FD" w:rsidP="00652B3B" w:rsidR="00A711B4" w:rsidRDefault="00C62C0E" w:rsidRPr="001720FA">
      <w:pPr>
        <w:spacing w:after="0" w:line="240" w:lineRule="auto"/>
        <w:ind w:firstLine="360"/>
        <w:jc w:val="both"/>
        <w:rPr>
          <w:rFonts w:eastAsia="Times New Roman"/>
          <w:sz w:val="24"/>
          <w:szCs w:val="24"/>
          <w:lang w:eastAsia="ru-RU"/>
        </w:rPr>
      </w:pPr>
      <w:r w:rsidRPr="001720FA">
        <w:rPr>
          <w:rFonts w:eastAsia="Times New Roman"/>
          <w:sz w:val="24"/>
          <w:szCs w:val="24"/>
          <w:lang w:eastAsia="ru-RU"/>
        </w:rPr>
        <w:t>Базовое содержание обновленного образования реализуется в рамках политики трехъязычного образования. В настоящее время Дорожной картой на 2015-2020 годы определены меры поэтапного внедрения трехъязычного обучения на всех уровнях образования.  Для перехода на обучение на трех языках определены четыре предмета естественно-математического цикла, по которым в старших классах обучение будет вестись на английском языке – физика, химия, биология, информатика. Школа обеспечена педагогическими кадрами, владеющими соответствующими языками. В школе сложился высококвалифицированный педагогический коллектив,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Анализ ротации и текучести кадров выявил, что основная часть учителей постоянна. Учитель биологии Лухманова А.Ю., имеет стаж работы более от 3до 5 лет, категорию педагога-модератор, учитель биологии Чумаченко А.А.  имеет стаж работы от 3 до 5  лет и категорию педагог-эксперт . Уроки информатики ведет учитель, педагог-исследователь Садыков Р.Т. Все педагоги прошли курсы по изучению английского языка в 2017-2018 учебном году, имеют сертификат уровня владения английским языком В-2.</w:t>
      </w:r>
      <w:r w:rsidR="00A711B4" w:rsidRPr="001720FA">
        <w:rPr>
          <w:rFonts w:eastAsia="Times New Roman"/>
          <w:sz w:val="24"/>
          <w:szCs w:val="24"/>
          <w:lang w:eastAsia="ru-RU"/>
        </w:rPr>
        <w:t xml:space="preserve">     </w:t>
      </w:r>
    </w:p>
    <w:p w14:paraId="0605D2B6" w14:textId="39E404F8" w:rsidP="00A711B4" w:rsidR="00A711B4" w:rsidRDefault="00A711B4" w:rsidRPr="001720FA">
      <w:pPr>
        <w:spacing w:after="0" w:line="240" w:lineRule="auto"/>
        <w:ind w:firstLine="720"/>
        <w:jc w:val="both"/>
        <w:rPr>
          <w:rFonts w:eastAsia="Times New Roman"/>
          <w:sz w:val="24"/>
          <w:szCs w:val="24"/>
          <w:lang w:eastAsia="ru-RU" w:val="kk-KZ"/>
        </w:rPr>
      </w:pPr>
      <w:r w:rsidRPr="001720FA">
        <w:rPr>
          <w:rFonts w:eastAsia="Times New Roman"/>
          <w:sz w:val="24"/>
          <w:szCs w:val="24"/>
          <w:lang w:eastAsia="ru-RU" w:val="kk-KZ"/>
        </w:rPr>
        <w:t xml:space="preserve">Часы </w:t>
      </w:r>
      <w:r w:rsidR="00C62C0E" w:rsidRPr="001720FA">
        <w:rPr>
          <w:rFonts w:eastAsia="Times New Roman"/>
          <w:sz w:val="24"/>
          <w:szCs w:val="24"/>
          <w:lang w:eastAsia="ru-RU" w:val="kk-KZ"/>
        </w:rPr>
        <w:t>вариативного</w:t>
      </w:r>
      <w:r w:rsidRPr="001720FA">
        <w:rPr>
          <w:rFonts w:eastAsia="Times New Roman"/>
          <w:sz w:val="24"/>
          <w:szCs w:val="24"/>
          <w:lang w:eastAsia="ru-RU" w:val="kk-KZ"/>
        </w:rPr>
        <w:t xml:space="preserve"> компонент</w:t>
      </w:r>
      <w:r w:rsidR="00C62C0E" w:rsidRPr="001720FA">
        <w:rPr>
          <w:rFonts w:eastAsia="Times New Roman"/>
          <w:sz w:val="24"/>
          <w:szCs w:val="24"/>
          <w:lang w:eastAsia="ru-RU" w:val="kk-KZ"/>
        </w:rPr>
        <w:t xml:space="preserve">а </w:t>
      </w:r>
      <w:r w:rsidRPr="001720FA">
        <w:rPr>
          <w:rFonts w:eastAsia="Times New Roman"/>
          <w:sz w:val="24"/>
          <w:szCs w:val="24"/>
          <w:lang w:eastAsia="ru-RU" w:val="kk-KZ"/>
        </w:rPr>
        <w:t xml:space="preserve"> в рабочих учебных планах таких  </w:t>
      </w:r>
      <w:r w:rsidR="00FA2359" w:rsidRPr="001720FA">
        <w:rPr>
          <w:rFonts w:eastAsia="Times New Roman"/>
          <w:sz w:val="24"/>
          <w:szCs w:val="24"/>
          <w:lang w:eastAsia="ru-RU" w:val="kk-KZ"/>
        </w:rPr>
        <w:t xml:space="preserve">гиназических </w:t>
      </w:r>
      <w:r w:rsidRPr="001720FA">
        <w:rPr>
          <w:rFonts w:eastAsia="Times New Roman"/>
          <w:sz w:val="24"/>
          <w:szCs w:val="24"/>
          <w:lang w:eastAsia="ru-RU" w:val="kk-KZ"/>
        </w:rPr>
        <w:t xml:space="preserve">классов как </w:t>
      </w:r>
      <w:r w:rsidR="00FA2359" w:rsidRPr="001720FA">
        <w:rPr>
          <w:rFonts w:eastAsia="Times New Roman"/>
          <w:sz w:val="24"/>
          <w:szCs w:val="24"/>
          <w:lang w:eastAsia="ru-RU" w:val="kk-KZ"/>
        </w:rPr>
        <w:t>7А,8А, 8Б</w:t>
      </w:r>
      <w:r w:rsidRPr="001720FA">
        <w:rPr>
          <w:rFonts w:eastAsia="Times New Roman"/>
          <w:sz w:val="24"/>
          <w:szCs w:val="24"/>
          <w:lang w:eastAsia="ru-RU" w:val="kk-KZ"/>
        </w:rPr>
        <w:t xml:space="preserve">  отведены на изучение курсов </w:t>
      </w:r>
      <w:r w:rsidR="00FA2359" w:rsidRPr="001720FA">
        <w:rPr>
          <w:rFonts w:eastAsia="Times New Roman"/>
          <w:sz w:val="24"/>
          <w:szCs w:val="24"/>
          <w:lang w:eastAsia="ru-RU" w:val="kk-KZ"/>
        </w:rPr>
        <w:t>«Зеленая лаборатория»</w:t>
      </w:r>
      <w:r w:rsidRPr="001720FA">
        <w:rPr>
          <w:rFonts w:eastAsia="Times New Roman"/>
          <w:sz w:val="24"/>
          <w:szCs w:val="24"/>
          <w:lang w:eastAsia="ru-RU" w:val="kk-KZ"/>
        </w:rPr>
        <w:t xml:space="preserve">, </w:t>
      </w:r>
      <w:r w:rsidR="00FA2359" w:rsidRPr="001720FA">
        <w:rPr>
          <w:rFonts w:eastAsia="Times New Roman"/>
          <w:sz w:val="24"/>
          <w:szCs w:val="24"/>
          <w:lang w:eastAsia="ru-RU"/>
        </w:rPr>
        <w:t>«</w:t>
      </w:r>
      <w:r w:rsidR="00FA2359" w:rsidRPr="001720FA">
        <w:rPr>
          <w:sz w:val="24"/>
          <w:szCs w:val="24"/>
          <w:lang w:eastAsia="ru-RU" w:val="kk-KZ"/>
        </w:rPr>
        <w:t>Информационно-комуникационная грамотность</w:t>
      </w:r>
      <w:r w:rsidR="00FA2359" w:rsidRPr="001720FA">
        <w:rPr>
          <w:rFonts w:eastAsia="Times New Roman"/>
          <w:sz w:val="24"/>
          <w:szCs w:val="24"/>
          <w:lang w:eastAsia="ru-RU"/>
        </w:rPr>
        <w:t>»</w:t>
      </w:r>
      <w:r w:rsidRPr="001720FA">
        <w:rPr>
          <w:rFonts w:eastAsia="Times New Roman"/>
          <w:sz w:val="24"/>
          <w:szCs w:val="24"/>
          <w:lang w:eastAsia="ru-RU" w:val="kk-KZ"/>
        </w:rPr>
        <w:t xml:space="preserve">, которые усиливают </w:t>
      </w:r>
      <w:r w:rsidR="00FA2359" w:rsidRPr="001720FA">
        <w:rPr>
          <w:rFonts w:eastAsia="Times New Roman"/>
          <w:sz w:val="24"/>
          <w:szCs w:val="24"/>
          <w:lang w:eastAsia="ru-RU" w:val="kk-KZ"/>
        </w:rPr>
        <w:t xml:space="preserve">предметно-языковую </w:t>
      </w:r>
      <w:r w:rsidRPr="001720FA">
        <w:rPr>
          <w:rFonts w:eastAsia="Times New Roman"/>
          <w:sz w:val="24"/>
          <w:szCs w:val="24"/>
          <w:lang w:eastAsia="ru-RU" w:val="kk-KZ"/>
        </w:rPr>
        <w:t xml:space="preserve">направленность содержания образования. </w:t>
      </w:r>
    </w:p>
    <w:p w14:paraId="2871355C" w14:textId="6E5A7611" w:rsidP="00A711B4" w:rsidR="00A711B4" w:rsidRDefault="00A711B4" w:rsidRPr="001720FA">
      <w:pPr>
        <w:spacing w:after="0" w:line="240" w:lineRule="auto"/>
        <w:ind w:firstLine="720"/>
        <w:jc w:val="both"/>
        <w:rPr>
          <w:rFonts w:eastAsia="Times New Roman"/>
          <w:sz w:val="24"/>
          <w:szCs w:val="24"/>
          <w:lang w:eastAsia="ru-RU" w:val="kk-KZ"/>
        </w:rPr>
      </w:pPr>
      <w:r w:rsidRPr="001720FA">
        <w:rPr>
          <w:rFonts w:eastAsia="Times New Roman"/>
          <w:sz w:val="24"/>
          <w:szCs w:val="24"/>
          <w:lang w:eastAsia="ru-RU" w:val="kk-KZ"/>
        </w:rPr>
        <w:t xml:space="preserve">В учебно – воспитательном процессе используются преимущественно личностно - ориентированные технологии, такие как стратегии критического мышления, </w:t>
      </w:r>
      <w:r w:rsidR="00FA2359" w:rsidRPr="001720FA">
        <w:rPr>
          <w:rFonts w:eastAsia="Times New Roman"/>
          <w:sz w:val="24"/>
          <w:szCs w:val="24"/>
          <w:lang w:eastAsia="ru-RU" w:val="kk-KZ"/>
        </w:rPr>
        <w:t xml:space="preserve">проектная </w:t>
      </w:r>
      <w:r w:rsidRPr="001720FA">
        <w:rPr>
          <w:rFonts w:eastAsia="Times New Roman"/>
          <w:sz w:val="24"/>
          <w:szCs w:val="24"/>
          <w:lang w:eastAsia="ru-RU" w:val="kk-KZ"/>
        </w:rPr>
        <w:t xml:space="preserve">технология и др.. </w:t>
      </w:r>
    </w:p>
    <w:p w14:paraId="301C3E96" w14:textId="14FFA2B0" w:rsidP="00377293" w:rsidR="009D466B" w:rsidRDefault="00A711B4" w:rsidRPr="001720FA">
      <w:pPr>
        <w:spacing w:after="0" w:line="240" w:lineRule="auto"/>
        <w:ind w:firstLine="720"/>
        <w:jc w:val="both"/>
        <w:rPr>
          <w:rFonts w:eastAsia="Times New Roman"/>
          <w:sz w:val="24"/>
          <w:szCs w:val="24"/>
          <w:lang w:eastAsia="ru-RU" w:val="kk-KZ"/>
        </w:rPr>
      </w:pPr>
      <w:r w:rsidRPr="001720FA">
        <w:rPr>
          <w:rFonts w:eastAsia="Times New Roman"/>
          <w:sz w:val="24"/>
          <w:szCs w:val="24"/>
          <w:lang w:eastAsia="ru-RU" w:val="kk-KZ"/>
        </w:rPr>
        <w:t xml:space="preserve">Учителями, работающими в инновационном режиме разработаны методические рекомендации по </w:t>
      </w:r>
      <w:r w:rsidR="00FA2359" w:rsidRPr="001720FA">
        <w:rPr>
          <w:rFonts w:eastAsia="Times New Roman"/>
          <w:sz w:val="24"/>
          <w:szCs w:val="24"/>
          <w:lang w:eastAsia="ru-RU" w:val="kk-KZ"/>
        </w:rPr>
        <w:t>преподаванию предметов ЕМН на английском языке</w:t>
      </w:r>
      <w:r w:rsidRPr="001720FA">
        <w:rPr>
          <w:rFonts w:eastAsia="Times New Roman"/>
          <w:sz w:val="24"/>
          <w:szCs w:val="24"/>
          <w:lang w:eastAsia="ru-RU" w:val="kk-KZ"/>
        </w:rPr>
        <w:t>, проведена корректировка программ дополнительного образования: разработаны совместно с ПГП</w:t>
      </w:r>
      <w:r w:rsidR="00FA2359" w:rsidRPr="001720FA">
        <w:rPr>
          <w:rFonts w:eastAsia="Times New Roman"/>
          <w:sz w:val="24"/>
          <w:szCs w:val="24"/>
          <w:lang w:eastAsia="ru-RU" w:val="kk-KZ"/>
        </w:rPr>
        <w:t>У</w:t>
      </w:r>
      <w:r w:rsidRPr="001720FA">
        <w:rPr>
          <w:rFonts w:eastAsia="Times New Roman"/>
          <w:sz w:val="24"/>
          <w:szCs w:val="24"/>
          <w:lang w:eastAsia="ru-RU" w:val="kk-KZ"/>
        </w:rPr>
        <w:t xml:space="preserve">   спецкурсы по биологии</w:t>
      </w:r>
      <w:r w:rsidR="00FA2359" w:rsidRPr="001720FA">
        <w:rPr>
          <w:rFonts w:eastAsia="Times New Roman"/>
          <w:sz w:val="24"/>
          <w:szCs w:val="24"/>
          <w:lang w:eastAsia="ru-RU" w:val="kk-KZ"/>
        </w:rPr>
        <w:t>, и</w:t>
      </w:r>
      <w:r w:rsidRPr="001720FA">
        <w:rPr>
          <w:rFonts w:eastAsia="Times New Roman"/>
          <w:sz w:val="24"/>
          <w:szCs w:val="24"/>
          <w:lang w:eastAsia="ru-RU" w:val="kk-KZ"/>
        </w:rPr>
        <w:t xml:space="preserve">  для </w:t>
      </w:r>
      <w:r w:rsidR="00FA2359" w:rsidRPr="001720FA">
        <w:rPr>
          <w:rFonts w:eastAsia="Times New Roman"/>
          <w:sz w:val="24"/>
          <w:szCs w:val="24"/>
          <w:lang w:eastAsia="ru-RU" w:val="kk-KZ"/>
        </w:rPr>
        <w:t>7-9</w:t>
      </w:r>
      <w:r w:rsidRPr="001720FA">
        <w:rPr>
          <w:rFonts w:eastAsia="Times New Roman"/>
          <w:sz w:val="24"/>
          <w:szCs w:val="24"/>
          <w:lang w:eastAsia="ru-RU" w:val="kk-KZ"/>
        </w:rPr>
        <w:t xml:space="preserve"> классов, спецкурс по </w:t>
      </w:r>
      <w:r w:rsidR="00FA2359" w:rsidRPr="001720FA">
        <w:rPr>
          <w:rFonts w:eastAsia="Times New Roman"/>
          <w:sz w:val="24"/>
          <w:szCs w:val="24"/>
          <w:lang w:eastAsia="ru-RU" w:val="kk-KZ"/>
        </w:rPr>
        <w:t>информатике</w:t>
      </w:r>
      <w:r w:rsidRPr="001720FA">
        <w:rPr>
          <w:rFonts w:eastAsia="Times New Roman"/>
          <w:sz w:val="24"/>
          <w:szCs w:val="24"/>
          <w:lang w:eastAsia="ru-RU" w:val="kk-KZ"/>
        </w:rPr>
        <w:t xml:space="preserve"> для </w:t>
      </w:r>
      <w:r w:rsidR="00FA2359" w:rsidRPr="001720FA">
        <w:rPr>
          <w:rFonts w:eastAsia="Times New Roman"/>
          <w:sz w:val="24"/>
          <w:szCs w:val="24"/>
          <w:lang w:eastAsia="ru-RU" w:val="kk-KZ"/>
        </w:rPr>
        <w:t>8-9</w:t>
      </w:r>
      <w:r w:rsidRPr="001720FA">
        <w:rPr>
          <w:rFonts w:eastAsia="Times New Roman"/>
          <w:sz w:val="24"/>
          <w:szCs w:val="24"/>
          <w:lang w:eastAsia="ru-RU" w:val="kk-KZ"/>
        </w:rPr>
        <w:t xml:space="preserve">-х классов. </w:t>
      </w:r>
      <w:r w:rsidR="009D466B" w:rsidRPr="001720FA">
        <w:rPr>
          <w:rFonts w:eastAsia="Times New Roman"/>
          <w:sz w:val="24"/>
          <w:szCs w:val="24"/>
          <w:lang w:eastAsia="ru-RU" w:val="kk-KZ"/>
        </w:rPr>
        <w:t>Учитель английского языка и биологиии Лухманова А.Ю. выступила с докладом "ИСПОЛЬЗОВАНИЕ ЭЛЕМЕНТОВ ПРОБЛЕМНОГО ОБУЧЕНИЯ В ПРЕПОДАВАНИИ БИОЛОГИИ НА АНГЛИЙСКОМ ЯЗЫКЕ"  на XII международной научно-практической конференции «GLOBAL SCIENCE AND INNOVATIONS 2021: CENTRAL ASIA» в городе Нур-Султан (Казахстан).</w:t>
      </w:r>
      <w:r w:rsidR="00377293" w:rsidRPr="001720FA">
        <w:rPr>
          <w:rFonts w:eastAsia="Times New Roman"/>
          <w:sz w:val="24"/>
          <w:szCs w:val="24"/>
          <w:lang w:eastAsia="ru-RU" w:val="kk-KZ"/>
        </w:rPr>
        <w:t xml:space="preserve"> Опубликовала статью </w:t>
      </w:r>
      <w:r w:rsidR="009D466B" w:rsidRPr="001720FA">
        <w:rPr>
          <w:rFonts w:eastAsia="Times New Roman"/>
          <w:sz w:val="24"/>
          <w:szCs w:val="24"/>
          <w:lang w:eastAsia="ru-RU" w:val="kk-KZ"/>
        </w:rPr>
        <w:t xml:space="preserve">"Внедрение системы стимулирования обучающихся в процессе внедрения трехъязычного обучения на уроках биологии" </w:t>
      </w:r>
      <w:r w:rsidR="00377293" w:rsidRPr="001720FA">
        <w:rPr>
          <w:rFonts w:eastAsia="Times New Roman"/>
          <w:sz w:val="24"/>
          <w:szCs w:val="24"/>
          <w:lang w:eastAsia="ru-RU" w:val="kk-KZ"/>
        </w:rPr>
        <w:t>в н</w:t>
      </w:r>
      <w:r w:rsidR="009D466B" w:rsidRPr="001720FA">
        <w:rPr>
          <w:rFonts w:eastAsia="Times New Roman"/>
          <w:sz w:val="24"/>
          <w:szCs w:val="24"/>
          <w:lang w:eastAsia="ru-RU" w:val="kk-KZ"/>
        </w:rPr>
        <w:t>аучн</w:t>
      </w:r>
      <w:r w:rsidR="00377293" w:rsidRPr="001720FA">
        <w:rPr>
          <w:rFonts w:eastAsia="Times New Roman"/>
          <w:sz w:val="24"/>
          <w:szCs w:val="24"/>
          <w:lang w:eastAsia="ru-RU" w:val="kk-KZ"/>
        </w:rPr>
        <w:t xml:space="preserve">ом </w:t>
      </w:r>
      <w:r w:rsidR="009D466B" w:rsidRPr="001720FA">
        <w:rPr>
          <w:rFonts w:eastAsia="Times New Roman"/>
          <w:sz w:val="24"/>
          <w:szCs w:val="24"/>
          <w:lang w:eastAsia="ru-RU" w:val="kk-KZ"/>
        </w:rPr>
        <w:t xml:space="preserve"> журнал</w:t>
      </w:r>
      <w:r w:rsidR="00377293" w:rsidRPr="001720FA">
        <w:rPr>
          <w:rFonts w:eastAsia="Times New Roman"/>
          <w:sz w:val="24"/>
          <w:szCs w:val="24"/>
          <w:lang w:eastAsia="ru-RU" w:val="kk-KZ"/>
        </w:rPr>
        <w:t>е</w:t>
      </w:r>
      <w:r w:rsidR="009D466B" w:rsidRPr="001720FA">
        <w:rPr>
          <w:rFonts w:eastAsia="Times New Roman"/>
          <w:sz w:val="24"/>
          <w:szCs w:val="24"/>
          <w:lang w:eastAsia="ru-RU" w:val="kk-KZ"/>
        </w:rPr>
        <w:t xml:space="preserve"> «Биологические Науки Казахстана» Павлодарского государственного педагогического университета города Павлодар</w:t>
      </w:r>
      <w:r w:rsidR="00377293" w:rsidRPr="001720FA">
        <w:rPr>
          <w:rFonts w:eastAsia="Times New Roman"/>
          <w:sz w:val="24"/>
          <w:szCs w:val="24"/>
          <w:lang w:eastAsia="ru-RU" w:val="kk-KZ"/>
        </w:rPr>
        <w:t xml:space="preserve">, статью </w:t>
      </w:r>
      <w:r w:rsidR="009D466B" w:rsidRPr="001720FA">
        <w:rPr>
          <w:rFonts w:eastAsia="Times New Roman"/>
          <w:sz w:val="24"/>
          <w:szCs w:val="24"/>
          <w:lang w:eastAsia="ru-RU" w:val="kk-KZ"/>
        </w:rPr>
        <w:t xml:space="preserve">"ИСПОЛЬЗОВАНИЕ МЕТОДОВ ПРЕДМЕТНОЯЗЫКОВОЙ ИНТЕГРАЦИИ ПРИ ОБУЧЕНИИ ИНОСТРАННОМУ ЯЗЫКУ" </w:t>
      </w:r>
      <w:r w:rsidR="00377293" w:rsidRPr="001720FA">
        <w:rPr>
          <w:rFonts w:eastAsia="Times New Roman"/>
          <w:sz w:val="24"/>
          <w:szCs w:val="24"/>
          <w:lang w:eastAsia="ru-RU" w:val="kk-KZ"/>
        </w:rPr>
        <w:t xml:space="preserve"> в м</w:t>
      </w:r>
      <w:r w:rsidR="009D466B" w:rsidRPr="001720FA">
        <w:rPr>
          <w:rFonts w:eastAsia="Times New Roman"/>
          <w:sz w:val="24"/>
          <w:szCs w:val="24"/>
          <w:lang w:eastAsia="ru-RU" w:val="kk-KZ"/>
        </w:rPr>
        <w:t>еждународн</w:t>
      </w:r>
      <w:r w:rsidR="00377293" w:rsidRPr="001720FA">
        <w:rPr>
          <w:rFonts w:eastAsia="Times New Roman"/>
          <w:sz w:val="24"/>
          <w:szCs w:val="24"/>
          <w:lang w:eastAsia="ru-RU" w:val="kk-KZ"/>
        </w:rPr>
        <w:t xml:space="preserve">ом </w:t>
      </w:r>
      <w:r w:rsidR="009D466B" w:rsidRPr="001720FA">
        <w:rPr>
          <w:rFonts w:eastAsia="Times New Roman"/>
          <w:sz w:val="24"/>
          <w:szCs w:val="24"/>
          <w:lang w:eastAsia="ru-RU" w:val="kk-KZ"/>
        </w:rPr>
        <w:t xml:space="preserve"> журнал</w:t>
      </w:r>
      <w:r w:rsidR="00377293" w:rsidRPr="001720FA">
        <w:rPr>
          <w:rFonts w:eastAsia="Times New Roman"/>
          <w:sz w:val="24"/>
          <w:szCs w:val="24"/>
          <w:lang w:eastAsia="ru-RU" w:val="kk-KZ"/>
        </w:rPr>
        <w:t xml:space="preserve">е </w:t>
      </w:r>
      <w:r w:rsidR="009D466B" w:rsidRPr="001720FA">
        <w:rPr>
          <w:rFonts w:eastAsia="Times New Roman"/>
          <w:sz w:val="24"/>
          <w:szCs w:val="24"/>
          <w:lang w:eastAsia="ru-RU" w:val="kk-KZ"/>
        </w:rPr>
        <w:t xml:space="preserve"> "Вестник Казахского гуманитарно-юридического инновационного университета" г. Семей, РK</w:t>
      </w:r>
    </w:p>
    <w:p w14:paraId="12C72279" w14:textId="443DBDC8" w:rsidP="00A711B4" w:rsidR="00A711B4" w:rsidRDefault="00A711B4" w:rsidRPr="001720FA">
      <w:pPr>
        <w:suppressAutoHyphens/>
        <w:spacing w:after="0" w:line="240" w:lineRule="auto"/>
        <w:jc w:val="both"/>
        <w:rPr>
          <w:rFonts w:eastAsia="Times New Roman"/>
          <w:b/>
          <w:i/>
          <w:sz w:val="24"/>
          <w:szCs w:val="24"/>
          <w:lang w:eastAsia="ar-SA"/>
        </w:rPr>
      </w:pPr>
      <w:r w:rsidRPr="001720FA">
        <w:rPr>
          <w:rFonts w:eastAsia="Times New Roman"/>
          <w:b/>
          <w:i/>
          <w:sz w:val="24"/>
          <w:szCs w:val="24"/>
          <w:lang w:eastAsia="ar-SA"/>
        </w:rPr>
        <w:t xml:space="preserve">        Выводы:  Анализ организации данного вида деятельности показал, что, в основном, деятельность </w:t>
      </w:r>
      <w:r w:rsidR="00A8230C" w:rsidRPr="001720FA">
        <w:rPr>
          <w:rFonts w:eastAsia="Times New Roman"/>
          <w:b/>
          <w:i/>
          <w:sz w:val="24"/>
          <w:szCs w:val="24"/>
          <w:lang w:eastAsia="ar-SA" w:val="kk-KZ"/>
        </w:rPr>
        <w:t xml:space="preserve">учителей </w:t>
      </w:r>
      <w:r w:rsidRPr="001720FA">
        <w:rPr>
          <w:rFonts w:eastAsia="Times New Roman"/>
          <w:b/>
          <w:i/>
          <w:sz w:val="24"/>
          <w:szCs w:val="24"/>
          <w:lang w:eastAsia="ar-SA"/>
        </w:rPr>
        <w:t xml:space="preserve">представлена </w:t>
      </w:r>
      <w:r w:rsidR="00A8230C" w:rsidRPr="001720FA">
        <w:rPr>
          <w:rFonts w:eastAsia="Times New Roman"/>
          <w:b/>
          <w:i/>
          <w:sz w:val="24"/>
          <w:szCs w:val="24"/>
          <w:lang w:eastAsia="ar-SA"/>
        </w:rPr>
        <w:t>научно-исследовательск</w:t>
      </w:r>
      <w:r w:rsidR="00A8230C" w:rsidRPr="001720FA">
        <w:rPr>
          <w:rFonts w:eastAsia="Times New Roman"/>
          <w:b/>
          <w:i/>
          <w:sz w:val="24"/>
          <w:szCs w:val="24"/>
          <w:lang w:eastAsia="ar-SA" w:val="kk-KZ"/>
        </w:rPr>
        <w:t>ой</w:t>
      </w:r>
      <w:r w:rsidR="00A8230C" w:rsidRPr="001720FA">
        <w:rPr>
          <w:rFonts w:eastAsia="Times New Roman"/>
          <w:b/>
          <w:i/>
          <w:sz w:val="24"/>
          <w:szCs w:val="24"/>
          <w:lang w:eastAsia="ar-SA"/>
        </w:rPr>
        <w:t xml:space="preserve"> </w:t>
      </w:r>
      <w:r w:rsidRPr="001720FA">
        <w:rPr>
          <w:rFonts w:eastAsia="Times New Roman"/>
          <w:b/>
          <w:i/>
          <w:sz w:val="24"/>
          <w:szCs w:val="24"/>
          <w:lang w:eastAsia="ar-SA"/>
        </w:rPr>
        <w:t xml:space="preserve">деятельностью. Учителями широко используются программы, </w:t>
      </w:r>
      <w:r w:rsidR="00A8230C" w:rsidRPr="001720FA">
        <w:rPr>
          <w:rFonts w:eastAsia="Times New Roman"/>
          <w:b/>
          <w:i/>
          <w:sz w:val="24"/>
          <w:szCs w:val="24"/>
          <w:lang w:eastAsia="ar-SA"/>
        </w:rPr>
        <w:t>методи</w:t>
      </w:r>
      <w:r w:rsidR="00280390" w:rsidRPr="001720FA">
        <w:rPr>
          <w:rFonts w:eastAsia="Times New Roman"/>
          <w:b/>
          <w:i/>
          <w:sz w:val="24"/>
          <w:szCs w:val="24"/>
          <w:lang w:eastAsia="ar-SA" w:val="kk-KZ"/>
        </w:rPr>
        <w:t>а</w:t>
      </w:r>
      <w:r w:rsidR="00A8230C" w:rsidRPr="001720FA">
        <w:rPr>
          <w:rFonts w:eastAsia="Times New Roman"/>
          <w:b/>
          <w:i/>
          <w:sz w:val="24"/>
          <w:szCs w:val="24"/>
          <w:lang w:eastAsia="ar-SA"/>
        </w:rPr>
        <w:t>у преподавания предмета на английском языке (CLIL)</w:t>
      </w:r>
      <w:r w:rsidRPr="001720FA">
        <w:rPr>
          <w:rFonts w:eastAsia="Times New Roman"/>
          <w:b/>
          <w:i/>
          <w:sz w:val="24"/>
          <w:szCs w:val="24"/>
          <w:lang w:eastAsia="ar-SA"/>
        </w:rPr>
        <w:t xml:space="preserve">, </w:t>
      </w:r>
      <w:r w:rsidR="00A8230C" w:rsidRPr="001720FA">
        <w:rPr>
          <w:rFonts w:eastAsia="Times New Roman"/>
          <w:b/>
          <w:i/>
          <w:sz w:val="24"/>
          <w:szCs w:val="24"/>
          <w:lang w:eastAsia="ar-SA" w:val="kk-KZ"/>
        </w:rPr>
        <w:t>способстующ</w:t>
      </w:r>
      <w:r w:rsidR="00280390" w:rsidRPr="001720FA">
        <w:rPr>
          <w:rFonts w:eastAsia="Times New Roman"/>
          <w:b/>
          <w:i/>
          <w:sz w:val="24"/>
          <w:szCs w:val="24"/>
          <w:lang w:eastAsia="ar-SA" w:val="kk-KZ"/>
        </w:rPr>
        <w:t>ая</w:t>
      </w:r>
      <w:r w:rsidR="00A8230C" w:rsidRPr="001720FA">
        <w:rPr>
          <w:rFonts w:eastAsia="Times New Roman"/>
          <w:b/>
          <w:i/>
          <w:sz w:val="24"/>
          <w:szCs w:val="24"/>
          <w:lang w:eastAsia="ar-SA" w:val="kk-KZ"/>
        </w:rPr>
        <w:t xml:space="preserve"> формированию предметных и языковых компетенций учащихся</w:t>
      </w:r>
      <w:r w:rsidRPr="001720FA">
        <w:rPr>
          <w:rFonts w:eastAsia="Times New Roman"/>
          <w:b/>
          <w:i/>
          <w:sz w:val="24"/>
          <w:szCs w:val="24"/>
          <w:lang w:eastAsia="ar-SA"/>
        </w:rPr>
        <w:t xml:space="preserve">. </w:t>
      </w:r>
    </w:p>
    <w:p w14:paraId="7C822BFC" w14:textId="77777777" w:rsidP="00A711B4" w:rsidR="00A711B4" w:rsidRDefault="00A711B4" w:rsidRPr="001720FA">
      <w:pPr>
        <w:suppressAutoHyphens/>
        <w:spacing w:after="0" w:line="240" w:lineRule="auto"/>
        <w:jc w:val="both"/>
        <w:rPr>
          <w:rFonts w:eastAsia="Times New Roman"/>
          <w:sz w:val="24"/>
          <w:szCs w:val="24"/>
          <w:lang w:eastAsia="ar-SA"/>
        </w:rPr>
      </w:pPr>
      <w:r w:rsidRPr="001720FA">
        <w:rPr>
          <w:rFonts w:eastAsia="Times New Roman"/>
          <w:sz w:val="24"/>
          <w:szCs w:val="24"/>
          <w:lang w:eastAsia="ar-SA"/>
        </w:rPr>
        <w:t xml:space="preserve">              Темы самообразования учителей, темы работы методических объединений соответствуют общеметодической теме школы. </w:t>
      </w:r>
    </w:p>
    <w:p w14:paraId="3A18C8C4" w14:textId="319F833C" w:rsidP="00652B3B" w:rsidR="0096194B" w:rsidRDefault="00A711B4" w:rsidRPr="001720FA">
      <w:pPr>
        <w:suppressAutoHyphens/>
        <w:spacing w:after="0" w:line="240" w:lineRule="auto"/>
        <w:jc w:val="both"/>
        <w:rPr>
          <w:rFonts w:eastAsia="Times New Roman"/>
          <w:sz w:val="24"/>
          <w:szCs w:val="24"/>
          <w:lang w:eastAsia="ar-SA"/>
        </w:rPr>
      </w:pPr>
      <w:r w:rsidRPr="001720FA">
        <w:rPr>
          <w:rFonts w:eastAsia="Times New Roman"/>
          <w:sz w:val="24"/>
          <w:szCs w:val="24"/>
          <w:lang w:eastAsia="ar-SA"/>
        </w:rPr>
        <w:t xml:space="preserve">               За последние </w:t>
      </w:r>
      <w:r w:rsidR="00280390" w:rsidRPr="001720FA">
        <w:rPr>
          <w:rFonts w:eastAsia="Times New Roman"/>
          <w:sz w:val="24"/>
          <w:szCs w:val="24"/>
          <w:lang w:eastAsia="ar-SA" w:val="kk-KZ"/>
        </w:rPr>
        <w:t>2</w:t>
      </w:r>
      <w:r w:rsidRPr="001720FA">
        <w:rPr>
          <w:rFonts w:eastAsia="Times New Roman"/>
          <w:sz w:val="24"/>
          <w:szCs w:val="24"/>
          <w:lang w:eastAsia="ar-SA"/>
        </w:rPr>
        <w:t xml:space="preserve"> года в Августовских педагогических чтениях отмечены </w:t>
      </w:r>
      <w:r w:rsidR="00DB7458" w:rsidRPr="001720FA">
        <w:rPr>
          <w:rFonts w:eastAsia="Times New Roman"/>
          <w:sz w:val="24"/>
          <w:szCs w:val="24"/>
          <w:lang w:eastAsia="ar-SA" w:val="kk-KZ"/>
        </w:rPr>
        <w:t>7</w:t>
      </w:r>
      <w:r w:rsidRPr="001720FA">
        <w:rPr>
          <w:rFonts w:eastAsia="Times New Roman"/>
          <w:sz w:val="24"/>
          <w:szCs w:val="24"/>
          <w:lang w:eastAsia="ar-SA"/>
        </w:rPr>
        <w:t xml:space="preserve"> лучших докладов учителей школы (</w:t>
      </w:r>
      <w:r w:rsidR="00DB7458" w:rsidRPr="001720FA">
        <w:rPr>
          <w:rFonts w:eastAsia="Times New Roman"/>
          <w:sz w:val="24"/>
          <w:szCs w:val="24"/>
          <w:lang w:eastAsia="ar-SA"/>
        </w:rPr>
        <w:t>Хайрутдинова Е.А., Увалиев Б.А.</w:t>
      </w:r>
      <w:r w:rsidR="00DB7458" w:rsidRPr="001720FA">
        <w:rPr>
          <w:rFonts w:eastAsia="Times New Roman"/>
          <w:sz w:val="24"/>
          <w:szCs w:val="24"/>
          <w:lang w:eastAsia="ar-SA" w:val="kk-KZ"/>
        </w:rPr>
        <w:t xml:space="preserve">, </w:t>
      </w:r>
      <w:r w:rsidR="00DB7458" w:rsidRPr="001720FA">
        <w:rPr>
          <w:rFonts w:eastAsia="Times New Roman"/>
          <w:sz w:val="24"/>
          <w:szCs w:val="24"/>
          <w:lang w:eastAsia="ar-SA"/>
        </w:rPr>
        <w:t>Жакан Е.Н.</w:t>
      </w:r>
      <w:r w:rsidRPr="001720FA">
        <w:rPr>
          <w:rFonts w:eastAsia="Times New Roman"/>
          <w:sz w:val="24"/>
          <w:szCs w:val="24"/>
          <w:lang w:eastAsia="ar-SA"/>
        </w:rPr>
        <w:t xml:space="preserve">, </w:t>
      </w:r>
      <w:r w:rsidR="00DB7458" w:rsidRPr="001720FA">
        <w:rPr>
          <w:rFonts w:eastAsia="Times New Roman"/>
          <w:sz w:val="24"/>
          <w:szCs w:val="24"/>
          <w:lang w:eastAsia="ar-SA"/>
        </w:rPr>
        <w:t>Шатанов Е.Е.</w:t>
      </w:r>
      <w:r w:rsidRPr="001720FA">
        <w:rPr>
          <w:rFonts w:eastAsia="Times New Roman"/>
          <w:sz w:val="24"/>
          <w:szCs w:val="24"/>
          <w:lang w:eastAsia="ar-SA"/>
        </w:rPr>
        <w:t xml:space="preserve">, </w:t>
      </w:r>
      <w:r w:rsidR="00DB7458" w:rsidRPr="001720FA">
        <w:rPr>
          <w:rFonts w:eastAsia="Times New Roman"/>
          <w:sz w:val="24"/>
          <w:szCs w:val="24"/>
          <w:lang w:eastAsia="ar-SA"/>
        </w:rPr>
        <w:t>Сатвалдина Р.СЛухманова А.Ю</w:t>
      </w:r>
      <w:r w:rsidR="00DB7458" w:rsidRPr="001720FA">
        <w:rPr>
          <w:rFonts w:eastAsia="Times New Roman"/>
          <w:sz w:val="24"/>
          <w:szCs w:val="24"/>
          <w:lang w:eastAsia="ar-SA" w:val="kk-KZ"/>
        </w:rPr>
        <w:t xml:space="preserve">, </w:t>
      </w:r>
      <w:r w:rsidR="00DB7458" w:rsidRPr="001720FA">
        <w:rPr>
          <w:rFonts w:eastAsia="Times New Roman"/>
          <w:sz w:val="24"/>
          <w:szCs w:val="24"/>
          <w:lang w:eastAsia="ar-SA"/>
        </w:rPr>
        <w:t>Оразбаева Ж.Е</w:t>
      </w:r>
      <w:r w:rsidRPr="001720FA">
        <w:rPr>
          <w:rFonts w:eastAsia="Times New Roman"/>
          <w:sz w:val="24"/>
          <w:szCs w:val="24"/>
          <w:lang w:eastAsia="ar-SA"/>
        </w:rPr>
        <w:t xml:space="preserve">.). Педагогический опыт </w:t>
      </w:r>
      <w:bookmarkStart w:id="7" w:name="_Hlk73627047"/>
      <w:r w:rsidR="00280390" w:rsidRPr="001720FA">
        <w:rPr>
          <w:rFonts w:eastAsia="Times New Roman"/>
          <w:sz w:val="24"/>
          <w:szCs w:val="24"/>
          <w:lang w:eastAsia="ar-SA" w:val="kk-KZ"/>
        </w:rPr>
        <w:t>Рафальской М.В. и Каирбаевой А.Г.</w:t>
      </w:r>
      <w:r w:rsidRPr="001720FA">
        <w:rPr>
          <w:rFonts w:eastAsia="Times New Roman"/>
          <w:sz w:val="24"/>
          <w:szCs w:val="24"/>
          <w:lang w:eastAsia="ar-SA"/>
        </w:rPr>
        <w:t xml:space="preserve"> </w:t>
      </w:r>
      <w:bookmarkEnd w:id="7"/>
      <w:r w:rsidRPr="001720FA">
        <w:rPr>
          <w:rFonts w:eastAsia="Times New Roman"/>
          <w:sz w:val="24"/>
          <w:szCs w:val="24"/>
          <w:lang w:eastAsia="ar-SA"/>
        </w:rPr>
        <w:t xml:space="preserve">был обобщен на уровне города и результативно представлен  на областных педагогических чтениях. Увеличилось количество учителей - участников конференций и семинаров различного уровня, традиционно результативно выступают в предметных олимпиадах учителя биологии, истории, казахского языка и географии. </w:t>
      </w:r>
      <w:r w:rsidR="00280390" w:rsidRPr="001720FA">
        <w:rPr>
          <w:rFonts w:eastAsia="Times New Roman"/>
          <w:sz w:val="24"/>
          <w:szCs w:val="24"/>
          <w:lang w:eastAsia="ar-SA"/>
        </w:rPr>
        <w:t>30% учителей школы являются разработчиками авторских программ элективных курсов, 1 педагог является автором учебно-методического комплекса</w:t>
      </w:r>
      <w:r w:rsidR="00280390" w:rsidRPr="001720FA">
        <w:rPr>
          <w:rFonts w:eastAsia="Times New Roman"/>
          <w:sz w:val="24"/>
          <w:szCs w:val="24"/>
          <w:lang w:eastAsia="ar-SA" w:val="kk-KZ"/>
        </w:rPr>
        <w:t xml:space="preserve"> (Байжуманова А.С.)</w:t>
      </w:r>
      <w:r w:rsidR="00280390" w:rsidRPr="001720FA">
        <w:rPr>
          <w:rFonts w:eastAsia="Times New Roman"/>
          <w:sz w:val="24"/>
          <w:szCs w:val="24"/>
          <w:lang w:eastAsia="ar-SA"/>
        </w:rPr>
        <w:t>, 3 педагога участвовали в экспертизе учебников и разработке тестовых заданий ЕНТ</w:t>
      </w:r>
      <w:r w:rsidR="00280390" w:rsidRPr="001720FA">
        <w:rPr>
          <w:rFonts w:eastAsia="Times New Roman"/>
          <w:sz w:val="24"/>
          <w:szCs w:val="24"/>
          <w:lang w:eastAsia="ar-SA" w:val="kk-KZ"/>
        </w:rPr>
        <w:t>(Шкиль В.Г., Аюченко С.М., Кенжекеева Ж.М.)</w:t>
      </w:r>
      <w:r w:rsidR="00280390" w:rsidRPr="001720FA">
        <w:rPr>
          <w:rFonts w:eastAsia="Times New Roman"/>
          <w:sz w:val="24"/>
          <w:szCs w:val="24"/>
          <w:lang w:eastAsia="ar-SA"/>
        </w:rPr>
        <w:t>, 42 педагога школы стали победителями и призерами олимпиад, конкурсов методико-дидактических пособий, авторских программ различного уровней, 2 педагога обобщили опыт на уровне города</w:t>
      </w:r>
      <w:r w:rsidR="00280390" w:rsidRPr="001720FA">
        <w:rPr>
          <w:rFonts w:eastAsia="Times New Roman"/>
          <w:sz w:val="24"/>
          <w:szCs w:val="24"/>
          <w:lang w:eastAsia="ar-SA" w:val="kk-KZ"/>
        </w:rPr>
        <w:t xml:space="preserve"> (Рафальской М.В. , Каирбаевой А.Г.)</w:t>
      </w:r>
      <w:r w:rsidR="00280390" w:rsidRPr="001720FA">
        <w:rPr>
          <w:rFonts w:eastAsia="Times New Roman"/>
          <w:sz w:val="24"/>
          <w:szCs w:val="24"/>
          <w:lang w:eastAsia="ar-SA"/>
        </w:rPr>
        <w:t>, 6 учителей</w:t>
      </w:r>
      <w:r w:rsidR="00280390" w:rsidRPr="001720FA">
        <w:rPr>
          <w:rFonts w:eastAsia="Times New Roman"/>
          <w:sz w:val="24"/>
          <w:szCs w:val="24"/>
          <w:lang w:eastAsia="ar-SA" w:val="kk-KZ"/>
        </w:rPr>
        <w:t xml:space="preserve"> представили свой опыт </w:t>
      </w:r>
      <w:r w:rsidR="00280390" w:rsidRPr="001720FA">
        <w:rPr>
          <w:rFonts w:eastAsia="Times New Roman"/>
          <w:sz w:val="24"/>
          <w:szCs w:val="24"/>
          <w:lang w:eastAsia="ar-SA"/>
        </w:rPr>
        <w:t xml:space="preserve"> на уровне области</w:t>
      </w:r>
      <w:r w:rsidR="00280390" w:rsidRPr="001720FA">
        <w:rPr>
          <w:rFonts w:eastAsia="Times New Roman"/>
          <w:sz w:val="24"/>
          <w:szCs w:val="24"/>
          <w:lang w:eastAsia="ar-SA" w:val="kk-KZ"/>
        </w:rPr>
        <w:t xml:space="preserve"> (Байжуманова А.С., Костюкова С.Б., Жолдасбекова К.Ж., Петрова Е.А., Лухманова А.Ю.), 2 педагога стали участниками республиканского форума «</w:t>
      </w:r>
      <w:r w:rsidR="00DB7458" w:rsidRPr="001720FA">
        <w:rPr>
          <w:rFonts w:eastAsia="Times New Roman"/>
          <w:sz w:val="24"/>
          <w:szCs w:val="24"/>
          <w:lang w:eastAsia="ar-SA" w:val="kk-KZ"/>
        </w:rPr>
        <w:t>Инновации и мобильность в системе образования</w:t>
      </w:r>
      <w:r w:rsidR="00280390" w:rsidRPr="001720FA">
        <w:rPr>
          <w:rFonts w:eastAsia="Times New Roman"/>
          <w:sz w:val="24"/>
          <w:szCs w:val="24"/>
          <w:lang w:eastAsia="ar-SA" w:val="kk-KZ"/>
        </w:rPr>
        <w:t>» (Байжуманова А.С., Костюкова С.Б.</w:t>
      </w:r>
      <w:r w:rsidR="00DB7458" w:rsidRPr="001720FA">
        <w:rPr>
          <w:rFonts w:eastAsia="Times New Roman"/>
          <w:sz w:val="24"/>
          <w:szCs w:val="24"/>
          <w:lang w:eastAsia="ar-SA" w:val="kk-KZ"/>
        </w:rPr>
        <w:t xml:space="preserve">), 2 педагога стали победителями </w:t>
      </w:r>
      <w:bookmarkStart w:id="8" w:name="_Hlk73627677"/>
      <w:r w:rsidR="00DB7458" w:rsidRPr="001720FA">
        <w:rPr>
          <w:rFonts w:eastAsia="Times New Roman"/>
          <w:sz w:val="24"/>
          <w:szCs w:val="24"/>
          <w:lang w:eastAsia="ar-SA" w:val="kk-KZ"/>
        </w:rPr>
        <w:t xml:space="preserve">городского конкурса «Лучшая авторская программа» </w:t>
      </w:r>
      <w:bookmarkEnd w:id="8"/>
      <w:r w:rsidR="00DB7458" w:rsidRPr="001720FA">
        <w:rPr>
          <w:rFonts w:eastAsia="Times New Roman"/>
          <w:sz w:val="24"/>
          <w:szCs w:val="24"/>
          <w:lang w:eastAsia="ar-SA" w:val="kk-KZ"/>
        </w:rPr>
        <w:t>(Каирбаева М.И., Магзумова Ж.Ж.), 11 педагога школы стали победителями и призерами городского конкурса «Лучшее методико-дидактическое пособие» (Лухманова А.Ю., Чумаченко А.А., Абилева С.А., Аубакирова Г.З. и др)</w:t>
      </w:r>
      <w:r w:rsidR="00A23217" w:rsidRPr="001720FA">
        <w:rPr>
          <w:rFonts w:eastAsia="Times New Roman"/>
          <w:sz w:val="24"/>
          <w:szCs w:val="24"/>
          <w:lang w:eastAsia="ar-SA" w:val="kk-KZ"/>
        </w:rPr>
        <w:t>.</w:t>
      </w:r>
      <w:r w:rsidR="00DB7458" w:rsidRPr="001720FA">
        <w:rPr>
          <w:rFonts w:eastAsia="Times New Roman"/>
          <w:sz w:val="24"/>
          <w:szCs w:val="24"/>
          <w:lang w:eastAsia="ar-SA" w:val="kk-KZ"/>
        </w:rPr>
        <w:t xml:space="preserve"> </w:t>
      </w:r>
      <w:r w:rsidR="00280390" w:rsidRPr="001720FA">
        <w:rPr>
          <w:rFonts w:eastAsia="Times New Roman"/>
          <w:sz w:val="24"/>
          <w:szCs w:val="24"/>
          <w:lang w:eastAsia="ar-SA"/>
        </w:rPr>
        <w:t xml:space="preserve"> Учитель информатики стал победителем городского и призером  областного   конкурса «Учитель года»</w:t>
      </w:r>
      <w:r w:rsidR="00DB7458" w:rsidRPr="001720FA">
        <w:rPr>
          <w:rFonts w:eastAsia="Times New Roman"/>
          <w:sz w:val="24"/>
          <w:szCs w:val="24"/>
          <w:lang w:eastAsia="ar-SA" w:val="kk-KZ"/>
        </w:rPr>
        <w:t xml:space="preserve"> (Садыков Р.Т.)</w:t>
      </w:r>
      <w:r w:rsidR="00280390" w:rsidRPr="001720FA">
        <w:rPr>
          <w:rFonts w:eastAsia="Times New Roman"/>
          <w:sz w:val="24"/>
          <w:szCs w:val="24"/>
          <w:lang w:eastAsia="ar-SA"/>
        </w:rPr>
        <w:t xml:space="preserve">.  В записи телеуроков для дистанционного обучения приняли участие на республиканском уровне 1 педагог, на областном- 7. На  мероприятии «Дарындылар шеруі» традиционно подводятся итоги года, чевствуются лучшие педагоги и учащиеся школы. В этом году  именную звезду в номинациях получили: учитель истории Белогурова С.М.- «Педагог-мэтр», учитель русского языка и литературы Рафальская М.В.- «За верность профессии»,  учитель английского языка Лухманова А.Ю.- «Творческий учитель», учитель истории Оспанова Д.Д.- «Первые шаги в науке», учитель начальных классов Магзумова Ж.Ж.- «Успешный дебют». </w:t>
      </w:r>
      <w:bookmarkStart w:id="9" w:name="_Hlk73967588"/>
      <w:r w:rsidRPr="001720FA">
        <w:rPr>
          <w:rFonts w:eastAsia="Times New Roman"/>
          <w:sz w:val="24"/>
          <w:szCs w:val="24"/>
          <w:lang w:eastAsia="ar-SA"/>
        </w:rPr>
        <w:t>Результативность методической работы в Приложениях 1.</w:t>
      </w:r>
      <w:r w:rsidR="00A23217" w:rsidRPr="001720FA">
        <w:rPr>
          <w:rFonts w:ascii="Roboto" w:hAnsi="Roboto"/>
          <w:b/>
          <w:bCs/>
          <w:sz w:val="24"/>
          <w:szCs w:val="24"/>
          <w:shd w:color="auto" w:fill="FFFFFF" w:val="clear"/>
        </w:rPr>
        <w:t xml:space="preserve"> </w:t>
      </w:r>
      <w:bookmarkEnd w:id="9"/>
    </w:p>
    <w:p w14:paraId="2E8D7771" w14:textId="6C4E6BDF" w:rsidP="00DF2EDF" w:rsidR="00A711B4" w:rsidRDefault="00A711B4" w:rsidRPr="001720FA">
      <w:pPr>
        <w:tabs>
          <w:tab w:pos="720" w:val="left"/>
        </w:tabs>
        <w:suppressAutoHyphens/>
        <w:spacing w:after="0" w:line="240" w:lineRule="auto"/>
        <w:ind w:firstLine="1" w:left="1"/>
        <w:jc w:val="both"/>
        <w:rPr>
          <w:rFonts w:eastAsia="Times New Roman"/>
          <w:sz w:val="24"/>
          <w:szCs w:val="24"/>
          <w:lang w:eastAsia="ar-SA"/>
        </w:rPr>
      </w:pPr>
      <w:r w:rsidRPr="001720FA">
        <w:rPr>
          <w:rFonts w:eastAsia="Times New Roman"/>
          <w:sz w:val="24"/>
          <w:szCs w:val="24"/>
          <w:lang w:eastAsia="ar-SA"/>
        </w:rPr>
        <w:t xml:space="preserve">         </w:t>
      </w:r>
      <w:r w:rsidR="0096194B" w:rsidRPr="001720FA">
        <w:rPr>
          <w:rFonts w:eastAsia="Times New Roman"/>
          <w:sz w:val="24"/>
          <w:szCs w:val="24"/>
          <w:lang w:eastAsia="ar-SA"/>
        </w:rPr>
        <w:t>Новая программа обучения в школах РК внедряется уже в течение нескольких лет.</w:t>
      </w:r>
      <w:r w:rsidRPr="001720FA">
        <w:rPr>
          <w:rFonts w:eastAsia="Times New Roman"/>
          <w:sz w:val="24"/>
          <w:szCs w:val="24"/>
          <w:lang w:eastAsia="ar-SA"/>
        </w:rPr>
        <w:t xml:space="preserve"> </w:t>
      </w:r>
      <w:r w:rsidR="0096194B" w:rsidRPr="001720FA">
        <w:rPr>
          <w:rFonts w:eastAsia="Times New Roman"/>
          <w:sz w:val="24"/>
          <w:szCs w:val="24"/>
          <w:lang w:eastAsia="ar-SA"/>
        </w:rPr>
        <w:t>Новые требования существенно меняют подходы к получению знаний: репродуктивное воспроизведение информации уходит на второй план, учителя стараются развивать критическое мышление, учат сопоставлению и анализу фактов</w:t>
      </w:r>
      <w:r w:rsidR="00DF2EDF" w:rsidRPr="001720FA">
        <w:rPr>
          <w:rFonts w:eastAsia="Times New Roman"/>
          <w:sz w:val="24"/>
          <w:szCs w:val="24"/>
          <w:lang w:eastAsia="ar-SA" w:val="kk-KZ"/>
        </w:rPr>
        <w:t xml:space="preserve">, </w:t>
      </w:r>
      <w:r w:rsidR="00DF2EDF" w:rsidRPr="001720FA">
        <w:rPr>
          <w:sz w:val="24"/>
          <w:szCs w:val="24"/>
        </w:rPr>
        <w:t>разви</w:t>
      </w:r>
      <w:r w:rsidR="00DF2EDF" w:rsidRPr="001720FA">
        <w:rPr>
          <w:sz w:val="24"/>
          <w:szCs w:val="24"/>
          <w:lang w:val="kk-KZ"/>
        </w:rPr>
        <w:t>вать</w:t>
      </w:r>
      <w:r w:rsidR="00DF2EDF" w:rsidRPr="001720FA">
        <w:rPr>
          <w:sz w:val="24"/>
          <w:szCs w:val="24"/>
        </w:rPr>
        <w:t xml:space="preserve"> у учащихся навыков 21 века</w:t>
      </w:r>
      <w:r w:rsidR="0096194B" w:rsidRPr="001720FA">
        <w:rPr>
          <w:rFonts w:eastAsia="Times New Roman"/>
          <w:sz w:val="24"/>
          <w:szCs w:val="24"/>
          <w:lang w:eastAsia="ar-SA"/>
        </w:rPr>
        <w:t>.</w:t>
      </w:r>
      <w:r w:rsidR="0096194B" w:rsidRPr="001720FA">
        <w:rPr>
          <w:sz w:val="24"/>
          <w:szCs w:val="24"/>
        </w:rPr>
        <w:t xml:space="preserve"> Критериальное оценивание — это новаторский подход в определении успеваемости ученика. Эта технология позволяет оценить личные достижения учащегося, выявить его сильные стороны и указать те аспекты, над которыми следует поработать.</w:t>
      </w:r>
      <w:r w:rsidR="00DF2EDF" w:rsidRPr="001720FA">
        <w:rPr>
          <w:rFonts w:eastAsia="Times New Roman"/>
          <w:sz w:val="24"/>
          <w:szCs w:val="24"/>
          <w:lang w:eastAsia="ar-SA" w:val="kk-KZ"/>
        </w:rPr>
        <w:t xml:space="preserve"> </w:t>
      </w:r>
      <w:r w:rsidRPr="001720FA">
        <w:rPr>
          <w:rFonts w:eastAsia="Times New Roman"/>
          <w:sz w:val="24"/>
          <w:szCs w:val="24"/>
          <w:lang w:eastAsia="ar-SA"/>
        </w:rPr>
        <w:t xml:space="preserve">Реализация идей </w:t>
      </w:r>
      <w:r w:rsidR="00DF2EDF" w:rsidRPr="001720FA">
        <w:rPr>
          <w:rFonts w:eastAsia="Times New Roman"/>
          <w:sz w:val="24"/>
          <w:szCs w:val="24"/>
          <w:lang w:eastAsia="ar-SA" w:val="kk-KZ"/>
        </w:rPr>
        <w:t>обновленного содержания образования</w:t>
      </w:r>
      <w:r w:rsidRPr="001720FA">
        <w:rPr>
          <w:rFonts w:eastAsia="Times New Roman"/>
          <w:sz w:val="24"/>
          <w:szCs w:val="24"/>
          <w:lang w:eastAsia="ar-SA"/>
        </w:rPr>
        <w:t xml:space="preserve">, использование приемов и методов продуктивного  образования возможна только на основе технологизации процесса обучения. Более 40 педагогов школы (около 50%) используют в образовательной практике современные педагогические технологии,  </w:t>
      </w:r>
      <w:r w:rsidR="00DF2EDF" w:rsidRPr="001720FA">
        <w:rPr>
          <w:rFonts w:eastAsia="Times New Roman"/>
          <w:sz w:val="24"/>
          <w:szCs w:val="24"/>
          <w:lang w:eastAsia="ar-SA" w:val="kk-KZ"/>
        </w:rPr>
        <w:t>5</w:t>
      </w:r>
      <w:r w:rsidRPr="001720FA">
        <w:rPr>
          <w:rFonts w:eastAsia="Times New Roman"/>
          <w:sz w:val="24"/>
          <w:szCs w:val="24"/>
          <w:lang w:eastAsia="ar-SA"/>
        </w:rPr>
        <w:t xml:space="preserve"> учител</w:t>
      </w:r>
      <w:r w:rsidR="00DF2EDF" w:rsidRPr="001720FA">
        <w:rPr>
          <w:rFonts w:eastAsia="Times New Roman"/>
          <w:sz w:val="24"/>
          <w:szCs w:val="24"/>
          <w:lang w:eastAsia="ar-SA" w:val="kk-KZ"/>
        </w:rPr>
        <w:t>ей</w:t>
      </w:r>
      <w:r w:rsidRPr="001720FA">
        <w:rPr>
          <w:rFonts w:eastAsia="Times New Roman"/>
          <w:sz w:val="24"/>
          <w:szCs w:val="24"/>
          <w:lang w:eastAsia="ar-SA"/>
        </w:rPr>
        <w:t xml:space="preserve">  имеют сертификаты тренеров городского и областного уровней. </w:t>
      </w:r>
    </w:p>
    <w:p w14:paraId="042BFE80" w14:textId="7EB5A1A4" w:rsidP="00A711B4" w:rsidR="00A711B4" w:rsidRDefault="00A711B4" w:rsidRPr="001720FA">
      <w:pPr>
        <w:tabs>
          <w:tab w:pos="720" w:val="left"/>
        </w:tabs>
        <w:suppressAutoHyphens/>
        <w:spacing w:after="0" w:line="240" w:lineRule="auto"/>
        <w:ind w:firstLine="1" w:left="1"/>
        <w:jc w:val="both"/>
        <w:rPr>
          <w:rFonts w:eastAsia="Times New Roman"/>
          <w:sz w:val="24"/>
          <w:szCs w:val="24"/>
          <w:lang w:eastAsia="ar-SA"/>
        </w:rPr>
      </w:pPr>
      <w:r w:rsidRPr="001720FA">
        <w:rPr>
          <w:rFonts w:eastAsia="Times New Roman"/>
          <w:sz w:val="24"/>
          <w:szCs w:val="24"/>
          <w:lang w:eastAsia="ar-SA"/>
        </w:rPr>
        <w:t xml:space="preserve">           Научно-исследовательская деятельность учителя и учащихся – процесс взаимосвязанный и взаимообусловленный. Вопрос работы с одаренными учащимися постоянно находится на внутришкольном контроле, заслушивается на совещаниях при директоре, заседаниях МО. В ходе проверки установлено, что сформирован пакет документов, включающий программу «Одаренные дети», Концепция одаренности, разработанная региональным центром «Ерт</w:t>
      </w:r>
      <w:r w:rsidRPr="001720FA">
        <w:rPr>
          <w:rFonts w:eastAsia="Times New Roman"/>
          <w:sz w:val="24"/>
          <w:szCs w:val="24"/>
          <w:lang w:eastAsia="ar-SA" w:val="en-US"/>
        </w:rPr>
        <w:t>i</w:t>
      </w:r>
      <w:r w:rsidRPr="001720FA">
        <w:rPr>
          <w:rFonts w:eastAsia="Times New Roman"/>
          <w:sz w:val="24"/>
          <w:szCs w:val="24"/>
          <w:lang w:eastAsia="ar-SA"/>
        </w:rPr>
        <w:t xml:space="preserve">с дарыны», методические рекомендации, школьные положения об олимпиаде, конкурсе </w:t>
      </w:r>
      <w:r w:rsidR="00DF2EDF" w:rsidRPr="001720FA">
        <w:rPr>
          <w:rFonts w:eastAsia="Times New Roman"/>
          <w:sz w:val="24"/>
          <w:szCs w:val="24"/>
          <w:lang w:eastAsia="ar-SA" w:val="kk-KZ"/>
        </w:rPr>
        <w:t>научных проектов</w:t>
      </w:r>
      <w:r w:rsidRPr="001720FA">
        <w:rPr>
          <w:rFonts w:eastAsia="Times New Roman"/>
          <w:sz w:val="24"/>
          <w:szCs w:val="24"/>
          <w:lang w:eastAsia="ar-SA"/>
        </w:rPr>
        <w:t xml:space="preserve"> и др. С целью выявления академической и других видов одаренности разработан механизм формирования списков, включающий данные психологической службы и предметных МО. Определена система работы с одаренными учащимися, включающая </w:t>
      </w:r>
      <w:r w:rsidR="00DF2EDF" w:rsidRPr="001720FA">
        <w:rPr>
          <w:rFonts w:eastAsia="Times New Roman"/>
          <w:sz w:val="24"/>
          <w:szCs w:val="24"/>
          <w:lang w:eastAsia="ar-SA" w:val="kk-KZ"/>
        </w:rPr>
        <w:t>Школу Олимпийского Резерва</w:t>
      </w:r>
      <w:r w:rsidRPr="001720FA">
        <w:rPr>
          <w:rFonts w:eastAsia="Times New Roman"/>
          <w:sz w:val="24"/>
          <w:szCs w:val="24"/>
          <w:lang w:eastAsia="ar-SA"/>
        </w:rPr>
        <w:t>, работу НОУ «Э</w:t>
      </w:r>
      <w:r w:rsidR="00DF2EDF" w:rsidRPr="001720FA">
        <w:rPr>
          <w:rFonts w:eastAsia="Times New Roman"/>
          <w:sz w:val="24"/>
          <w:szCs w:val="24"/>
          <w:lang w:eastAsia="ar-SA" w:val="kk-KZ"/>
        </w:rPr>
        <w:t>рудит</w:t>
      </w:r>
      <w:r w:rsidRPr="001720FA">
        <w:rPr>
          <w:rFonts w:eastAsia="Times New Roman"/>
          <w:sz w:val="24"/>
          <w:szCs w:val="24"/>
          <w:lang w:eastAsia="ar-SA"/>
        </w:rPr>
        <w:t xml:space="preserve">» в </w:t>
      </w:r>
      <w:r w:rsidR="00EB6354" w:rsidRPr="001720FA">
        <w:rPr>
          <w:rFonts w:eastAsia="Times New Roman"/>
          <w:sz w:val="24"/>
          <w:szCs w:val="24"/>
          <w:lang w:eastAsia="ar-SA" w:val="kk-KZ"/>
        </w:rPr>
        <w:t>гимназических</w:t>
      </w:r>
      <w:r w:rsidRPr="001720FA">
        <w:rPr>
          <w:rFonts w:eastAsia="Times New Roman"/>
          <w:sz w:val="24"/>
          <w:szCs w:val="24"/>
          <w:lang w:eastAsia="ar-SA"/>
        </w:rPr>
        <w:t xml:space="preserve"> классах, участие в интеллектуальных марафонах различного уровня. За последние  годы активизировалось участие в дистанционных олимпиадах: только в 20</w:t>
      </w:r>
      <w:r w:rsidR="00EB6354" w:rsidRPr="001720FA">
        <w:rPr>
          <w:rFonts w:eastAsia="Times New Roman"/>
          <w:sz w:val="24"/>
          <w:szCs w:val="24"/>
          <w:lang w:eastAsia="ar-SA" w:val="kk-KZ"/>
        </w:rPr>
        <w:t>20</w:t>
      </w:r>
      <w:r w:rsidRPr="001720FA">
        <w:rPr>
          <w:rFonts w:eastAsia="Times New Roman"/>
          <w:sz w:val="24"/>
          <w:szCs w:val="24"/>
          <w:lang w:eastAsia="ar-SA"/>
        </w:rPr>
        <w:t>-20</w:t>
      </w:r>
      <w:r w:rsidR="00EB6354" w:rsidRPr="001720FA">
        <w:rPr>
          <w:rFonts w:eastAsia="Times New Roman"/>
          <w:sz w:val="24"/>
          <w:szCs w:val="24"/>
          <w:lang w:eastAsia="ar-SA" w:val="kk-KZ"/>
        </w:rPr>
        <w:t>21</w:t>
      </w:r>
      <w:r w:rsidRPr="001720FA">
        <w:rPr>
          <w:rFonts w:eastAsia="Times New Roman"/>
          <w:sz w:val="24"/>
          <w:szCs w:val="24"/>
          <w:lang w:eastAsia="ar-SA"/>
        </w:rPr>
        <w:t xml:space="preserve"> учебном году призеров и победителей дистанционных олимпиад </w:t>
      </w:r>
      <w:r w:rsidR="00EB6354" w:rsidRPr="001720FA">
        <w:rPr>
          <w:rFonts w:eastAsia="Times New Roman"/>
          <w:sz w:val="24"/>
          <w:szCs w:val="24"/>
          <w:lang w:eastAsia="ar-SA" w:val="kk-KZ"/>
        </w:rPr>
        <w:t>185</w:t>
      </w:r>
      <w:r w:rsidRPr="001720FA">
        <w:rPr>
          <w:rFonts w:eastAsia="Times New Roman"/>
          <w:sz w:val="24"/>
          <w:szCs w:val="24"/>
          <w:lang w:eastAsia="ar-SA"/>
        </w:rPr>
        <w:t xml:space="preserve">. Результаты деятельности см. в Приложении </w:t>
      </w:r>
      <w:r w:rsidR="006C3AF3" w:rsidRPr="001720FA">
        <w:rPr>
          <w:rFonts w:eastAsia="Times New Roman"/>
          <w:sz w:val="24"/>
          <w:szCs w:val="24"/>
          <w:lang w:eastAsia="ar-SA" w:val="kk-KZ"/>
        </w:rPr>
        <w:t>3</w:t>
      </w:r>
      <w:r w:rsidRPr="001720FA">
        <w:rPr>
          <w:rFonts w:eastAsia="Times New Roman"/>
          <w:sz w:val="24"/>
          <w:szCs w:val="24"/>
          <w:lang w:eastAsia="ar-SA"/>
        </w:rPr>
        <w:t>.</w:t>
      </w:r>
    </w:p>
    <w:p w14:paraId="26CF1CD0" w14:textId="6653FA52" w:rsidP="00A711B4" w:rsidR="00A711B4" w:rsidRDefault="00A711B4" w:rsidRPr="001720FA">
      <w:pPr>
        <w:suppressAutoHyphens/>
        <w:spacing w:after="0" w:line="240" w:lineRule="auto"/>
        <w:jc w:val="both"/>
        <w:rPr>
          <w:rFonts w:eastAsia="Times New Roman"/>
          <w:b/>
          <w:i/>
          <w:sz w:val="24"/>
          <w:szCs w:val="24"/>
          <w:lang w:eastAsia="ar-SA" w:val="kk-KZ"/>
        </w:rPr>
      </w:pPr>
      <w:r w:rsidRPr="001720FA">
        <w:rPr>
          <w:rFonts w:eastAsia="Times New Roman"/>
          <w:b/>
          <w:i/>
          <w:sz w:val="24"/>
          <w:szCs w:val="24"/>
          <w:lang w:eastAsia="ar-SA"/>
        </w:rPr>
        <w:t xml:space="preserve">          Вместе с тем, исследовательские умения как составляющая профессиональной компетенции не сформированы в полном объеме примерно у 50% учителей. Необходимо продолжать работу по мотивации </w:t>
      </w:r>
      <w:r w:rsidRPr="001720FA">
        <w:rPr>
          <w:rFonts w:eastAsia="Times New Roman"/>
          <w:b/>
          <w:i/>
          <w:sz w:val="24"/>
          <w:szCs w:val="24"/>
          <w:lang w:eastAsia="ar-SA" w:val="kk-KZ"/>
        </w:rPr>
        <w:t xml:space="preserve"> учителей к </w:t>
      </w:r>
      <w:r w:rsidRPr="001720FA">
        <w:rPr>
          <w:rFonts w:eastAsia="Times New Roman"/>
          <w:b/>
          <w:i/>
          <w:sz w:val="24"/>
          <w:szCs w:val="24"/>
          <w:lang w:eastAsia="ar-SA"/>
        </w:rPr>
        <w:t xml:space="preserve"> анализу педагогических систем, совершенствованию </w:t>
      </w:r>
      <w:r w:rsidRPr="001720FA">
        <w:rPr>
          <w:rFonts w:eastAsia="Times New Roman"/>
          <w:b/>
          <w:i/>
          <w:sz w:val="24"/>
          <w:szCs w:val="24"/>
          <w:lang w:eastAsia="ar-SA" w:val="kk-KZ"/>
        </w:rPr>
        <w:t xml:space="preserve">содержания образования, развитию интеллектуальных способностей школьников через систему предметных НОУ. Педагогическому коллективу необходимо продолжить работу по реализации программы «Одаренные дети», повышению результативности участия учащихся в олимпиадах и других интеллектуальных конкурсах. </w:t>
      </w:r>
    </w:p>
    <w:p w14:paraId="729126C2" w14:textId="77777777" w:rsidP="00A711B4" w:rsidR="00A711B4" w:rsidRDefault="00A711B4" w:rsidRPr="001720FA">
      <w:pPr>
        <w:spacing w:after="0" w:line="240" w:lineRule="auto"/>
        <w:jc w:val="both"/>
        <w:rPr>
          <w:rFonts w:eastAsia="Times New Roman"/>
          <w:b/>
          <w:sz w:val="24"/>
          <w:szCs w:val="24"/>
          <w:lang w:eastAsia="ru-RU"/>
        </w:rPr>
      </w:pPr>
      <w:r w:rsidRPr="001720FA">
        <w:rPr>
          <w:rFonts w:eastAsia="Times New Roman"/>
          <w:sz w:val="24"/>
          <w:szCs w:val="24"/>
          <w:lang w:eastAsia="ru-RU"/>
        </w:rPr>
        <w:t xml:space="preserve">           Высшей формой коллективной методической работы является </w:t>
      </w:r>
      <w:r w:rsidRPr="001720FA">
        <w:rPr>
          <w:rFonts w:eastAsia="Times New Roman"/>
          <w:b/>
          <w:sz w:val="24"/>
          <w:szCs w:val="24"/>
          <w:lang w:eastAsia="ru-RU"/>
        </w:rPr>
        <w:t>педсовет.</w:t>
      </w:r>
    </w:p>
    <w:p w14:paraId="4588E074" w14:textId="48DB4C22" w:rsidP="00A711B4" w:rsidR="00A711B4" w:rsidRDefault="00A711B4" w:rsidRPr="001720FA">
      <w:pPr>
        <w:spacing w:after="0" w:line="240" w:lineRule="auto"/>
        <w:jc w:val="both"/>
        <w:rPr>
          <w:rFonts w:eastAsia="Times New Roman"/>
          <w:sz w:val="24"/>
          <w:szCs w:val="24"/>
          <w:lang w:eastAsia="ru-RU"/>
        </w:rPr>
      </w:pPr>
      <w:r w:rsidRPr="001720FA">
        <w:rPr>
          <w:rFonts w:eastAsia="Times New Roman"/>
          <w:b/>
          <w:sz w:val="24"/>
          <w:szCs w:val="24"/>
          <w:lang w:eastAsia="ru-RU"/>
        </w:rPr>
        <w:t xml:space="preserve">            </w:t>
      </w:r>
      <w:r w:rsidRPr="001720FA">
        <w:rPr>
          <w:rFonts w:eastAsia="Times New Roman"/>
          <w:sz w:val="24"/>
          <w:szCs w:val="24"/>
          <w:lang w:eastAsia="ru-RU"/>
        </w:rPr>
        <w:t>В 20</w:t>
      </w:r>
      <w:r w:rsidR="00C05CE6" w:rsidRPr="001720FA">
        <w:rPr>
          <w:rFonts w:eastAsia="Times New Roman"/>
          <w:sz w:val="24"/>
          <w:szCs w:val="24"/>
          <w:lang w:eastAsia="ru-RU" w:val="kk-KZ"/>
        </w:rPr>
        <w:t>20-</w:t>
      </w:r>
      <w:r w:rsidRPr="001720FA">
        <w:rPr>
          <w:rFonts w:eastAsia="Times New Roman"/>
          <w:sz w:val="24"/>
          <w:szCs w:val="24"/>
          <w:lang w:eastAsia="ru-RU"/>
        </w:rPr>
        <w:t>20</w:t>
      </w:r>
      <w:r w:rsidR="00C05CE6" w:rsidRPr="001720FA">
        <w:rPr>
          <w:rFonts w:eastAsia="Times New Roman"/>
          <w:sz w:val="24"/>
          <w:szCs w:val="24"/>
          <w:lang w:eastAsia="ru-RU" w:val="kk-KZ"/>
        </w:rPr>
        <w:t>21</w:t>
      </w:r>
      <w:r w:rsidRPr="001720FA">
        <w:rPr>
          <w:rFonts w:eastAsia="Times New Roman"/>
          <w:sz w:val="24"/>
          <w:szCs w:val="24"/>
          <w:lang w:eastAsia="ru-RU"/>
        </w:rPr>
        <w:t xml:space="preserve"> учебном году в соответствии с проблемной темой школы проведены тематические педсоветы:</w:t>
      </w:r>
    </w:p>
    <w:p w14:paraId="2F17A546" w14:textId="063134D6" w:rsidP="00A711B4" w:rsidR="00A711B4" w:rsidRDefault="00A711B4" w:rsidRPr="001720FA">
      <w:pPr>
        <w:spacing w:after="0" w:line="240" w:lineRule="auto"/>
        <w:jc w:val="both"/>
        <w:rPr>
          <w:rFonts w:cstheme="minorBidi" w:eastAsiaTheme="minorHAnsi"/>
          <w:sz w:val="24"/>
          <w:szCs w:val="24"/>
          <w:lang w:eastAsia="ru-RU"/>
        </w:rPr>
      </w:pPr>
      <w:r w:rsidRPr="001720FA">
        <w:rPr>
          <w:rFonts w:eastAsia="Times New Roman"/>
          <w:sz w:val="24"/>
          <w:szCs w:val="24"/>
          <w:lang w:eastAsia="ru-RU"/>
        </w:rPr>
        <w:t>-</w:t>
      </w:r>
      <w:r w:rsidRPr="001720FA">
        <w:rPr>
          <w:rFonts w:cstheme="minorBidi" w:eastAsiaTheme="minorHAnsi"/>
          <w:sz w:val="24"/>
          <w:szCs w:val="24"/>
          <w:lang w:eastAsia="ru-RU"/>
        </w:rPr>
        <w:t xml:space="preserve">  Педсовет - </w:t>
      </w:r>
      <w:r w:rsidRPr="001720FA">
        <w:rPr>
          <w:sz w:val="24"/>
          <w:szCs w:val="24"/>
          <w:lang w:eastAsia="ru-RU"/>
        </w:rPr>
        <w:t>Круглый стол «</w:t>
      </w:r>
      <w:r w:rsidR="006F5414" w:rsidRPr="001720FA">
        <w:rPr>
          <w:sz w:val="24"/>
          <w:szCs w:val="24"/>
          <w:lang w:eastAsia="ru-RU"/>
        </w:rPr>
        <w:t>«Повышение эффективности образовательного процесса через применение современных подходов к организации образовательной деятельности в условиях обновленного содержания образования.</w:t>
      </w:r>
      <w:r w:rsidRPr="001720FA">
        <w:rPr>
          <w:sz w:val="24"/>
          <w:szCs w:val="24"/>
          <w:lang w:eastAsia="ru-RU"/>
        </w:rPr>
        <w:t>»</w:t>
      </w:r>
    </w:p>
    <w:p w14:paraId="392C2DD2" w14:textId="1D63C30E" w:rsidP="00A711B4" w:rsidR="00A711B4" w:rsidRDefault="00A711B4" w:rsidRPr="001720FA">
      <w:pPr>
        <w:spacing w:after="0" w:line="240" w:lineRule="auto"/>
        <w:jc w:val="both"/>
        <w:rPr>
          <w:rFonts w:cstheme="minorBidi" w:eastAsiaTheme="minorHAnsi"/>
          <w:sz w:val="24"/>
          <w:szCs w:val="24"/>
          <w:lang w:eastAsia="ru-RU"/>
        </w:rPr>
      </w:pPr>
      <w:r w:rsidRPr="001720FA">
        <w:rPr>
          <w:rFonts w:cstheme="minorBidi" w:eastAsiaTheme="minorHAnsi"/>
          <w:sz w:val="24"/>
          <w:szCs w:val="24"/>
          <w:lang w:eastAsia="ru-RU"/>
        </w:rPr>
        <w:t>-  Педсовет –коучинг «</w:t>
      </w:r>
      <w:r w:rsidR="006F5414" w:rsidRPr="001720FA">
        <w:rPr>
          <w:rFonts w:cstheme="minorBidi" w:eastAsiaTheme="minorHAnsi"/>
          <w:sz w:val="24"/>
          <w:szCs w:val="24"/>
          <w:lang w:eastAsia="ru-RU"/>
        </w:rPr>
        <w:t>Формирование и развитие творческого потенциала педагогов в условиях обновленного содержания образования.</w:t>
      </w:r>
      <w:r w:rsidRPr="001720FA">
        <w:rPr>
          <w:rFonts w:cstheme="minorBidi" w:eastAsiaTheme="minorHAnsi"/>
          <w:sz w:val="24"/>
          <w:szCs w:val="24"/>
          <w:lang w:eastAsia="ru-RU"/>
        </w:rPr>
        <w:t>»</w:t>
      </w:r>
    </w:p>
    <w:p w14:paraId="6EE69E63" w14:textId="1922C57F" w:rsidP="00A711B4" w:rsidR="00A711B4" w:rsidRDefault="00A711B4" w:rsidRPr="001720FA">
      <w:pPr>
        <w:spacing w:after="0" w:line="240" w:lineRule="auto"/>
        <w:jc w:val="both"/>
        <w:rPr>
          <w:rFonts w:cstheme="minorBidi" w:eastAsiaTheme="minorHAnsi"/>
          <w:sz w:val="24"/>
          <w:szCs w:val="24"/>
          <w:lang w:eastAsia="ru-RU"/>
        </w:rPr>
      </w:pPr>
      <w:r w:rsidRPr="001720FA">
        <w:rPr>
          <w:rFonts w:cstheme="minorBidi" w:eastAsiaTheme="minorHAnsi"/>
          <w:sz w:val="24"/>
          <w:szCs w:val="24"/>
          <w:lang w:eastAsia="ru-RU"/>
        </w:rPr>
        <w:t>-</w:t>
      </w:r>
      <w:r w:rsidRPr="001720FA">
        <w:rPr>
          <w:sz w:val="24"/>
          <w:szCs w:val="24"/>
          <w:lang w:eastAsia="ru-RU"/>
        </w:rPr>
        <w:t xml:space="preserve">Педсовет </w:t>
      </w:r>
      <w:r w:rsidRPr="001720FA">
        <w:rPr>
          <w:rFonts w:cstheme="minorBidi" w:eastAsiaTheme="minorHAnsi"/>
          <w:sz w:val="24"/>
          <w:szCs w:val="24"/>
          <w:lang w:eastAsia="ru-RU"/>
        </w:rPr>
        <w:t xml:space="preserve">– коучинг </w:t>
      </w:r>
      <w:r w:rsidRPr="001720FA">
        <w:rPr>
          <w:sz w:val="24"/>
          <w:szCs w:val="24"/>
          <w:lang w:eastAsia="ru-RU"/>
        </w:rPr>
        <w:t xml:space="preserve"> «</w:t>
      </w:r>
      <w:r w:rsidR="006F5414" w:rsidRPr="001720FA">
        <w:rPr>
          <w:sz w:val="24"/>
          <w:szCs w:val="24"/>
          <w:lang w:eastAsia="ru-RU"/>
        </w:rPr>
        <w:t>Новые воспитательные технологии. Семья и школа: пути эффективного сотрудничества в современных условиях</w:t>
      </w:r>
      <w:r w:rsidRPr="001720FA">
        <w:rPr>
          <w:sz w:val="24"/>
          <w:szCs w:val="24"/>
          <w:lang w:eastAsia="ru-RU"/>
        </w:rPr>
        <w:t>»</w:t>
      </w:r>
    </w:p>
    <w:p w14:paraId="205738A6" w14:textId="77777777" w:rsidP="00A711B4" w:rsidR="00A711B4" w:rsidRDefault="00A711B4" w:rsidRPr="001720FA">
      <w:pPr>
        <w:spacing w:after="0" w:line="240" w:lineRule="auto"/>
        <w:jc w:val="both"/>
        <w:rPr>
          <w:rFonts w:eastAsia="Times New Roman"/>
          <w:sz w:val="24"/>
          <w:szCs w:val="24"/>
          <w:lang w:eastAsia="ru-RU"/>
        </w:rPr>
      </w:pPr>
      <w:r w:rsidRPr="001720FA">
        <w:rPr>
          <w:rFonts w:cstheme="minorBidi" w:eastAsiaTheme="minorHAnsi"/>
          <w:sz w:val="24"/>
          <w:szCs w:val="24"/>
          <w:lang w:eastAsia="ru-RU"/>
        </w:rPr>
        <w:t xml:space="preserve">- </w:t>
      </w:r>
      <w:r w:rsidRPr="001720FA">
        <w:rPr>
          <w:sz w:val="24"/>
          <w:szCs w:val="24"/>
          <w:lang w:eastAsia="ru-RU"/>
        </w:rPr>
        <w:t>Педагогический совет «Мотивация учения – основное условие успешности в обучении учащихся»</w:t>
      </w:r>
    </w:p>
    <w:p w14:paraId="1F5146EA" w14:textId="65575E7D" w:rsidP="00C05CE6" w:rsidR="00A711B4" w:rsidRDefault="00A711B4" w:rsidRPr="001720FA">
      <w:pPr>
        <w:widowControl w:val="0"/>
        <w:autoSpaceDE w:val="0"/>
        <w:autoSpaceDN w:val="0"/>
        <w:adjustRightInd w:val="0"/>
        <w:spacing w:after="0" w:line="240" w:lineRule="auto"/>
        <w:jc w:val="both"/>
        <w:rPr>
          <w:rFonts w:eastAsia="Times New Roman"/>
          <w:sz w:val="24"/>
          <w:szCs w:val="24"/>
          <w:lang w:eastAsia="ru-RU" w:val="kk-KZ"/>
        </w:rPr>
      </w:pPr>
      <w:r w:rsidRPr="001720FA">
        <w:rPr>
          <w:rFonts w:eastAsia="Times New Roman"/>
          <w:sz w:val="24"/>
          <w:szCs w:val="24"/>
          <w:lang w:eastAsia="ru-RU"/>
        </w:rPr>
        <w:t xml:space="preserve">         </w:t>
      </w:r>
      <w:r w:rsidR="00C05CE6" w:rsidRPr="001720FA">
        <w:rPr>
          <w:rFonts w:eastAsia="Times New Roman"/>
          <w:sz w:val="24"/>
          <w:szCs w:val="24"/>
          <w:lang w:eastAsia="ru-RU"/>
        </w:rPr>
        <w:t>Трансляция педагогического опыта учителей школы осуществляется посредствам  семинаров-практикумов «Создание условий для мотивации учащихся в условиях ДО», «Организация проектной деятельности на уроках в условиях обновления содержания образования», мастер-классов «Использование инструментов ИКТ технологий, возможностей интернет платформ  на уроках»,  вебинаров « Реализация дефференцированного подхода в рамках дополнительных занятий с учащимися», коучингов «Функциональная грамотность школьников как актуальный результат образования (система подготовки к Международному исследованию Pisa)», фестиваля педагогического мастерства «Учебно-воспитательная деятельность младших школьников в условиях обновленного содержания образования».</w:t>
      </w:r>
      <w:r w:rsidR="00C05CE6" w:rsidRPr="001720FA">
        <w:rPr>
          <w:rFonts w:eastAsia="Times New Roman"/>
          <w:sz w:val="24"/>
          <w:szCs w:val="24"/>
          <w:lang w:eastAsia="ru-RU" w:val="kk-KZ"/>
        </w:rPr>
        <w:t xml:space="preserve"> В нынешнем учебном году администрация школы провела городской семинар для заместителей руководителя «Час заместителя руководителя по УВР по актуальным проблемам организации работы по устранению пробелов и восполению знаний по теме: Актуальные проблемы, опыт и  перспективы совершенствования УВП СОШ № 11»</w:t>
      </w:r>
    </w:p>
    <w:p w14:paraId="0C1A3077" w14:textId="77777777" w:rsidP="00A711B4" w:rsidR="00A711B4" w:rsidRDefault="00A711B4" w:rsidRPr="001720FA">
      <w:pPr>
        <w:spacing w:after="0" w:before="120" w:line="240" w:lineRule="auto"/>
        <w:ind w:firstLine="540"/>
        <w:jc w:val="both"/>
        <w:rPr>
          <w:rFonts w:eastAsia="Times New Roman"/>
          <w:bCs/>
          <w:sz w:val="24"/>
          <w:szCs w:val="24"/>
          <w:lang w:eastAsia="ru-RU"/>
        </w:rPr>
      </w:pPr>
      <w:r w:rsidRPr="001720FA">
        <w:rPr>
          <w:rFonts w:eastAsia="Times New Roman"/>
          <w:sz w:val="24"/>
          <w:szCs w:val="24"/>
          <w:lang w:eastAsia="ru-RU"/>
        </w:rPr>
        <w:t xml:space="preserve"> </w:t>
      </w:r>
      <w:r w:rsidRPr="001720FA">
        <w:rPr>
          <w:rFonts w:eastAsia="Times New Roman"/>
          <w:bCs/>
          <w:sz w:val="24"/>
          <w:szCs w:val="24"/>
          <w:lang w:eastAsia="ru-RU"/>
        </w:rPr>
        <w:t>Основой методической службы школы является научно-методический совет, в функции которого входит:</w:t>
      </w:r>
    </w:p>
    <w:p w14:paraId="63C1F435" w14:textId="77777777" w:rsidP="006924C9" w:rsidR="00A711B4" w:rsidRDefault="00A711B4" w:rsidRPr="001720FA">
      <w:pPr>
        <w:numPr>
          <w:ilvl w:val="1"/>
          <w:numId w:val="2"/>
        </w:numPr>
        <w:shd w:color="auto" w:fill="FFFFFF" w:val="clear"/>
        <w:tabs>
          <w:tab w:pos="540" w:val="num"/>
        </w:tabs>
        <w:autoSpaceDE w:val="0"/>
        <w:autoSpaceDN w:val="0"/>
        <w:adjustRightInd w:val="0"/>
        <w:spacing w:after="0" w:line="240" w:lineRule="auto"/>
        <w:ind w:hanging="539" w:left="539"/>
        <w:jc w:val="both"/>
        <w:rPr>
          <w:rFonts w:eastAsia="Times New Roman"/>
          <w:iCs/>
          <w:spacing w:val="-9"/>
          <w:sz w:val="24"/>
          <w:szCs w:val="24"/>
          <w:lang w:eastAsia="ru-RU"/>
        </w:rPr>
      </w:pPr>
      <w:r w:rsidRPr="001720FA">
        <w:rPr>
          <w:rFonts w:eastAsia="Times New Roman"/>
          <w:spacing w:val="5"/>
          <w:sz w:val="24"/>
          <w:szCs w:val="24"/>
          <w:lang w:eastAsia="ru-RU"/>
        </w:rPr>
        <w:t>Организация целенаправленного процесса развития школы.</w:t>
      </w:r>
    </w:p>
    <w:p w14:paraId="22C29130" w14:textId="77777777" w:rsidP="006924C9" w:rsidR="00A711B4" w:rsidRDefault="00A711B4" w:rsidRPr="001720FA">
      <w:pPr>
        <w:numPr>
          <w:ilvl w:val="1"/>
          <w:numId w:val="2"/>
        </w:numPr>
        <w:shd w:color="auto" w:fill="FFFFFF" w:val="clear"/>
        <w:tabs>
          <w:tab w:pos="540" w:val="num"/>
        </w:tabs>
        <w:autoSpaceDE w:val="0"/>
        <w:autoSpaceDN w:val="0"/>
        <w:adjustRightInd w:val="0"/>
        <w:spacing w:after="0" w:line="240" w:lineRule="auto"/>
        <w:ind w:hanging="539" w:left="539"/>
        <w:jc w:val="both"/>
        <w:rPr>
          <w:rFonts w:eastAsia="Times New Roman"/>
          <w:iCs/>
          <w:spacing w:val="-9"/>
          <w:sz w:val="24"/>
          <w:szCs w:val="24"/>
          <w:lang w:eastAsia="ru-RU"/>
        </w:rPr>
      </w:pPr>
      <w:r w:rsidRPr="001720FA">
        <w:rPr>
          <w:rFonts w:eastAsia="Times New Roman"/>
          <w:spacing w:val="1"/>
          <w:sz w:val="24"/>
          <w:szCs w:val="24"/>
          <w:lang w:eastAsia="ru-RU"/>
        </w:rPr>
        <w:t>Организация научно-исследовательских и инновационных про</w:t>
      </w:r>
      <w:r w:rsidRPr="001720FA">
        <w:rPr>
          <w:rFonts w:eastAsia="Times New Roman"/>
          <w:spacing w:val="6"/>
          <w:sz w:val="24"/>
          <w:szCs w:val="24"/>
          <w:lang w:eastAsia="ru-RU"/>
        </w:rPr>
        <w:t>цессов, руководство ими и контроль  развития этих про</w:t>
      </w:r>
      <w:r w:rsidRPr="001720FA">
        <w:rPr>
          <w:rFonts w:eastAsia="Times New Roman"/>
          <w:spacing w:val="-4"/>
          <w:sz w:val="24"/>
          <w:szCs w:val="24"/>
          <w:lang w:eastAsia="ru-RU"/>
        </w:rPr>
        <w:t>цессов.</w:t>
      </w:r>
    </w:p>
    <w:p w14:paraId="1D48A28D" w14:textId="77777777" w:rsidP="006924C9" w:rsidR="00A711B4" w:rsidRDefault="00A711B4" w:rsidRPr="001720FA">
      <w:pPr>
        <w:numPr>
          <w:ilvl w:val="1"/>
          <w:numId w:val="2"/>
        </w:numPr>
        <w:shd w:color="auto" w:fill="FFFFFF" w:val="clear"/>
        <w:tabs>
          <w:tab w:pos="540" w:val="num"/>
        </w:tabs>
        <w:autoSpaceDE w:val="0"/>
        <w:autoSpaceDN w:val="0"/>
        <w:adjustRightInd w:val="0"/>
        <w:spacing w:after="0" w:line="240" w:lineRule="auto"/>
        <w:ind w:hanging="539" w:left="539"/>
        <w:jc w:val="both"/>
        <w:rPr>
          <w:rFonts w:eastAsia="Times New Roman"/>
          <w:iCs/>
          <w:spacing w:val="-9"/>
          <w:sz w:val="24"/>
          <w:szCs w:val="24"/>
          <w:lang w:eastAsia="ru-RU"/>
        </w:rPr>
      </w:pPr>
      <w:r w:rsidRPr="001720FA">
        <w:rPr>
          <w:rFonts w:eastAsia="Times New Roman"/>
          <w:spacing w:val="-4"/>
          <w:sz w:val="24"/>
          <w:szCs w:val="24"/>
          <w:lang w:eastAsia="ru-RU"/>
        </w:rPr>
        <w:t>Организация научно-методической деятельности педагогов.</w:t>
      </w:r>
    </w:p>
    <w:p w14:paraId="0690B2F9" w14:textId="77777777" w:rsidP="006924C9" w:rsidR="00A711B4" w:rsidRDefault="00A711B4" w:rsidRPr="001720FA">
      <w:pPr>
        <w:numPr>
          <w:ilvl w:val="1"/>
          <w:numId w:val="2"/>
        </w:numPr>
        <w:shd w:color="auto" w:fill="FFFFFF" w:val="clear"/>
        <w:tabs>
          <w:tab w:pos="540" w:val="num"/>
        </w:tabs>
        <w:autoSpaceDE w:val="0"/>
        <w:autoSpaceDN w:val="0"/>
        <w:adjustRightInd w:val="0"/>
        <w:spacing w:after="0" w:line="240" w:lineRule="auto"/>
        <w:ind w:hanging="539" w:left="539"/>
        <w:jc w:val="both"/>
        <w:rPr>
          <w:rFonts w:eastAsia="Times New Roman"/>
          <w:iCs/>
          <w:spacing w:val="-9"/>
          <w:sz w:val="24"/>
          <w:szCs w:val="24"/>
          <w:lang w:eastAsia="ru-RU"/>
        </w:rPr>
      </w:pPr>
      <w:r w:rsidRPr="001720FA">
        <w:rPr>
          <w:rFonts w:eastAsia="Times New Roman"/>
          <w:spacing w:val="4"/>
          <w:sz w:val="24"/>
          <w:szCs w:val="24"/>
          <w:lang w:eastAsia="ru-RU"/>
        </w:rPr>
        <w:t>Руководство и координация деятельности научно-методического совета.</w:t>
      </w:r>
    </w:p>
    <w:p w14:paraId="782EB353" w14:textId="77777777" w:rsidP="006924C9" w:rsidR="00A711B4" w:rsidRDefault="00A711B4" w:rsidRPr="001720FA">
      <w:pPr>
        <w:numPr>
          <w:ilvl w:val="1"/>
          <w:numId w:val="2"/>
        </w:numPr>
        <w:shd w:color="auto" w:fill="FFFFFF" w:val="clear"/>
        <w:tabs>
          <w:tab w:pos="540" w:val="num"/>
        </w:tabs>
        <w:autoSpaceDE w:val="0"/>
        <w:autoSpaceDN w:val="0"/>
        <w:adjustRightInd w:val="0"/>
        <w:spacing w:after="0" w:line="240" w:lineRule="auto"/>
        <w:ind w:hanging="539" w:left="539"/>
        <w:jc w:val="both"/>
        <w:rPr>
          <w:rFonts w:eastAsia="Times New Roman"/>
          <w:iCs/>
          <w:spacing w:val="-9"/>
          <w:sz w:val="24"/>
          <w:szCs w:val="24"/>
          <w:lang w:eastAsia="ru-RU"/>
        </w:rPr>
      </w:pPr>
      <w:r w:rsidRPr="001720FA">
        <w:rPr>
          <w:rFonts w:eastAsia="Times New Roman"/>
          <w:spacing w:val="4"/>
          <w:sz w:val="24"/>
          <w:szCs w:val="24"/>
          <w:lang w:eastAsia="ru-RU"/>
        </w:rPr>
        <w:t>Установление научных контактов с ВУЗАми, ИПК ПР, областным центром развития образования и воспитания.</w:t>
      </w:r>
    </w:p>
    <w:p w14:paraId="32A27230" w14:textId="1BF5B0B2" w:rsidP="006924C9" w:rsidR="00A711B4" w:rsidRDefault="00A711B4" w:rsidRPr="001720FA">
      <w:pPr>
        <w:numPr>
          <w:ilvl w:val="1"/>
          <w:numId w:val="2"/>
        </w:numPr>
        <w:shd w:color="auto" w:fill="FFFFFF" w:val="clear"/>
        <w:tabs>
          <w:tab w:pos="540" w:val="num"/>
        </w:tabs>
        <w:autoSpaceDE w:val="0"/>
        <w:autoSpaceDN w:val="0"/>
        <w:adjustRightInd w:val="0"/>
        <w:spacing w:after="0" w:line="240" w:lineRule="auto"/>
        <w:ind w:hanging="539" w:left="539"/>
        <w:jc w:val="both"/>
        <w:rPr>
          <w:rFonts w:eastAsia="Times New Roman"/>
          <w:iCs/>
          <w:spacing w:val="-9"/>
          <w:sz w:val="24"/>
          <w:szCs w:val="24"/>
          <w:lang w:eastAsia="ru-RU"/>
        </w:rPr>
      </w:pPr>
      <w:r w:rsidRPr="001720FA">
        <w:rPr>
          <w:rFonts w:eastAsia="Times New Roman"/>
          <w:spacing w:val="4"/>
          <w:sz w:val="24"/>
          <w:szCs w:val="24"/>
          <w:lang w:eastAsia="ru-RU"/>
        </w:rPr>
        <w:t xml:space="preserve">Осуществление научно-методической поддержки педагогам при их участии в конкурсах «Учитель года», </w:t>
      </w:r>
      <w:r w:rsidR="006F5414" w:rsidRPr="001720FA">
        <w:rPr>
          <w:rFonts w:eastAsia="Times New Roman"/>
          <w:spacing w:val="4"/>
          <w:sz w:val="24"/>
          <w:szCs w:val="24"/>
          <w:lang w:eastAsia="ru-RU"/>
        </w:rPr>
        <w:t>обобщении педагогического опыта</w:t>
      </w:r>
      <w:r w:rsidR="006F5414" w:rsidRPr="001720FA">
        <w:rPr>
          <w:rFonts w:eastAsia="Times New Roman"/>
          <w:spacing w:val="4"/>
          <w:sz w:val="24"/>
          <w:szCs w:val="24"/>
          <w:lang w:eastAsia="ru-RU" w:val="kk-KZ"/>
        </w:rPr>
        <w:t xml:space="preserve">, </w:t>
      </w:r>
      <w:r w:rsidRPr="001720FA">
        <w:rPr>
          <w:rFonts w:eastAsia="Times New Roman"/>
          <w:spacing w:val="4"/>
          <w:sz w:val="24"/>
          <w:szCs w:val="24"/>
          <w:lang w:eastAsia="ru-RU"/>
        </w:rPr>
        <w:t xml:space="preserve">конкурсах образовательных учреждений и конкурсах лучших учителей, внедряющих инновационные образовательные программы и других профессиональных конкурсах. </w:t>
      </w:r>
    </w:p>
    <w:p w14:paraId="1D0358CE" w14:textId="77777777" w:rsidP="006924C9" w:rsidR="00A711B4" w:rsidRDefault="00A711B4" w:rsidRPr="001720FA">
      <w:pPr>
        <w:numPr>
          <w:ilvl w:val="1"/>
          <w:numId w:val="2"/>
        </w:numPr>
        <w:shd w:color="auto" w:fill="FFFFFF" w:val="clear"/>
        <w:tabs>
          <w:tab w:pos="540" w:val="num"/>
        </w:tabs>
        <w:autoSpaceDE w:val="0"/>
        <w:autoSpaceDN w:val="0"/>
        <w:adjustRightInd w:val="0"/>
        <w:spacing w:after="0" w:line="240" w:lineRule="auto"/>
        <w:ind w:hanging="539" w:left="539"/>
        <w:jc w:val="both"/>
        <w:rPr>
          <w:rFonts w:eastAsia="Times New Roman"/>
          <w:iCs/>
          <w:spacing w:val="-9"/>
          <w:sz w:val="24"/>
          <w:szCs w:val="24"/>
          <w:lang w:eastAsia="ru-RU"/>
        </w:rPr>
      </w:pPr>
      <w:r w:rsidRPr="001720FA">
        <w:rPr>
          <w:rFonts w:eastAsia="Times New Roman"/>
          <w:bCs/>
          <w:sz w:val="24"/>
          <w:szCs w:val="24"/>
          <w:lang w:eastAsia="ru-RU"/>
        </w:rPr>
        <w:t>Создание банка данных по различным направлениям методической деятельности.</w:t>
      </w:r>
    </w:p>
    <w:p w14:paraId="2472A79C" w14:textId="7B8C83D6" w:rsidP="00A711B4" w:rsidR="00A711B4" w:rsidRDefault="00A711B4" w:rsidRPr="001720FA">
      <w:pPr>
        <w:spacing w:after="0" w:line="240" w:lineRule="auto"/>
        <w:ind w:left="539"/>
        <w:jc w:val="both"/>
        <w:rPr>
          <w:rFonts w:eastAsia="Times New Roman"/>
          <w:sz w:val="24"/>
          <w:szCs w:val="24"/>
          <w:lang w:eastAsia="ru-RU"/>
        </w:rPr>
      </w:pPr>
      <w:r w:rsidRPr="001720FA">
        <w:rPr>
          <w:rFonts w:eastAsia="Times New Roman"/>
          <w:sz w:val="24"/>
          <w:szCs w:val="24"/>
          <w:lang w:eastAsia="ru-RU"/>
        </w:rPr>
        <w:t>В 20</w:t>
      </w:r>
      <w:r w:rsidR="00E61AF7" w:rsidRPr="001720FA">
        <w:rPr>
          <w:rFonts w:eastAsia="Times New Roman"/>
          <w:sz w:val="24"/>
          <w:szCs w:val="24"/>
          <w:lang w:eastAsia="ru-RU" w:val="kk-KZ"/>
        </w:rPr>
        <w:t>20</w:t>
      </w:r>
      <w:r w:rsidRPr="001720FA">
        <w:rPr>
          <w:rFonts w:eastAsia="Times New Roman"/>
          <w:sz w:val="24"/>
          <w:szCs w:val="24"/>
          <w:lang w:eastAsia="ru-RU"/>
        </w:rPr>
        <w:t>-20</w:t>
      </w:r>
      <w:r w:rsidR="00E61AF7" w:rsidRPr="001720FA">
        <w:rPr>
          <w:rFonts w:eastAsia="Times New Roman"/>
          <w:sz w:val="24"/>
          <w:szCs w:val="24"/>
          <w:lang w:eastAsia="ru-RU" w:val="kk-KZ"/>
        </w:rPr>
        <w:t>21</w:t>
      </w:r>
      <w:r w:rsidRPr="001720FA">
        <w:rPr>
          <w:rFonts w:eastAsia="Times New Roman"/>
          <w:sz w:val="24"/>
          <w:szCs w:val="24"/>
          <w:lang w:eastAsia="ru-RU"/>
        </w:rPr>
        <w:t xml:space="preserve"> учебном году на заседаниях </w:t>
      </w:r>
      <w:r w:rsidRPr="001720FA">
        <w:rPr>
          <w:rFonts w:eastAsia="Times New Roman"/>
          <w:b/>
          <w:sz w:val="24"/>
          <w:szCs w:val="24"/>
          <w:lang w:eastAsia="ru-RU"/>
        </w:rPr>
        <w:t>методического совета</w:t>
      </w:r>
      <w:r w:rsidRPr="001720FA">
        <w:rPr>
          <w:rFonts w:eastAsia="Times New Roman"/>
          <w:sz w:val="24"/>
          <w:szCs w:val="24"/>
          <w:lang w:eastAsia="ru-RU"/>
        </w:rPr>
        <w:t xml:space="preserve"> обсуждались и принимались решения по следующим вопросам:</w:t>
      </w:r>
    </w:p>
    <w:p w14:paraId="5D94DE2B" w14:textId="42AE7162" w:rsidP="00A711B4" w:rsidR="00A711B4" w:rsidRDefault="00A711B4" w:rsidRPr="001720FA">
      <w:pPr>
        <w:spacing w:after="0" w:line="240" w:lineRule="auto"/>
        <w:jc w:val="both"/>
        <w:rPr>
          <w:rFonts w:eastAsia="Times New Roman"/>
          <w:sz w:val="24"/>
          <w:szCs w:val="24"/>
          <w:lang w:eastAsia="ru-RU" w:val="kk-KZ"/>
        </w:rPr>
      </w:pPr>
      <w:r w:rsidRPr="001720FA">
        <w:rPr>
          <w:rFonts w:eastAsia="Times New Roman"/>
          <w:sz w:val="24"/>
          <w:szCs w:val="24"/>
          <w:lang w:eastAsia="ru-RU"/>
        </w:rPr>
        <w:t xml:space="preserve"> -</w:t>
      </w:r>
      <w:r w:rsidR="00E61AF7" w:rsidRPr="001720FA">
        <w:rPr>
          <w:rFonts w:eastAsia="Times New Roman"/>
          <w:sz w:val="24"/>
          <w:szCs w:val="24"/>
          <w:lang w:eastAsia="ru-RU" w:val="kk-KZ"/>
        </w:rPr>
        <w:t xml:space="preserve"> </w:t>
      </w:r>
      <w:r w:rsidRPr="001720FA">
        <w:rPr>
          <w:rFonts w:eastAsia="Times New Roman"/>
          <w:sz w:val="24"/>
          <w:szCs w:val="24"/>
          <w:lang w:eastAsia="ru-RU"/>
        </w:rPr>
        <w:t xml:space="preserve">Реализация новых подходов </w:t>
      </w:r>
      <w:r w:rsidR="00E61AF7" w:rsidRPr="001720FA">
        <w:rPr>
          <w:rFonts w:eastAsia="Times New Roman"/>
          <w:sz w:val="24"/>
          <w:szCs w:val="24"/>
          <w:lang w:eastAsia="ru-RU" w:val="kk-KZ"/>
        </w:rPr>
        <w:t>при критериальном оценивании;</w:t>
      </w:r>
    </w:p>
    <w:p w14:paraId="3F9FE469" w14:textId="2F5F0D7D" w:rsidP="00A711B4" w:rsidR="00E61AF7" w:rsidRDefault="00A711B4" w:rsidRPr="001720FA">
      <w:pPr>
        <w:spacing w:after="0" w:line="240" w:lineRule="auto"/>
        <w:jc w:val="both"/>
        <w:rPr>
          <w:rFonts w:eastAsia="Times New Roman"/>
          <w:sz w:val="24"/>
          <w:szCs w:val="24"/>
          <w:lang w:eastAsia="ru-RU" w:val="kk-KZ"/>
        </w:rPr>
      </w:pPr>
      <w:r w:rsidRPr="001720FA">
        <w:rPr>
          <w:rFonts w:eastAsia="Times New Roman"/>
          <w:sz w:val="24"/>
          <w:szCs w:val="24"/>
          <w:lang w:eastAsia="ru-RU"/>
        </w:rPr>
        <w:t xml:space="preserve">-  </w:t>
      </w:r>
      <w:r w:rsidR="00E61AF7" w:rsidRPr="001720FA">
        <w:rPr>
          <w:rFonts w:eastAsia="Times New Roman"/>
          <w:sz w:val="24"/>
          <w:szCs w:val="24"/>
          <w:lang w:eastAsia="ru-RU" w:val="kk-KZ"/>
        </w:rPr>
        <w:t>О</w:t>
      </w:r>
      <w:r w:rsidR="00E61AF7" w:rsidRPr="001720FA">
        <w:rPr>
          <w:rFonts w:eastAsia="Times New Roman"/>
          <w:sz w:val="24"/>
          <w:szCs w:val="24"/>
          <w:lang w:eastAsia="ru-RU"/>
        </w:rPr>
        <w:t>бобщения и распространения ИПО творчески работающих учителей</w:t>
      </w:r>
      <w:r w:rsidR="00E61AF7" w:rsidRPr="001720FA">
        <w:rPr>
          <w:rFonts w:eastAsia="Times New Roman"/>
          <w:sz w:val="24"/>
          <w:szCs w:val="24"/>
          <w:lang w:eastAsia="ru-RU" w:val="kk-KZ"/>
        </w:rPr>
        <w:t>;</w:t>
      </w:r>
    </w:p>
    <w:p w14:paraId="796A494C" w14:textId="77777777" w:rsidP="00A711B4" w:rsidR="00E61AF7" w:rsidRDefault="00E61AF7" w:rsidRPr="001720FA">
      <w:pPr>
        <w:spacing w:after="0" w:line="240" w:lineRule="auto"/>
        <w:jc w:val="both"/>
        <w:rPr>
          <w:rFonts w:eastAsia="Times New Roman"/>
          <w:sz w:val="24"/>
          <w:szCs w:val="24"/>
          <w:lang w:eastAsia="ru-RU" w:val="kk-KZ"/>
        </w:rPr>
      </w:pPr>
      <w:r w:rsidRPr="001720FA">
        <w:rPr>
          <w:rFonts w:eastAsia="Times New Roman"/>
          <w:sz w:val="24"/>
          <w:szCs w:val="24"/>
          <w:lang w:eastAsia="ru-RU" w:val="kk-KZ"/>
        </w:rPr>
        <w:t>- В</w:t>
      </w:r>
      <w:r w:rsidRPr="001720FA">
        <w:rPr>
          <w:rFonts w:eastAsia="Times New Roman"/>
          <w:sz w:val="24"/>
          <w:szCs w:val="24"/>
          <w:lang w:eastAsia="ru-RU"/>
        </w:rPr>
        <w:t>ыявление эффективных педагогических технологий и методик обучения, обеспечивающих высокий уровень образования школьников</w:t>
      </w:r>
      <w:r w:rsidRPr="001720FA">
        <w:rPr>
          <w:rFonts w:eastAsia="Times New Roman"/>
          <w:sz w:val="24"/>
          <w:szCs w:val="24"/>
          <w:lang w:eastAsia="ru-RU" w:val="kk-KZ"/>
        </w:rPr>
        <w:t>;</w:t>
      </w:r>
    </w:p>
    <w:p w14:paraId="324EABB2" w14:textId="77777777" w:rsidP="00A711B4" w:rsidR="00E61AF7" w:rsidRDefault="00E61AF7" w:rsidRPr="001720FA">
      <w:pPr>
        <w:spacing w:after="0" w:line="240" w:lineRule="auto"/>
        <w:jc w:val="both"/>
        <w:rPr>
          <w:rFonts w:eastAsia="Times New Roman"/>
          <w:sz w:val="24"/>
          <w:szCs w:val="24"/>
          <w:lang w:eastAsia="ru-RU"/>
        </w:rPr>
      </w:pPr>
      <w:r w:rsidRPr="001720FA">
        <w:rPr>
          <w:rFonts w:eastAsia="Times New Roman"/>
          <w:sz w:val="24"/>
          <w:szCs w:val="24"/>
          <w:lang w:eastAsia="ru-RU" w:val="kk-KZ"/>
        </w:rPr>
        <w:t>- С</w:t>
      </w:r>
      <w:r w:rsidRPr="001720FA">
        <w:rPr>
          <w:rFonts w:eastAsia="Times New Roman"/>
          <w:sz w:val="24"/>
          <w:szCs w:val="24"/>
          <w:lang w:eastAsia="ru-RU"/>
        </w:rPr>
        <w:t>истематизации существующей практики образовния, формирования позитивного социального и профессионального имиджа учителя</w:t>
      </w:r>
    </w:p>
    <w:p w14:paraId="51F6EE72" w14:textId="698544EF" w:rsidP="00A711B4" w:rsidR="00A711B4" w:rsidRDefault="00E61AF7" w:rsidRPr="001720FA">
      <w:pPr>
        <w:spacing w:after="0" w:line="240" w:lineRule="auto"/>
        <w:jc w:val="both"/>
        <w:rPr>
          <w:rFonts w:eastAsia="Times New Roman"/>
          <w:sz w:val="24"/>
          <w:szCs w:val="24"/>
          <w:lang w:eastAsia="ru-RU"/>
        </w:rPr>
      </w:pPr>
      <w:r w:rsidRPr="001720FA">
        <w:rPr>
          <w:rFonts w:eastAsia="Times New Roman"/>
          <w:sz w:val="24"/>
          <w:szCs w:val="24"/>
          <w:lang w:eastAsia="ru-RU"/>
        </w:rPr>
        <w:t xml:space="preserve"> </w:t>
      </w:r>
      <w:r w:rsidR="00A711B4" w:rsidRPr="001720FA">
        <w:rPr>
          <w:rFonts w:eastAsia="Times New Roman"/>
          <w:sz w:val="24"/>
          <w:szCs w:val="24"/>
          <w:lang w:eastAsia="ru-RU"/>
        </w:rPr>
        <w:t xml:space="preserve">- Об организации образовательного процесса в </w:t>
      </w:r>
      <w:r w:rsidRPr="001720FA">
        <w:rPr>
          <w:rFonts w:eastAsia="Times New Roman"/>
          <w:sz w:val="24"/>
          <w:szCs w:val="24"/>
          <w:lang w:eastAsia="ru-RU" w:val="kk-KZ"/>
        </w:rPr>
        <w:t>гимназических</w:t>
      </w:r>
      <w:r w:rsidR="00A711B4" w:rsidRPr="001720FA">
        <w:rPr>
          <w:rFonts w:eastAsia="Times New Roman"/>
          <w:sz w:val="24"/>
          <w:szCs w:val="24"/>
          <w:lang w:eastAsia="ru-RU"/>
        </w:rPr>
        <w:t xml:space="preserve"> классах и классах с углубленным изучением предметов.</w:t>
      </w:r>
    </w:p>
    <w:p w14:paraId="09265B4B" w14:textId="3B70FC6F" w:rsidP="00A711B4" w:rsidR="00A711B4" w:rsidRDefault="00A711B4" w:rsidRPr="001720FA">
      <w:pPr>
        <w:spacing w:after="0" w:line="240" w:lineRule="auto"/>
        <w:jc w:val="both"/>
        <w:rPr>
          <w:rFonts w:eastAsia="Times New Roman"/>
          <w:sz w:val="24"/>
          <w:szCs w:val="24"/>
          <w:lang w:eastAsia="ru-RU"/>
        </w:rPr>
      </w:pPr>
      <w:r w:rsidRPr="001720FA">
        <w:rPr>
          <w:rFonts w:eastAsia="Times New Roman"/>
          <w:sz w:val="24"/>
          <w:szCs w:val="24"/>
          <w:lang w:eastAsia="ru-RU"/>
        </w:rPr>
        <w:t>Кроме того, в обязательном порядке рассматривались итоги участия школьников в олимпиадах, конкурсах и соревнованиях  различного уровня.</w:t>
      </w:r>
    </w:p>
    <w:p w14:paraId="1F88F17D" w14:textId="57832C05" w:rsidP="00A711B4" w:rsidR="00A711B4" w:rsidRDefault="00A711B4" w:rsidRPr="001720FA">
      <w:pPr>
        <w:spacing w:after="0" w:line="240" w:lineRule="auto"/>
        <w:jc w:val="both"/>
        <w:rPr>
          <w:rFonts w:eastAsia="Times New Roman"/>
          <w:sz w:val="24"/>
          <w:szCs w:val="24"/>
          <w:lang w:eastAsia="ru-RU"/>
        </w:rPr>
      </w:pPr>
      <w:r w:rsidRPr="001720FA">
        <w:rPr>
          <w:rFonts w:eastAsia="Times New Roman"/>
          <w:sz w:val="24"/>
          <w:szCs w:val="24"/>
          <w:lang w:eastAsia="ru-RU"/>
        </w:rPr>
        <w:t xml:space="preserve"> Заслушаны отчеты учителей</w:t>
      </w:r>
      <w:r w:rsidR="00E61AF7" w:rsidRPr="001720FA">
        <w:rPr>
          <w:rFonts w:eastAsia="Times New Roman"/>
          <w:sz w:val="24"/>
          <w:szCs w:val="24"/>
          <w:lang w:eastAsia="ru-RU" w:val="kk-KZ"/>
        </w:rPr>
        <w:t>, препадающий предметы ЕМН на английском языке</w:t>
      </w:r>
      <w:r w:rsidRPr="001720FA">
        <w:rPr>
          <w:rFonts w:eastAsia="Times New Roman"/>
          <w:sz w:val="24"/>
          <w:szCs w:val="24"/>
          <w:lang w:eastAsia="ru-RU"/>
        </w:rPr>
        <w:t xml:space="preserve">. </w:t>
      </w:r>
    </w:p>
    <w:p w14:paraId="63A50673" w14:textId="77777777" w:rsidP="00A711B4" w:rsidR="00A711B4" w:rsidRDefault="00A711B4" w:rsidRPr="001720FA">
      <w:pPr>
        <w:spacing w:after="0" w:line="240" w:lineRule="auto"/>
        <w:rPr>
          <w:rFonts w:eastAsia="Times New Roman"/>
          <w:b/>
          <w:sz w:val="24"/>
          <w:szCs w:val="24"/>
          <w:lang w:eastAsia="ru-RU"/>
        </w:rPr>
      </w:pPr>
      <w:r w:rsidRPr="001720FA">
        <w:rPr>
          <w:rFonts w:eastAsia="Times New Roman"/>
          <w:sz w:val="24"/>
          <w:szCs w:val="24"/>
          <w:lang w:eastAsia="ru-RU"/>
        </w:rPr>
        <w:t xml:space="preserve"> </w:t>
      </w:r>
      <w:r w:rsidRPr="001720FA">
        <w:rPr>
          <w:rFonts w:eastAsia="Times New Roman"/>
          <w:b/>
          <w:sz w:val="24"/>
          <w:szCs w:val="24"/>
          <w:lang w:eastAsia="ru-RU"/>
        </w:rPr>
        <w:t>Традиционно как и  в каждом учебном году проведены малые педагогические советы:</w:t>
      </w:r>
    </w:p>
    <w:p w14:paraId="4CF552E7" w14:textId="77777777" w:rsidP="00A711B4" w:rsidR="00A711B4" w:rsidRDefault="00A711B4" w:rsidRPr="001720FA">
      <w:pPr>
        <w:spacing w:after="0" w:line="240" w:lineRule="auto"/>
        <w:rPr>
          <w:rFonts w:eastAsia="Times New Roman"/>
          <w:sz w:val="24"/>
          <w:szCs w:val="24"/>
          <w:lang w:eastAsia="ru-RU"/>
        </w:rPr>
      </w:pPr>
      <w:r w:rsidRPr="001720FA">
        <w:rPr>
          <w:rFonts w:eastAsia="Times New Roman"/>
          <w:sz w:val="24"/>
          <w:szCs w:val="24"/>
          <w:lang w:eastAsia="ru-RU"/>
        </w:rPr>
        <w:t>-  профессиональная подготовка вновь прибывших и начинающих учителей</w:t>
      </w:r>
    </w:p>
    <w:p w14:paraId="7A7A3BAF" w14:textId="5242E52B" w:rsidP="00A711B4" w:rsidR="00A711B4" w:rsidRDefault="00A711B4" w:rsidRPr="001720FA">
      <w:pPr>
        <w:spacing w:after="0" w:line="240" w:lineRule="auto"/>
        <w:rPr>
          <w:rFonts w:eastAsia="Times New Roman"/>
          <w:sz w:val="24"/>
          <w:szCs w:val="24"/>
          <w:lang w:eastAsia="ru-RU"/>
        </w:rPr>
      </w:pPr>
      <w:r w:rsidRPr="001720FA">
        <w:rPr>
          <w:rFonts w:eastAsia="Times New Roman"/>
          <w:sz w:val="24"/>
          <w:szCs w:val="24"/>
          <w:lang w:eastAsia="ru-RU"/>
        </w:rPr>
        <w:t xml:space="preserve">  - о преемственности начальной и основной школы;</w:t>
      </w:r>
    </w:p>
    <w:p w14:paraId="3E50ABA0" w14:textId="77777777" w:rsidP="00A711B4" w:rsidR="00A711B4" w:rsidRDefault="00A711B4" w:rsidRPr="001720FA">
      <w:pPr>
        <w:spacing w:after="0" w:line="240" w:lineRule="auto"/>
        <w:rPr>
          <w:rFonts w:eastAsia="Times New Roman"/>
          <w:sz w:val="24"/>
          <w:szCs w:val="24"/>
          <w:lang w:eastAsia="ru-RU"/>
        </w:rPr>
      </w:pPr>
      <w:r w:rsidRPr="001720FA">
        <w:rPr>
          <w:rFonts w:eastAsia="Times New Roman"/>
          <w:sz w:val="24"/>
          <w:szCs w:val="24"/>
          <w:lang w:eastAsia="ru-RU"/>
        </w:rPr>
        <w:t xml:space="preserve">-   по проблемам формирования ученических коллективов 10-х классов через совершенствование УВП </w:t>
      </w:r>
    </w:p>
    <w:p w14:paraId="37D4E720" w14:textId="77777777" w:rsidP="00A711B4" w:rsidR="00A711B4" w:rsidRDefault="00A711B4" w:rsidRPr="001720FA">
      <w:pPr>
        <w:spacing w:after="0" w:line="240" w:lineRule="auto"/>
        <w:rPr>
          <w:rFonts w:eastAsia="Times New Roman"/>
          <w:sz w:val="24"/>
          <w:szCs w:val="24"/>
          <w:lang w:eastAsia="ru-RU"/>
        </w:rPr>
      </w:pPr>
      <w:r w:rsidRPr="001720FA">
        <w:rPr>
          <w:rFonts w:eastAsia="Times New Roman"/>
          <w:sz w:val="24"/>
          <w:szCs w:val="24"/>
          <w:lang w:eastAsia="ru-RU"/>
        </w:rPr>
        <w:t xml:space="preserve">Организованы </w:t>
      </w:r>
      <w:r w:rsidRPr="001720FA">
        <w:rPr>
          <w:rFonts w:eastAsia="Times New Roman"/>
          <w:b/>
          <w:sz w:val="24"/>
          <w:szCs w:val="24"/>
          <w:lang w:eastAsia="ru-RU"/>
        </w:rPr>
        <w:t>круглые столы</w:t>
      </w:r>
      <w:r w:rsidRPr="001720FA">
        <w:rPr>
          <w:rFonts w:eastAsia="Times New Roman"/>
          <w:sz w:val="24"/>
          <w:szCs w:val="24"/>
          <w:lang w:eastAsia="ru-RU"/>
        </w:rPr>
        <w:t xml:space="preserve"> по темам:</w:t>
      </w:r>
    </w:p>
    <w:p w14:paraId="7DB393D5" w14:textId="719148C4" w:rsidP="00A711B4" w:rsidR="00A711B4" w:rsidRDefault="00A711B4" w:rsidRPr="001720FA">
      <w:pPr>
        <w:spacing w:after="0" w:line="240" w:lineRule="auto"/>
        <w:rPr>
          <w:rFonts w:eastAsia="Times New Roman"/>
          <w:sz w:val="24"/>
          <w:szCs w:val="24"/>
          <w:lang w:eastAsia="ru-RU"/>
        </w:rPr>
      </w:pPr>
      <w:r w:rsidRPr="001720FA">
        <w:rPr>
          <w:rFonts w:eastAsia="Times New Roman"/>
          <w:sz w:val="24"/>
          <w:szCs w:val="24"/>
          <w:lang w:eastAsia="ru-RU"/>
        </w:rPr>
        <w:t>- о</w:t>
      </w:r>
      <w:r w:rsidR="00E61AF7" w:rsidRPr="001720FA">
        <w:rPr>
          <w:rFonts w:eastAsia="Times New Roman"/>
          <w:sz w:val="24"/>
          <w:szCs w:val="24"/>
          <w:lang w:eastAsia="ru-RU" w:val="kk-KZ"/>
        </w:rPr>
        <w:t xml:space="preserve">б уиверждении </w:t>
      </w:r>
      <w:r w:rsidRPr="001720FA">
        <w:rPr>
          <w:rFonts w:eastAsia="Times New Roman"/>
          <w:sz w:val="24"/>
          <w:szCs w:val="24"/>
          <w:lang w:eastAsia="ru-RU"/>
        </w:rPr>
        <w:t>Программы развития школы;</w:t>
      </w:r>
    </w:p>
    <w:p w14:paraId="6D3B5115" w14:textId="3142A6C4" w:rsidP="00A711B4" w:rsidR="00A711B4" w:rsidRDefault="00A711B4" w:rsidRPr="001720FA">
      <w:pPr>
        <w:spacing w:after="0" w:line="240" w:lineRule="auto"/>
        <w:rPr>
          <w:rFonts w:eastAsia="Times New Roman"/>
          <w:sz w:val="24"/>
          <w:szCs w:val="24"/>
          <w:lang w:eastAsia="ru-RU"/>
        </w:rPr>
      </w:pPr>
      <w:r w:rsidRPr="001720FA">
        <w:rPr>
          <w:rFonts w:eastAsia="Times New Roman"/>
          <w:sz w:val="24"/>
          <w:szCs w:val="24"/>
          <w:lang w:eastAsia="ru-RU"/>
        </w:rPr>
        <w:t xml:space="preserve">- возможности использования </w:t>
      </w:r>
      <w:r w:rsidR="00E61AF7" w:rsidRPr="001720FA">
        <w:rPr>
          <w:rFonts w:eastAsia="Times New Roman"/>
          <w:sz w:val="24"/>
          <w:szCs w:val="24"/>
          <w:lang w:eastAsia="ru-RU" w:val="kk-KZ"/>
        </w:rPr>
        <w:t>интернет платформ в условиях ДО</w:t>
      </w:r>
      <w:r w:rsidRPr="001720FA">
        <w:rPr>
          <w:rFonts w:eastAsia="Times New Roman"/>
          <w:sz w:val="24"/>
          <w:szCs w:val="24"/>
          <w:lang w:eastAsia="ru-RU"/>
        </w:rPr>
        <w:t>.</w:t>
      </w:r>
    </w:p>
    <w:p w14:paraId="17A27277" w14:textId="77777777" w:rsidP="00A711B4" w:rsidR="00A711B4" w:rsidRDefault="00A711B4" w:rsidRPr="001720FA">
      <w:pPr>
        <w:spacing w:after="0" w:line="240" w:lineRule="auto"/>
        <w:jc w:val="both"/>
        <w:rPr>
          <w:rFonts w:eastAsia="Times New Roman"/>
          <w:sz w:val="24"/>
          <w:szCs w:val="24"/>
          <w:lang w:eastAsia="ru-RU"/>
        </w:rPr>
      </w:pPr>
      <w:r w:rsidRPr="001720FA">
        <w:rPr>
          <w:rFonts w:eastAsia="Times New Roman"/>
          <w:sz w:val="24"/>
          <w:szCs w:val="24"/>
          <w:lang w:eastAsia="ru-RU"/>
        </w:rPr>
        <w:t xml:space="preserve">Проведены </w:t>
      </w:r>
      <w:r w:rsidRPr="001720FA">
        <w:rPr>
          <w:rFonts w:eastAsia="Times New Roman"/>
          <w:b/>
          <w:sz w:val="24"/>
          <w:szCs w:val="24"/>
          <w:lang w:eastAsia="ru-RU"/>
        </w:rPr>
        <w:t>методические дни</w:t>
      </w:r>
      <w:r w:rsidRPr="001720FA">
        <w:rPr>
          <w:rFonts w:eastAsia="Times New Roman"/>
          <w:sz w:val="24"/>
          <w:szCs w:val="24"/>
          <w:lang w:eastAsia="ru-RU"/>
        </w:rPr>
        <w:t>:</w:t>
      </w:r>
    </w:p>
    <w:p w14:paraId="4E0DFEFE" w14:textId="5E5813B1" w:rsidP="00E61AF7" w:rsidR="00A711B4" w:rsidRDefault="00A711B4" w:rsidRPr="001720FA">
      <w:pPr>
        <w:spacing w:after="0" w:line="240" w:lineRule="auto"/>
        <w:jc w:val="both"/>
        <w:rPr>
          <w:rFonts w:cstheme="minorBidi" w:eastAsiaTheme="minorHAnsi"/>
          <w:sz w:val="24"/>
          <w:szCs w:val="24"/>
          <w:lang w:eastAsia="ru-RU" w:val="kk-KZ"/>
        </w:rPr>
      </w:pPr>
      <w:r w:rsidRPr="001720FA">
        <w:rPr>
          <w:rFonts w:eastAsia="Times New Roman"/>
          <w:sz w:val="24"/>
          <w:szCs w:val="24"/>
          <w:lang w:eastAsia="ru-RU"/>
        </w:rPr>
        <w:t xml:space="preserve">- для </w:t>
      </w:r>
      <w:r w:rsidR="00E61AF7" w:rsidRPr="001720FA">
        <w:rPr>
          <w:rFonts w:eastAsia="Times New Roman"/>
          <w:sz w:val="24"/>
          <w:szCs w:val="24"/>
          <w:lang w:eastAsia="ru-RU" w:val="kk-KZ"/>
        </w:rPr>
        <w:t xml:space="preserve">педагогов, выпускников </w:t>
      </w:r>
      <w:r w:rsidRPr="001720FA">
        <w:rPr>
          <w:rFonts w:eastAsia="Times New Roman"/>
          <w:sz w:val="24"/>
          <w:szCs w:val="24"/>
          <w:lang w:eastAsia="ru-RU"/>
        </w:rPr>
        <w:t xml:space="preserve"> </w:t>
      </w:r>
      <w:r w:rsidR="00E61AF7" w:rsidRPr="001720FA">
        <w:rPr>
          <w:rFonts w:eastAsia="Times New Roman"/>
          <w:sz w:val="24"/>
          <w:szCs w:val="24"/>
          <w:lang w:eastAsia="ru-RU" w:val="kk-KZ"/>
        </w:rPr>
        <w:t xml:space="preserve"> </w:t>
      </w:r>
      <w:r w:rsidRPr="001720FA">
        <w:rPr>
          <w:rFonts w:eastAsia="Times New Roman"/>
          <w:sz w:val="24"/>
          <w:szCs w:val="24"/>
          <w:lang w:eastAsia="ru-RU"/>
        </w:rPr>
        <w:t>«</w:t>
      </w:r>
      <w:r w:rsidR="00E61AF7" w:rsidRPr="001720FA">
        <w:rPr>
          <w:rFonts w:cstheme="minorBidi" w:eastAsiaTheme="minorHAnsi"/>
          <w:sz w:val="24"/>
          <w:szCs w:val="24"/>
          <w:lang w:eastAsia="ru-RU" w:val="kk-KZ"/>
        </w:rPr>
        <w:t>Моя будущая профессия – учитель!</w:t>
      </w:r>
      <w:r w:rsidRPr="001720FA">
        <w:rPr>
          <w:rFonts w:cstheme="minorBidi" w:eastAsiaTheme="minorHAnsi"/>
          <w:sz w:val="24"/>
          <w:szCs w:val="24"/>
          <w:lang w:eastAsia="ru-RU"/>
        </w:rPr>
        <w:t>»</w:t>
      </w:r>
      <w:r w:rsidR="00E61AF7" w:rsidRPr="001720FA">
        <w:rPr>
          <w:rFonts w:cstheme="minorBidi" w:eastAsiaTheme="minorHAnsi"/>
          <w:sz w:val="24"/>
          <w:szCs w:val="24"/>
          <w:lang w:eastAsia="ru-RU" w:val="kk-KZ"/>
        </w:rPr>
        <w:t xml:space="preserve"> в рамках реализации областного проекта «Ақылды ұрпақ мұратқа жетер»</w:t>
      </w:r>
    </w:p>
    <w:p w14:paraId="09FC4638" w14:textId="66BC9CFE" w:rsidP="00A711B4" w:rsidR="00A711B4" w:rsidRDefault="00A711B4" w:rsidRPr="001720FA">
      <w:pPr>
        <w:spacing w:after="120" w:line="240" w:lineRule="auto"/>
        <w:jc w:val="both"/>
        <w:rPr>
          <w:rFonts w:eastAsia="Times New Roman"/>
          <w:sz w:val="24"/>
          <w:szCs w:val="24"/>
          <w:lang w:eastAsia="ru-RU"/>
        </w:rPr>
      </w:pPr>
      <w:r w:rsidRPr="001720FA">
        <w:rPr>
          <w:rFonts w:eastAsia="Times New Roman"/>
          <w:sz w:val="24"/>
          <w:szCs w:val="24"/>
          <w:lang w:eastAsia="ru-RU"/>
        </w:rPr>
        <w:t xml:space="preserve"> - для учителей </w:t>
      </w:r>
      <w:r w:rsidR="00E61AF7" w:rsidRPr="001720FA">
        <w:rPr>
          <w:rFonts w:eastAsia="Times New Roman"/>
          <w:sz w:val="24"/>
          <w:szCs w:val="24"/>
          <w:lang w:eastAsia="ru-RU" w:val="kk-KZ"/>
        </w:rPr>
        <w:t>начальных классов</w:t>
      </w:r>
      <w:r w:rsidRPr="001720FA">
        <w:rPr>
          <w:rFonts w:eastAsia="Times New Roman"/>
          <w:sz w:val="24"/>
          <w:szCs w:val="24"/>
          <w:lang w:eastAsia="ru-RU"/>
        </w:rPr>
        <w:t xml:space="preserve"> </w:t>
      </w:r>
      <w:r w:rsidR="00E61AF7" w:rsidRPr="001720FA">
        <w:rPr>
          <w:rFonts w:eastAsia="Times New Roman"/>
          <w:sz w:val="24"/>
          <w:szCs w:val="24"/>
          <w:lang w:eastAsia="ru-RU" w:val="kk-KZ"/>
        </w:rPr>
        <w:t xml:space="preserve">фестиваль педагогического мастерство </w:t>
      </w:r>
      <w:r w:rsidRPr="001720FA">
        <w:rPr>
          <w:rFonts w:eastAsia="Times New Roman"/>
          <w:sz w:val="24"/>
          <w:szCs w:val="24"/>
          <w:lang w:eastAsia="ru-RU"/>
        </w:rPr>
        <w:t>«</w:t>
      </w:r>
      <w:r w:rsidR="001B46E9" w:rsidRPr="001720FA">
        <w:rPr>
          <w:rFonts w:eastAsia="Times New Roman"/>
          <w:sz w:val="24"/>
          <w:szCs w:val="24"/>
          <w:lang w:eastAsia="ru-RU" w:val="kk-KZ"/>
        </w:rPr>
        <w:t>учебно-воспитательная деятельность младших школьников в условиях обновленного содержания образования</w:t>
      </w:r>
      <w:r w:rsidRPr="001720FA">
        <w:rPr>
          <w:rFonts w:eastAsia="Times New Roman"/>
          <w:sz w:val="24"/>
          <w:szCs w:val="24"/>
          <w:lang w:eastAsia="ru-RU"/>
        </w:rPr>
        <w:t>»</w:t>
      </w:r>
    </w:p>
    <w:p w14:paraId="6CDF9F40" w14:textId="1AC98C2D" w:rsidP="00652B3B" w:rsidR="001B46E9" w:rsidRDefault="001B46E9" w:rsidRPr="001720FA">
      <w:pPr>
        <w:spacing w:after="0"/>
        <w:rPr>
          <w:sz w:val="24"/>
          <w:szCs w:val="24"/>
          <w:lang w:val="kk-KZ"/>
        </w:rPr>
      </w:pPr>
      <w:r w:rsidRPr="001720FA">
        <w:rPr>
          <w:rFonts w:eastAsia="Times New Roman"/>
          <w:sz w:val="24"/>
          <w:szCs w:val="24"/>
          <w:lang w:eastAsia="ru-RU" w:val="kk-KZ"/>
        </w:rPr>
        <w:t xml:space="preserve">- городской семинар </w:t>
      </w:r>
      <w:r w:rsidRPr="001720FA">
        <w:rPr>
          <w:sz w:val="24"/>
          <w:szCs w:val="24"/>
          <w:lang w:val="kk-KZ"/>
        </w:rPr>
        <w:t>Час заместителя руководителя по УВР  по актуальным проблемам организации работы по устранению пробелов и восполению знаний «</w:t>
      </w:r>
      <w:r w:rsidRPr="001720FA">
        <w:rPr>
          <w:b/>
          <w:bCs/>
          <w:sz w:val="24"/>
          <w:szCs w:val="24"/>
          <w:shd w:color="auto" w:fill="FFFFFF" w:val="clear"/>
        </w:rPr>
        <w:t>Актуальные проблемы</w:t>
      </w:r>
      <w:r w:rsidRPr="001720FA">
        <w:rPr>
          <w:b/>
          <w:bCs/>
          <w:sz w:val="24"/>
          <w:szCs w:val="24"/>
          <w:shd w:color="auto" w:fill="FFFFFF" w:val="clear"/>
          <w:lang w:val="kk-KZ"/>
        </w:rPr>
        <w:t>, опыт и</w:t>
      </w:r>
      <w:r w:rsidRPr="001720FA">
        <w:rPr>
          <w:sz w:val="24"/>
          <w:szCs w:val="24"/>
          <w:shd w:color="auto" w:fill="FFFFFF" w:val="clear"/>
          <w:lang w:val="kk-KZ"/>
        </w:rPr>
        <w:t xml:space="preserve">  </w:t>
      </w:r>
      <w:r w:rsidRPr="001720FA">
        <w:rPr>
          <w:sz w:val="24"/>
          <w:szCs w:val="24"/>
          <w:lang w:val="kk-KZ"/>
        </w:rPr>
        <w:t>перспективы совершенствования УВП СОШ № 11»</w:t>
      </w:r>
    </w:p>
    <w:p w14:paraId="2E1E940F" w14:textId="7148BD05" w:rsidP="00A711B4" w:rsidR="00A711B4" w:rsidRDefault="00A711B4" w:rsidRPr="001720FA">
      <w:pPr>
        <w:spacing w:after="0" w:line="240" w:lineRule="auto"/>
        <w:jc w:val="both"/>
        <w:rPr>
          <w:rFonts w:eastAsia="Times New Roman"/>
          <w:sz w:val="24"/>
          <w:szCs w:val="24"/>
          <w:lang w:eastAsia="ru-RU"/>
        </w:rPr>
      </w:pPr>
      <w:r w:rsidRPr="001720FA">
        <w:rPr>
          <w:rFonts w:eastAsia="Times New Roman"/>
          <w:sz w:val="24"/>
          <w:szCs w:val="24"/>
          <w:lang w:eastAsia="ru-RU"/>
        </w:rPr>
        <w:t xml:space="preserve">В целях </w:t>
      </w:r>
      <w:r w:rsidR="001B46E9" w:rsidRPr="001720FA">
        <w:rPr>
          <w:rFonts w:eastAsia="Times New Roman"/>
          <w:sz w:val="24"/>
          <w:szCs w:val="24"/>
          <w:lang w:eastAsia="ru-RU" w:val="kk-KZ"/>
        </w:rPr>
        <w:t xml:space="preserve">профилактики эмоционального выгорания </w:t>
      </w:r>
      <w:r w:rsidR="00D32E70" w:rsidRPr="001720FA">
        <w:rPr>
          <w:rFonts w:eastAsia="Times New Roman"/>
          <w:sz w:val="24"/>
          <w:szCs w:val="24"/>
          <w:lang w:eastAsia="ru-RU" w:val="kk-KZ"/>
        </w:rPr>
        <w:t xml:space="preserve">учителей психологом школы проведены семинары-тренинги </w:t>
      </w:r>
      <w:r w:rsidRPr="001720FA">
        <w:rPr>
          <w:rFonts w:eastAsia="Times New Roman"/>
          <w:sz w:val="24"/>
          <w:szCs w:val="24"/>
          <w:lang w:eastAsia="ru-RU"/>
        </w:rPr>
        <w:t>«</w:t>
      </w:r>
      <w:r w:rsidR="00D32E70" w:rsidRPr="001720FA">
        <w:rPr>
          <w:rFonts w:cstheme="minorBidi" w:eastAsiaTheme="minorHAnsi"/>
          <w:sz w:val="24"/>
          <w:szCs w:val="24"/>
          <w:lang w:eastAsia="ru-RU" w:val="kk-KZ"/>
        </w:rPr>
        <w:t>Профилактика эмоционального выгорания</w:t>
      </w:r>
      <w:r w:rsidRPr="001720FA">
        <w:rPr>
          <w:rFonts w:cstheme="minorBidi" w:eastAsiaTheme="minorHAnsi"/>
          <w:sz w:val="24"/>
          <w:szCs w:val="24"/>
          <w:lang w:eastAsia="ru-RU"/>
        </w:rPr>
        <w:t>»</w:t>
      </w:r>
      <w:r w:rsidRPr="001720FA">
        <w:rPr>
          <w:rFonts w:eastAsia="Times New Roman"/>
          <w:sz w:val="24"/>
          <w:szCs w:val="24"/>
          <w:lang w:eastAsia="ru-RU"/>
        </w:rPr>
        <w:t xml:space="preserve"> </w:t>
      </w:r>
    </w:p>
    <w:p w14:paraId="6622C263" w14:textId="1FC7B24C" w:rsidP="00A711B4" w:rsidR="00A711B4" w:rsidRDefault="00A711B4" w:rsidRPr="001720FA">
      <w:pPr>
        <w:spacing w:after="0" w:line="240" w:lineRule="auto"/>
        <w:jc w:val="both"/>
        <w:rPr>
          <w:rFonts w:eastAsia="Times New Roman"/>
          <w:b/>
          <w:sz w:val="24"/>
          <w:szCs w:val="24"/>
          <w:lang w:eastAsia="ru-RU"/>
        </w:rPr>
      </w:pPr>
      <w:r w:rsidRPr="001720FA">
        <w:rPr>
          <w:rFonts w:eastAsia="Times New Roman"/>
          <w:b/>
          <w:sz w:val="24"/>
          <w:szCs w:val="24"/>
          <w:lang w:eastAsia="ru-RU"/>
        </w:rPr>
        <w:t xml:space="preserve">В школе действуют </w:t>
      </w:r>
      <w:r w:rsidR="00D32E70" w:rsidRPr="001720FA">
        <w:rPr>
          <w:rFonts w:eastAsia="Times New Roman"/>
          <w:b/>
          <w:sz w:val="24"/>
          <w:szCs w:val="24"/>
          <w:lang w:eastAsia="ru-RU" w:val="kk-KZ"/>
        </w:rPr>
        <w:t>7</w:t>
      </w:r>
      <w:r w:rsidRPr="001720FA">
        <w:rPr>
          <w:rFonts w:eastAsia="Times New Roman"/>
          <w:b/>
          <w:sz w:val="24"/>
          <w:szCs w:val="24"/>
          <w:lang w:eastAsia="ru-RU"/>
        </w:rPr>
        <w:t xml:space="preserve"> предметных методических объединений.</w:t>
      </w:r>
    </w:p>
    <w:p w14:paraId="5E883FFB" w14:textId="68DF1B59" w:rsidP="00A711B4" w:rsidR="00A711B4" w:rsidRDefault="00A711B4" w:rsidRPr="001720FA">
      <w:pPr>
        <w:spacing w:after="0" w:line="240" w:lineRule="auto"/>
        <w:jc w:val="both"/>
        <w:rPr>
          <w:rFonts w:eastAsia="Times New Roman"/>
          <w:sz w:val="24"/>
          <w:szCs w:val="24"/>
          <w:lang w:eastAsia="ru-RU"/>
        </w:rPr>
      </w:pPr>
      <w:r w:rsidRPr="001720FA">
        <w:rPr>
          <w:rFonts w:eastAsia="Times New Roman"/>
          <w:sz w:val="24"/>
          <w:szCs w:val="24"/>
          <w:lang w:eastAsia="ru-RU"/>
        </w:rPr>
        <w:t>В 20</w:t>
      </w:r>
      <w:r w:rsidR="00D32E70" w:rsidRPr="001720FA">
        <w:rPr>
          <w:rFonts w:eastAsia="Times New Roman"/>
          <w:sz w:val="24"/>
          <w:szCs w:val="24"/>
          <w:lang w:eastAsia="ru-RU" w:val="kk-KZ"/>
        </w:rPr>
        <w:t>20</w:t>
      </w:r>
      <w:r w:rsidRPr="001720FA">
        <w:rPr>
          <w:rFonts w:eastAsia="Times New Roman"/>
          <w:sz w:val="24"/>
          <w:szCs w:val="24"/>
          <w:lang w:eastAsia="ru-RU"/>
        </w:rPr>
        <w:t>-20</w:t>
      </w:r>
      <w:r w:rsidR="00D32E70" w:rsidRPr="001720FA">
        <w:rPr>
          <w:rFonts w:eastAsia="Times New Roman"/>
          <w:sz w:val="24"/>
          <w:szCs w:val="24"/>
          <w:lang w:eastAsia="ru-RU" w:val="kk-KZ"/>
        </w:rPr>
        <w:t>21</w:t>
      </w:r>
      <w:r w:rsidRPr="001720FA">
        <w:rPr>
          <w:rFonts w:eastAsia="Times New Roman"/>
          <w:sz w:val="24"/>
          <w:szCs w:val="24"/>
          <w:lang w:eastAsia="ru-RU"/>
        </w:rPr>
        <w:t xml:space="preserve"> учебном году методические объединения определили для работы следующие темы:</w:t>
      </w:r>
    </w:p>
    <w:p w14:paraId="7BE6EF28" w14:textId="77777777" w:rsidP="00A711B4" w:rsidR="00D32E70" w:rsidRDefault="00A711B4" w:rsidRPr="001720FA">
      <w:pPr>
        <w:spacing w:after="0" w:line="240" w:lineRule="auto"/>
        <w:jc w:val="both"/>
        <w:rPr>
          <w:rFonts w:eastAsia="Times New Roman"/>
          <w:sz w:val="24"/>
          <w:szCs w:val="24"/>
          <w:lang w:eastAsia="ru-RU"/>
        </w:rPr>
      </w:pPr>
      <w:r w:rsidRPr="001720FA">
        <w:rPr>
          <w:rFonts w:eastAsia="Times New Roman"/>
          <w:i/>
          <w:sz w:val="24"/>
          <w:szCs w:val="24"/>
          <w:lang w:eastAsia="ru-RU"/>
        </w:rPr>
        <w:t>МО учителей начальных классов</w:t>
      </w:r>
      <w:r w:rsidRPr="001720FA">
        <w:rPr>
          <w:rFonts w:eastAsia="Times New Roman"/>
          <w:b/>
          <w:sz w:val="24"/>
          <w:szCs w:val="24"/>
          <w:lang w:eastAsia="ru-RU"/>
        </w:rPr>
        <w:t xml:space="preserve"> - </w:t>
      </w:r>
      <w:r w:rsidR="00D32E70" w:rsidRPr="001720FA">
        <w:rPr>
          <w:rFonts w:eastAsia="Times New Roman"/>
          <w:sz w:val="24"/>
          <w:szCs w:val="24"/>
          <w:lang w:eastAsia="ru-RU"/>
        </w:rPr>
        <w:t>Развитие профессиональных компетентностей педагогов как  фактор  достижения качества  образования  и  воспитания  обучающихся  в  условиях обновленного содержания образования</w:t>
      </w:r>
    </w:p>
    <w:p w14:paraId="4DB6E540" w14:textId="17552981" w:rsidP="00A711B4" w:rsidR="00A711B4" w:rsidRDefault="00A711B4" w:rsidRPr="001720FA">
      <w:pPr>
        <w:spacing w:after="0" w:line="240" w:lineRule="auto"/>
        <w:jc w:val="both"/>
        <w:rPr>
          <w:rFonts w:eastAsia="Times New Roman"/>
          <w:sz w:val="24"/>
          <w:szCs w:val="24"/>
          <w:lang w:eastAsia="ru-RU"/>
        </w:rPr>
      </w:pPr>
      <w:r w:rsidRPr="001720FA">
        <w:rPr>
          <w:rFonts w:eastAsia="Times New Roman"/>
          <w:i/>
          <w:sz w:val="24"/>
          <w:szCs w:val="24"/>
          <w:lang w:eastAsia="ru-RU"/>
        </w:rPr>
        <w:t>МО учителей естественно</w:t>
      </w:r>
      <w:r w:rsidR="00FE28A9" w:rsidRPr="001720FA">
        <w:rPr>
          <w:rFonts w:eastAsia="Times New Roman"/>
          <w:i/>
          <w:sz w:val="24"/>
          <w:szCs w:val="24"/>
          <w:lang w:eastAsia="ru-RU" w:val="kk-KZ"/>
        </w:rPr>
        <w:t>- математического</w:t>
      </w:r>
      <w:r w:rsidRPr="001720FA">
        <w:rPr>
          <w:rFonts w:eastAsia="Times New Roman"/>
          <w:i/>
          <w:sz w:val="24"/>
          <w:szCs w:val="24"/>
          <w:lang w:eastAsia="ru-RU"/>
        </w:rPr>
        <w:t xml:space="preserve"> цикла</w:t>
      </w:r>
      <w:r w:rsidRPr="001720FA">
        <w:rPr>
          <w:rFonts w:eastAsia="Times New Roman"/>
          <w:sz w:val="24"/>
          <w:szCs w:val="24"/>
          <w:lang w:eastAsia="ru-RU"/>
        </w:rPr>
        <w:t xml:space="preserve"> – Развитие профессиональной компетентности учителя по созданию условий для формирования уровня подготовленности обучающихся через современные образовательные технологии</w:t>
      </w:r>
    </w:p>
    <w:p w14:paraId="190422AA" w14:textId="7818E0DC" w:rsidP="00A711B4" w:rsidR="00D32E70" w:rsidRDefault="00A711B4" w:rsidRPr="001720FA">
      <w:pPr>
        <w:spacing w:after="0" w:line="240" w:lineRule="auto"/>
        <w:jc w:val="both"/>
        <w:rPr>
          <w:rFonts w:eastAsia="Times New Roman"/>
          <w:i/>
          <w:sz w:val="24"/>
          <w:szCs w:val="24"/>
          <w:lang w:eastAsia="ru-RU"/>
        </w:rPr>
      </w:pPr>
      <w:r w:rsidRPr="001720FA">
        <w:rPr>
          <w:rFonts w:eastAsia="Times New Roman"/>
          <w:i/>
          <w:sz w:val="24"/>
          <w:szCs w:val="24"/>
          <w:lang w:eastAsia="ru-RU"/>
        </w:rPr>
        <w:t xml:space="preserve">МО учителей </w:t>
      </w:r>
      <w:r w:rsidR="00FE28A9" w:rsidRPr="001720FA">
        <w:rPr>
          <w:rFonts w:eastAsia="Times New Roman"/>
          <w:i/>
          <w:sz w:val="24"/>
          <w:szCs w:val="24"/>
          <w:lang w:eastAsia="ru-RU" w:val="kk-KZ"/>
        </w:rPr>
        <w:t>ОГН</w:t>
      </w:r>
      <w:r w:rsidRPr="001720FA">
        <w:rPr>
          <w:rFonts w:eastAsia="Times New Roman"/>
          <w:sz w:val="24"/>
          <w:szCs w:val="24"/>
          <w:lang w:eastAsia="ru-RU"/>
        </w:rPr>
        <w:t xml:space="preserve"> – </w:t>
      </w:r>
      <w:r w:rsidR="00D32E70" w:rsidRPr="001720FA">
        <w:rPr>
          <w:rFonts w:eastAsia="Times New Roman"/>
          <w:sz w:val="24"/>
          <w:szCs w:val="24"/>
          <w:lang w:eastAsia="ru-RU"/>
        </w:rPr>
        <w:t>Роль учителя гуманитарного направления в формировании инновационной образовательной среды, обеспечивающей личностное и профессиональное развитие участников образовательного процесса в условиях реализации государственного проекта модернизации образования»</w:t>
      </w:r>
      <w:r w:rsidR="00D32E70" w:rsidRPr="001720FA">
        <w:rPr>
          <w:rFonts w:eastAsia="Times New Roman"/>
          <w:sz w:val="24"/>
          <w:szCs w:val="24"/>
          <w:lang w:eastAsia="ru-RU"/>
        </w:rPr>
        <w:br/>
      </w:r>
      <w:r w:rsidRPr="001720FA">
        <w:rPr>
          <w:rFonts w:eastAsia="Times New Roman"/>
          <w:i/>
          <w:sz w:val="24"/>
          <w:szCs w:val="24"/>
          <w:lang w:eastAsia="ru-RU"/>
        </w:rPr>
        <w:t>МО учителей иностранных языков</w:t>
      </w:r>
      <w:r w:rsidRPr="001720FA">
        <w:rPr>
          <w:rFonts w:eastAsia="Times New Roman"/>
          <w:sz w:val="24"/>
          <w:szCs w:val="24"/>
          <w:lang w:eastAsia="ru-RU"/>
        </w:rPr>
        <w:t xml:space="preserve"> – </w:t>
      </w:r>
      <w:r w:rsidR="00D32E70" w:rsidRPr="001720FA">
        <w:rPr>
          <w:rFonts w:eastAsia="Times New Roman"/>
          <w:sz w:val="24"/>
          <w:szCs w:val="24"/>
          <w:lang w:eastAsia="ru-RU"/>
        </w:rPr>
        <w:t>Внедрение активных форм обучения на уроках английского языка»</w:t>
      </w:r>
      <w:r w:rsidR="00D32E70" w:rsidRPr="001720FA">
        <w:rPr>
          <w:rFonts w:eastAsia="Times New Roman"/>
          <w:sz w:val="24"/>
          <w:szCs w:val="24"/>
          <w:lang w:eastAsia="ru-RU" w:val="kk-KZ"/>
        </w:rPr>
        <w:t>.</w:t>
      </w:r>
    </w:p>
    <w:p w14:paraId="257C9CBE" w14:textId="77777777" w:rsidP="00A711B4" w:rsidR="00D32E70" w:rsidRDefault="00A711B4" w:rsidRPr="001720FA">
      <w:pPr>
        <w:spacing w:after="0" w:line="240" w:lineRule="auto"/>
        <w:jc w:val="both"/>
        <w:rPr>
          <w:rFonts w:eastAsia="Times New Roman"/>
          <w:sz w:val="24"/>
          <w:szCs w:val="24"/>
          <w:lang w:eastAsia="ru-RU"/>
        </w:rPr>
      </w:pPr>
      <w:r w:rsidRPr="001720FA">
        <w:rPr>
          <w:rFonts w:eastAsia="Times New Roman"/>
          <w:i/>
          <w:sz w:val="24"/>
          <w:szCs w:val="24"/>
          <w:lang w:eastAsia="ru-RU"/>
        </w:rPr>
        <w:t>МО учителей казахского языка и литературы</w:t>
      </w:r>
      <w:r w:rsidRPr="001720FA">
        <w:rPr>
          <w:rFonts w:eastAsia="Times New Roman"/>
          <w:sz w:val="24"/>
          <w:szCs w:val="24"/>
          <w:lang w:eastAsia="ru-RU"/>
        </w:rPr>
        <w:t xml:space="preserve"> – </w:t>
      </w:r>
      <w:r w:rsidR="00D32E70" w:rsidRPr="001720FA">
        <w:rPr>
          <w:rFonts w:eastAsia="Times New Roman"/>
          <w:sz w:val="24"/>
          <w:szCs w:val="24"/>
          <w:lang w:eastAsia="ru-RU"/>
        </w:rPr>
        <w:t>«Құзыреттіліктерді қалыптастыру - жеке тұлғаны дамытудың басты кепілі»</w:t>
      </w:r>
    </w:p>
    <w:p w14:paraId="308C525A" w14:textId="77777777" w:rsidP="00A711B4" w:rsidR="00A711B4" w:rsidRDefault="00A711B4" w:rsidRPr="001720FA">
      <w:pPr>
        <w:spacing w:after="0" w:line="240" w:lineRule="auto"/>
        <w:jc w:val="both"/>
        <w:rPr>
          <w:rFonts w:eastAsia="Times New Roman"/>
          <w:sz w:val="24"/>
          <w:szCs w:val="24"/>
          <w:lang w:eastAsia="ru-RU"/>
        </w:rPr>
      </w:pPr>
      <w:r w:rsidRPr="001720FA">
        <w:rPr>
          <w:rFonts w:eastAsia="Times New Roman"/>
          <w:i/>
          <w:sz w:val="24"/>
          <w:szCs w:val="24"/>
          <w:lang w:eastAsia="ru-RU"/>
        </w:rPr>
        <w:t>МО учителей физической культуры</w:t>
      </w:r>
      <w:r w:rsidRPr="001720FA">
        <w:rPr>
          <w:rFonts w:eastAsia="Times New Roman"/>
          <w:sz w:val="24"/>
          <w:szCs w:val="24"/>
          <w:lang w:eastAsia="ru-RU"/>
        </w:rPr>
        <w:t xml:space="preserve"> – Формирование навыков здорового образа жизни на уроках физической культуры и НВП</w:t>
      </w:r>
    </w:p>
    <w:p w14:paraId="12402722" w14:textId="3257349F" w:rsidP="00A711B4" w:rsidR="00A711B4" w:rsidRDefault="00A711B4" w:rsidRPr="001720FA">
      <w:pPr>
        <w:spacing w:after="0" w:line="240" w:lineRule="auto"/>
        <w:jc w:val="both"/>
        <w:rPr>
          <w:rFonts w:eastAsia="Times New Roman"/>
          <w:sz w:val="24"/>
          <w:szCs w:val="24"/>
          <w:lang w:eastAsia="ru-RU" w:val="kk-KZ"/>
        </w:rPr>
      </w:pPr>
      <w:r w:rsidRPr="001720FA">
        <w:rPr>
          <w:rFonts w:eastAsia="Times New Roman"/>
          <w:i/>
          <w:sz w:val="24"/>
          <w:szCs w:val="24"/>
          <w:lang w:eastAsia="ru-RU"/>
        </w:rPr>
        <w:t xml:space="preserve">МО учителей </w:t>
      </w:r>
      <w:r w:rsidR="00D32E70" w:rsidRPr="001720FA">
        <w:rPr>
          <w:rFonts w:eastAsia="Times New Roman"/>
          <w:i/>
          <w:sz w:val="24"/>
          <w:szCs w:val="24"/>
          <w:lang w:eastAsia="ru-RU" w:val="kk-KZ"/>
        </w:rPr>
        <w:t xml:space="preserve">развивающего </w:t>
      </w:r>
      <w:r w:rsidRPr="001720FA">
        <w:rPr>
          <w:rFonts w:eastAsia="Times New Roman"/>
          <w:i/>
          <w:sz w:val="24"/>
          <w:szCs w:val="24"/>
          <w:lang w:eastAsia="ru-RU"/>
        </w:rPr>
        <w:t xml:space="preserve"> цикла</w:t>
      </w:r>
      <w:r w:rsidRPr="001720FA">
        <w:rPr>
          <w:rFonts w:eastAsia="Times New Roman"/>
          <w:sz w:val="24"/>
          <w:szCs w:val="24"/>
          <w:lang w:eastAsia="ru-RU"/>
        </w:rPr>
        <w:t xml:space="preserve"> – </w:t>
      </w:r>
      <w:r w:rsidR="00D2729C" w:rsidRPr="001720FA">
        <w:rPr>
          <w:rFonts w:eastAsia="Times New Roman"/>
          <w:sz w:val="24"/>
          <w:szCs w:val="24"/>
          <w:lang w:eastAsia="ru-RU" w:val="kk-KZ"/>
        </w:rPr>
        <w:t>Совершенствование качес</w:t>
      </w:r>
      <w:r w:rsidR="001E0BB9" w:rsidRPr="001720FA">
        <w:rPr>
          <w:rFonts w:eastAsia="Times New Roman"/>
          <w:sz w:val="24"/>
          <w:szCs w:val="24"/>
          <w:lang w:eastAsia="ru-RU" w:val="kk-KZ"/>
        </w:rPr>
        <w:t>тв</w:t>
      </w:r>
      <w:r w:rsidR="00D2729C" w:rsidRPr="001720FA">
        <w:rPr>
          <w:rFonts w:eastAsia="Times New Roman"/>
          <w:sz w:val="24"/>
          <w:szCs w:val="24"/>
          <w:lang w:eastAsia="ru-RU" w:val="kk-KZ"/>
        </w:rPr>
        <w:t>а образования и пе</w:t>
      </w:r>
      <w:r w:rsidR="001E0BB9" w:rsidRPr="001720FA">
        <w:rPr>
          <w:rFonts w:eastAsia="Times New Roman"/>
          <w:sz w:val="24"/>
          <w:szCs w:val="24"/>
          <w:lang w:eastAsia="ru-RU" w:val="kk-KZ"/>
        </w:rPr>
        <w:t>дагогических технологий в условиях обновленного содержания образования.</w:t>
      </w:r>
      <w:r w:rsidR="00D2729C" w:rsidRPr="001720FA">
        <w:rPr>
          <w:rFonts w:eastAsia="Times New Roman"/>
          <w:sz w:val="24"/>
          <w:szCs w:val="24"/>
          <w:lang w:eastAsia="ru-RU" w:val="kk-KZ"/>
        </w:rPr>
        <w:t xml:space="preserve"> </w:t>
      </w:r>
    </w:p>
    <w:p w14:paraId="4229EE10" w14:textId="77777777" w:rsidP="00A711B4" w:rsidR="00A711B4" w:rsidRDefault="00A711B4" w:rsidRPr="001720FA">
      <w:pPr>
        <w:spacing w:after="0" w:before="120" w:line="240" w:lineRule="auto"/>
        <w:rPr>
          <w:rFonts w:eastAsia="Times New Roman"/>
          <w:sz w:val="24"/>
          <w:szCs w:val="24"/>
          <w:lang w:eastAsia="ru-RU"/>
        </w:rPr>
      </w:pPr>
      <w:r w:rsidRPr="001720FA">
        <w:rPr>
          <w:rFonts w:eastAsia="Times New Roman"/>
          <w:sz w:val="24"/>
          <w:szCs w:val="24"/>
          <w:lang w:eastAsia="ru-RU"/>
        </w:rPr>
        <w:t>Деятельность методических объединений  направлена на:</w:t>
      </w:r>
    </w:p>
    <w:p w14:paraId="5D9EA3D1" w14:textId="77777777" w:rsidP="006C3AF3" w:rsidR="00A711B4" w:rsidRDefault="00A711B4" w:rsidRPr="001720FA">
      <w:pPr>
        <w:numPr>
          <w:ilvl w:val="0"/>
          <w:numId w:val="4"/>
        </w:numPr>
        <w:spacing w:after="0" w:line="240" w:lineRule="auto"/>
        <w:ind w:hanging="357" w:left="357"/>
        <w:jc w:val="both"/>
        <w:rPr>
          <w:rFonts w:eastAsia="Times New Roman"/>
          <w:sz w:val="24"/>
          <w:szCs w:val="24"/>
          <w:lang w:eastAsia="ru-RU"/>
        </w:rPr>
      </w:pPr>
      <w:r w:rsidRPr="001720FA">
        <w:rPr>
          <w:rFonts w:eastAsia="Times New Roman"/>
          <w:sz w:val="24"/>
          <w:szCs w:val="24"/>
          <w:lang w:eastAsia="ru-RU"/>
        </w:rPr>
        <w:t xml:space="preserve">Изучение </w:t>
      </w:r>
      <w:r w:rsidRPr="001720FA">
        <w:rPr>
          <w:rFonts w:eastAsia="Times New Roman"/>
          <w:i/>
          <w:sz w:val="24"/>
          <w:szCs w:val="24"/>
          <w:lang w:eastAsia="ru-RU"/>
        </w:rPr>
        <w:t>и анализ состояния преподавания и качества знаний, умений</w:t>
      </w:r>
      <w:r w:rsidRPr="001720FA">
        <w:rPr>
          <w:rFonts w:eastAsia="Times New Roman"/>
          <w:sz w:val="24"/>
          <w:szCs w:val="24"/>
          <w:lang w:eastAsia="ru-RU"/>
        </w:rPr>
        <w:t xml:space="preserve"> и навыков обучающихся по предмету, уровень научной, нравственной воспитанности учащихся (посещение и анализ уроков, внеклассных мероприятий, проверка выполнения учебных программ, использование воспитательных возможностей учебного предмета, проведение контрольных работ и их анализ, просмотр тетрадей и т.д.) </w:t>
      </w:r>
    </w:p>
    <w:p w14:paraId="29FF781F" w14:textId="77777777" w:rsidP="006C3AF3" w:rsidR="00A711B4" w:rsidRDefault="00A711B4" w:rsidRPr="001720FA">
      <w:pPr>
        <w:numPr>
          <w:ilvl w:val="0"/>
          <w:numId w:val="4"/>
        </w:numPr>
        <w:spacing w:after="0" w:line="240" w:lineRule="auto"/>
        <w:ind w:hanging="357" w:left="357"/>
        <w:jc w:val="both"/>
        <w:rPr>
          <w:rFonts w:eastAsia="Times New Roman"/>
          <w:sz w:val="24"/>
          <w:szCs w:val="24"/>
          <w:lang w:eastAsia="ru-RU"/>
        </w:rPr>
      </w:pPr>
      <w:r w:rsidRPr="001720FA">
        <w:rPr>
          <w:rFonts w:eastAsia="Times New Roman"/>
          <w:i/>
          <w:sz w:val="24"/>
          <w:szCs w:val="24"/>
          <w:lang w:eastAsia="ru-RU"/>
        </w:rPr>
        <w:t>Изучение системы работы учителя</w:t>
      </w:r>
      <w:r w:rsidRPr="001720FA">
        <w:rPr>
          <w:rFonts w:eastAsia="Times New Roman"/>
          <w:sz w:val="24"/>
          <w:szCs w:val="24"/>
          <w:lang w:eastAsia="ru-RU"/>
        </w:rPr>
        <w:t xml:space="preserve"> (качество уроков, выполнение современных требований к уроку, знакомство с планированием, эффективность методов обучения, используемых учителем.) </w:t>
      </w:r>
    </w:p>
    <w:p w14:paraId="48B00604" w14:textId="77777777" w:rsidP="006C3AF3" w:rsidR="00A711B4" w:rsidRDefault="00A711B4" w:rsidRPr="001720FA">
      <w:pPr>
        <w:numPr>
          <w:ilvl w:val="0"/>
          <w:numId w:val="4"/>
        </w:numPr>
        <w:spacing w:after="0" w:line="240" w:lineRule="auto"/>
        <w:ind w:hanging="357" w:left="357"/>
        <w:jc w:val="both"/>
        <w:rPr>
          <w:rFonts w:eastAsia="Times New Roman"/>
          <w:sz w:val="24"/>
          <w:szCs w:val="24"/>
          <w:lang w:eastAsia="ru-RU"/>
        </w:rPr>
      </w:pPr>
      <w:r w:rsidRPr="001720FA">
        <w:rPr>
          <w:rFonts w:eastAsia="Times New Roman"/>
          <w:i/>
          <w:sz w:val="24"/>
          <w:szCs w:val="24"/>
          <w:lang w:eastAsia="ru-RU"/>
        </w:rPr>
        <w:t>Коллективное и индивидуальное изучение и творческое применение</w:t>
      </w:r>
      <w:r w:rsidRPr="001720FA">
        <w:rPr>
          <w:rFonts w:eastAsia="Times New Roman"/>
          <w:sz w:val="24"/>
          <w:szCs w:val="24"/>
          <w:lang w:eastAsia="ru-RU"/>
        </w:rPr>
        <w:t xml:space="preserve"> новых подходов в обучении</w:t>
      </w:r>
    </w:p>
    <w:p w14:paraId="23E3AF9B" w14:textId="77777777" w:rsidP="006C3AF3" w:rsidR="00A711B4" w:rsidRDefault="00A711B4" w:rsidRPr="001720FA">
      <w:pPr>
        <w:numPr>
          <w:ilvl w:val="0"/>
          <w:numId w:val="4"/>
        </w:numPr>
        <w:spacing w:after="0" w:line="240" w:lineRule="auto"/>
        <w:ind w:hanging="357" w:left="357"/>
        <w:jc w:val="both"/>
        <w:rPr>
          <w:rFonts w:eastAsia="Times New Roman"/>
          <w:sz w:val="24"/>
          <w:szCs w:val="24"/>
          <w:lang w:eastAsia="ru-RU"/>
        </w:rPr>
      </w:pPr>
      <w:r w:rsidRPr="001720FA">
        <w:rPr>
          <w:rFonts w:eastAsia="Times New Roman"/>
          <w:sz w:val="24"/>
          <w:szCs w:val="24"/>
          <w:lang w:eastAsia="ru-RU"/>
        </w:rPr>
        <w:t xml:space="preserve">Изучение </w:t>
      </w:r>
      <w:r w:rsidRPr="001720FA">
        <w:rPr>
          <w:rFonts w:eastAsia="Times New Roman"/>
          <w:i/>
          <w:sz w:val="24"/>
          <w:szCs w:val="24"/>
          <w:lang w:eastAsia="ru-RU"/>
        </w:rPr>
        <w:t xml:space="preserve">актуального опыта учителей </w:t>
      </w:r>
      <w:r w:rsidRPr="001720FA">
        <w:rPr>
          <w:rFonts w:eastAsia="Times New Roman"/>
          <w:sz w:val="24"/>
          <w:szCs w:val="24"/>
          <w:lang w:eastAsia="ru-RU"/>
        </w:rPr>
        <w:t xml:space="preserve">и творческое его применение. </w:t>
      </w:r>
    </w:p>
    <w:p w14:paraId="70D49337" w14:textId="77777777" w:rsidP="006C3AF3" w:rsidR="00A711B4" w:rsidRDefault="00A711B4" w:rsidRPr="001720FA">
      <w:pPr>
        <w:numPr>
          <w:ilvl w:val="0"/>
          <w:numId w:val="4"/>
        </w:numPr>
        <w:spacing w:after="0" w:line="240" w:lineRule="auto"/>
        <w:jc w:val="both"/>
        <w:rPr>
          <w:rFonts w:eastAsia="Times New Roman"/>
          <w:sz w:val="24"/>
          <w:szCs w:val="24"/>
          <w:lang w:eastAsia="ru-RU"/>
        </w:rPr>
      </w:pPr>
      <w:r w:rsidRPr="001720FA">
        <w:rPr>
          <w:rFonts w:eastAsia="Times New Roman"/>
          <w:i/>
          <w:sz w:val="24"/>
          <w:szCs w:val="24"/>
          <w:lang w:eastAsia="ru-RU"/>
        </w:rPr>
        <w:t>Опережающее рассмотрение</w:t>
      </w:r>
      <w:r w:rsidRPr="001720FA">
        <w:rPr>
          <w:rFonts w:eastAsia="Times New Roman"/>
          <w:sz w:val="24"/>
          <w:szCs w:val="24"/>
          <w:lang w:eastAsia="ru-RU"/>
        </w:rPr>
        <w:t xml:space="preserve"> отдельных, наиболее трудных тем программы (желательно с показом уроков по теме для учителей параллельных классов). </w:t>
      </w:r>
    </w:p>
    <w:p w14:paraId="262090E1" w14:textId="77777777" w:rsidP="006C3AF3" w:rsidR="00A711B4" w:rsidRDefault="00A711B4" w:rsidRPr="001720FA">
      <w:pPr>
        <w:numPr>
          <w:ilvl w:val="0"/>
          <w:numId w:val="4"/>
        </w:numPr>
        <w:spacing w:after="0" w:line="240" w:lineRule="auto"/>
        <w:jc w:val="both"/>
        <w:rPr>
          <w:rFonts w:eastAsia="Times New Roman"/>
          <w:sz w:val="24"/>
          <w:szCs w:val="24"/>
          <w:lang w:eastAsia="ru-RU"/>
        </w:rPr>
      </w:pPr>
      <w:r w:rsidRPr="001720FA">
        <w:rPr>
          <w:rFonts w:eastAsia="Times New Roman"/>
          <w:sz w:val="24"/>
          <w:szCs w:val="24"/>
          <w:lang w:eastAsia="ru-RU"/>
        </w:rPr>
        <w:t xml:space="preserve">Разработка </w:t>
      </w:r>
      <w:r w:rsidRPr="001720FA">
        <w:rPr>
          <w:rFonts w:eastAsia="Times New Roman"/>
          <w:i/>
          <w:sz w:val="24"/>
          <w:szCs w:val="24"/>
          <w:lang w:eastAsia="ru-RU"/>
        </w:rPr>
        <w:t>наиболее трудных вопросов</w:t>
      </w:r>
      <w:r w:rsidRPr="001720FA">
        <w:rPr>
          <w:rFonts w:eastAsia="Times New Roman"/>
          <w:sz w:val="24"/>
          <w:szCs w:val="24"/>
          <w:lang w:eastAsia="ru-RU"/>
        </w:rPr>
        <w:t xml:space="preserve"> и тем учебной программы в помощь учителям и учащимся. </w:t>
      </w:r>
    </w:p>
    <w:p w14:paraId="4A62D0CB" w14:textId="77777777" w:rsidP="006C3AF3" w:rsidR="00A711B4" w:rsidRDefault="00A711B4" w:rsidRPr="001720FA">
      <w:pPr>
        <w:numPr>
          <w:ilvl w:val="0"/>
          <w:numId w:val="4"/>
        </w:numPr>
        <w:spacing w:after="0" w:line="240" w:lineRule="auto"/>
        <w:jc w:val="both"/>
        <w:rPr>
          <w:rFonts w:eastAsia="Times New Roman"/>
          <w:sz w:val="24"/>
          <w:szCs w:val="24"/>
          <w:lang w:eastAsia="ru-RU"/>
        </w:rPr>
      </w:pPr>
      <w:r w:rsidRPr="001720FA">
        <w:rPr>
          <w:rFonts w:eastAsia="Times New Roman"/>
          <w:sz w:val="24"/>
          <w:szCs w:val="24"/>
          <w:lang w:eastAsia="ru-RU"/>
        </w:rPr>
        <w:t xml:space="preserve">Сотрудничество с учителями начальных классов по вопросам преемственности. </w:t>
      </w:r>
    </w:p>
    <w:p w14:paraId="4BF0D968" w14:textId="77777777" w:rsidP="006C3AF3" w:rsidR="00A711B4" w:rsidRDefault="00A711B4" w:rsidRPr="001720FA">
      <w:pPr>
        <w:numPr>
          <w:ilvl w:val="0"/>
          <w:numId w:val="4"/>
        </w:numPr>
        <w:spacing w:after="0" w:line="240" w:lineRule="auto"/>
        <w:jc w:val="both"/>
        <w:rPr>
          <w:rFonts w:eastAsia="Times New Roman"/>
          <w:i/>
          <w:sz w:val="24"/>
          <w:szCs w:val="24"/>
          <w:lang w:eastAsia="ru-RU"/>
        </w:rPr>
      </w:pPr>
      <w:r w:rsidRPr="001720FA">
        <w:rPr>
          <w:rFonts w:eastAsia="Times New Roman"/>
          <w:i/>
          <w:sz w:val="24"/>
          <w:szCs w:val="24"/>
          <w:lang w:eastAsia="ru-RU"/>
        </w:rPr>
        <w:t xml:space="preserve">Внеклассная работа по предмету. </w:t>
      </w:r>
    </w:p>
    <w:p w14:paraId="71D14691" w14:textId="77777777" w:rsidP="006C3AF3" w:rsidR="00A711B4" w:rsidRDefault="00A711B4" w:rsidRPr="001720FA">
      <w:pPr>
        <w:numPr>
          <w:ilvl w:val="0"/>
          <w:numId w:val="4"/>
        </w:numPr>
        <w:spacing w:after="0" w:line="240" w:lineRule="auto"/>
        <w:jc w:val="both"/>
        <w:rPr>
          <w:rFonts w:eastAsia="Times New Roman"/>
          <w:sz w:val="24"/>
          <w:szCs w:val="24"/>
          <w:lang w:eastAsia="ru-RU"/>
        </w:rPr>
      </w:pPr>
      <w:r w:rsidRPr="001720FA">
        <w:rPr>
          <w:rFonts w:eastAsia="Times New Roman"/>
          <w:sz w:val="24"/>
          <w:szCs w:val="24"/>
          <w:lang w:eastAsia="ru-RU"/>
        </w:rPr>
        <w:t xml:space="preserve">Методика применения </w:t>
      </w:r>
      <w:r w:rsidRPr="001720FA">
        <w:rPr>
          <w:rFonts w:eastAsia="Times New Roman"/>
          <w:i/>
          <w:sz w:val="24"/>
          <w:szCs w:val="24"/>
          <w:lang w:eastAsia="ru-RU"/>
        </w:rPr>
        <w:t>ИКТ на уроках</w:t>
      </w:r>
      <w:r w:rsidRPr="001720FA">
        <w:rPr>
          <w:rFonts w:eastAsia="Times New Roman"/>
          <w:sz w:val="24"/>
          <w:szCs w:val="24"/>
          <w:lang w:eastAsia="ru-RU"/>
        </w:rPr>
        <w:t xml:space="preserve"> и во внеклассной работе. </w:t>
      </w:r>
    </w:p>
    <w:p w14:paraId="048D1613" w14:textId="77777777" w:rsidP="006C3AF3" w:rsidR="00A711B4" w:rsidRDefault="00A711B4" w:rsidRPr="001720FA">
      <w:pPr>
        <w:numPr>
          <w:ilvl w:val="0"/>
          <w:numId w:val="4"/>
        </w:numPr>
        <w:spacing w:after="0" w:line="240" w:lineRule="auto"/>
        <w:jc w:val="both"/>
        <w:rPr>
          <w:rFonts w:eastAsia="Times New Roman"/>
          <w:sz w:val="24"/>
          <w:szCs w:val="24"/>
          <w:lang w:eastAsia="ru-RU"/>
        </w:rPr>
      </w:pPr>
      <w:r w:rsidRPr="001720FA">
        <w:rPr>
          <w:rFonts w:eastAsia="Times New Roman"/>
          <w:i/>
          <w:sz w:val="24"/>
          <w:szCs w:val="24"/>
          <w:lang w:eastAsia="ru-RU"/>
        </w:rPr>
        <w:t>Взаимопосещение уроков</w:t>
      </w:r>
      <w:r w:rsidRPr="001720FA">
        <w:rPr>
          <w:rFonts w:eastAsia="Times New Roman"/>
          <w:sz w:val="24"/>
          <w:szCs w:val="24"/>
          <w:lang w:eastAsia="ru-RU"/>
        </w:rPr>
        <w:t xml:space="preserve">. Открытые уроки. Обмен опытом. </w:t>
      </w:r>
    </w:p>
    <w:p w14:paraId="339491DF" w14:textId="77777777" w:rsidP="006C3AF3" w:rsidR="00A711B4" w:rsidRDefault="00A711B4" w:rsidRPr="001720FA">
      <w:pPr>
        <w:numPr>
          <w:ilvl w:val="0"/>
          <w:numId w:val="4"/>
        </w:numPr>
        <w:spacing w:after="0" w:line="240" w:lineRule="auto"/>
        <w:jc w:val="both"/>
        <w:rPr>
          <w:rFonts w:eastAsia="Times New Roman"/>
          <w:sz w:val="24"/>
          <w:szCs w:val="24"/>
          <w:lang w:eastAsia="ru-RU"/>
        </w:rPr>
      </w:pPr>
      <w:r w:rsidRPr="001720FA">
        <w:rPr>
          <w:rFonts w:eastAsia="Times New Roman"/>
          <w:i/>
          <w:sz w:val="24"/>
          <w:szCs w:val="24"/>
          <w:lang w:eastAsia="ru-RU"/>
        </w:rPr>
        <w:t>Контроль и помощь учителям по самообразованию</w:t>
      </w:r>
      <w:r w:rsidRPr="001720FA">
        <w:rPr>
          <w:rFonts w:eastAsia="Times New Roman"/>
          <w:sz w:val="24"/>
          <w:szCs w:val="24"/>
          <w:lang w:eastAsia="ru-RU"/>
        </w:rPr>
        <w:t xml:space="preserve"> (творческие отчеты учителей, обзоры педагогических и методических журналов, ознакомление с инструктивно-методическими письмами). </w:t>
      </w:r>
    </w:p>
    <w:p w14:paraId="65ACEFFA" w14:textId="77777777" w:rsidP="006C3AF3" w:rsidR="00A711B4" w:rsidRDefault="00A711B4" w:rsidRPr="001720FA">
      <w:pPr>
        <w:spacing w:after="0" w:line="240" w:lineRule="auto"/>
        <w:jc w:val="both"/>
        <w:rPr>
          <w:rFonts w:eastAsia="Times New Roman"/>
          <w:sz w:val="24"/>
          <w:szCs w:val="24"/>
          <w:lang w:eastAsia="ru-RU"/>
        </w:rPr>
      </w:pPr>
      <w:r w:rsidRPr="001720FA">
        <w:rPr>
          <w:rFonts w:eastAsia="Times New Roman"/>
          <w:sz w:val="24"/>
          <w:szCs w:val="24"/>
          <w:lang w:eastAsia="ru-RU"/>
        </w:rPr>
        <w:t>12. Пополнение кабинетов необходимыми методико – дидактическими материалами.</w:t>
      </w:r>
    </w:p>
    <w:p w14:paraId="367F2D1A" w14:textId="5ADB3D14" w:rsidP="006C3AF3" w:rsidR="00A711B4" w:rsidRDefault="00A711B4" w:rsidRPr="001720FA">
      <w:pPr>
        <w:widowControl w:val="0"/>
        <w:autoSpaceDE w:val="0"/>
        <w:autoSpaceDN w:val="0"/>
        <w:adjustRightInd w:val="0"/>
        <w:spacing w:after="0" w:line="240" w:lineRule="auto"/>
        <w:jc w:val="both"/>
        <w:rPr>
          <w:rFonts w:eastAsia="Times New Roman"/>
          <w:sz w:val="24"/>
          <w:szCs w:val="24"/>
          <w:lang w:eastAsia="ru-RU"/>
        </w:rPr>
      </w:pPr>
      <w:r w:rsidRPr="001720FA">
        <w:rPr>
          <w:rFonts w:eastAsia="Times New Roman"/>
          <w:sz w:val="24"/>
          <w:szCs w:val="24"/>
          <w:lang w:eastAsia="ru-RU"/>
        </w:rPr>
        <w:t xml:space="preserve">           Эффективность деятельности методических объединений определяется качественной работой и анализом деятельности за истекший год. Существует в школе и количественное измерение деятельности методических объединений, определенное в </w:t>
      </w:r>
      <w:r w:rsidR="00FE28A9" w:rsidRPr="001720FA">
        <w:rPr>
          <w:rFonts w:eastAsia="Times New Roman"/>
          <w:sz w:val="24"/>
          <w:szCs w:val="24"/>
          <w:lang w:eastAsia="ru-RU" w:val="kk-KZ"/>
        </w:rPr>
        <w:t xml:space="preserve">рейтинге учителя и методического обьединения </w:t>
      </w:r>
      <w:r w:rsidRPr="001720FA">
        <w:rPr>
          <w:rFonts w:eastAsia="Times New Roman"/>
          <w:sz w:val="24"/>
          <w:szCs w:val="24"/>
          <w:lang w:eastAsia="ru-RU"/>
        </w:rPr>
        <w:t xml:space="preserve"> по результатам.</w:t>
      </w:r>
    </w:p>
    <w:p w14:paraId="47F20BC5" w14:textId="35E9AAA4" w:rsidP="006C3AF3" w:rsidR="00A711B4" w:rsidRDefault="00A711B4" w:rsidRPr="001720FA">
      <w:pPr>
        <w:tabs>
          <w:tab w:pos="-180" w:val="num"/>
        </w:tabs>
        <w:spacing w:after="0" w:line="240" w:lineRule="auto"/>
        <w:ind w:firstLine="360"/>
        <w:jc w:val="both"/>
        <w:rPr>
          <w:rFonts w:eastAsia="Times New Roman"/>
          <w:sz w:val="24"/>
          <w:szCs w:val="24"/>
          <w:lang w:eastAsia="ru-RU"/>
        </w:rPr>
      </w:pPr>
      <w:r w:rsidRPr="001720FA">
        <w:rPr>
          <w:rFonts w:eastAsia="Times New Roman"/>
          <w:sz w:val="24"/>
          <w:szCs w:val="24"/>
          <w:lang w:eastAsia="ru-RU"/>
        </w:rPr>
        <w:tab/>
        <w:t xml:space="preserve">  Системообразующим фактором создания инновационной образовательной среды школы считаем содержание образования. Содержание образования мы определяем не только как содержание учебных предметов,  считаем необходимым использования  </w:t>
      </w:r>
      <w:r w:rsidR="00FE28A9" w:rsidRPr="001720FA">
        <w:rPr>
          <w:rFonts w:eastAsia="Times New Roman"/>
          <w:sz w:val="24"/>
          <w:szCs w:val="24"/>
          <w:lang w:eastAsia="ru-RU" w:val="kk-KZ"/>
        </w:rPr>
        <w:t xml:space="preserve">личностно-ориентированного подхода </w:t>
      </w:r>
      <w:r w:rsidRPr="001720FA">
        <w:rPr>
          <w:rFonts w:eastAsia="Times New Roman"/>
          <w:sz w:val="24"/>
          <w:szCs w:val="24"/>
          <w:lang w:eastAsia="ru-RU"/>
        </w:rPr>
        <w:t xml:space="preserve">в определении содержании образования. Дальнейшее развитие модели образовательного пространства школы, открытие </w:t>
      </w:r>
      <w:r w:rsidR="00FE28A9" w:rsidRPr="001720FA">
        <w:rPr>
          <w:rFonts w:eastAsia="Times New Roman"/>
          <w:sz w:val="24"/>
          <w:szCs w:val="24"/>
          <w:lang w:eastAsia="ru-RU" w:val="kk-KZ"/>
        </w:rPr>
        <w:t>гимназических</w:t>
      </w:r>
      <w:r w:rsidRPr="001720FA">
        <w:rPr>
          <w:rFonts w:eastAsia="Times New Roman"/>
          <w:sz w:val="24"/>
          <w:szCs w:val="24"/>
          <w:lang w:eastAsia="ru-RU"/>
        </w:rPr>
        <w:t xml:space="preserve"> классов, продолжение функционирования классов углубленного изучения предметов привели к необходимости </w:t>
      </w:r>
      <w:r w:rsidR="00FE28A9" w:rsidRPr="001720FA">
        <w:rPr>
          <w:rFonts w:eastAsia="Times New Roman"/>
          <w:sz w:val="24"/>
          <w:szCs w:val="24"/>
          <w:lang w:eastAsia="ru-RU" w:val="kk-KZ"/>
        </w:rPr>
        <w:t>расширения и углубления</w:t>
      </w:r>
      <w:r w:rsidRPr="001720FA">
        <w:rPr>
          <w:rFonts w:eastAsia="Times New Roman"/>
          <w:sz w:val="24"/>
          <w:szCs w:val="24"/>
          <w:lang w:eastAsia="ru-RU"/>
        </w:rPr>
        <w:t xml:space="preserve"> содержания образования. И, как следствие, к формированию исследовательских профессиональных компетенций педагогических работников. В настоящий момент вариативная часть Рабочего учебного плана представлена специальными курсами, </w:t>
      </w:r>
      <w:r w:rsidR="00DE7795" w:rsidRPr="001720FA">
        <w:rPr>
          <w:rFonts w:eastAsia="Times New Roman"/>
          <w:sz w:val="24"/>
          <w:szCs w:val="24"/>
          <w:lang w:eastAsia="ru-RU" w:val="kk-KZ"/>
        </w:rPr>
        <w:t>26</w:t>
      </w:r>
      <w:r w:rsidRPr="001720FA">
        <w:rPr>
          <w:rFonts w:eastAsia="Times New Roman"/>
          <w:sz w:val="24"/>
          <w:szCs w:val="24"/>
          <w:lang w:eastAsia="ru-RU"/>
        </w:rPr>
        <w:t xml:space="preserve"> из которых  (</w:t>
      </w:r>
      <w:r w:rsidR="00D2729C" w:rsidRPr="001720FA">
        <w:rPr>
          <w:rFonts w:eastAsia="Times New Roman"/>
          <w:sz w:val="24"/>
          <w:szCs w:val="24"/>
          <w:lang w:eastAsia="ru-RU" w:val="kk-KZ"/>
        </w:rPr>
        <w:t>39</w:t>
      </w:r>
      <w:r w:rsidRPr="001720FA">
        <w:rPr>
          <w:rFonts w:eastAsia="Times New Roman"/>
          <w:sz w:val="24"/>
          <w:szCs w:val="24"/>
          <w:lang w:eastAsia="ru-RU"/>
        </w:rPr>
        <w:t xml:space="preserve">%) являются авторскими. Выбор спецкурсов обеспечивает </w:t>
      </w:r>
      <w:r w:rsidR="001E0BB9" w:rsidRPr="001720FA">
        <w:rPr>
          <w:rFonts w:eastAsia="Times New Roman"/>
          <w:sz w:val="24"/>
          <w:szCs w:val="24"/>
          <w:lang w:eastAsia="ru-RU" w:val="kk-KZ"/>
        </w:rPr>
        <w:t xml:space="preserve">реализацию Программы развития </w:t>
      </w:r>
      <w:r w:rsidRPr="001720FA">
        <w:rPr>
          <w:rFonts w:eastAsia="Times New Roman"/>
          <w:sz w:val="24"/>
          <w:szCs w:val="24"/>
          <w:lang w:eastAsia="ru-RU"/>
        </w:rPr>
        <w:t>в решении задачи обучения предмету.</w:t>
      </w:r>
    </w:p>
    <w:p w14:paraId="2BBA6FCA" w14:textId="7187CB93" w:rsidP="00A711B4" w:rsidR="00A711B4" w:rsidRDefault="00A711B4" w:rsidRPr="001720FA">
      <w:pPr>
        <w:spacing w:after="0" w:line="240" w:lineRule="auto"/>
        <w:jc w:val="both"/>
        <w:rPr>
          <w:rFonts w:eastAsia="Times New Roman"/>
          <w:sz w:val="24"/>
          <w:szCs w:val="24"/>
          <w:lang w:eastAsia="ru-RU"/>
        </w:rPr>
      </w:pPr>
      <w:r w:rsidRPr="001720FA">
        <w:rPr>
          <w:rFonts w:eastAsia="Times New Roman"/>
          <w:sz w:val="24"/>
          <w:szCs w:val="24"/>
          <w:lang w:eastAsia="ru-RU"/>
        </w:rPr>
        <w:t xml:space="preserve">            Учителя школы </w:t>
      </w:r>
      <w:r w:rsidR="001E0BB9" w:rsidRPr="001720FA">
        <w:rPr>
          <w:rFonts w:eastAsia="Times New Roman"/>
          <w:sz w:val="24"/>
          <w:szCs w:val="24"/>
          <w:lang w:eastAsia="ru-RU" w:val="kk-KZ"/>
        </w:rPr>
        <w:t>Рафальсая М.В.</w:t>
      </w:r>
      <w:r w:rsidRPr="001720FA">
        <w:rPr>
          <w:rFonts w:eastAsia="Times New Roman"/>
          <w:sz w:val="24"/>
          <w:szCs w:val="24"/>
          <w:lang w:eastAsia="ru-RU"/>
        </w:rPr>
        <w:t xml:space="preserve"> – руководитель областной ТГ по разработке </w:t>
      </w:r>
      <w:r w:rsidR="001E0BB9" w:rsidRPr="001720FA">
        <w:rPr>
          <w:rFonts w:eastAsia="Times New Roman"/>
          <w:sz w:val="24"/>
          <w:szCs w:val="24"/>
          <w:lang w:eastAsia="ru-RU"/>
        </w:rPr>
        <w:t xml:space="preserve"> задани</w:t>
      </w:r>
      <w:r w:rsidR="001E0BB9" w:rsidRPr="001720FA">
        <w:rPr>
          <w:rFonts w:eastAsia="Times New Roman"/>
          <w:sz w:val="24"/>
          <w:szCs w:val="24"/>
          <w:lang w:eastAsia="ru-RU" w:val="kk-KZ"/>
        </w:rPr>
        <w:t>й</w:t>
      </w:r>
      <w:r w:rsidR="001E0BB9" w:rsidRPr="001720FA">
        <w:rPr>
          <w:rFonts w:eastAsia="Times New Roman"/>
          <w:sz w:val="24"/>
          <w:szCs w:val="24"/>
          <w:lang w:eastAsia="ru-RU"/>
        </w:rPr>
        <w:t xml:space="preserve"> для оценивания</w:t>
      </w:r>
      <w:r w:rsidRPr="001720FA">
        <w:rPr>
          <w:rFonts w:eastAsia="Times New Roman"/>
          <w:sz w:val="24"/>
          <w:szCs w:val="24"/>
          <w:lang w:eastAsia="ru-RU"/>
        </w:rPr>
        <w:t xml:space="preserve">, </w:t>
      </w:r>
      <w:r w:rsidR="001E0BB9" w:rsidRPr="001720FA">
        <w:rPr>
          <w:rFonts w:eastAsia="Times New Roman"/>
          <w:sz w:val="24"/>
          <w:szCs w:val="24"/>
          <w:lang w:eastAsia="ru-RU"/>
        </w:rPr>
        <w:t>Лухманова А.Ю.</w:t>
      </w:r>
      <w:r w:rsidRPr="001720FA">
        <w:rPr>
          <w:rFonts w:eastAsia="Times New Roman"/>
          <w:sz w:val="24"/>
          <w:szCs w:val="24"/>
          <w:lang w:eastAsia="ru-RU"/>
        </w:rPr>
        <w:t xml:space="preserve"> -  руководители </w:t>
      </w:r>
      <w:r w:rsidR="001E0BB9" w:rsidRPr="001720FA">
        <w:rPr>
          <w:rFonts w:eastAsia="Times New Roman"/>
          <w:sz w:val="24"/>
          <w:szCs w:val="24"/>
          <w:lang w:eastAsia="ru-RU"/>
        </w:rPr>
        <w:t>областной ТГ по</w:t>
      </w:r>
      <w:r w:rsidR="001E0BB9" w:rsidRPr="001720FA">
        <w:rPr>
          <w:sz w:val="24"/>
          <w:szCs w:val="24"/>
        </w:rPr>
        <w:t xml:space="preserve"> </w:t>
      </w:r>
      <w:r w:rsidR="001E0BB9" w:rsidRPr="001720FA">
        <w:rPr>
          <w:rFonts w:eastAsia="Times New Roman"/>
          <w:sz w:val="24"/>
          <w:szCs w:val="24"/>
          <w:lang w:eastAsia="ru-RU"/>
        </w:rPr>
        <w:t>Трехьязычн</w:t>
      </w:r>
      <w:r w:rsidR="001E0BB9" w:rsidRPr="001720FA">
        <w:rPr>
          <w:rFonts w:eastAsia="Times New Roman"/>
          <w:sz w:val="24"/>
          <w:szCs w:val="24"/>
          <w:lang w:eastAsia="ru-RU" w:val="kk-KZ"/>
        </w:rPr>
        <w:t xml:space="preserve">ому </w:t>
      </w:r>
      <w:r w:rsidR="001E0BB9" w:rsidRPr="001720FA">
        <w:rPr>
          <w:rFonts w:eastAsia="Times New Roman"/>
          <w:sz w:val="24"/>
          <w:szCs w:val="24"/>
          <w:lang w:eastAsia="ru-RU"/>
        </w:rPr>
        <w:t xml:space="preserve"> обучени</w:t>
      </w:r>
      <w:r w:rsidR="001E0BB9" w:rsidRPr="001720FA">
        <w:rPr>
          <w:rFonts w:eastAsia="Times New Roman"/>
          <w:sz w:val="24"/>
          <w:szCs w:val="24"/>
          <w:lang w:eastAsia="ru-RU" w:val="kk-KZ"/>
        </w:rPr>
        <w:t>ю</w:t>
      </w:r>
      <w:r w:rsidRPr="001720FA">
        <w:rPr>
          <w:rFonts w:eastAsia="Times New Roman"/>
          <w:sz w:val="24"/>
          <w:szCs w:val="24"/>
          <w:lang w:eastAsia="ru-RU"/>
        </w:rPr>
        <w:t>. Все члены педагогического коллектива ведут систематическую, планомерную самообразовательную работу по индивидуальной методической теме. Вопросы самообразования рассматриваются на педагогических советах, обсуждаются на заседания МО.</w:t>
      </w:r>
      <w:r w:rsidRPr="001720FA">
        <w:rPr>
          <w:rFonts w:eastAsia="Times New Roman"/>
          <w:sz w:val="24"/>
          <w:szCs w:val="24"/>
          <w:lang w:eastAsia="ru-RU"/>
        </w:rPr>
        <w:br/>
        <w:t xml:space="preserve">            Особое внимание в методической работе школы уделялось совершенствованию форм и методов организации урока. За 20</w:t>
      </w:r>
      <w:r w:rsidR="001E0BB9" w:rsidRPr="001720FA">
        <w:rPr>
          <w:rFonts w:eastAsia="Times New Roman"/>
          <w:sz w:val="24"/>
          <w:szCs w:val="24"/>
          <w:lang w:eastAsia="ru-RU" w:val="kk-KZ"/>
        </w:rPr>
        <w:t>20</w:t>
      </w:r>
      <w:r w:rsidRPr="001720FA">
        <w:rPr>
          <w:rFonts w:eastAsia="Times New Roman"/>
          <w:sz w:val="24"/>
          <w:szCs w:val="24"/>
          <w:lang w:eastAsia="ru-RU"/>
        </w:rPr>
        <w:t>-20</w:t>
      </w:r>
      <w:r w:rsidR="001E0BB9" w:rsidRPr="001720FA">
        <w:rPr>
          <w:rFonts w:eastAsia="Times New Roman"/>
          <w:sz w:val="24"/>
          <w:szCs w:val="24"/>
          <w:lang w:eastAsia="ru-RU" w:val="kk-KZ"/>
        </w:rPr>
        <w:t>21</w:t>
      </w:r>
      <w:r w:rsidRPr="001720FA">
        <w:rPr>
          <w:rFonts w:eastAsia="Times New Roman"/>
          <w:sz w:val="24"/>
          <w:szCs w:val="24"/>
          <w:lang w:eastAsia="ru-RU"/>
        </w:rPr>
        <w:t xml:space="preserve"> учебный год  было посещено </w:t>
      </w:r>
      <w:r w:rsidR="001E0BB9" w:rsidRPr="001720FA">
        <w:rPr>
          <w:rFonts w:eastAsia="Times New Roman"/>
          <w:sz w:val="24"/>
          <w:szCs w:val="24"/>
          <w:lang w:eastAsia="ru-RU" w:val="kk-KZ"/>
        </w:rPr>
        <w:t>200</w:t>
      </w:r>
      <w:r w:rsidRPr="001720FA">
        <w:rPr>
          <w:rFonts w:eastAsia="Times New Roman"/>
          <w:sz w:val="24"/>
          <w:szCs w:val="24"/>
          <w:lang w:eastAsia="ru-RU"/>
        </w:rPr>
        <w:t xml:space="preserve"> уроков</w:t>
      </w:r>
      <w:r w:rsidR="001E0BB9" w:rsidRPr="001720FA">
        <w:rPr>
          <w:rFonts w:eastAsia="Times New Roman"/>
          <w:sz w:val="24"/>
          <w:szCs w:val="24"/>
          <w:lang w:eastAsia="ru-RU" w:val="kk-KZ"/>
        </w:rPr>
        <w:t xml:space="preserve"> в онлайн (</w:t>
      </w:r>
      <w:r w:rsidR="001E0BB9" w:rsidRPr="001720FA">
        <w:rPr>
          <w:rFonts w:eastAsia="Times New Roman"/>
          <w:sz w:val="24"/>
          <w:szCs w:val="24"/>
          <w:lang w:eastAsia="ru-RU" w:val="en-US"/>
        </w:rPr>
        <w:t>ZOOM</w:t>
      </w:r>
      <w:r w:rsidR="001E0BB9" w:rsidRPr="001720FA">
        <w:rPr>
          <w:rFonts w:eastAsia="Times New Roman"/>
          <w:sz w:val="24"/>
          <w:szCs w:val="24"/>
          <w:lang w:eastAsia="ru-RU" w:val="kk-KZ"/>
        </w:rPr>
        <w:t>) и офлайн форматах</w:t>
      </w:r>
      <w:r w:rsidRPr="001720FA">
        <w:rPr>
          <w:rFonts w:eastAsia="Times New Roman"/>
          <w:sz w:val="24"/>
          <w:szCs w:val="24"/>
          <w:lang w:eastAsia="ru-RU"/>
        </w:rPr>
        <w:t xml:space="preserve">. Основные направления посещения и контроля уроков: формы и методы, применяемые на уроках; активизация познавательной деятельности учащихся; состояние преподавания предмета; применение </w:t>
      </w:r>
      <w:r w:rsidR="00452201" w:rsidRPr="001720FA">
        <w:rPr>
          <w:rFonts w:eastAsia="Times New Roman"/>
          <w:sz w:val="24"/>
          <w:szCs w:val="24"/>
          <w:lang w:eastAsia="ru-RU" w:val="kk-KZ"/>
        </w:rPr>
        <w:t>технологии личностно-ориентированного</w:t>
      </w:r>
      <w:r w:rsidRPr="001720FA">
        <w:rPr>
          <w:rFonts w:eastAsia="Times New Roman"/>
          <w:sz w:val="24"/>
          <w:szCs w:val="24"/>
          <w:lang w:eastAsia="ru-RU"/>
        </w:rPr>
        <w:t xml:space="preserve"> обучения,</w:t>
      </w:r>
      <w:r w:rsidR="00452201" w:rsidRPr="001720FA">
        <w:rPr>
          <w:rFonts w:eastAsia="Times New Roman"/>
          <w:sz w:val="24"/>
          <w:szCs w:val="24"/>
          <w:lang w:eastAsia="ru-RU" w:val="kk-KZ"/>
        </w:rPr>
        <w:t>применение интерактивных форм обучения, использование возможностей интернет платформ,</w:t>
      </w:r>
      <w:r w:rsidRPr="001720FA">
        <w:rPr>
          <w:rFonts w:eastAsia="Times New Roman"/>
          <w:sz w:val="24"/>
          <w:szCs w:val="24"/>
          <w:lang w:eastAsia="ru-RU"/>
        </w:rPr>
        <w:t xml:space="preserve"> дозировка домашних заданий, использование ИКТ.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методов, применяемых на уроках.</w:t>
      </w:r>
    </w:p>
    <w:p w14:paraId="2A5F6F73" w14:textId="57574A90" w:rsidP="00A711B4" w:rsidR="00A711B4" w:rsidRDefault="00A711B4" w:rsidRPr="001720FA">
      <w:pPr>
        <w:shd w:color="auto" w:fill="FFFFFF" w:val="clear"/>
        <w:spacing w:after="0" w:before="120" w:line="240" w:lineRule="auto"/>
        <w:ind w:right="40"/>
        <w:jc w:val="both"/>
        <w:rPr>
          <w:rFonts w:eastAsia="Times New Roman"/>
          <w:b/>
          <w:i/>
          <w:sz w:val="24"/>
          <w:szCs w:val="24"/>
          <w:lang w:eastAsia="ru-RU"/>
        </w:rPr>
      </w:pPr>
      <w:r w:rsidRPr="001720FA">
        <w:rPr>
          <w:rFonts w:eastAsia="Times New Roman"/>
          <w:b/>
          <w:sz w:val="24"/>
          <w:szCs w:val="24"/>
          <w:lang w:eastAsia="ru-RU"/>
        </w:rPr>
        <w:t xml:space="preserve">           </w:t>
      </w:r>
      <w:r w:rsidRPr="001720FA">
        <w:rPr>
          <w:rFonts w:eastAsia="Times New Roman"/>
          <w:b/>
          <w:i/>
          <w:sz w:val="24"/>
          <w:szCs w:val="24"/>
          <w:lang w:eastAsia="ru-RU"/>
        </w:rPr>
        <w:t>Вывод:  Анализ посещенных уроков констатирует: уроки отличаются методически грамотным построением, соответствием  дидактическим принципам, рациональной структурой и темпом, использованием современных педагогических технологий (игровых, здоровьесберегающих и здоровьеформирующих, тестовых, технологий адаптивной системы обучения,  информационно-коммуникационных,  личностно-ориентированных, проектных, опережающего и развивающего обучения). Педагоги школы рассматривают использование современных образовательных технологий  в образовательном процессе как ключевое условие повышения качества образования, формирования информационной, исследовательской  и коммуникативной культуры школьников, развития их познавательной деятельности, сохранения и укрепления здоровья учащихся.</w:t>
      </w:r>
    </w:p>
    <w:p w14:paraId="2A436B2A" w14:textId="10A34038" w:rsidP="00A711B4" w:rsidR="00A711B4" w:rsidRDefault="00A711B4" w:rsidRPr="001720FA">
      <w:pPr>
        <w:shd w:color="auto" w:fill="FFFFFF" w:val="clear"/>
        <w:spacing w:after="0" w:before="120" w:line="240" w:lineRule="auto"/>
        <w:ind w:right="40"/>
        <w:jc w:val="both"/>
        <w:rPr>
          <w:rFonts w:eastAsia="Times New Roman"/>
          <w:b/>
          <w:i/>
          <w:sz w:val="24"/>
          <w:szCs w:val="24"/>
          <w:lang w:eastAsia="ru-RU"/>
        </w:rPr>
      </w:pPr>
      <w:r w:rsidRPr="001720FA">
        <w:rPr>
          <w:rFonts w:eastAsia="Times New Roman"/>
          <w:b/>
          <w:i/>
          <w:sz w:val="24"/>
          <w:szCs w:val="24"/>
          <w:lang w:eastAsia="ru-RU"/>
        </w:rPr>
        <w:t xml:space="preserve">       Тем не менее, в ходе реализации плана ВШК </w:t>
      </w:r>
      <w:r w:rsidR="00452201" w:rsidRPr="001720FA">
        <w:rPr>
          <w:rFonts w:eastAsia="Times New Roman"/>
          <w:b/>
          <w:i/>
          <w:sz w:val="24"/>
          <w:szCs w:val="24"/>
          <w:lang w:eastAsia="ru-RU" w:val="kk-KZ"/>
        </w:rPr>
        <w:t>отмечено,</w:t>
      </w:r>
      <w:r w:rsidRPr="001720FA">
        <w:rPr>
          <w:rFonts w:eastAsia="Times New Roman"/>
          <w:b/>
          <w:i/>
          <w:sz w:val="24"/>
          <w:szCs w:val="24"/>
          <w:lang w:eastAsia="ru-RU"/>
        </w:rPr>
        <w:t xml:space="preserve"> что большинству учителей школы следует обратить внимание на такие важные структурные элементы урока как целеполагание, рефлексивная деятельность и контрольно- оценочная деятельность.</w:t>
      </w:r>
    </w:p>
    <w:p w14:paraId="3A76531F" w14:textId="2D1E7831" w:rsidP="00452201" w:rsidR="00A711B4" w:rsidRDefault="00A711B4" w:rsidRPr="001720FA">
      <w:pPr>
        <w:shd w:color="auto" w:fill="FFFFFF" w:val="clear"/>
        <w:spacing w:after="0" w:before="120" w:line="240" w:lineRule="auto"/>
        <w:ind w:firstLine="708" w:right="40"/>
        <w:jc w:val="both"/>
        <w:rPr>
          <w:rFonts w:eastAsia="Times New Roman"/>
          <w:sz w:val="24"/>
          <w:szCs w:val="24"/>
          <w:lang w:eastAsia="ru-RU"/>
        </w:rPr>
      </w:pPr>
      <w:r w:rsidRPr="001720FA">
        <w:rPr>
          <w:rFonts w:eastAsia="Times New Roman"/>
          <w:sz w:val="24"/>
          <w:szCs w:val="24"/>
          <w:lang w:eastAsia="ru-RU"/>
        </w:rPr>
        <w:t>Открытые уроки, мастер-классы, выступления учителей на заседаниях методических объединений и научно-методических советах, публикации в педагогической литературе дали возможность учителям изучить актуальный педагогический опыт некоторых коллег.</w:t>
      </w:r>
    </w:p>
    <w:p w14:paraId="0518FEC7" w14:textId="03C74103" w:rsidP="00452201" w:rsidR="00A711B4" w:rsidRDefault="00A711B4" w:rsidRPr="001720FA">
      <w:pPr>
        <w:spacing w:after="0" w:line="240" w:lineRule="auto"/>
        <w:jc w:val="both"/>
        <w:rPr>
          <w:rFonts w:eastAsia="Times New Roman"/>
          <w:sz w:val="24"/>
          <w:szCs w:val="24"/>
          <w:lang w:eastAsia="ru-RU" w:val="kk-KZ"/>
        </w:rPr>
      </w:pPr>
      <w:r w:rsidRPr="001720FA">
        <w:rPr>
          <w:rFonts w:eastAsia="Times New Roman"/>
          <w:sz w:val="24"/>
          <w:szCs w:val="24"/>
          <w:lang w:eastAsia="ru-RU"/>
        </w:rPr>
        <w:t xml:space="preserve">         Благодаря  системе </w:t>
      </w:r>
      <w:r w:rsidR="00452201" w:rsidRPr="001720FA">
        <w:rPr>
          <w:rFonts w:eastAsia="Times New Roman"/>
          <w:sz w:val="24"/>
          <w:szCs w:val="24"/>
          <w:lang w:eastAsia="ru-RU" w:val="kk-KZ"/>
        </w:rPr>
        <w:t>школьных семинаров</w:t>
      </w:r>
      <w:r w:rsidRPr="001720FA">
        <w:rPr>
          <w:rFonts w:eastAsia="Times New Roman"/>
          <w:sz w:val="24"/>
          <w:szCs w:val="24"/>
          <w:lang w:eastAsia="ru-RU"/>
        </w:rPr>
        <w:t>,  растет число учителей, осваивающих  новые подходы в организации учебно – воспитательного процесса.</w:t>
      </w:r>
      <w:r w:rsidRPr="001720FA">
        <w:rPr>
          <w:rFonts w:eastAsia="Times New Roman"/>
          <w:sz w:val="24"/>
          <w:szCs w:val="24"/>
          <w:lang w:eastAsia="ru-RU"/>
        </w:rPr>
        <w:br/>
        <w:t xml:space="preserve">           </w:t>
      </w:r>
      <w:r w:rsidR="00452201" w:rsidRPr="001720FA">
        <w:rPr>
          <w:rFonts w:eastAsia="Times New Roman"/>
          <w:sz w:val="24"/>
          <w:szCs w:val="24"/>
          <w:lang w:eastAsia="ru-RU" w:val="kk-KZ"/>
        </w:rPr>
        <w:t xml:space="preserve">В нынешнем </w:t>
      </w:r>
      <w:r w:rsidRPr="001720FA">
        <w:rPr>
          <w:rFonts w:eastAsia="Times New Roman"/>
          <w:sz w:val="24"/>
          <w:szCs w:val="24"/>
          <w:lang w:eastAsia="ru-RU"/>
        </w:rPr>
        <w:t>учебном году проведено один городск</w:t>
      </w:r>
      <w:r w:rsidR="00452201" w:rsidRPr="001720FA">
        <w:rPr>
          <w:rFonts w:eastAsia="Times New Roman"/>
          <w:sz w:val="24"/>
          <w:szCs w:val="24"/>
          <w:lang w:eastAsia="ru-RU" w:val="kk-KZ"/>
        </w:rPr>
        <w:t>ой</w:t>
      </w:r>
      <w:r w:rsidRPr="001720FA">
        <w:rPr>
          <w:rFonts w:eastAsia="Times New Roman"/>
          <w:sz w:val="24"/>
          <w:szCs w:val="24"/>
          <w:lang w:eastAsia="ru-RU"/>
        </w:rPr>
        <w:t xml:space="preserve">  методических семинар</w:t>
      </w:r>
      <w:r w:rsidR="00452201" w:rsidRPr="001720FA">
        <w:rPr>
          <w:rFonts w:eastAsia="Times New Roman"/>
          <w:sz w:val="24"/>
          <w:szCs w:val="24"/>
          <w:lang w:eastAsia="ru-RU" w:val="kk-KZ"/>
        </w:rPr>
        <w:t xml:space="preserve">. В целях реализации </w:t>
      </w:r>
      <w:r w:rsidR="00785507" w:rsidRPr="001720FA">
        <w:rPr>
          <w:rFonts w:eastAsia="Times New Roman"/>
          <w:sz w:val="24"/>
          <w:szCs w:val="24"/>
          <w:lang w:eastAsia="ru-RU" w:val="kk-KZ"/>
        </w:rPr>
        <w:t xml:space="preserve">от 15.12.2020 года </w:t>
      </w:r>
      <w:r w:rsidR="00452201" w:rsidRPr="001720FA">
        <w:rPr>
          <w:rFonts w:eastAsia="Times New Roman"/>
          <w:sz w:val="24"/>
          <w:szCs w:val="24"/>
          <w:lang w:eastAsia="ru-RU" w:val="kk-KZ"/>
        </w:rPr>
        <w:t>приказа №527</w:t>
      </w:r>
      <w:r w:rsidR="00785507" w:rsidRPr="001720FA">
        <w:rPr>
          <w:rFonts w:eastAsia="Times New Roman"/>
          <w:sz w:val="24"/>
          <w:szCs w:val="24"/>
          <w:lang w:eastAsia="ru-RU" w:val="kk-KZ"/>
        </w:rPr>
        <w:t xml:space="preserve"> МОН РК</w:t>
      </w:r>
      <w:r w:rsidR="00452201" w:rsidRPr="001720FA">
        <w:rPr>
          <w:rFonts w:eastAsia="Times New Roman"/>
          <w:sz w:val="24"/>
          <w:szCs w:val="24"/>
          <w:lang w:eastAsia="ru-RU" w:val="kk-KZ"/>
        </w:rPr>
        <w:t xml:space="preserve"> </w:t>
      </w:r>
      <w:r w:rsidR="00785507" w:rsidRPr="001720FA">
        <w:rPr>
          <w:rFonts w:eastAsia="Times New Roman"/>
          <w:sz w:val="24"/>
          <w:szCs w:val="24"/>
          <w:lang w:eastAsia="ru-RU" w:val="kk-KZ"/>
        </w:rPr>
        <w:t xml:space="preserve">по </w:t>
      </w:r>
      <w:r w:rsidR="00452201" w:rsidRPr="001720FA">
        <w:rPr>
          <w:rFonts w:eastAsia="Times New Roman"/>
          <w:sz w:val="24"/>
          <w:szCs w:val="24"/>
          <w:lang w:eastAsia="ru-RU" w:val="kk-KZ"/>
        </w:rPr>
        <w:t xml:space="preserve">организации работы  по устранению  пробелов и восполнению  знаний обучающихся еженедельно проводилияь школьные </w:t>
      </w:r>
      <w:r w:rsidR="00785507" w:rsidRPr="001720FA">
        <w:rPr>
          <w:rFonts w:eastAsia="Times New Roman"/>
          <w:sz w:val="24"/>
          <w:szCs w:val="24"/>
          <w:lang w:eastAsia="ru-RU" w:val="kk-KZ"/>
        </w:rPr>
        <w:t>.</w:t>
      </w:r>
    </w:p>
    <w:p w14:paraId="2AF2B96A" w14:textId="64C15BE9" w:rsidP="00452201" w:rsidR="00A711B4" w:rsidRDefault="00A711B4" w:rsidRPr="001720FA">
      <w:pPr>
        <w:shd w:color="auto" w:fill="FFFFFF" w:val="clear"/>
        <w:spacing w:after="0" w:before="120" w:line="240" w:lineRule="auto"/>
        <w:ind w:right="53"/>
        <w:jc w:val="both"/>
        <w:rPr>
          <w:rFonts w:eastAsia="Times New Roman"/>
          <w:sz w:val="24"/>
          <w:szCs w:val="24"/>
          <w:lang w:eastAsia="ru-RU"/>
        </w:rPr>
      </w:pPr>
      <w:r w:rsidRPr="001720FA">
        <w:rPr>
          <w:rFonts w:eastAsia="Times New Roman"/>
          <w:sz w:val="24"/>
          <w:szCs w:val="24"/>
          <w:lang w:eastAsia="ru-RU"/>
        </w:rPr>
        <w:t xml:space="preserve">         На вышеуказанных семинарах учителя школы познакомились не только с достижениями современной педагогической науки и педагогической практики, но и увидели практическое применение современных педагогических технологий, методов и приемов на уроках и внеурочных учебных занятиях</w:t>
      </w:r>
      <w:r w:rsidR="00785507" w:rsidRPr="001720FA">
        <w:rPr>
          <w:rFonts w:eastAsia="Times New Roman"/>
          <w:sz w:val="24"/>
          <w:szCs w:val="24"/>
          <w:lang w:eastAsia="ru-RU" w:val="kk-KZ"/>
        </w:rPr>
        <w:t>, возможности использования интернет платформ в дистанционном и комбинированном форматах обучения</w:t>
      </w:r>
      <w:r w:rsidRPr="001720FA">
        <w:rPr>
          <w:rFonts w:eastAsia="Times New Roman"/>
          <w:sz w:val="24"/>
          <w:szCs w:val="24"/>
          <w:lang w:eastAsia="ru-RU"/>
        </w:rPr>
        <w:t>.</w:t>
      </w:r>
    </w:p>
    <w:p w14:paraId="2E4036DA" w14:textId="77777777" w:rsidP="00A711B4" w:rsidR="00A711B4" w:rsidRDefault="00A711B4" w:rsidRPr="001720FA">
      <w:pPr>
        <w:spacing w:after="120" w:before="120" w:line="240" w:lineRule="auto"/>
        <w:jc w:val="both"/>
        <w:rPr>
          <w:rFonts w:eastAsia="Times New Roman"/>
          <w:sz w:val="24"/>
          <w:szCs w:val="24"/>
          <w:lang w:eastAsia="ru-RU"/>
        </w:rPr>
      </w:pPr>
      <w:r w:rsidRPr="001720FA">
        <w:rPr>
          <w:rFonts w:eastAsia="Times New Roman"/>
          <w:sz w:val="24"/>
          <w:szCs w:val="24"/>
          <w:lang w:eastAsia="ru-RU"/>
        </w:rPr>
        <w:t xml:space="preserve">           Актуальный педагогический опыт - это практика, содержащая в себе элементы творческого поиска, новизны, оригинальности, это высокое мастерство учителя, т.е. такая работа, которая дает наилучший педагогический результат. В школе актуальный педагогический опыт основан на успешном применении научно и практически доказанных методов, он является образцом для тех учителей, которые еще не овладели педагогическим мастерством.</w:t>
      </w:r>
    </w:p>
    <w:p w14:paraId="70851B64" w14:textId="0B4A2227" w:rsidP="00A711B4" w:rsidR="00A711B4" w:rsidRDefault="00A711B4" w:rsidRPr="001720FA">
      <w:pPr>
        <w:spacing w:after="120" w:before="120" w:line="240" w:lineRule="auto"/>
        <w:jc w:val="both"/>
        <w:rPr>
          <w:rFonts w:eastAsia="Times New Roman"/>
          <w:bCs/>
          <w:iCs/>
          <w:sz w:val="24"/>
          <w:szCs w:val="24"/>
          <w:lang w:eastAsia="ru-RU"/>
        </w:rPr>
      </w:pPr>
      <w:r w:rsidRPr="001720FA">
        <w:rPr>
          <w:rFonts w:eastAsia="Times New Roman"/>
          <w:bCs/>
          <w:iCs/>
          <w:sz w:val="24"/>
          <w:szCs w:val="24"/>
          <w:lang w:eastAsia="ru-RU"/>
        </w:rPr>
        <w:t xml:space="preserve">            Формы обобщения и распространения педагогического опыта используются самые различные: творческие отчеты, методические недели с показом открытых уроков, участие в конференциях, семинарах, педагогических чтениях различного уровня. В 20</w:t>
      </w:r>
      <w:r w:rsidR="00785507" w:rsidRPr="001720FA">
        <w:rPr>
          <w:rFonts w:eastAsia="Times New Roman"/>
          <w:bCs/>
          <w:iCs/>
          <w:sz w:val="24"/>
          <w:szCs w:val="24"/>
          <w:lang w:eastAsia="ru-RU" w:val="kk-KZ"/>
        </w:rPr>
        <w:t>20</w:t>
      </w:r>
      <w:r w:rsidRPr="001720FA">
        <w:rPr>
          <w:rFonts w:eastAsia="Times New Roman"/>
          <w:bCs/>
          <w:iCs/>
          <w:sz w:val="24"/>
          <w:szCs w:val="24"/>
          <w:lang w:eastAsia="ru-RU"/>
        </w:rPr>
        <w:t>-20</w:t>
      </w:r>
      <w:r w:rsidR="00785507" w:rsidRPr="001720FA">
        <w:rPr>
          <w:rFonts w:eastAsia="Times New Roman"/>
          <w:bCs/>
          <w:iCs/>
          <w:sz w:val="24"/>
          <w:szCs w:val="24"/>
          <w:lang w:eastAsia="ru-RU" w:val="kk-KZ"/>
        </w:rPr>
        <w:t>21</w:t>
      </w:r>
      <w:r w:rsidRPr="001720FA">
        <w:rPr>
          <w:rFonts w:eastAsia="Times New Roman"/>
          <w:bCs/>
          <w:iCs/>
          <w:sz w:val="24"/>
          <w:szCs w:val="24"/>
          <w:lang w:eastAsia="ru-RU"/>
        </w:rPr>
        <w:t xml:space="preserve"> учебном году обобщен опыт </w:t>
      </w:r>
      <w:r w:rsidR="00785507" w:rsidRPr="001720FA">
        <w:rPr>
          <w:rFonts w:eastAsia="Times New Roman"/>
          <w:bCs/>
          <w:iCs/>
          <w:sz w:val="24"/>
          <w:szCs w:val="24"/>
          <w:lang w:eastAsia="ru-RU" w:val="kk-KZ"/>
        </w:rPr>
        <w:t>5</w:t>
      </w:r>
      <w:r w:rsidRPr="001720FA">
        <w:rPr>
          <w:rFonts w:eastAsia="Times New Roman"/>
          <w:bCs/>
          <w:iCs/>
          <w:sz w:val="24"/>
          <w:szCs w:val="24"/>
          <w:lang w:eastAsia="ru-RU"/>
        </w:rPr>
        <w:t xml:space="preserve"> учителей школы на областном уровне.</w:t>
      </w:r>
    </w:p>
    <w:p w14:paraId="3D78AF22" w14:textId="77777777" w:rsidP="00A711B4" w:rsidR="00A711B4" w:rsidRDefault="00A711B4" w:rsidRPr="001720FA">
      <w:pPr>
        <w:spacing w:after="120" w:before="120" w:line="240" w:lineRule="auto"/>
        <w:jc w:val="both"/>
        <w:rPr>
          <w:rFonts w:eastAsia="Times New Roman"/>
          <w:bCs/>
          <w:iCs/>
          <w:sz w:val="24"/>
          <w:szCs w:val="24"/>
          <w:lang w:eastAsia="ru-RU"/>
        </w:rPr>
      </w:pPr>
      <w:r w:rsidRPr="001720FA">
        <w:rPr>
          <w:rFonts w:eastAsia="Times New Roman"/>
          <w:bCs/>
          <w:iCs/>
          <w:sz w:val="24"/>
          <w:szCs w:val="24"/>
          <w:lang w:eastAsia="ru-RU"/>
        </w:rPr>
        <w:t xml:space="preserve">            Результатом распространения опыта являются публикации в педагогической литературе, издание методико – дидактических материалов</w:t>
      </w:r>
    </w:p>
    <w:p w14:paraId="0828FE19" w14:textId="41499902" w:rsidP="00785507" w:rsidR="00A711B4" w:rsidRDefault="00A711B4" w:rsidRPr="001720FA">
      <w:pPr>
        <w:widowControl w:val="0"/>
        <w:spacing w:after="0" w:before="120" w:line="240" w:lineRule="auto"/>
        <w:jc w:val="both"/>
        <w:rPr>
          <w:rFonts w:eastAsia="Times New Roman"/>
          <w:sz w:val="24"/>
          <w:szCs w:val="24"/>
          <w:lang w:eastAsia="ru-RU"/>
        </w:rPr>
      </w:pPr>
      <w:r w:rsidRPr="001720FA">
        <w:rPr>
          <w:rFonts w:eastAsia="Times New Roman"/>
          <w:bCs/>
          <w:iCs/>
          <w:sz w:val="24"/>
          <w:szCs w:val="24"/>
          <w:lang w:eastAsia="ru-RU"/>
        </w:rPr>
        <w:t xml:space="preserve"> </w:t>
      </w:r>
      <w:r w:rsidRPr="001720FA">
        <w:rPr>
          <w:rFonts w:eastAsia="Times New Roman"/>
          <w:sz w:val="24"/>
          <w:szCs w:val="24"/>
          <w:lang w:eastAsia="ru-RU"/>
        </w:rPr>
        <w:t xml:space="preserve">           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Способность к 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источниками информации, анализа и самоанализа, мониторинга своей деятельности и деятельности коллег.</w:t>
      </w:r>
      <w:r w:rsidR="00785507" w:rsidRPr="001720FA">
        <w:rPr>
          <w:rFonts w:eastAsia="Times New Roman"/>
          <w:sz w:val="24"/>
          <w:szCs w:val="24"/>
          <w:lang w:eastAsia="ru-RU" w:val="kk-KZ"/>
        </w:rPr>
        <w:t xml:space="preserve"> В </w:t>
      </w:r>
      <w:r w:rsidRPr="001720FA">
        <w:rPr>
          <w:rFonts w:eastAsia="Times New Roman"/>
          <w:sz w:val="24"/>
          <w:szCs w:val="24"/>
          <w:lang w:eastAsia="ru-RU"/>
        </w:rPr>
        <w:t xml:space="preserve"> школе под руководством заместителя </w:t>
      </w:r>
      <w:r w:rsidR="00785507" w:rsidRPr="001720FA">
        <w:rPr>
          <w:rFonts w:eastAsia="Times New Roman"/>
          <w:sz w:val="24"/>
          <w:szCs w:val="24"/>
          <w:lang w:eastAsia="ru-RU" w:val="kk-KZ"/>
        </w:rPr>
        <w:t xml:space="preserve">руководителя </w:t>
      </w:r>
      <w:r w:rsidRPr="001720FA">
        <w:rPr>
          <w:rFonts w:eastAsia="Times New Roman"/>
          <w:sz w:val="24"/>
          <w:szCs w:val="24"/>
          <w:lang w:eastAsia="ru-RU"/>
        </w:rPr>
        <w:t>школы</w:t>
      </w:r>
      <w:r w:rsidR="00785507" w:rsidRPr="001720FA">
        <w:rPr>
          <w:rFonts w:eastAsia="Times New Roman"/>
          <w:sz w:val="24"/>
          <w:szCs w:val="24"/>
          <w:lang w:eastAsia="ru-RU" w:val="kk-KZ"/>
        </w:rPr>
        <w:t xml:space="preserve"> по инновационной работе Байжумановой А.С. </w:t>
      </w:r>
      <w:r w:rsidRPr="001720FA">
        <w:rPr>
          <w:rFonts w:eastAsia="Times New Roman"/>
          <w:sz w:val="24"/>
          <w:szCs w:val="24"/>
          <w:lang w:eastAsia="ru-RU"/>
        </w:rPr>
        <w:t xml:space="preserve"> продолжает работу школа </w:t>
      </w:r>
      <w:r w:rsidR="00785507" w:rsidRPr="001720FA">
        <w:rPr>
          <w:rFonts w:eastAsia="Times New Roman"/>
          <w:sz w:val="24"/>
          <w:szCs w:val="24"/>
          <w:lang w:eastAsia="ru-RU" w:val="kk-KZ"/>
        </w:rPr>
        <w:t>молодого</w:t>
      </w:r>
      <w:r w:rsidRPr="001720FA">
        <w:rPr>
          <w:rFonts w:eastAsia="Times New Roman"/>
          <w:sz w:val="24"/>
          <w:szCs w:val="24"/>
          <w:lang w:eastAsia="ru-RU"/>
        </w:rPr>
        <w:t xml:space="preserve"> учителя. </w:t>
      </w:r>
    </w:p>
    <w:p w14:paraId="27A8B869" w14:textId="77777777" w:rsidP="00A711B4" w:rsidR="00A711B4" w:rsidRDefault="00A711B4" w:rsidRPr="001720FA">
      <w:pPr>
        <w:spacing w:after="0" w:before="120" w:line="240" w:lineRule="auto"/>
        <w:jc w:val="both"/>
        <w:rPr>
          <w:rFonts w:eastAsia="Times New Roman"/>
          <w:sz w:val="24"/>
          <w:szCs w:val="24"/>
          <w:lang w:eastAsia="ru-RU"/>
        </w:rPr>
      </w:pPr>
      <w:r w:rsidRPr="001720FA">
        <w:rPr>
          <w:rFonts w:eastAsia="Times New Roman"/>
          <w:sz w:val="24"/>
          <w:szCs w:val="24"/>
          <w:lang w:eastAsia="ru-RU"/>
        </w:rPr>
        <w:t xml:space="preserve">           В течение учебного года учителя обсудили проблемы структуры современного урока, целеполагание, отбор содержания урока и соответствие его целям и задачам урока, различные виды анализа и самоанализа урока. </w:t>
      </w:r>
    </w:p>
    <w:p w14:paraId="2B7D4F94" w14:textId="4701BD98" w:rsidP="00785507" w:rsidR="00A711B4" w:rsidRDefault="00A711B4" w:rsidRPr="001720FA">
      <w:pPr>
        <w:shd w:color="auto" w:fill="FFFFFF" w:val="clear"/>
        <w:spacing w:after="0" w:before="120" w:line="240" w:lineRule="auto"/>
        <w:ind w:right="24"/>
        <w:jc w:val="both"/>
        <w:rPr>
          <w:rFonts w:eastAsia="Times New Roman"/>
          <w:sz w:val="24"/>
          <w:szCs w:val="24"/>
          <w:lang w:eastAsia="ru-RU"/>
        </w:rPr>
      </w:pPr>
      <w:r w:rsidRPr="001720FA">
        <w:rPr>
          <w:rFonts w:eastAsia="Times New Roman"/>
          <w:sz w:val="24"/>
          <w:szCs w:val="24"/>
          <w:lang w:eastAsia="ru-RU"/>
        </w:rPr>
        <w:t xml:space="preserve">             Для работы по самообразованию учителя школы выбрали темы своего педагогического исследования. Эти исследования согласуются с личными интересами учителя, единой методической темой школы, требованиями современного образования.</w:t>
      </w:r>
    </w:p>
    <w:p w14:paraId="0162BDE8" w14:textId="77777777" w:rsidP="00A711B4" w:rsidR="00A711B4" w:rsidRDefault="00A711B4" w:rsidRPr="001720FA">
      <w:pPr>
        <w:spacing w:after="0" w:before="120" w:line="240" w:lineRule="auto"/>
        <w:jc w:val="both"/>
        <w:rPr>
          <w:rFonts w:eastAsia="Times New Roman"/>
          <w:sz w:val="24"/>
          <w:szCs w:val="24"/>
          <w:lang w:eastAsia="ru-RU"/>
        </w:rPr>
      </w:pPr>
      <w:r w:rsidRPr="001720FA">
        <w:rPr>
          <w:rFonts w:eastAsia="Times New Roman"/>
          <w:sz w:val="24"/>
          <w:szCs w:val="24"/>
          <w:lang w:eastAsia="ru-RU"/>
        </w:rPr>
        <w:t xml:space="preserve">          Протоколы заседаний методических объединений подтверждают, что на каждом из пяти заседаний в течение учебного года рассматривается вопрос о результатах педагогических исследований по темам самообразования учителей.</w:t>
      </w:r>
    </w:p>
    <w:p w14:paraId="441C184A" w14:textId="6766D643" w:rsidP="00A711B4" w:rsidR="00A711B4" w:rsidRDefault="00A711B4" w:rsidRPr="001720FA">
      <w:pPr>
        <w:shd w:color="auto" w:fill="FFFFFF" w:val="clear"/>
        <w:spacing w:after="0" w:before="120" w:line="240" w:lineRule="auto"/>
        <w:ind w:right="23"/>
        <w:jc w:val="both"/>
        <w:rPr>
          <w:rFonts w:eastAsia="Times New Roman"/>
          <w:sz w:val="24"/>
          <w:szCs w:val="24"/>
          <w:lang w:eastAsia="ru-RU"/>
        </w:rPr>
      </w:pPr>
      <w:r w:rsidRPr="001720FA">
        <w:rPr>
          <w:rFonts w:eastAsia="Times New Roman"/>
          <w:sz w:val="24"/>
          <w:szCs w:val="24"/>
          <w:lang w:eastAsia="ru-RU"/>
        </w:rPr>
        <w:t xml:space="preserve">        Анализ данных показывает, что можно выделить группу лидеров в методической деятельности, которые проявили себя не только в школе, но и на городском и областном уровнях: </w:t>
      </w:r>
      <w:r w:rsidR="002600DC" w:rsidRPr="001720FA">
        <w:rPr>
          <w:rFonts w:eastAsia="Times New Roman"/>
          <w:sz w:val="24"/>
          <w:szCs w:val="24"/>
          <w:lang w:eastAsia="ru-RU" w:val="kk-KZ"/>
        </w:rPr>
        <w:t xml:space="preserve">Рафальская М.В., Лухманова А.Ю., Каирбаева А.Г., Оспанова А.Т., Шкиль В.Г., Чумаченко А.А., Клюкина Л.А. </w:t>
      </w:r>
      <w:r w:rsidRPr="001720FA">
        <w:rPr>
          <w:rFonts w:eastAsia="Times New Roman"/>
          <w:sz w:val="24"/>
          <w:szCs w:val="24"/>
          <w:lang w:eastAsia="ru-RU"/>
        </w:rPr>
        <w:t>Однако, еще выделяется незначительная пассивная часть учителей, которые не представляют опыт своей деятельности для анализа всему коллективу.</w:t>
      </w:r>
    </w:p>
    <w:p w14:paraId="04DCB2C4" w14:textId="40CD6C9A" w:rsidP="00A711B4" w:rsidR="00A711B4" w:rsidRDefault="00A711B4" w:rsidRPr="001720FA">
      <w:pPr>
        <w:shd w:color="auto" w:fill="FFFFFF" w:val="clear"/>
        <w:spacing w:after="0" w:before="120" w:line="240" w:lineRule="auto"/>
        <w:ind w:right="24"/>
        <w:jc w:val="both"/>
        <w:rPr>
          <w:rFonts w:eastAsia="Times New Roman"/>
          <w:sz w:val="24"/>
          <w:szCs w:val="24"/>
          <w:lang w:eastAsia="ru-RU"/>
        </w:rPr>
      </w:pPr>
      <w:r w:rsidRPr="001720FA">
        <w:rPr>
          <w:rFonts w:eastAsia="Times New Roman"/>
          <w:sz w:val="24"/>
          <w:szCs w:val="24"/>
          <w:lang w:eastAsia="ru-RU"/>
        </w:rPr>
        <w:t xml:space="preserve">          Важным аспектом педагогической зрелости учителя является самооценка профессиональной компетентности. В </w:t>
      </w:r>
      <w:r w:rsidR="002600DC" w:rsidRPr="001720FA">
        <w:rPr>
          <w:rFonts w:eastAsia="Times New Roman"/>
          <w:sz w:val="24"/>
          <w:szCs w:val="24"/>
          <w:lang w:eastAsia="ru-RU" w:val="kk-KZ"/>
        </w:rPr>
        <w:t>нынешнем</w:t>
      </w:r>
      <w:r w:rsidRPr="001720FA">
        <w:rPr>
          <w:rFonts w:eastAsia="Times New Roman"/>
          <w:sz w:val="24"/>
          <w:szCs w:val="24"/>
          <w:lang w:eastAsia="ru-RU"/>
        </w:rPr>
        <w:t xml:space="preserve"> учебно</w:t>
      </w:r>
      <w:r w:rsidR="002600DC" w:rsidRPr="001720FA">
        <w:rPr>
          <w:rFonts w:eastAsia="Times New Roman"/>
          <w:sz w:val="24"/>
          <w:szCs w:val="24"/>
          <w:lang w:eastAsia="ru-RU" w:val="kk-KZ"/>
        </w:rPr>
        <w:t>м</w:t>
      </w:r>
      <w:r w:rsidRPr="001720FA">
        <w:rPr>
          <w:rFonts w:eastAsia="Times New Roman"/>
          <w:sz w:val="24"/>
          <w:szCs w:val="24"/>
          <w:lang w:eastAsia="ru-RU"/>
        </w:rPr>
        <w:t xml:space="preserve"> год</w:t>
      </w:r>
      <w:r w:rsidR="002600DC" w:rsidRPr="001720FA">
        <w:rPr>
          <w:rFonts w:eastAsia="Times New Roman"/>
          <w:sz w:val="24"/>
          <w:szCs w:val="24"/>
          <w:lang w:eastAsia="ru-RU" w:val="kk-KZ"/>
        </w:rPr>
        <w:t xml:space="preserve">у </w:t>
      </w:r>
      <w:r w:rsidRPr="001720FA">
        <w:rPr>
          <w:rFonts w:eastAsia="Times New Roman"/>
          <w:sz w:val="24"/>
          <w:szCs w:val="24"/>
          <w:lang w:eastAsia="ru-RU"/>
        </w:rPr>
        <w:t>проведена педагогическая диагностика</w:t>
      </w:r>
      <w:r w:rsidR="002600DC" w:rsidRPr="001720FA">
        <w:rPr>
          <w:rFonts w:eastAsia="Times New Roman"/>
          <w:sz w:val="24"/>
          <w:szCs w:val="24"/>
          <w:lang w:eastAsia="ru-RU" w:val="kk-KZ"/>
        </w:rPr>
        <w:t xml:space="preserve"> (анкетирование)</w:t>
      </w:r>
      <w:r w:rsidRPr="001720FA">
        <w:rPr>
          <w:rFonts w:eastAsia="Times New Roman"/>
          <w:sz w:val="24"/>
          <w:szCs w:val="24"/>
          <w:lang w:eastAsia="ru-RU"/>
        </w:rPr>
        <w:t xml:space="preserve"> «Диагностика уровня профессиональной компетентности педагога» и «Самооценка </w:t>
      </w:r>
      <w:bookmarkStart w:id="10" w:name="_Hlk73693973"/>
      <w:r w:rsidRPr="001720FA">
        <w:rPr>
          <w:rFonts w:eastAsia="Times New Roman"/>
          <w:sz w:val="24"/>
          <w:szCs w:val="24"/>
          <w:lang w:eastAsia="ru-RU"/>
        </w:rPr>
        <w:t xml:space="preserve">готовности педагога к участию </w:t>
      </w:r>
      <w:bookmarkEnd w:id="10"/>
      <w:r w:rsidRPr="001720FA">
        <w:rPr>
          <w:rFonts w:eastAsia="Times New Roman"/>
          <w:sz w:val="24"/>
          <w:szCs w:val="24"/>
          <w:lang w:eastAsia="ru-RU"/>
        </w:rPr>
        <w:t xml:space="preserve">в инновационной деятельности школы, направленной на процесс развития профессионализма учителя». По итогам анализа анкет можно сделать вывод, </w:t>
      </w:r>
      <w:r w:rsidR="002600DC" w:rsidRPr="001720FA">
        <w:rPr>
          <w:rFonts w:eastAsia="Times New Roman"/>
          <w:sz w:val="24"/>
          <w:szCs w:val="24"/>
          <w:lang w:eastAsia="ru-RU" w:val="kk-KZ"/>
        </w:rPr>
        <w:t xml:space="preserve">наряду с высокой активностью участия учителей в инновационной работе существуют и проблемы </w:t>
      </w:r>
      <w:r w:rsidR="0021054A" w:rsidRPr="001720FA">
        <w:rPr>
          <w:rFonts w:eastAsia="Times New Roman"/>
          <w:sz w:val="24"/>
          <w:szCs w:val="24"/>
          <w:lang w:eastAsia="ru-RU"/>
        </w:rPr>
        <w:t xml:space="preserve">готовности педагога к </w:t>
      </w:r>
      <w:r w:rsidRPr="001720FA">
        <w:rPr>
          <w:rFonts w:eastAsia="Times New Roman"/>
          <w:sz w:val="24"/>
          <w:szCs w:val="24"/>
          <w:lang w:eastAsia="ru-RU"/>
        </w:rPr>
        <w:t>профессиональном</w:t>
      </w:r>
      <w:r w:rsidR="0021054A" w:rsidRPr="001720FA">
        <w:rPr>
          <w:rFonts w:eastAsia="Times New Roman"/>
          <w:sz w:val="24"/>
          <w:szCs w:val="24"/>
          <w:lang w:eastAsia="ru-RU" w:val="kk-KZ"/>
        </w:rPr>
        <w:t>у</w:t>
      </w:r>
      <w:r w:rsidRPr="001720FA">
        <w:rPr>
          <w:rFonts w:eastAsia="Times New Roman"/>
          <w:sz w:val="24"/>
          <w:szCs w:val="24"/>
          <w:lang w:eastAsia="ru-RU"/>
        </w:rPr>
        <w:t xml:space="preserve"> совершенствовани</w:t>
      </w:r>
      <w:r w:rsidR="0021054A" w:rsidRPr="001720FA">
        <w:rPr>
          <w:rFonts w:eastAsia="Times New Roman"/>
          <w:sz w:val="24"/>
          <w:szCs w:val="24"/>
          <w:lang w:eastAsia="ru-RU" w:val="kk-KZ"/>
        </w:rPr>
        <w:t>ю</w:t>
      </w:r>
      <w:r w:rsidRPr="001720FA">
        <w:rPr>
          <w:rFonts w:eastAsia="Times New Roman"/>
          <w:sz w:val="24"/>
          <w:szCs w:val="24"/>
          <w:lang w:eastAsia="ru-RU"/>
        </w:rPr>
        <w:t>.</w:t>
      </w:r>
    </w:p>
    <w:p w14:paraId="1CC92734" w14:textId="54CA9189" w:rsidP="0021054A" w:rsidR="00A711B4" w:rsidRDefault="00A711B4" w:rsidRPr="001720FA">
      <w:pPr>
        <w:spacing w:after="0" w:line="240" w:lineRule="auto"/>
        <w:jc w:val="both"/>
        <w:rPr>
          <w:rFonts w:eastAsia="Times New Roman"/>
          <w:b/>
          <w:i/>
          <w:sz w:val="24"/>
          <w:szCs w:val="24"/>
          <w:lang w:eastAsia="ru-RU"/>
        </w:rPr>
      </w:pPr>
      <w:r w:rsidRPr="001720FA">
        <w:rPr>
          <w:rFonts w:eastAsia="Times New Roman"/>
          <w:sz w:val="24"/>
          <w:szCs w:val="24"/>
          <w:lang w:eastAsia="ru-RU"/>
        </w:rPr>
        <w:t xml:space="preserve">      </w:t>
      </w:r>
      <w:r w:rsidRPr="001720FA">
        <w:rPr>
          <w:rFonts w:eastAsia="Times New Roman"/>
          <w:i/>
          <w:sz w:val="24"/>
          <w:szCs w:val="24"/>
          <w:lang w:eastAsia="ru-RU"/>
        </w:rPr>
        <w:t xml:space="preserve">     </w:t>
      </w:r>
      <w:r w:rsidRPr="001720FA">
        <w:rPr>
          <w:rFonts w:eastAsia="Times New Roman"/>
          <w:b/>
          <w:i/>
          <w:sz w:val="24"/>
          <w:szCs w:val="24"/>
          <w:lang w:eastAsia="ru-RU"/>
        </w:rPr>
        <w:t>Вывод:  Анализ содержания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соответствии с</w:t>
      </w:r>
      <w:r w:rsidR="0021054A" w:rsidRPr="001720FA">
        <w:rPr>
          <w:rFonts w:eastAsia="Times New Roman"/>
          <w:b/>
          <w:i/>
          <w:sz w:val="24"/>
          <w:szCs w:val="24"/>
          <w:lang w:eastAsia="ru-RU" w:val="kk-KZ"/>
        </w:rPr>
        <w:t xml:space="preserve"> </w:t>
      </w:r>
      <w:r w:rsidRPr="001720FA">
        <w:rPr>
          <w:rFonts w:eastAsia="Times New Roman"/>
          <w:b/>
          <w:i/>
          <w:sz w:val="24"/>
          <w:szCs w:val="24"/>
          <w:lang w:eastAsia="ru-RU"/>
        </w:rPr>
        <w:t xml:space="preserve">ключевыми целями, обозначенными в Программе развития. В основном поставленные задачи методической работы выполняются.  Действующая система методической работы способствует повышению уровня профессионального мастерства учителей и позволяет добиться определенных результатов: призовые места в городской и областной олимпиадах учителей, конкурсах методических пособий, участие в научно-практических конференциях, общей творческой активности учителей.    </w:t>
      </w:r>
    </w:p>
    <w:p w14:paraId="6BF1C131" w14:textId="77777777" w:rsidP="00A711B4" w:rsidR="00A711B4" w:rsidRDefault="00A711B4" w:rsidRPr="001720FA">
      <w:pPr>
        <w:spacing w:after="0" w:before="120" w:line="240" w:lineRule="auto"/>
        <w:jc w:val="both"/>
        <w:rPr>
          <w:rFonts w:eastAsia="Times New Roman"/>
          <w:b/>
          <w:i/>
          <w:sz w:val="24"/>
          <w:szCs w:val="24"/>
          <w:lang w:eastAsia="ru-RU"/>
        </w:rPr>
      </w:pPr>
      <w:r w:rsidRPr="001720FA">
        <w:rPr>
          <w:rFonts w:eastAsia="Times New Roman"/>
          <w:b/>
          <w:i/>
          <w:sz w:val="24"/>
          <w:szCs w:val="24"/>
          <w:lang w:eastAsia="ru-RU"/>
        </w:rPr>
        <w:t>Между тем, есть нерешенные проблемы:</w:t>
      </w:r>
    </w:p>
    <w:p w14:paraId="348D63B2" w14:textId="707A8B23" w:rsidP="00A711B4" w:rsidR="00A711B4" w:rsidRDefault="00A711B4" w:rsidRPr="001720FA">
      <w:pPr>
        <w:spacing w:after="0" w:line="240" w:lineRule="auto"/>
        <w:jc w:val="both"/>
        <w:rPr>
          <w:rFonts w:eastAsia="Times New Roman"/>
          <w:b/>
          <w:i/>
          <w:sz w:val="24"/>
          <w:szCs w:val="24"/>
          <w:lang w:eastAsia="ru-RU"/>
        </w:rPr>
      </w:pPr>
      <w:r w:rsidRPr="001720FA">
        <w:rPr>
          <w:rFonts w:eastAsia="Times New Roman"/>
          <w:b/>
          <w:i/>
          <w:sz w:val="24"/>
          <w:szCs w:val="24"/>
          <w:lang w:eastAsia="ru-RU"/>
        </w:rPr>
        <w:t xml:space="preserve">-     нет полной включенности учителей в </w:t>
      </w:r>
      <w:r w:rsidR="0021054A" w:rsidRPr="001720FA">
        <w:rPr>
          <w:rFonts w:eastAsia="Times New Roman"/>
          <w:b/>
          <w:i/>
          <w:sz w:val="24"/>
          <w:szCs w:val="24"/>
          <w:lang w:eastAsia="ru-RU" w:val="kk-KZ"/>
        </w:rPr>
        <w:t xml:space="preserve">профессоинальную, </w:t>
      </w:r>
      <w:r w:rsidRPr="001720FA">
        <w:rPr>
          <w:rFonts w:eastAsia="Times New Roman"/>
          <w:b/>
          <w:i/>
          <w:sz w:val="24"/>
          <w:szCs w:val="24"/>
          <w:lang w:eastAsia="ru-RU"/>
        </w:rPr>
        <w:t>творческую деятельность по совершенствованию образовательного процесса школы;</w:t>
      </w:r>
    </w:p>
    <w:p w14:paraId="2F3676E9" w14:textId="77777777" w:rsidP="00A711B4" w:rsidR="00A711B4" w:rsidRDefault="00A711B4" w:rsidRPr="001720FA">
      <w:pPr>
        <w:spacing w:after="0" w:line="240" w:lineRule="auto"/>
        <w:jc w:val="both"/>
        <w:rPr>
          <w:rFonts w:eastAsia="Times New Roman"/>
          <w:b/>
          <w:i/>
          <w:sz w:val="24"/>
          <w:szCs w:val="24"/>
          <w:lang w:eastAsia="ru-RU"/>
        </w:rPr>
      </w:pPr>
      <w:r w:rsidRPr="001720FA">
        <w:rPr>
          <w:rFonts w:eastAsia="Times New Roman"/>
          <w:b/>
          <w:i/>
          <w:sz w:val="24"/>
          <w:szCs w:val="24"/>
          <w:lang w:eastAsia="ru-RU"/>
        </w:rPr>
        <w:t>- 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14:paraId="577C9AEA" w14:textId="77777777" w:rsidP="00A711B4" w:rsidR="00A711B4" w:rsidRDefault="00A711B4" w:rsidRPr="001720FA">
      <w:pPr>
        <w:spacing w:after="0" w:line="240" w:lineRule="auto"/>
        <w:jc w:val="both"/>
        <w:rPr>
          <w:rFonts w:eastAsia="Times New Roman"/>
          <w:b/>
          <w:i/>
          <w:sz w:val="24"/>
          <w:szCs w:val="24"/>
          <w:lang w:eastAsia="ru-RU"/>
        </w:rPr>
      </w:pPr>
      <w:r w:rsidRPr="001720FA">
        <w:rPr>
          <w:rFonts w:eastAsia="Times New Roman"/>
          <w:b/>
          <w:i/>
          <w:sz w:val="24"/>
          <w:szCs w:val="24"/>
          <w:lang w:eastAsia="ru-RU"/>
        </w:rPr>
        <w:t>-   существует проблема сопровождения процесса самообразования учителей;</w:t>
      </w:r>
    </w:p>
    <w:p w14:paraId="624FEDC7" w14:textId="77777777" w:rsidP="00A711B4" w:rsidR="00A711B4" w:rsidRDefault="00A711B4" w:rsidRPr="001720FA">
      <w:pPr>
        <w:spacing w:after="0" w:line="240" w:lineRule="auto"/>
        <w:jc w:val="both"/>
        <w:rPr>
          <w:rFonts w:eastAsia="Times New Roman"/>
          <w:b/>
          <w:i/>
          <w:sz w:val="24"/>
          <w:szCs w:val="24"/>
          <w:lang w:eastAsia="ru-RU"/>
        </w:rPr>
      </w:pPr>
      <w:r w:rsidRPr="001720FA">
        <w:rPr>
          <w:rFonts w:eastAsia="Times New Roman"/>
          <w:b/>
          <w:i/>
          <w:sz w:val="24"/>
          <w:szCs w:val="24"/>
          <w:lang w:eastAsia="ru-RU"/>
        </w:rPr>
        <w:t>-  все еще остается недостаточно высоким уровень аналитической культуры учителей и навыков самоконтроля у учащихся.</w:t>
      </w:r>
    </w:p>
    <w:p w14:paraId="791220CF" w14:textId="304A5EAC" w:rsidP="006C3AF3" w:rsidR="00A711B4" w:rsidRDefault="00A711B4" w:rsidRPr="001720FA">
      <w:pPr>
        <w:widowControl w:val="0"/>
        <w:autoSpaceDE w:val="0"/>
        <w:autoSpaceDN w:val="0"/>
        <w:adjustRightInd w:val="0"/>
        <w:spacing w:after="0" w:line="240" w:lineRule="auto"/>
        <w:jc w:val="both"/>
        <w:rPr>
          <w:rFonts w:eastAsiaTheme="minorHAnsi"/>
          <w:b/>
          <w:i/>
          <w:sz w:val="24"/>
          <w:szCs w:val="24"/>
        </w:rPr>
      </w:pPr>
      <w:r w:rsidRPr="001720FA">
        <w:rPr>
          <w:rFonts w:eastAsia="Times New Roman"/>
          <w:b/>
          <w:i/>
          <w:sz w:val="24"/>
          <w:szCs w:val="24"/>
          <w:lang w:eastAsia="ru-RU"/>
        </w:rPr>
        <w:t xml:space="preserve">         Данные психологической диагностики показывают, что отношения между членами педагогического коллектива благоприятные, преобладают взаимоуважение и доверие. В целом коллектив ориентирован на развитие и самосовершенствование.</w:t>
      </w:r>
      <w:r w:rsidRPr="001720FA">
        <w:rPr>
          <w:rFonts w:eastAsiaTheme="minorHAnsi"/>
          <w:b/>
          <w:i/>
          <w:sz w:val="24"/>
          <w:szCs w:val="24"/>
        </w:rPr>
        <w:t xml:space="preserve"> </w:t>
      </w:r>
    </w:p>
    <w:p w14:paraId="507C8B03" w14:textId="77777777" w:rsidP="00A711B4" w:rsidR="00A711B4" w:rsidRDefault="00A711B4" w:rsidRPr="001720FA">
      <w:pPr>
        <w:suppressAutoHyphens/>
        <w:spacing w:after="0" w:line="240" w:lineRule="auto"/>
        <w:jc w:val="both"/>
        <w:rPr>
          <w:rFonts w:eastAsia="Times New Roman"/>
          <w:b/>
          <w:i/>
          <w:sz w:val="24"/>
          <w:szCs w:val="24"/>
          <w:lang w:eastAsia="ar-SA"/>
        </w:rPr>
      </w:pPr>
      <w:r w:rsidRPr="001720FA">
        <w:rPr>
          <w:rFonts w:eastAsia="Times New Roman"/>
          <w:b/>
          <w:i/>
          <w:sz w:val="24"/>
          <w:szCs w:val="24"/>
          <w:lang w:eastAsia="ar-SA"/>
        </w:rPr>
        <w:tab/>
        <w:t>Мы видим проблемы и перспективы развития школы, в том числе и в организации методической работы:</w:t>
      </w:r>
    </w:p>
    <w:p w14:paraId="54EDE029" w14:textId="77777777" w:rsidP="00A711B4" w:rsidR="00A711B4" w:rsidRDefault="00A711B4" w:rsidRPr="001720FA">
      <w:pPr>
        <w:suppressAutoHyphens/>
        <w:spacing w:after="0" w:line="240" w:lineRule="auto"/>
        <w:jc w:val="both"/>
        <w:rPr>
          <w:rFonts w:eastAsia="Times New Roman"/>
          <w:b/>
          <w:i/>
          <w:sz w:val="24"/>
          <w:szCs w:val="24"/>
          <w:lang w:eastAsia="ar-SA"/>
        </w:rPr>
      </w:pPr>
      <w:r w:rsidRPr="001720FA">
        <w:rPr>
          <w:rFonts w:eastAsia="Times New Roman"/>
          <w:b/>
          <w:i/>
          <w:sz w:val="24"/>
          <w:szCs w:val="24"/>
          <w:lang w:eastAsia="ar-SA"/>
        </w:rPr>
        <w:t xml:space="preserve">-    обеспечение </w:t>
      </w:r>
      <w:r w:rsidRPr="001720FA">
        <w:rPr>
          <w:rFonts w:eastAsia="Times New Roman"/>
          <w:b/>
          <w:i/>
          <w:sz w:val="24"/>
          <w:szCs w:val="24"/>
          <w:lang w:eastAsia="ar-SA" w:val="kk-KZ"/>
        </w:rPr>
        <w:t>программно-целевого подхода к работе по приоритетным направлениям развития школы</w:t>
      </w:r>
    </w:p>
    <w:p w14:paraId="44BD5837" w14:textId="77777777" w:rsidP="00A711B4" w:rsidR="00A711B4" w:rsidRDefault="00A711B4" w:rsidRPr="001720FA">
      <w:pPr>
        <w:suppressAutoHyphens/>
        <w:spacing w:after="0" w:line="240" w:lineRule="auto"/>
        <w:jc w:val="both"/>
        <w:rPr>
          <w:rFonts w:eastAsia="Times New Roman"/>
          <w:b/>
          <w:i/>
          <w:sz w:val="24"/>
          <w:szCs w:val="24"/>
          <w:lang w:eastAsia="ar-SA"/>
        </w:rPr>
      </w:pPr>
      <w:r w:rsidRPr="001720FA">
        <w:rPr>
          <w:rFonts w:eastAsia="Times New Roman"/>
          <w:b/>
          <w:i/>
          <w:sz w:val="24"/>
          <w:szCs w:val="24"/>
          <w:lang w:eastAsia="ar-SA"/>
        </w:rPr>
        <w:t>- формирование образовательного пространства школы, обеспечивающего развитие функциональной грамотности учащихся, завершение перехода на компетентностную парадигму образования.</w:t>
      </w:r>
    </w:p>
    <w:p w14:paraId="2EEE0F39" w14:textId="77777777" w:rsidP="00A711B4" w:rsidR="00A711B4" w:rsidRDefault="00A711B4" w:rsidRPr="001720FA">
      <w:pPr>
        <w:spacing w:after="0" w:line="240" w:lineRule="auto"/>
        <w:jc w:val="both"/>
        <w:rPr>
          <w:rFonts w:eastAsia="Times New Roman"/>
          <w:b/>
          <w:i/>
          <w:sz w:val="24"/>
          <w:szCs w:val="24"/>
          <w:lang w:eastAsia="ru-RU"/>
        </w:rPr>
      </w:pPr>
      <w:r w:rsidRPr="001720FA">
        <w:rPr>
          <w:rFonts w:eastAsia="Times New Roman"/>
          <w:b/>
          <w:i/>
          <w:sz w:val="24"/>
          <w:szCs w:val="24"/>
          <w:lang w:eastAsia="ru-RU"/>
        </w:rPr>
        <w:t>- создание творческой атмосферы, способствующей творческому саморазвитию педагога, личной ответственности  и значимости труда каждого в решении задач развития школы</w:t>
      </w:r>
    </w:p>
    <w:p w14:paraId="7DCABDFE" w14:textId="77777777" w:rsidP="00A711B4" w:rsidR="00A711B4" w:rsidRDefault="00A711B4" w:rsidRPr="001720FA">
      <w:pPr>
        <w:spacing w:after="0" w:line="240" w:lineRule="auto"/>
        <w:jc w:val="both"/>
        <w:rPr>
          <w:rFonts w:eastAsia="Times New Roman"/>
          <w:b/>
          <w:i/>
          <w:sz w:val="24"/>
          <w:szCs w:val="24"/>
          <w:lang w:eastAsia="ru-RU"/>
        </w:rPr>
      </w:pPr>
      <w:r w:rsidRPr="001720FA">
        <w:rPr>
          <w:rFonts w:eastAsia="Times New Roman"/>
          <w:b/>
          <w:i/>
          <w:sz w:val="24"/>
          <w:szCs w:val="24"/>
          <w:lang w:eastAsia="ru-RU"/>
        </w:rPr>
        <w:t>- обеспечение научного руководства в организации экспериментальной и инновационной работе.</w:t>
      </w:r>
    </w:p>
    <w:p w14:paraId="54B58CEB" w14:textId="2E894626" w:rsidP="00A711B4" w:rsidR="006E7394" w:rsidRDefault="006E7394" w:rsidRPr="001720FA">
      <w:pPr>
        <w:ind w:firstLine="567"/>
        <w:rPr>
          <w:b/>
          <w:bCs/>
          <w:i/>
          <w:sz w:val="24"/>
          <w:szCs w:val="24"/>
        </w:rPr>
      </w:pPr>
    </w:p>
    <w:p w14:paraId="2A91FF23" w14:textId="0DB22379" w:rsidP="00740B1E" w:rsidR="00740B1E" w:rsidRDefault="00305B0A" w:rsidRPr="001720FA">
      <w:pPr>
        <w:jc w:val="center"/>
        <w:rPr>
          <w:rFonts w:eastAsia="Times New Roman"/>
          <w:b/>
          <w:sz w:val="24"/>
          <w:szCs w:val="24"/>
          <w:lang w:val="kk-KZ"/>
        </w:rPr>
      </w:pPr>
      <w:r w:rsidRPr="001720FA">
        <w:rPr>
          <w:b/>
          <w:sz w:val="24"/>
          <w:szCs w:val="24"/>
          <w:lang w:val="kk-KZ"/>
        </w:rPr>
        <w:t xml:space="preserve">5.3 </w:t>
      </w:r>
      <w:r w:rsidR="00740B1E" w:rsidRPr="001720FA">
        <w:rPr>
          <w:b/>
          <w:sz w:val="24"/>
          <w:szCs w:val="24"/>
          <w:lang w:val="kk-KZ"/>
        </w:rPr>
        <w:t xml:space="preserve">        </w:t>
      </w:r>
      <w:r w:rsidR="00065440" w:rsidRPr="001720FA">
        <w:rPr>
          <w:b/>
          <w:sz w:val="24"/>
          <w:szCs w:val="24"/>
          <w:lang w:val="kk-KZ"/>
        </w:rPr>
        <w:t>20</w:t>
      </w:r>
      <w:r w:rsidR="006E499A" w:rsidRPr="001720FA">
        <w:rPr>
          <w:b/>
          <w:sz w:val="24"/>
          <w:szCs w:val="24"/>
          <w:lang w:val="kk-KZ"/>
        </w:rPr>
        <w:t>20</w:t>
      </w:r>
      <w:r w:rsidR="00065440" w:rsidRPr="001720FA">
        <w:rPr>
          <w:b/>
          <w:sz w:val="24"/>
          <w:szCs w:val="24"/>
          <w:lang w:val="kk-KZ"/>
        </w:rPr>
        <w:t>-20</w:t>
      </w:r>
      <w:r w:rsidR="006E499A" w:rsidRPr="001720FA">
        <w:rPr>
          <w:b/>
          <w:sz w:val="24"/>
          <w:szCs w:val="24"/>
          <w:lang w:val="kk-KZ"/>
        </w:rPr>
        <w:t>21</w:t>
      </w:r>
      <w:r w:rsidR="00065440" w:rsidRPr="001720FA">
        <w:rPr>
          <w:b/>
          <w:sz w:val="24"/>
          <w:szCs w:val="24"/>
          <w:lang w:val="kk-KZ"/>
        </w:rPr>
        <w:t xml:space="preserve"> оқу жылында қазақ тілі мен әдебиеті пәнін оқыту жағдайы, </w:t>
      </w:r>
      <w:r w:rsidR="00740B1E" w:rsidRPr="001720FA">
        <w:rPr>
          <w:b/>
          <w:sz w:val="24"/>
          <w:szCs w:val="24"/>
          <w:lang w:val="kk-KZ"/>
        </w:rPr>
        <w:t>Қазақстан Республикасының тілдерді қолдану мен дамытудың мемлекеттік бағдарламасын жүзеге асыру,  Қазақстан Республикасының  «Тілдер туралы» Заңын жүзеге асыру бойынша есеп.</w:t>
      </w:r>
    </w:p>
    <w:p w14:paraId="3DF5B4A9" w14:textId="77777777" w:rsidP="00740B1E" w:rsidR="00740B1E" w:rsidRDefault="00740B1E" w:rsidRPr="001720FA">
      <w:pPr>
        <w:ind w:firstLine="708"/>
        <w:jc w:val="both"/>
        <w:rPr>
          <w:sz w:val="24"/>
          <w:szCs w:val="24"/>
          <w:lang w:val="kk-KZ"/>
        </w:rPr>
      </w:pPr>
    </w:p>
    <w:p w14:paraId="16209429" w14:textId="77777777" w:rsidP="00740B1E" w:rsidR="00740B1E" w:rsidRDefault="00740B1E" w:rsidRPr="001720FA">
      <w:pPr>
        <w:spacing w:after="0" w:line="240" w:lineRule="auto"/>
        <w:ind w:firstLine="708"/>
        <w:jc w:val="both"/>
        <w:rPr>
          <w:sz w:val="24"/>
          <w:szCs w:val="24"/>
          <w:lang w:val="kk-KZ"/>
        </w:rPr>
      </w:pPr>
      <w:r w:rsidRPr="001720FA">
        <w:rPr>
          <w:sz w:val="24"/>
          <w:szCs w:val="24"/>
          <w:lang w:val="kk-KZ"/>
        </w:rPr>
        <w:t xml:space="preserve">Қазақстан Республикасының «Тілдер туралы» Заңына және «Тілдерді қолдану мен дамытудың» республикалық, облыстық бағдарламаларына сәйкес мектепте мемлекеттік тілді дамытуға жағдай жасалып, «Тілдер туралы» Заңның орындалуы бақылауға алынып, құрастырылған жоспар  бойынша жұмыстар жүргізіледі. Қазақстан Республикасының «Білім  туралы» Заңында, Елбасының «Қазақстан -2050» стратегиялық бағдарламасы, Қазақстан Республикасында білім беруді дамытудың 2011-2020 жылдарға арналған Мемлекеттік бағдарламаларында мектеп қабырғасында оқушыларға сапалы білім беру арқылы олардың шығармашылық қабілетін дамыту тұрғысындағы мемлекеттік саясаттың басты принциптері ретінде айқындалған. Мектепте тілге сұраныстың ұлғаюына тенденция байқалып отыр. Мектепте құжаттаманы мемлекеттік тілде және  орыс тіліндегі мәтінді қазақ тіліне аудару арқылы жүзеге асырылады. </w:t>
      </w:r>
      <w:r w:rsidRPr="001720FA">
        <w:rPr>
          <w:bCs/>
          <w:sz w:val="24"/>
          <w:szCs w:val="24"/>
          <w:lang w:val="kk-KZ"/>
        </w:rPr>
        <w:t xml:space="preserve">Мектепте іс-қағаздары  мен құжаттарды рәсімдеу барысын мемлекеттік тілде жүргізу </w:t>
      </w:r>
      <w:r w:rsidRPr="001720FA">
        <w:rPr>
          <w:sz w:val="24"/>
          <w:szCs w:val="24"/>
          <w:lang w:val="kk-KZ"/>
        </w:rPr>
        <w:t>жалғастырылып жатыр, көрсеткіші 100%. Қазақ тіліндегі құжаттарға мектептің аудармашылары  – Ибраева Қарақат   жауапты.</w:t>
      </w:r>
      <w:r w:rsidRPr="001720FA">
        <w:rPr>
          <w:bCs/>
          <w:sz w:val="24"/>
          <w:szCs w:val="24"/>
          <w:lang w:val="kk-KZ"/>
        </w:rPr>
        <w:t xml:space="preserve"> </w:t>
      </w:r>
      <w:r w:rsidRPr="001720FA">
        <w:rPr>
          <w:sz w:val="24"/>
          <w:szCs w:val="24"/>
          <w:lang w:val="kk-KZ"/>
        </w:rPr>
        <w:t>Білікті де, білімді мамандар «Тіл туралы» Заңға сәйкес мемлекеттік тіл қазақ тілін дамыту, қоғамдық ортада оның әлеуметтік қолданылу аясын кеңейту, республикада мекендейтін түрлі ұлттардың бір-бірімен қарым-қатынас құралына айналдыру қажеттігін маңызды деп, мектепте мемлекеттік тілде іс жүргізіліп,  оның жүргізілуі қадағаланады. Азаматтарды мемлекеттік тілде қабылдау қолданысқа енгізілген. Көрнекі ақпараттың, маңдайшалардың, стендтерді ресімдеуде тіл заңнамасы сақталынады. «ҚР Тілдер туралы Заңының»  №21 бабына сәйкес мектеп мөрі мен мөртабаны мемлекеттік тілде. Мемлекеттік тілде іс жүргізу жөнінде мектеп аудармашыларымен,  қазақ тілі мұғалімдерімен  бірге тәжірибелік сабақтар өткізіледі. Тіл үйренуші мұғалімдер үшін қазақ тілін  оқытатын  топтардың саны – 3 (Мұғалімдер: Боранбаева Д.К., Исабаева Н.Б, Аубакирова Г.З.)</w:t>
      </w:r>
    </w:p>
    <w:p w14:paraId="7AE0976C" w14:textId="77777777" w:rsidP="00740B1E" w:rsidR="00740B1E" w:rsidRDefault="00740B1E" w:rsidRPr="001720FA">
      <w:pPr>
        <w:spacing w:after="0" w:line="240" w:lineRule="auto"/>
        <w:jc w:val="both"/>
        <w:rPr>
          <w:sz w:val="24"/>
          <w:szCs w:val="24"/>
          <w:lang w:val="kk-KZ"/>
        </w:rPr>
      </w:pPr>
      <w:r w:rsidRPr="001720FA">
        <w:rPr>
          <w:sz w:val="24"/>
          <w:szCs w:val="24"/>
          <w:lang w:val="kk-KZ"/>
        </w:rPr>
        <w:t xml:space="preserve">    </w:t>
      </w:r>
      <w:r w:rsidRPr="001720FA">
        <w:rPr>
          <w:sz w:val="24"/>
          <w:szCs w:val="24"/>
          <w:lang w:val="kk-KZ"/>
        </w:rPr>
        <w:tab/>
        <w:t>Бағдарламадағы маңызды міндеттерінің бірі – мектеп қызметкерлерін және оқушыларды мемлекеттік тілге үйрету. Тілді тиімді қолданудың мүмкіндіктерін кеңейту үшін әртүрлі әдістер қолданылады. Тiлдердi қолдану мен дамытудың мемлекеттiк  бағдарламасын iске асыру    мақсатында мұғалімдердің түрлі сайыстарға, олимпиадаларға қатыстырып, жүлделі орындарға ие болу, оқушылар арасында интеллектуалды сайыс, марафон, конференция, конкурстарға қатыстырып, қазақ тіліне деген қызығушылықтарын арттыру.</w:t>
      </w:r>
    </w:p>
    <w:p w14:paraId="151E02B9" w14:textId="77777777" w:rsidP="00740B1E" w:rsidR="00740B1E" w:rsidRDefault="00740B1E" w:rsidRPr="001720FA">
      <w:pPr>
        <w:spacing w:after="0" w:line="240" w:lineRule="auto"/>
        <w:ind w:firstLine="708"/>
        <w:jc w:val="both"/>
        <w:rPr>
          <w:sz w:val="24"/>
          <w:szCs w:val="24"/>
          <w:lang w:val="kk-KZ"/>
        </w:rPr>
      </w:pPr>
      <w:r w:rsidRPr="001720FA">
        <w:rPr>
          <w:sz w:val="24"/>
          <w:szCs w:val="24"/>
          <w:lang w:val="kk-KZ"/>
        </w:rPr>
        <w:t>«Тілдерді қолдану мен дамытудың» республикалық, облыстық,  қалалық бағдарламаларын жүзеге асыру мақсатында 2019-2020 оқу жылы, 2020-2021 оқу жылында қазақ тілінде оқытылатын бірінші сыныптар ашылды. Мектеп қабырғасында 15 бүлдіршінге мемлекеттік тілде білім алуға мүмкіндік пайда болды. Бірінші сыныптың мұғалімі жоғары білімді, педагог – зерттеуші Султанова С.Қ., ал екінші жыл 2-ші қазақ сыныбында жоғары білімді ұстаз педагог- модератор Тоқаш Г.Н сабақ береді.</w:t>
      </w:r>
    </w:p>
    <w:p w14:paraId="3B5B29AE" w14:textId="77777777" w:rsidP="00740B1E" w:rsidR="00740B1E" w:rsidRDefault="00740B1E" w:rsidRPr="001720FA">
      <w:pPr>
        <w:spacing w:after="0" w:line="240" w:lineRule="auto"/>
        <w:ind w:firstLine="708"/>
        <w:jc w:val="both"/>
        <w:rPr>
          <w:sz w:val="24"/>
          <w:szCs w:val="24"/>
          <w:lang w:val="kk-KZ"/>
        </w:rPr>
      </w:pPr>
      <w:r w:rsidRPr="001720FA">
        <w:rPr>
          <w:sz w:val="24"/>
          <w:szCs w:val="24"/>
          <w:lang w:val="kk-KZ"/>
        </w:rPr>
        <w:t xml:space="preserve">Мектепте тілді меңгеру бойынша белгілі жұмыстар жүргізілуде: мектептің жоспары, кітапхана құжаттары қазақ тіліне жүйе түрде аударылады,бухгалтерия құжаттары қазақ тіліне аударылады. </w:t>
      </w:r>
    </w:p>
    <w:p w14:paraId="335AD413" w14:textId="77777777" w:rsidP="00740B1E" w:rsidR="00740B1E" w:rsidRDefault="00740B1E" w:rsidRPr="001720FA">
      <w:pPr>
        <w:spacing w:after="0" w:line="240" w:lineRule="auto"/>
        <w:ind w:firstLine="708"/>
        <w:jc w:val="both"/>
        <w:rPr>
          <w:sz w:val="24"/>
          <w:szCs w:val="24"/>
          <w:lang w:val="kk-KZ"/>
        </w:rPr>
      </w:pPr>
      <w:r w:rsidRPr="001720FA">
        <w:rPr>
          <w:sz w:val="24"/>
          <w:szCs w:val="24"/>
          <w:lang w:val="kk-KZ"/>
        </w:rPr>
        <w:t xml:space="preserve">Мұғалімнің кәсіби шеберлігін қалыптастыру мектепте ғылым негіздерін сапалы беруді жоғарылату шарттарының бірі болып табылады. Педагог кадрларының біліктіліктерін арттыру республикалық «Өрлеу» АҚ,  педагогикалық шеберлік орталығында курстық даярлаудың нақты жүйесі қызмет етеді, мұғалімдер жаңа технологиялар бойынша, білім беру мазмұнын жаңарту курстарын бітіріп, сертификацияларын алды.. </w:t>
      </w:r>
    </w:p>
    <w:p w14:paraId="3E86AAE7" w14:textId="77777777" w:rsidP="00740B1E" w:rsidR="00740B1E" w:rsidRDefault="00740B1E" w:rsidRPr="001720FA">
      <w:pPr>
        <w:spacing w:after="0" w:line="240" w:lineRule="auto"/>
        <w:ind w:firstLine="708"/>
        <w:jc w:val="both"/>
        <w:rPr>
          <w:sz w:val="24"/>
          <w:szCs w:val="24"/>
          <w:lang w:val="kk-KZ"/>
        </w:rPr>
      </w:pPr>
      <w:r w:rsidRPr="001720FA">
        <w:rPr>
          <w:sz w:val="24"/>
          <w:szCs w:val="24"/>
          <w:lang w:val="kk-KZ"/>
        </w:rPr>
        <w:t>Мемлекеттік тілді насихаттау барысында мектептің  оқу-материалдық базасы нығаюда, мектеп құжаттары: кеңес хаттары, оқушылардың жеке істері екі тілде жүргізіледі, мектеп оқу жоспары қазақ тіліне аударылып жатыр, педұжымның қазақ тіліне үйрену үйірмесін бірыңғай жоспар құрастырылып, бекітіліп апта сайын өткізіледі. Кітапхананың қоры - 54976, оның ішінде қазақ тілінде көркем әдебиеті -3767,  5-11 сыныптарға арнайы қазақ тілінен электрондық оқулықтары бар. Қазақ тілі мен әдебиеті  әдістемелік бірлестігі мұғалімдері жыл сайын қазақ тіліндегі БАҚ-на жазылады: «Қазақ тілі мен әдебиеті»,»Балдырған», «Жалын», «Әйгөлек», «Мөлдір бұлақ», «Шаһар», «Бәйтерек», «Қазақ тілі мен әдебиеті қазақ, орыс сыныптарында» журналдарына, «Ұстаздар», «Егемен Қазақстан», «Ана тілі», «Қазақстан мұғалімі», «Сарыарқа самалы» газеттері.</w:t>
      </w:r>
    </w:p>
    <w:p w14:paraId="4F573D21" w14:textId="77777777" w:rsidP="00740B1E" w:rsidR="00740B1E" w:rsidRDefault="00740B1E" w:rsidRPr="001720FA">
      <w:pPr>
        <w:spacing w:after="0" w:line="240" w:lineRule="auto"/>
        <w:ind w:firstLine="708"/>
        <w:jc w:val="both"/>
        <w:rPr>
          <w:sz w:val="24"/>
          <w:szCs w:val="24"/>
          <w:lang w:val="kk-KZ"/>
        </w:rPr>
      </w:pPr>
      <w:r w:rsidRPr="001720FA">
        <w:rPr>
          <w:sz w:val="24"/>
          <w:szCs w:val="24"/>
          <w:lang w:val="kk-KZ"/>
        </w:rPr>
        <w:t>Қазақ тілі мен қазақ әдебиеті әдістемелік бірлестігінде  17 мұғалім.  Барлық мұғалімдерінің   білімдері жоғары, 1 мұғалім аттестаттаудан өтіп, педагог-зерттеуші біліктілік  санатқа ие болды.</w:t>
      </w:r>
    </w:p>
    <w:p w14:paraId="60D0F354" w14:textId="77777777" w:rsidP="00740B1E" w:rsidR="00740B1E" w:rsidRDefault="00740B1E" w:rsidRPr="001720FA">
      <w:pPr>
        <w:spacing w:after="0" w:line="240" w:lineRule="auto"/>
        <w:jc w:val="both"/>
        <w:rPr>
          <w:sz w:val="24"/>
          <w:szCs w:val="24"/>
          <w:lang w:val="kk-KZ"/>
        </w:rPr>
      </w:pPr>
      <w:r w:rsidRPr="001720FA">
        <w:rPr>
          <w:sz w:val="24"/>
          <w:szCs w:val="24"/>
          <w:lang w:val="kk-KZ"/>
        </w:rPr>
        <w:t>Кадр потенциалы:</w:t>
      </w:r>
    </w:p>
    <w:tbl>
      <w:tblPr>
        <w:tblW w:type="dxa" w:w="9464"/>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2988"/>
        <w:gridCol w:w="3517"/>
        <w:gridCol w:w="2959"/>
      </w:tblGrid>
      <w:tr w14:paraId="1D5CA866" w14:textId="77777777" w:rsidR="001720FA" w:rsidRPr="001720FA" w:rsidTr="00740B1E">
        <w:tc>
          <w:tcPr>
            <w:tcW w:type="dxa" w:w="2988"/>
            <w:tcBorders>
              <w:top w:color="auto" w:space="0" w:sz="4" w:val="single"/>
              <w:left w:color="auto" w:space="0" w:sz="4" w:val="single"/>
              <w:bottom w:color="auto" w:space="0" w:sz="4" w:val="single"/>
              <w:right w:color="auto" w:space="0" w:sz="4" w:val="single"/>
            </w:tcBorders>
            <w:hideMark/>
          </w:tcPr>
          <w:p w14:paraId="4B13BD46" w14:textId="77777777" w:rsidR="00740B1E" w:rsidRDefault="00740B1E" w:rsidRPr="001720FA">
            <w:pPr>
              <w:jc w:val="both"/>
              <w:rPr>
                <w:sz w:val="24"/>
                <w:szCs w:val="24"/>
                <w:lang w:val="kk-KZ"/>
              </w:rPr>
            </w:pPr>
            <w:r w:rsidRPr="001720FA">
              <w:rPr>
                <w:sz w:val="24"/>
                <w:szCs w:val="24"/>
                <w:lang w:val="kk-KZ"/>
              </w:rPr>
              <w:t>2018-2019</w:t>
            </w:r>
          </w:p>
        </w:tc>
        <w:tc>
          <w:tcPr>
            <w:tcW w:type="dxa" w:w="3517"/>
            <w:tcBorders>
              <w:top w:color="auto" w:space="0" w:sz="4" w:val="single"/>
              <w:left w:color="auto" w:space="0" w:sz="4" w:val="single"/>
              <w:bottom w:color="auto" w:space="0" w:sz="4" w:val="single"/>
              <w:right w:color="auto" w:space="0" w:sz="4" w:val="single"/>
            </w:tcBorders>
            <w:hideMark/>
          </w:tcPr>
          <w:p w14:paraId="4F510583" w14:textId="77777777" w:rsidR="00740B1E" w:rsidRDefault="00740B1E" w:rsidRPr="001720FA">
            <w:pPr>
              <w:jc w:val="both"/>
              <w:rPr>
                <w:sz w:val="24"/>
                <w:szCs w:val="24"/>
                <w:lang w:val="kk-KZ"/>
              </w:rPr>
            </w:pPr>
            <w:r w:rsidRPr="001720FA">
              <w:rPr>
                <w:sz w:val="24"/>
                <w:szCs w:val="24"/>
                <w:lang w:val="kk-KZ"/>
              </w:rPr>
              <w:t>2019 -2020</w:t>
            </w:r>
          </w:p>
        </w:tc>
        <w:tc>
          <w:tcPr>
            <w:tcW w:type="dxa" w:w="2959"/>
            <w:tcBorders>
              <w:top w:color="auto" w:space="0" w:sz="4" w:val="single"/>
              <w:left w:color="auto" w:space="0" w:sz="4" w:val="single"/>
              <w:bottom w:color="auto" w:space="0" w:sz="4" w:val="single"/>
              <w:right w:color="auto" w:space="0" w:sz="4" w:val="single"/>
            </w:tcBorders>
            <w:hideMark/>
          </w:tcPr>
          <w:p w14:paraId="724D5FAF" w14:textId="77777777" w:rsidR="00740B1E" w:rsidRDefault="00740B1E" w:rsidRPr="001720FA">
            <w:pPr>
              <w:jc w:val="both"/>
              <w:rPr>
                <w:sz w:val="24"/>
                <w:szCs w:val="24"/>
                <w:lang w:val="kk-KZ"/>
              </w:rPr>
            </w:pPr>
            <w:r w:rsidRPr="001720FA">
              <w:rPr>
                <w:sz w:val="24"/>
                <w:szCs w:val="24"/>
                <w:lang w:val="kk-KZ"/>
              </w:rPr>
              <w:t>2020-2021</w:t>
            </w:r>
          </w:p>
        </w:tc>
      </w:tr>
      <w:tr w14:paraId="05C5FA14" w14:textId="77777777" w:rsidR="001720FA" w:rsidRPr="001720FA" w:rsidTr="00740B1E">
        <w:tc>
          <w:tcPr>
            <w:tcW w:type="dxa" w:w="2988"/>
            <w:tcBorders>
              <w:top w:color="auto" w:space="0" w:sz="4" w:val="single"/>
              <w:left w:color="auto" w:space="0" w:sz="4" w:val="single"/>
              <w:bottom w:color="auto" w:space="0" w:sz="4" w:val="single"/>
              <w:right w:color="auto" w:space="0" w:sz="4" w:val="single"/>
            </w:tcBorders>
            <w:hideMark/>
          </w:tcPr>
          <w:p w14:paraId="06B51338" w14:textId="77777777" w:rsidR="00740B1E" w:rsidRDefault="00740B1E" w:rsidRPr="001720FA">
            <w:pPr>
              <w:jc w:val="both"/>
              <w:rPr>
                <w:sz w:val="24"/>
                <w:szCs w:val="24"/>
                <w:lang w:val="kk-KZ"/>
              </w:rPr>
            </w:pPr>
            <w:r w:rsidRPr="001720FA">
              <w:rPr>
                <w:sz w:val="24"/>
                <w:szCs w:val="24"/>
                <w:lang w:val="kk-KZ"/>
              </w:rPr>
              <w:t>16 ұстаз</w:t>
            </w:r>
          </w:p>
        </w:tc>
        <w:tc>
          <w:tcPr>
            <w:tcW w:type="dxa" w:w="3517"/>
            <w:tcBorders>
              <w:top w:color="auto" w:space="0" w:sz="4" w:val="single"/>
              <w:left w:color="auto" w:space="0" w:sz="4" w:val="single"/>
              <w:bottom w:color="auto" w:space="0" w:sz="4" w:val="single"/>
              <w:right w:color="auto" w:space="0" w:sz="4" w:val="single"/>
            </w:tcBorders>
            <w:hideMark/>
          </w:tcPr>
          <w:p w14:paraId="6BAF0DBA" w14:textId="77777777" w:rsidR="00740B1E" w:rsidRDefault="00740B1E" w:rsidRPr="001720FA">
            <w:pPr>
              <w:jc w:val="both"/>
              <w:rPr>
                <w:sz w:val="24"/>
                <w:szCs w:val="24"/>
                <w:lang w:val="kk-KZ"/>
              </w:rPr>
            </w:pPr>
            <w:r w:rsidRPr="001720FA">
              <w:rPr>
                <w:sz w:val="24"/>
                <w:szCs w:val="24"/>
                <w:lang w:val="kk-KZ"/>
              </w:rPr>
              <w:t xml:space="preserve"> 16 ұстаз</w:t>
            </w:r>
          </w:p>
        </w:tc>
        <w:tc>
          <w:tcPr>
            <w:tcW w:type="dxa" w:w="2959"/>
            <w:tcBorders>
              <w:top w:color="auto" w:space="0" w:sz="4" w:val="single"/>
              <w:left w:color="auto" w:space="0" w:sz="4" w:val="single"/>
              <w:bottom w:color="auto" w:space="0" w:sz="4" w:val="single"/>
              <w:right w:color="auto" w:space="0" w:sz="4" w:val="single"/>
            </w:tcBorders>
            <w:hideMark/>
          </w:tcPr>
          <w:p w14:paraId="35AE963A" w14:textId="77777777" w:rsidR="00740B1E" w:rsidRDefault="00740B1E" w:rsidRPr="001720FA">
            <w:pPr>
              <w:jc w:val="both"/>
              <w:rPr>
                <w:sz w:val="24"/>
                <w:szCs w:val="24"/>
                <w:lang w:val="kk-KZ"/>
              </w:rPr>
            </w:pPr>
            <w:r w:rsidRPr="001720FA">
              <w:rPr>
                <w:sz w:val="24"/>
                <w:szCs w:val="24"/>
                <w:lang w:val="kk-KZ"/>
              </w:rPr>
              <w:t xml:space="preserve"> 17 ұстаз</w:t>
            </w:r>
          </w:p>
        </w:tc>
      </w:tr>
      <w:tr w14:paraId="4DD0C102" w14:textId="77777777" w:rsidR="001720FA" w:rsidRPr="001720FA" w:rsidTr="00740B1E">
        <w:tc>
          <w:tcPr>
            <w:tcW w:type="dxa" w:w="2988"/>
            <w:tcBorders>
              <w:top w:color="auto" w:space="0" w:sz="4" w:val="single"/>
              <w:left w:color="auto" w:space="0" w:sz="4" w:val="single"/>
              <w:bottom w:color="auto" w:space="0" w:sz="4" w:val="single"/>
              <w:right w:color="auto" w:space="0" w:sz="4" w:val="single"/>
            </w:tcBorders>
            <w:hideMark/>
          </w:tcPr>
          <w:p w14:paraId="17177DED" w14:textId="77777777" w:rsidR="00740B1E" w:rsidRDefault="00740B1E" w:rsidRPr="001720FA">
            <w:pPr>
              <w:jc w:val="both"/>
              <w:rPr>
                <w:sz w:val="24"/>
                <w:szCs w:val="24"/>
                <w:lang w:val="kk-KZ"/>
              </w:rPr>
            </w:pPr>
            <w:r w:rsidRPr="001720FA">
              <w:rPr>
                <w:sz w:val="24"/>
                <w:szCs w:val="24"/>
                <w:lang w:val="kk-KZ"/>
              </w:rPr>
              <w:t>жоғары санатты - 9</w:t>
            </w:r>
          </w:p>
        </w:tc>
        <w:tc>
          <w:tcPr>
            <w:tcW w:type="dxa" w:w="3517"/>
            <w:tcBorders>
              <w:top w:color="auto" w:space="0" w:sz="4" w:val="single"/>
              <w:left w:color="auto" w:space="0" w:sz="4" w:val="single"/>
              <w:bottom w:color="auto" w:space="0" w:sz="4" w:val="single"/>
              <w:right w:color="auto" w:space="0" w:sz="4" w:val="single"/>
            </w:tcBorders>
            <w:hideMark/>
          </w:tcPr>
          <w:p w14:paraId="7B46AA76" w14:textId="77777777" w:rsidR="00740B1E" w:rsidRDefault="00740B1E" w:rsidRPr="001720FA">
            <w:pPr>
              <w:jc w:val="both"/>
              <w:rPr>
                <w:sz w:val="24"/>
                <w:szCs w:val="24"/>
                <w:lang w:val="kk-KZ"/>
              </w:rPr>
            </w:pPr>
            <w:r w:rsidRPr="001720FA">
              <w:rPr>
                <w:sz w:val="24"/>
                <w:szCs w:val="24"/>
                <w:lang w:val="kk-KZ"/>
              </w:rPr>
              <w:t>жоғары санатты - 3</w:t>
            </w:r>
          </w:p>
        </w:tc>
        <w:tc>
          <w:tcPr>
            <w:tcW w:type="dxa" w:w="2959"/>
            <w:tcBorders>
              <w:top w:color="auto" w:space="0" w:sz="4" w:val="single"/>
              <w:left w:color="auto" w:space="0" w:sz="4" w:val="single"/>
              <w:bottom w:color="auto" w:space="0" w:sz="4" w:val="single"/>
              <w:right w:color="auto" w:space="0" w:sz="4" w:val="single"/>
            </w:tcBorders>
            <w:hideMark/>
          </w:tcPr>
          <w:p w14:paraId="61066800" w14:textId="77777777" w:rsidR="00740B1E" w:rsidRDefault="00740B1E" w:rsidRPr="001720FA">
            <w:pPr>
              <w:jc w:val="both"/>
              <w:rPr>
                <w:sz w:val="24"/>
                <w:szCs w:val="24"/>
                <w:lang w:val="kk-KZ"/>
              </w:rPr>
            </w:pPr>
            <w:r w:rsidRPr="001720FA">
              <w:rPr>
                <w:sz w:val="24"/>
                <w:szCs w:val="24"/>
                <w:lang w:val="kk-KZ"/>
              </w:rPr>
              <w:t>жоғары санатты - 1</w:t>
            </w:r>
          </w:p>
        </w:tc>
      </w:tr>
      <w:tr w14:paraId="2C83E9BB" w14:textId="77777777" w:rsidR="001720FA" w:rsidRPr="001720FA" w:rsidTr="00740B1E">
        <w:tc>
          <w:tcPr>
            <w:tcW w:type="dxa" w:w="2988"/>
            <w:tcBorders>
              <w:top w:color="auto" w:space="0" w:sz="4" w:val="single"/>
              <w:left w:color="auto" w:space="0" w:sz="4" w:val="single"/>
              <w:bottom w:color="auto" w:space="0" w:sz="4" w:val="single"/>
              <w:right w:color="auto" w:space="0" w:sz="4" w:val="single"/>
            </w:tcBorders>
            <w:hideMark/>
          </w:tcPr>
          <w:p w14:paraId="5C8950FA" w14:textId="77777777" w:rsidR="00740B1E" w:rsidRDefault="00740B1E" w:rsidRPr="001720FA">
            <w:pPr>
              <w:jc w:val="both"/>
              <w:rPr>
                <w:sz w:val="24"/>
                <w:szCs w:val="24"/>
                <w:lang w:val="kk-KZ"/>
              </w:rPr>
            </w:pPr>
            <w:r w:rsidRPr="001720FA">
              <w:rPr>
                <w:sz w:val="24"/>
                <w:szCs w:val="24"/>
                <w:lang w:val="kk-KZ"/>
              </w:rPr>
              <w:t>1-ші санатты - 4</w:t>
            </w:r>
          </w:p>
        </w:tc>
        <w:tc>
          <w:tcPr>
            <w:tcW w:type="dxa" w:w="3517"/>
            <w:tcBorders>
              <w:top w:color="auto" w:space="0" w:sz="4" w:val="single"/>
              <w:left w:color="auto" w:space="0" w:sz="4" w:val="single"/>
              <w:bottom w:color="auto" w:space="0" w:sz="4" w:val="single"/>
              <w:right w:color="auto" w:space="0" w:sz="4" w:val="single"/>
            </w:tcBorders>
            <w:hideMark/>
          </w:tcPr>
          <w:p w14:paraId="1AF46C33" w14:textId="77777777" w:rsidR="00740B1E" w:rsidRDefault="00740B1E" w:rsidRPr="001720FA">
            <w:pPr>
              <w:jc w:val="both"/>
              <w:rPr>
                <w:sz w:val="24"/>
                <w:szCs w:val="24"/>
                <w:lang w:val="kk-KZ"/>
              </w:rPr>
            </w:pPr>
            <w:r w:rsidRPr="001720FA">
              <w:rPr>
                <w:sz w:val="24"/>
                <w:szCs w:val="24"/>
                <w:lang w:val="kk-KZ"/>
              </w:rPr>
              <w:t>1-ші санатты -  1</w:t>
            </w:r>
          </w:p>
        </w:tc>
        <w:tc>
          <w:tcPr>
            <w:tcW w:type="dxa" w:w="2959"/>
            <w:tcBorders>
              <w:top w:color="auto" w:space="0" w:sz="4" w:val="single"/>
              <w:left w:color="auto" w:space="0" w:sz="4" w:val="single"/>
              <w:bottom w:color="auto" w:space="0" w:sz="4" w:val="single"/>
              <w:right w:color="auto" w:space="0" w:sz="4" w:val="single"/>
            </w:tcBorders>
            <w:hideMark/>
          </w:tcPr>
          <w:p w14:paraId="2DE7B127" w14:textId="77777777" w:rsidR="00740B1E" w:rsidRDefault="00740B1E" w:rsidRPr="001720FA">
            <w:pPr>
              <w:jc w:val="both"/>
              <w:rPr>
                <w:sz w:val="24"/>
                <w:szCs w:val="24"/>
                <w:lang w:val="kk-KZ"/>
              </w:rPr>
            </w:pPr>
            <w:r w:rsidRPr="001720FA">
              <w:rPr>
                <w:sz w:val="24"/>
                <w:szCs w:val="24"/>
                <w:lang w:val="kk-KZ"/>
              </w:rPr>
              <w:t>1-ші санатты -  2</w:t>
            </w:r>
          </w:p>
        </w:tc>
      </w:tr>
      <w:tr w14:paraId="4A826089" w14:textId="77777777" w:rsidR="001720FA" w:rsidRPr="001720FA" w:rsidTr="00740B1E">
        <w:tc>
          <w:tcPr>
            <w:tcW w:type="dxa" w:w="2988"/>
            <w:tcBorders>
              <w:top w:color="auto" w:space="0" w:sz="4" w:val="single"/>
              <w:left w:color="auto" w:space="0" w:sz="4" w:val="single"/>
              <w:bottom w:color="auto" w:space="0" w:sz="4" w:val="single"/>
              <w:right w:color="auto" w:space="0" w:sz="4" w:val="single"/>
            </w:tcBorders>
            <w:hideMark/>
          </w:tcPr>
          <w:p w14:paraId="5BAA6620" w14:textId="77777777" w:rsidR="00740B1E" w:rsidRDefault="00740B1E" w:rsidRPr="001720FA">
            <w:pPr>
              <w:jc w:val="both"/>
              <w:rPr>
                <w:sz w:val="24"/>
                <w:szCs w:val="24"/>
                <w:lang w:val="kk-KZ"/>
              </w:rPr>
            </w:pPr>
            <w:r w:rsidRPr="001720FA">
              <w:rPr>
                <w:sz w:val="24"/>
                <w:szCs w:val="24"/>
                <w:lang w:val="kk-KZ"/>
              </w:rPr>
              <w:t>2-ші санатты - 2</w:t>
            </w:r>
          </w:p>
        </w:tc>
        <w:tc>
          <w:tcPr>
            <w:tcW w:type="dxa" w:w="3517"/>
            <w:tcBorders>
              <w:top w:color="auto" w:space="0" w:sz="4" w:val="single"/>
              <w:left w:color="auto" w:space="0" w:sz="4" w:val="single"/>
              <w:bottom w:color="auto" w:space="0" w:sz="4" w:val="single"/>
              <w:right w:color="auto" w:space="0" w:sz="4" w:val="single"/>
            </w:tcBorders>
            <w:hideMark/>
          </w:tcPr>
          <w:p w14:paraId="331CC67F" w14:textId="77777777" w:rsidR="00740B1E" w:rsidRDefault="00740B1E" w:rsidRPr="001720FA">
            <w:pPr>
              <w:jc w:val="both"/>
              <w:rPr>
                <w:sz w:val="24"/>
                <w:szCs w:val="24"/>
                <w:lang w:val="kk-KZ"/>
              </w:rPr>
            </w:pPr>
            <w:r w:rsidRPr="001720FA">
              <w:rPr>
                <w:sz w:val="24"/>
                <w:szCs w:val="24"/>
                <w:lang w:val="kk-KZ"/>
              </w:rPr>
              <w:t>2-ші санатты -  1</w:t>
            </w:r>
          </w:p>
        </w:tc>
        <w:tc>
          <w:tcPr>
            <w:tcW w:type="dxa" w:w="2959"/>
            <w:tcBorders>
              <w:top w:color="auto" w:space="0" w:sz="4" w:val="single"/>
              <w:left w:color="auto" w:space="0" w:sz="4" w:val="single"/>
              <w:bottom w:color="auto" w:space="0" w:sz="4" w:val="single"/>
              <w:right w:color="auto" w:space="0" w:sz="4" w:val="single"/>
            </w:tcBorders>
            <w:hideMark/>
          </w:tcPr>
          <w:p w14:paraId="71F7CD0D" w14:textId="77777777" w:rsidR="00740B1E" w:rsidRDefault="00740B1E" w:rsidRPr="001720FA">
            <w:pPr>
              <w:jc w:val="both"/>
              <w:rPr>
                <w:sz w:val="24"/>
                <w:szCs w:val="24"/>
                <w:lang w:val="kk-KZ"/>
              </w:rPr>
            </w:pPr>
            <w:r w:rsidRPr="001720FA">
              <w:rPr>
                <w:sz w:val="24"/>
                <w:szCs w:val="24"/>
                <w:lang w:val="kk-KZ"/>
              </w:rPr>
              <w:t>2-ші санатты -  0</w:t>
            </w:r>
          </w:p>
        </w:tc>
      </w:tr>
      <w:tr w14:paraId="2E27364E" w14:textId="77777777" w:rsidR="001720FA" w:rsidRPr="001720FA" w:rsidTr="00740B1E">
        <w:tc>
          <w:tcPr>
            <w:tcW w:type="dxa" w:w="2988"/>
            <w:tcBorders>
              <w:top w:color="auto" w:space="0" w:sz="4" w:val="single"/>
              <w:left w:color="auto" w:space="0" w:sz="4" w:val="single"/>
              <w:bottom w:color="auto" w:space="0" w:sz="4" w:val="single"/>
              <w:right w:color="auto" w:space="0" w:sz="4" w:val="single"/>
            </w:tcBorders>
            <w:hideMark/>
          </w:tcPr>
          <w:p w14:paraId="06BE4881" w14:textId="77777777" w:rsidR="00740B1E" w:rsidRDefault="00740B1E" w:rsidRPr="001720FA">
            <w:pPr>
              <w:jc w:val="both"/>
              <w:rPr>
                <w:sz w:val="24"/>
                <w:szCs w:val="24"/>
                <w:lang w:val="kk-KZ"/>
              </w:rPr>
            </w:pPr>
            <w:r w:rsidRPr="001720FA">
              <w:rPr>
                <w:sz w:val="24"/>
                <w:szCs w:val="24"/>
                <w:lang w:val="kk-KZ"/>
              </w:rPr>
              <w:t>санатсыз - 1</w:t>
            </w:r>
          </w:p>
        </w:tc>
        <w:tc>
          <w:tcPr>
            <w:tcW w:type="dxa" w:w="3517"/>
            <w:tcBorders>
              <w:top w:color="auto" w:space="0" w:sz="4" w:val="single"/>
              <w:left w:color="auto" w:space="0" w:sz="4" w:val="single"/>
              <w:bottom w:color="auto" w:space="0" w:sz="4" w:val="single"/>
              <w:right w:color="auto" w:space="0" w:sz="4" w:val="single"/>
            </w:tcBorders>
            <w:hideMark/>
          </w:tcPr>
          <w:p w14:paraId="4CF04372" w14:textId="77777777" w:rsidR="00740B1E" w:rsidRDefault="00740B1E" w:rsidRPr="001720FA">
            <w:pPr>
              <w:jc w:val="both"/>
              <w:rPr>
                <w:sz w:val="24"/>
                <w:szCs w:val="24"/>
                <w:lang w:val="kk-KZ"/>
              </w:rPr>
            </w:pPr>
            <w:r w:rsidRPr="001720FA">
              <w:rPr>
                <w:sz w:val="24"/>
                <w:szCs w:val="24"/>
                <w:lang w:val="kk-KZ"/>
              </w:rPr>
              <w:t>санатсыз - 2</w:t>
            </w:r>
          </w:p>
        </w:tc>
        <w:tc>
          <w:tcPr>
            <w:tcW w:type="dxa" w:w="2959"/>
            <w:tcBorders>
              <w:top w:color="auto" w:space="0" w:sz="4" w:val="single"/>
              <w:left w:color="auto" w:space="0" w:sz="4" w:val="single"/>
              <w:bottom w:color="auto" w:space="0" w:sz="4" w:val="single"/>
              <w:right w:color="auto" w:space="0" w:sz="4" w:val="single"/>
            </w:tcBorders>
            <w:hideMark/>
          </w:tcPr>
          <w:p w14:paraId="38584A4D" w14:textId="77777777" w:rsidR="00740B1E" w:rsidRDefault="00740B1E" w:rsidRPr="001720FA">
            <w:pPr>
              <w:jc w:val="both"/>
              <w:rPr>
                <w:sz w:val="24"/>
                <w:szCs w:val="24"/>
                <w:lang w:val="kk-KZ"/>
              </w:rPr>
            </w:pPr>
            <w:r w:rsidRPr="001720FA">
              <w:rPr>
                <w:sz w:val="24"/>
                <w:szCs w:val="24"/>
                <w:lang w:val="kk-KZ"/>
              </w:rPr>
              <w:t>санатсыз - 1</w:t>
            </w:r>
          </w:p>
        </w:tc>
      </w:tr>
      <w:tr w14:paraId="616CD820" w14:textId="77777777" w:rsidR="001720FA" w:rsidRPr="001720FA" w:rsidTr="00740B1E">
        <w:tc>
          <w:tcPr>
            <w:tcW w:type="dxa" w:w="2988"/>
            <w:tcBorders>
              <w:top w:color="auto" w:space="0" w:sz="4" w:val="single"/>
              <w:left w:color="auto" w:space="0" w:sz="4" w:val="single"/>
              <w:bottom w:color="auto" w:space="0" w:sz="4" w:val="single"/>
              <w:right w:color="auto" w:space="0" w:sz="4" w:val="single"/>
            </w:tcBorders>
          </w:tcPr>
          <w:p w14:paraId="315B0902" w14:textId="77777777" w:rsidR="00740B1E" w:rsidRDefault="00740B1E" w:rsidRPr="001720FA">
            <w:pPr>
              <w:jc w:val="both"/>
              <w:rPr>
                <w:sz w:val="24"/>
                <w:szCs w:val="24"/>
                <w:lang w:val="kk-KZ"/>
              </w:rPr>
            </w:pPr>
          </w:p>
        </w:tc>
        <w:tc>
          <w:tcPr>
            <w:tcW w:type="dxa" w:w="3517"/>
            <w:tcBorders>
              <w:top w:color="auto" w:space="0" w:sz="4" w:val="single"/>
              <w:left w:color="auto" w:space="0" w:sz="4" w:val="single"/>
              <w:bottom w:color="auto" w:space="0" w:sz="4" w:val="single"/>
              <w:right w:color="auto" w:space="0" w:sz="4" w:val="single"/>
            </w:tcBorders>
            <w:hideMark/>
          </w:tcPr>
          <w:p w14:paraId="0C754DD3" w14:textId="77777777" w:rsidR="00740B1E" w:rsidRDefault="00740B1E" w:rsidRPr="001720FA">
            <w:pPr>
              <w:jc w:val="both"/>
              <w:rPr>
                <w:sz w:val="24"/>
                <w:szCs w:val="24"/>
                <w:lang w:val="kk-KZ"/>
              </w:rPr>
            </w:pPr>
            <w:r w:rsidRPr="001720FA">
              <w:rPr>
                <w:sz w:val="24"/>
                <w:szCs w:val="24"/>
                <w:lang w:val="kk-KZ"/>
              </w:rPr>
              <w:t>педагог-зерттеуші -5</w:t>
            </w:r>
          </w:p>
        </w:tc>
        <w:tc>
          <w:tcPr>
            <w:tcW w:type="dxa" w:w="2959"/>
            <w:tcBorders>
              <w:top w:color="auto" w:space="0" w:sz="4" w:val="single"/>
              <w:left w:color="auto" w:space="0" w:sz="4" w:val="single"/>
              <w:bottom w:color="auto" w:space="0" w:sz="4" w:val="single"/>
              <w:right w:color="auto" w:space="0" w:sz="4" w:val="single"/>
            </w:tcBorders>
            <w:hideMark/>
          </w:tcPr>
          <w:p w14:paraId="0B373EB2" w14:textId="77777777" w:rsidR="00740B1E" w:rsidRDefault="00740B1E" w:rsidRPr="001720FA">
            <w:pPr>
              <w:jc w:val="both"/>
              <w:rPr>
                <w:sz w:val="24"/>
                <w:szCs w:val="24"/>
                <w:lang w:val="kk-KZ"/>
              </w:rPr>
            </w:pPr>
            <w:r w:rsidRPr="001720FA">
              <w:rPr>
                <w:sz w:val="24"/>
                <w:szCs w:val="24"/>
                <w:lang w:val="kk-KZ"/>
              </w:rPr>
              <w:t>педагог-зерттеуші - 7</w:t>
            </w:r>
          </w:p>
        </w:tc>
      </w:tr>
      <w:tr w14:paraId="59D75C16" w14:textId="77777777" w:rsidR="001720FA" w:rsidRPr="001720FA" w:rsidTr="00740B1E">
        <w:tc>
          <w:tcPr>
            <w:tcW w:type="dxa" w:w="2988"/>
            <w:tcBorders>
              <w:top w:color="auto" w:space="0" w:sz="4" w:val="single"/>
              <w:left w:color="auto" w:space="0" w:sz="4" w:val="single"/>
              <w:bottom w:color="auto" w:space="0" w:sz="4" w:val="single"/>
              <w:right w:color="auto" w:space="0" w:sz="4" w:val="single"/>
            </w:tcBorders>
          </w:tcPr>
          <w:p w14:paraId="27AC3CF0" w14:textId="77777777" w:rsidR="00740B1E" w:rsidRDefault="00740B1E" w:rsidRPr="001720FA">
            <w:pPr>
              <w:jc w:val="both"/>
              <w:rPr>
                <w:sz w:val="24"/>
                <w:szCs w:val="24"/>
                <w:lang w:val="kk-KZ"/>
              </w:rPr>
            </w:pPr>
          </w:p>
        </w:tc>
        <w:tc>
          <w:tcPr>
            <w:tcW w:type="dxa" w:w="3517"/>
            <w:tcBorders>
              <w:top w:color="auto" w:space="0" w:sz="4" w:val="single"/>
              <w:left w:color="auto" w:space="0" w:sz="4" w:val="single"/>
              <w:bottom w:color="auto" w:space="0" w:sz="4" w:val="single"/>
              <w:right w:color="auto" w:space="0" w:sz="4" w:val="single"/>
            </w:tcBorders>
            <w:hideMark/>
          </w:tcPr>
          <w:p w14:paraId="15AA7997" w14:textId="77777777" w:rsidR="00740B1E" w:rsidRDefault="00740B1E" w:rsidRPr="001720FA">
            <w:pPr>
              <w:jc w:val="both"/>
              <w:rPr>
                <w:sz w:val="24"/>
                <w:szCs w:val="24"/>
                <w:lang w:val="kk-KZ"/>
              </w:rPr>
            </w:pPr>
            <w:r w:rsidRPr="001720FA">
              <w:rPr>
                <w:sz w:val="24"/>
                <w:szCs w:val="24"/>
                <w:lang w:val="kk-KZ"/>
              </w:rPr>
              <w:t>педагог-эксперт -3</w:t>
            </w:r>
          </w:p>
        </w:tc>
        <w:tc>
          <w:tcPr>
            <w:tcW w:type="dxa" w:w="2959"/>
            <w:tcBorders>
              <w:top w:color="auto" w:space="0" w:sz="4" w:val="single"/>
              <w:left w:color="auto" w:space="0" w:sz="4" w:val="single"/>
              <w:bottom w:color="auto" w:space="0" w:sz="4" w:val="single"/>
              <w:right w:color="auto" w:space="0" w:sz="4" w:val="single"/>
            </w:tcBorders>
            <w:hideMark/>
          </w:tcPr>
          <w:p w14:paraId="48074463" w14:textId="77777777" w:rsidR="00740B1E" w:rsidRDefault="00740B1E" w:rsidRPr="001720FA">
            <w:pPr>
              <w:jc w:val="both"/>
              <w:rPr>
                <w:sz w:val="24"/>
                <w:szCs w:val="24"/>
                <w:lang w:val="kk-KZ"/>
              </w:rPr>
            </w:pPr>
            <w:r w:rsidRPr="001720FA">
              <w:rPr>
                <w:sz w:val="24"/>
                <w:szCs w:val="24"/>
                <w:lang w:val="kk-KZ"/>
              </w:rPr>
              <w:t>педагог-эксперт -3</w:t>
            </w:r>
          </w:p>
        </w:tc>
      </w:tr>
      <w:tr w14:paraId="285E04E0" w14:textId="77777777" w:rsidR="001720FA" w:rsidRPr="001720FA" w:rsidTr="00740B1E">
        <w:tc>
          <w:tcPr>
            <w:tcW w:type="dxa" w:w="2988"/>
            <w:tcBorders>
              <w:top w:color="auto" w:space="0" w:sz="4" w:val="single"/>
              <w:left w:color="auto" w:space="0" w:sz="4" w:val="single"/>
              <w:bottom w:color="auto" w:space="0" w:sz="4" w:val="single"/>
              <w:right w:color="auto" w:space="0" w:sz="4" w:val="single"/>
            </w:tcBorders>
          </w:tcPr>
          <w:p w14:paraId="35F494D4" w14:textId="77777777" w:rsidR="00740B1E" w:rsidRDefault="00740B1E" w:rsidRPr="001720FA">
            <w:pPr>
              <w:jc w:val="both"/>
              <w:rPr>
                <w:sz w:val="24"/>
                <w:szCs w:val="24"/>
                <w:lang w:val="kk-KZ"/>
              </w:rPr>
            </w:pPr>
          </w:p>
        </w:tc>
        <w:tc>
          <w:tcPr>
            <w:tcW w:type="dxa" w:w="3517"/>
            <w:tcBorders>
              <w:top w:color="auto" w:space="0" w:sz="4" w:val="single"/>
              <w:left w:color="auto" w:space="0" w:sz="4" w:val="single"/>
              <w:bottom w:color="auto" w:space="0" w:sz="4" w:val="single"/>
              <w:right w:color="auto" w:space="0" w:sz="4" w:val="single"/>
            </w:tcBorders>
            <w:hideMark/>
          </w:tcPr>
          <w:p w14:paraId="02FE64E2" w14:textId="77777777" w:rsidR="00740B1E" w:rsidRDefault="00740B1E" w:rsidRPr="001720FA">
            <w:pPr>
              <w:jc w:val="both"/>
              <w:rPr>
                <w:sz w:val="24"/>
                <w:szCs w:val="24"/>
                <w:lang w:val="kk-KZ"/>
              </w:rPr>
            </w:pPr>
            <w:r w:rsidRPr="001720FA">
              <w:rPr>
                <w:sz w:val="24"/>
                <w:szCs w:val="24"/>
                <w:lang w:val="kk-KZ"/>
              </w:rPr>
              <w:t>педагог-модератор- 1</w:t>
            </w:r>
          </w:p>
        </w:tc>
        <w:tc>
          <w:tcPr>
            <w:tcW w:type="dxa" w:w="2959"/>
            <w:tcBorders>
              <w:top w:color="auto" w:space="0" w:sz="4" w:val="single"/>
              <w:left w:color="auto" w:space="0" w:sz="4" w:val="single"/>
              <w:bottom w:color="auto" w:space="0" w:sz="4" w:val="single"/>
              <w:right w:color="auto" w:space="0" w:sz="4" w:val="single"/>
            </w:tcBorders>
            <w:hideMark/>
          </w:tcPr>
          <w:p w14:paraId="7470D9BC" w14:textId="77777777" w:rsidR="00740B1E" w:rsidRDefault="00740B1E" w:rsidRPr="001720FA">
            <w:pPr>
              <w:jc w:val="both"/>
              <w:rPr>
                <w:sz w:val="24"/>
                <w:szCs w:val="24"/>
                <w:lang w:val="kk-KZ"/>
              </w:rPr>
            </w:pPr>
            <w:r w:rsidRPr="001720FA">
              <w:rPr>
                <w:sz w:val="24"/>
                <w:szCs w:val="24"/>
                <w:lang w:val="kk-KZ"/>
              </w:rPr>
              <w:t>педагог-модератор- 3</w:t>
            </w:r>
          </w:p>
        </w:tc>
      </w:tr>
    </w:tbl>
    <w:p w14:paraId="73152F9E" w14:textId="2B273B73" w:rsidP="00740B1E" w:rsidR="00740B1E" w:rsidRDefault="00740B1E" w:rsidRPr="001720FA">
      <w:pPr>
        <w:spacing w:after="0" w:line="240" w:lineRule="auto"/>
        <w:ind w:firstLine="708"/>
        <w:jc w:val="both"/>
        <w:rPr>
          <w:rFonts w:eastAsia="Times New Roman"/>
          <w:sz w:val="24"/>
          <w:szCs w:val="24"/>
          <w:lang w:eastAsia="ru-RU" w:val="kk-KZ"/>
        </w:rPr>
      </w:pPr>
      <w:r w:rsidRPr="001720FA">
        <w:rPr>
          <w:sz w:val="24"/>
          <w:szCs w:val="24"/>
          <w:lang w:val="kk-KZ"/>
        </w:rPr>
        <w:t xml:space="preserve"> Барлық мұғалімдер біліктіліктерін жоспар бойынша 5 жылда бір рет көтеріп отырады.Мұғалімдер жеке тұлғаның білім сапасын арттырудың тиімді жолдарын іздеп, түрлі педагогикалық  инновациялық технологияларын меңгеріп, оқытудың ақпараттық технологияларын мүмкіндігінше қолданады, оқушылармен жұмыс жасау үшін қазақ тілі мен әдебиеті мұғалімдері қайта даярлау және біліктілігін арттыру курстарынан уақытысында үнемі өтіп, баспа  материалдарын дайындап, балалар, мұғалімдер үшін оқу-әдістемелік құралдарын шығаруды қамтамасыз етеде, ұстаздардың іс-тәжірибесі жинақталып, таратылуда. Тіл пәндері мұғалімдерінің білімі мен біліктілігінің артқаны байқалады. Қазақ тілі пәнінен барлық 16 мұғалім білім беру мазмұнын жаңарту курстарынан өтті, ал  былтыр ПГУ бітіріп келген жас ұстаз (Жақан Е.Н) алдағы уақытта өтетін жоспарда бар.</w:t>
      </w:r>
    </w:p>
    <w:p w14:paraId="0ED0C28D" w14:textId="77777777" w:rsidP="00740B1E" w:rsidR="00740B1E" w:rsidRDefault="00740B1E" w:rsidRPr="001720FA">
      <w:pPr>
        <w:spacing w:after="0" w:line="240" w:lineRule="auto"/>
        <w:rPr>
          <w:sz w:val="24"/>
          <w:szCs w:val="24"/>
          <w:lang w:val="kk-KZ"/>
        </w:rPr>
      </w:pPr>
      <w:r w:rsidRPr="001720FA">
        <w:rPr>
          <w:sz w:val="24"/>
          <w:szCs w:val="24"/>
          <w:lang w:val="kk-KZ"/>
        </w:rPr>
        <w:t>Қазақ тілі мен әдебиеті мұғалімдерінің инновациялық  педтехнологияларын:  сын тұрғысынан ойлау, дамыта оқыту, сын тұрғысынан ойлау,  ұжымдық оқыту технологиясы, М.Жанпейісованың модульдік технологиясы, Блум токсонимиясы технологияларын , инновациялық  әдіс-тәсілдерді өз сабақтарында қолданады.</w:t>
      </w:r>
    </w:p>
    <w:p w14:paraId="79C46254" w14:textId="77777777" w:rsidP="00740B1E" w:rsidR="00740B1E" w:rsidRDefault="00740B1E" w:rsidRPr="001720FA">
      <w:pPr>
        <w:spacing w:after="0" w:line="240" w:lineRule="auto"/>
        <w:jc w:val="both"/>
        <w:rPr>
          <w:bCs/>
          <w:sz w:val="24"/>
          <w:szCs w:val="24"/>
          <w:lang w:val="kk-KZ"/>
        </w:rPr>
      </w:pPr>
      <w:r w:rsidRPr="001720FA">
        <w:rPr>
          <w:bCs/>
          <w:sz w:val="24"/>
          <w:szCs w:val="24"/>
          <w:lang w:val="kk-KZ"/>
        </w:rPr>
        <w:t>Тіл кабинеттерінің жабдықталуы:</w:t>
      </w:r>
    </w:p>
    <w:tbl>
      <w:tblPr>
        <w:tblW w:type="dxa" w:w="9930"/>
        <w:tblInd w:type="dxa" w:w="-318"/>
        <w:tblLayout w:type="fixed"/>
        <w:tblLook w:firstColumn="1" w:firstRow="1" w:lastColumn="0" w:lastRow="0" w:noHBand="0" w:noVBand="1" w:val="04A0"/>
      </w:tblPr>
      <w:tblGrid>
        <w:gridCol w:w="711"/>
        <w:gridCol w:w="1560"/>
        <w:gridCol w:w="1135"/>
        <w:gridCol w:w="2127"/>
        <w:gridCol w:w="2128"/>
        <w:gridCol w:w="2269"/>
      </w:tblGrid>
      <w:tr w14:paraId="4BCC0084" w14:textId="77777777" w:rsidR="001720FA" w:rsidRPr="001720FA" w:rsidTr="00740B1E">
        <w:tc>
          <w:tcPr>
            <w:tcW w:type="dxa" w:w="710"/>
            <w:tcBorders>
              <w:top w:color="000000" w:space="0" w:sz="2" w:val="single"/>
              <w:left w:color="000000" w:space="0" w:sz="2" w:val="single"/>
              <w:bottom w:color="000000" w:space="0" w:sz="2" w:val="single"/>
              <w:right w:color="000000" w:space="0" w:sz="2" w:val="single"/>
            </w:tcBorders>
            <w:vAlign w:val="center"/>
            <w:hideMark/>
          </w:tcPr>
          <w:p w14:paraId="7DFD18D0" w14:textId="77777777" w:rsidR="00740B1E" w:rsidRDefault="00740B1E" w:rsidRPr="001720FA">
            <w:pPr>
              <w:jc w:val="both"/>
              <w:rPr>
                <w:sz w:val="24"/>
                <w:szCs w:val="24"/>
                <w:lang w:val="kk-KZ"/>
              </w:rPr>
            </w:pPr>
            <w:r w:rsidRPr="001720FA">
              <w:rPr>
                <w:sz w:val="24"/>
                <w:szCs w:val="24"/>
                <w:lang w:val="kk-KZ"/>
              </w:rPr>
              <w:t>р/с</w:t>
            </w:r>
          </w:p>
        </w:tc>
        <w:tc>
          <w:tcPr>
            <w:tcW w:type="dxa" w:w="1559"/>
            <w:tcBorders>
              <w:top w:color="000000" w:space="0" w:sz="2" w:val="single"/>
              <w:left w:color="000000" w:space="0" w:sz="2" w:val="single"/>
              <w:bottom w:color="000000" w:space="0" w:sz="2" w:val="single"/>
              <w:right w:color="000000" w:space="0" w:sz="2" w:val="single"/>
            </w:tcBorders>
            <w:vAlign w:val="center"/>
            <w:hideMark/>
          </w:tcPr>
          <w:p w14:paraId="71ADDDC5" w14:textId="77777777" w:rsidR="00740B1E" w:rsidRDefault="00740B1E" w:rsidRPr="001720FA">
            <w:pPr>
              <w:jc w:val="both"/>
              <w:rPr>
                <w:sz w:val="24"/>
                <w:szCs w:val="24"/>
                <w:lang w:val="kk-KZ"/>
              </w:rPr>
            </w:pPr>
            <w:r w:rsidRPr="001720FA">
              <w:rPr>
                <w:sz w:val="24"/>
                <w:szCs w:val="24"/>
                <w:lang w:val="kk-KZ"/>
              </w:rPr>
              <w:t>Кабинет</w:t>
            </w:r>
          </w:p>
        </w:tc>
        <w:tc>
          <w:tcPr>
            <w:tcW w:type="dxa" w:w="1134"/>
            <w:tcBorders>
              <w:top w:color="000000" w:space="0" w:sz="2" w:val="single"/>
              <w:left w:color="000000" w:space="0" w:sz="2" w:val="single"/>
              <w:bottom w:color="000000" w:space="0" w:sz="2" w:val="single"/>
              <w:right w:color="000000" w:space="0" w:sz="2" w:val="single"/>
            </w:tcBorders>
            <w:vAlign w:val="center"/>
            <w:hideMark/>
          </w:tcPr>
          <w:p w14:paraId="3621B24C" w14:textId="77777777" w:rsidR="00740B1E" w:rsidRDefault="00740B1E" w:rsidRPr="001720FA">
            <w:pPr>
              <w:jc w:val="both"/>
              <w:rPr>
                <w:sz w:val="24"/>
                <w:szCs w:val="24"/>
                <w:lang w:val="kk-KZ"/>
              </w:rPr>
            </w:pPr>
            <w:r w:rsidRPr="001720FA">
              <w:rPr>
                <w:sz w:val="24"/>
                <w:szCs w:val="24"/>
                <w:lang w:val="kk-KZ"/>
              </w:rPr>
              <w:t>Саны</w:t>
            </w:r>
          </w:p>
        </w:tc>
        <w:tc>
          <w:tcPr>
            <w:tcW w:type="dxa" w:w="2126"/>
            <w:tcBorders>
              <w:top w:color="000000" w:space="0" w:sz="2" w:val="single"/>
              <w:left w:color="000000" w:space="0" w:sz="2" w:val="single"/>
              <w:bottom w:color="000000" w:space="0" w:sz="2" w:val="single"/>
              <w:right w:color="000000" w:space="0" w:sz="2" w:val="single"/>
            </w:tcBorders>
            <w:vAlign w:val="center"/>
            <w:hideMark/>
          </w:tcPr>
          <w:p w14:paraId="45C1DE75" w14:textId="77777777" w:rsidR="00740B1E" w:rsidRDefault="00740B1E" w:rsidRPr="001720FA">
            <w:pPr>
              <w:jc w:val="both"/>
              <w:rPr>
                <w:sz w:val="24"/>
                <w:szCs w:val="24"/>
                <w:lang w:val="kk-KZ"/>
              </w:rPr>
            </w:pPr>
            <w:r w:rsidRPr="001720FA">
              <w:rPr>
                <w:sz w:val="24"/>
                <w:szCs w:val="24"/>
                <w:lang w:val="kk-KZ"/>
              </w:rPr>
              <w:t>ТОҚ</w:t>
            </w:r>
          </w:p>
        </w:tc>
        <w:tc>
          <w:tcPr>
            <w:tcW w:type="dxa" w:w="2127"/>
            <w:tcBorders>
              <w:top w:color="000000" w:space="0" w:sz="2" w:val="single"/>
              <w:left w:color="000000" w:space="0" w:sz="2" w:val="single"/>
              <w:bottom w:color="000000" w:space="0" w:sz="2" w:val="single"/>
              <w:right w:color="auto" w:space="0" w:sz="4" w:val="single"/>
            </w:tcBorders>
            <w:vAlign w:val="center"/>
            <w:hideMark/>
          </w:tcPr>
          <w:p w14:paraId="398007F8" w14:textId="77777777" w:rsidR="00740B1E" w:rsidRDefault="00740B1E" w:rsidRPr="001720FA">
            <w:pPr>
              <w:jc w:val="both"/>
              <w:rPr>
                <w:sz w:val="24"/>
                <w:szCs w:val="24"/>
                <w:lang w:val="kk-KZ"/>
              </w:rPr>
            </w:pPr>
            <w:r w:rsidRPr="001720FA">
              <w:rPr>
                <w:sz w:val="24"/>
                <w:szCs w:val="24"/>
                <w:lang w:val="kk-KZ"/>
              </w:rPr>
              <w:t>Паспортталған кабинеттердің саны</w:t>
            </w:r>
          </w:p>
        </w:tc>
        <w:tc>
          <w:tcPr>
            <w:tcW w:type="dxa" w:w="2268"/>
            <w:tcBorders>
              <w:top w:color="000000" w:space="0" w:sz="2" w:val="single"/>
              <w:left w:color="auto" w:space="0" w:sz="4" w:val="single"/>
              <w:bottom w:color="000000" w:space="0" w:sz="2" w:val="single"/>
              <w:right w:color="000000" w:space="0" w:sz="2" w:val="single"/>
            </w:tcBorders>
            <w:vAlign w:val="center"/>
            <w:hideMark/>
          </w:tcPr>
          <w:p w14:paraId="7FBE8A49" w14:textId="77777777" w:rsidR="00740B1E" w:rsidRDefault="00740B1E" w:rsidRPr="001720FA">
            <w:pPr>
              <w:jc w:val="both"/>
              <w:rPr>
                <w:sz w:val="24"/>
                <w:szCs w:val="24"/>
                <w:lang w:val="kk-KZ"/>
              </w:rPr>
            </w:pPr>
            <w:r w:rsidRPr="001720FA">
              <w:rPr>
                <w:sz w:val="24"/>
                <w:szCs w:val="24"/>
                <w:lang w:val="kk-KZ"/>
              </w:rPr>
              <w:t>Жауапты мұғалім</w:t>
            </w:r>
          </w:p>
        </w:tc>
      </w:tr>
      <w:tr w14:paraId="29BEDF15" w14:textId="77777777" w:rsidR="001720FA" w:rsidRPr="001720FA" w:rsidTr="00740B1E">
        <w:tc>
          <w:tcPr>
            <w:tcW w:type="dxa" w:w="710"/>
            <w:tcBorders>
              <w:top w:color="000000" w:space="0" w:sz="2" w:val="single"/>
              <w:left w:color="000000" w:space="0" w:sz="2" w:val="single"/>
              <w:bottom w:color="000000" w:space="0" w:sz="2" w:val="single"/>
              <w:right w:color="000000" w:space="0" w:sz="2" w:val="single"/>
            </w:tcBorders>
            <w:vAlign w:val="center"/>
            <w:hideMark/>
          </w:tcPr>
          <w:p w14:paraId="6C3C944D" w14:textId="77777777" w:rsidR="00740B1E" w:rsidRDefault="00740B1E" w:rsidRPr="001720FA">
            <w:pPr>
              <w:jc w:val="both"/>
              <w:rPr>
                <w:sz w:val="24"/>
                <w:szCs w:val="24"/>
                <w:lang w:val="kk-KZ"/>
              </w:rPr>
            </w:pPr>
            <w:r w:rsidRPr="001720FA">
              <w:rPr>
                <w:sz w:val="24"/>
                <w:szCs w:val="24"/>
                <w:lang w:val="kk-KZ"/>
              </w:rPr>
              <w:t>1</w:t>
            </w:r>
          </w:p>
        </w:tc>
        <w:tc>
          <w:tcPr>
            <w:tcW w:type="dxa" w:w="1559"/>
            <w:tcBorders>
              <w:top w:color="000000" w:space="0" w:sz="2" w:val="single"/>
              <w:left w:color="000000" w:space="0" w:sz="2" w:val="single"/>
              <w:bottom w:color="000000" w:space="0" w:sz="2" w:val="single"/>
              <w:right w:color="000000" w:space="0" w:sz="2" w:val="single"/>
            </w:tcBorders>
            <w:vAlign w:val="center"/>
            <w:hideMark/>
          </w:tcPr>
          <w:p w14:paraId="6B1251B2" w14:textId="77777777" w:rsidR="00740B1E" w:rsidRDefault="00740B1E" w:rsidRPr="001720FA">
            <w:pPr>
              <w:jc w:val="both"/>
              <w:rPr>
                <w:sz w:val="24"/>
                <w:szCs w:val="24"/>
                <w:lang w:val="kk-KZ"/>
              </w:rPr>
            </w:pPr>
            <w:r w:rsidRPr="001720FA">
              <w:rPr>
                <w:sz w:val="24"/>
                <w:szCs w:val="24"/>
                <w:lang w:val="kk-KZ"/>
              </w:rPr>
              <w:t>№19(1)    №19(2)</w:t>
            </w:r>
          </w:p>
        </w:tc>
        <w:tc>
          <w:tcPr>
            <w:tcW w:type="dxa" w:w="1134"/>
            <w:tcBorders>
              <w:top w:color="000000" w:space="0" w:sz="2" w:val="single"/>
              <w:left w:color="000000" w:space="0" w:sz="2" w:val="single"/>
              <w:bottom w:color="000000" w:space="0" w:sz="2" w:val="single"/>
              <w:right w:color="000000" w:space="0" w:sz="2" w:val="single"/>
            </w:tcBorders>
            <w:vAlign w:val="center"/>
            <w:hideMark/>
          </w:tcPr>
          <w:p w14:paraId="38D50018" w14:textId="77777777" w:rsidR="00740B1E" w:rsidRDefault="00740B1E" w:rsidRPr="001720FA">
            <w:pPr>
              <w:jc w:val="both"/>
              <w:rPr>
                <w:sz w:val="24"/>
                <w:szCs w:val="24"/>
                <w:lang w:val="kk-KZ"/>
              </w:rPr>
            </w:pPr>
            <w:r w:rsidRPr="001720FA">
              <w:rPr>
                <w:sz w:val="24"/>
                <w:szCs w:val="24"/>
                <w:lang w:val="kk-KZ"/>
              </w:rPr>
              <w:t>2</w:t>
            </w:r>
          </w:p>
        </w:tc>
        <w:tc>
          <w:tcPr>
            <w:tcW w:type="dxa" w:w="2126"/>
            <w:tcBorders>
              <w:top w:color="000000" w:space="0" w:sz="2" w:val="single"/>
              <w:left w:color="000000" w:space="0" w:sz="2" w:val="single"/>
              <w:bottom w:color="000000" w:space="0" w:sz="2" w:val="single"/>
              <w:right w:color="000000" w:space="0" w:sz="2" w:val="single"/>
            </w:tcBorders>
            <w:vAlign w:val="center"/>
            <w:hideMark/>
          </w:tcPr>
          <w:p w14:paraId="5E7157E2" w14:textId="77777777" w:rsidR="00740B1E" w:rsidRDefault="00740B1E" w:rsidRPr="001720FA">
            <w:pPr>
              <w:jc w:val="both"/>
              <w:rPr>
                <w:sz w:val="24"/>
                <w:szCs w:val="24"/>
                <w:lang w:val="kk-KZ"/>
              </w:rPr>
            </w:pPr>
            <w:r w:rsidRPr="001720FA">
              <w:rPr>
                <w:sz w:val="24"/>
                <w:szCs w:val="24"/>
                <w:lang w:val="kk-KZ"/>
              </w:rPr>
              <w:t>Моноблок, интербелсенді тақта</w:t>
            </w:r>
          </w:p>
        </w:tc>
        <w:tc>
          <w:tcPr>
            <w:tcW w:type="dxa" w:w="2127"/>
            <w:tcBorders>
              <w:top w:color="000000" w:space="0" w:sz="2" w:val="single"/>
              <w:left w:color="000000" w:space="0" w:sz="2" w:val="single"/>
              <w:bottom w:color="000000" w:space="0" w:sz="2" w:val="single"/>
              <w:right w:color="auto" w:space="0" w:sz="4" w:val="single"/>
            </w:tcBorders>
            <w:vAlign w:val="center"/>
            <w:hideMark/>
          </w:tcPr>
          <w:p w14:paraId="3D4557A9" w14:textId="77777777" w:rsidR="00740B1E" w:rsidRDefault="00740B1E" w:rsidRPr="001720FA">
            <w:pPr>
              <w:jc w:val="both"/>
              <w:rPr>
                <w:sz w:val="24"/>
                <w:szCs w:val="24"/>
                <w:lang w:val="kk-KZ"/>
              </w:rPr>
            </w:pPr>
            <w:r w:rsidRPr="001720FA">
              <w:rPr>
                <w:sz w:val="24"/>
                <w:szCs w:val="24"/>
                <w:lang w:val="kk-KZ"/>
              </w:rPr>
              <w:t>2</w:t>
            </w:r>
          </w:p>
        </w:tc>
        <w:tc>
          <w:tcPr>
            <w:tcW w:type="dxa" w:w="2268"/>
            <w:tcBorders>
              <w:top w:color="000000" w:space="0" w:sz="2" w:val="single"/>
              <w:left w:color="auto" w:space="0" w:sz="4" w:val="single"/>
              <w:bottom w:color="000000" w:space="0" w:sz="2" w:val="single"/>
              <w:right w:color="000000" w:space="0" w:sz="2" w:val="single"/>
            </w:tcBorders>
            <w:vAlign w:val="center"/>
            <w:hideMark/>
          </w:tcPr>
          <w:p w14:paraId="2840D114" w14:textId="77777777" w:rsidR="00740B1E" w:rsidRDefault="00740B1E" w:rsidRPr="001720FA">
            <w:pPr>
              <w:jc w:val="both"/>
              <w:rPr>
                <w:sz w:val="24"/>
                <w:szCs w:val="24"/>
                <w:lang w:val="kk-KZ"/>
              </w:rPr>
            </w:pPr>
            <w:r w:rsidRPr="001720FA">
              <w:rPr>
                <w:sz w:val="24"/>
                <w:szCs w:val="24"/>
                <w:lang w:val="kk-KZ"/>
              </w:rPr>
              <w:t>Исабаева Н.Б</w:t>
            </w:r>
          </w:p>
          <w:p w14:paraId="59A1A835" w14:textId="77777777" w:rsidR="00740B1E" w:rsidRDefault="00740B1E" w:rsidRPr="001720FA">
            <w:pPr>
              <w:jc w:val="both"/>
              <w:rPr>
                <w:sz w:val="24"/>
                <w:szCs w:val="24"/>
                <w:lang w:val="kk-KZ"/>
              </w:rPr>
            </w:pPr>
            <w:r w:rsidRPr="001720FA">
              <w:rPr>
                <w:sz w:val="24"/>
                <w:szCs w:val="24"/>
                <w:lang w:val="kk-KZ"/>
              </w:rPr>
              <w:t>Аубакирова Г.З</w:t>
            </w:r>
          </w:p>
        </w:tc>
      </w:tr>
      <w:tr w14:paraId="7787FA25" w14:textId="77777777" w:rsidR="001720FA" w:rsidRPr="001720FA" w:rsidTr="00740B1E">
        <w:tc>
          <w:tcPr>
            <w:tcW w:type="dxa" w:w="710"/>
            <w:tcBorders>
              <w:top w:color="000000" w:space="0" w:sz="2" w:val="single"/>
              <w:left w:color="000000" w:space="0" w:sz="2" w:val="single"/>
              <w:bottom w:color="000000" w:space="0" w:sz="2" w:val="single"/>
              <w:right w:color="000000" w:space="0" w:sz="2" w:val="single"/>
            </w:tcBorders>
            <w:vAlign w:val="center"/>
            <w:hideMark/>
          </w:tcPr>
          <w:p w14:paraId="1A80FCB3" w14:textId="77777777" w:rsidR="00740B1E" w:rsidRDefault="00740B1E" w:rsidRPr="001720FA">
            <w:pPr>
              <w:rPr>
                <w:sz w:val="24"/>
                <w:szCs w:val="24"/>
                <w:lang w:val="kk-KZ"/>
              </w:rPr>
            </w:pPr>
          </w:p>
        </w:tc>
        <w:tc>
          <w:tcPr>
            <w:tcW w:type="dxa" w:w="1559"/>
            <w:tcBorders>
              <w:top w:color="000000" w:space="0" w:sz="2" w:val="single"/>
              <w:left w:color="000000" w:space="0" w:sz="2" w:val="single"/>
              <w:bottom w:color="000000" w:space="0" w:sz="2" w:val="single"/>
              <w:right w:color="000000" w:space="0" w:sz="2" w:val="single"/>
            </w:tcBorders>
            <w:vAlign w:val="center"/>
            <w:hideMark/>
          </w:tcPr>
          <w:p w14:paraId="616B3139" w14:textId="77777777" w:rsidR="00740B1E" w:rsidRDefault="00740B1E" w:rsidRPr="001720FA">
            <w:pPr>
              <w:rPr>
                <w:rFonts w:ascii="Calibri" w:cs="Calibri" w:hAnsi="Calibri"/>
                <w:sz w:val="24"/>
                <w:szCs w:val="24"/>
              </w:rPr>
            </w:pPr>
          </w:p>
        </w:tc>
        <w:tc>
          <w:tcPr>
            <w:tcW w:type="dxa" w:w="1134"/>
            <w:tcBorders>
              <w:top w:color="000000" w:space="0" w:sz="2" w:val="single"/>
              <w:left w:color="000000" w:space="0" w:sz="2" w:val="single"/>
              <w:bottom w:color="000000" w:space="0" w:sz="2" w:val="single"/>
              <w:right w:color="000000" w:space="0" w:sz="2" w:val="single"/>
            </w:tcBorders>
            <w:vAlign w:val="center"/>
            <w:hideMark/>
          </w:tcPr>
          <w:p w14:paraId="684C3B82" w14:textId="77777777" w:rsidR="00740B1E" w:rsidRDefault="00740B1E" w:rsidRPr="001720FA">
            <w:pPr>
              <w:rPr>
                <w:rFonts w:ascii="Calibri" w:cs="Calibri" w:hAnsi="Calibri"/>
                <w:sz w:val="24"/>
                <w:szCs w:val="24"/>
              </w:rPr>
            </w:pPr>
          </w:p>
        </w:tc>
        <w:tc>
          <w:tcPr>
            <w:tcW w:type="dxa" w:w="2126"/>
            <w:tcBorders>
              <w:top w:color="000000" w:space="0" w:sz="2" w:val="single"/>
              <w:left w:color="000000" w:space="0" w:sz="2" w:val="single"/>
              <w:bottom w:color="000000" w:space="0" w:sz="2" w:val="single"/>
              <w:right w:color="000000" w:space="0" w:sz="2" w:val="single"/>
            </w:tcBorders>
            <w:vAlign w:val="center"/>
            <w:hideMark/>
          </w:tcPr>
          <w:p w14:paraId="4F93E855" w14:textId="77777777" w:rsidR="00740B1E" w:rsidRDefault="00740B1E" w:rsidRPr="001720FA">
            <w:pPr>
              <w:rPr>
                <w:rFonts w:ascii="Calibri" w:cs="Calibri" w:hAnsi="Calibri"/>
                <w:sz w:val="24"/>
                <w:szCs w:val="24"/>
              </w:rPr>
            </w:pPr>
          </w:p>
        </w:tc>
        <w:tc>
          <w:tcPr>
            <w:tcW w:type="dxa" w:w="2127"/>
            <w:tcBorders>
              <w:top w:color="000000" w:space="0" w:sz="2" w:val="single"/>
              <w:left w:color="000000" w:space="0" w:sz="2" w:val="single"/>
              <w:bottom w:color="000000" w:space="0" w:sz="2" w:val="single"/>
              <w:right w:color="auto" w:space="0" w:sz="4" w:val="single"/>
            </w:tcBorders>
            <w:vAlign w:val="center"/>
            <w:hideMark/>
          </w:tcPr>
          <w:p w14:paraId="7844D340" w14:textId="77777777" w:rsidR="00740B1E" w:rsidRDefault="00740B1E" w:rsidRPr="001720FA">
            <w:pPr>
              <w:rPr>
                <w:rFonts w:ascii="Calibri" w:cs="Calibri" w:hAnsi="Calibri"/>
                <w:sz w:val="24"/>
                <w:szCs w:val="24"/>
              </w:rPr>
            </w:pPr>
          </w:p>
        </w:tc>
        <w:tc>
          <w:tcPr>
            <w:tcW w:type="dxa" w:w="2268"/>
            <w:tcBorders>
              <w:top w:color="000000" w:space="0" w:sz="2" w:val="single"/>
              <w:left w:color="auto" w:space="0" w:sz="4" w:val="single"/>
              <w:bottom w:color="000000" w:space="0" w:sz="2" w:val="single"/>
              <w:right w:color="000000" w:space="0" w:sz="2" w:val="single"/>
            </w:tcBorders>
            <w:vAlign w:val="center"/>
            <w:hideMark/>
          </w:tcPr>
          <w:p w14:paraId="03693E4E" w14:textId="77777777" w:rsidR="00740B1E" w:rsidRDefault="00740B1E" w:rsidRPr="001720FA">
            <w:pPr>
              <w:rPr>
                <w:rFonts w:ascii="Calibri" w:cs="Calibri" w:hAnsi="Calibri"/>
                <w:sz w:val="24"/>
                <w:szCs w:val="24"/>
              </w:rPr>
            </w:pPr>
          </w:p>
        </w:tc>
      </w:tr>
      <w:tr w14:paraId="0D79AEE8" w14:textId="77777777" w:rsidR="001720FA" w:rsidRPr="001720FA" w:rsidTr="00740B1E">
        <w:tc>
          <w:tcPr>
            <w:tcW w:type="dxa" w:w="710"/>
            <w:tcBorders>
              <w:top w:color="000000" w:space="0" w:sz="2" w:val="single"/>
              <w:left w:color="000000" w:space="0" w:sz="2" w:val="single"/>
              <w:bottom w:color="000000" w:space="0" w:sz="2" w:val="single"/>
              <w:right w:color="000000" w:space="0" w:sz="2" w:val="single"/>
            </w:tcBorders>
            <w:vAlign w:val="center"/>
            <w:hideMark/>
          </w:tcPr>
          <w:p w14:paraId="3694460B" w14:textId="77777777" w:rsidR="00740B1E" w:rsidRDefault="00740B1E" w:rsidRPr="001720FA">
            <w:pPr>
              <w:jc w:val="both"/>
              <w:rPr>
                <w:rFonts w:eastAsia="Times New Roman"/>
                <w:sz w:val="24"/>
                <w:szCs w:val="24"/>
                <w:lang w:eastAsia="ru-RU" w:val="kk-KZ"/>
              </w:rPr>
            </w:pPr>
            <w:r w:rsidRPr="001720FA">
              <w:rPr>
                <w:sz w:val="24"/>
                <w:szCs w:val="24"/>
                <w:lang w:val="kk-KZ"/>
              </w:rPr>
              <w:t>2</w:t>
            </w:r>
          </w:p>
        </w:tc>
        <w:tc>
          <w:tcPr>
            <w:tcW w:type="dxa" w:w="1559"/>
            <w:tcBorders>
              <w:top w:color="000000" w:space="0" w:sz="2" w:val="single"/>
              <w:left w:color="000000" w:space="0" w:sz="2" w:val="single"/>
              <w:bottom w:color="000000" w:space="0" w:sz="2" w:val="single"/>
              <w:right w:color="000000" w:space="0" w:sz="2" w:val="single"/>
            </w:tcBorders>
            <w:vAlign w:val="center"/>
            <w:hideMark/>
          </w:tcPr>
          <w:p w14:paraId="714FDD59" w14:textId="77777777" w:rsidR="00740B1E" w:rsidRDefault="00740B1E" w:rsidRPr="001720FA">
            <w:pPr>
              <w:jc w:val="both"/>
              <w:rPr>
                <w:sz w:val="24"/>
                <w:szCs w:val="24"/>
                <w:lang w:val="kk-KZ"/>
              </w:rPr>
            </w:pPr>
            <w:r w:rsidRPr="001720FA">
              <w:rPr>
                <w:sz w:val="24"/>
                <w:szCs w:val="24"/>
                <w:lang w:val="kk-KZ"/>
              </w:rPr>
              <w:t>№ 48</w:t>
            </w:r>
          </w:p>
        </w:tc>
        <w:tc>
          <w:tcPr>
            <w:tcW w:type="dxa" w:w="1134"/>
            <w:tcBorders>
              <w:top w:color="000000" w:space="0" w:sz="2" w:val="single"/>
              <w:left w:color="000000" w:space="0" w:sz="2" w:val="single"/>
              <w:bottom w:color="000000" w:space="0" w:sz="2" w:val="single"/>
              <w:right w:color="000000" w:space="0" w:sz="2" w:val="single"/>
            </w:tcBorders>
            <w:vAlign w:val="center"/>
            <w:hideMark/>
          </w:tcPr>
          <w:p w14:paraId="1FEB98DE" w14:textId="77777777" w:rsidR="00740B1E" w:rsidRDefault="00740B1E" w:rsidRPr="001720FA">
            <w:pPr>
              <w:jc w:val="both"/>
              <w:rPr>
                <w:sz w:val="24"/>
                <w:szCs w:val="24"/>
                <w:lang w:val="kk-KZ"/>
              </w:rPr>
            </w:pPr>
            <w:r w:rsidRPr="001720FA">
              <w:rPr>
                <w:sz w:val="24"/>
                <w:szCs w:val="24"/>
                <w:lang w:val="kk-KZ"/>
              </w:rPr>
              <w:t>1</w:t>
            </w:r>
          </w:p>
        </w:tc>
        <w:tc>
          <w:tcPr>
            <w:tcW w:type="dxa" w:w="2126"/>
            <w:tcBorders>
              <w:top w:color="000000" w:space="0" w:sz="2" w:val="single"/>
              <w:left w:color="000000" w:space="0" w:sz="2" w:val="single"/>
              <w:bottom w:color="000000" w:space="0" w:sz="2" w:val="single"/>
              <w:right w:color="000000" w:space="0" w:sz="2" w:val="single"/>
            </w:tcBorders>
            <w:vAlign w:val="center"/>
            <w:hideMark/>
          </w:tcPr>
          <w:p w14:paraId="2C54481A" w14:textId="77777777" w:rsidR="00740B1E" w:rsidRDefault="00740B1E" w:rsidRPr="001720FA">
            <w:pPr>
              <w:jc w:val="both"/>
              <w:rPr>
                <w:sz w:val="24"/>
                <w:szCs w:val="24"/>
                <w:lang w:val="kk-KZ"/>
              </w:rPr>
            </w:pPr>
            <w:r w:rsidRPr="001720FA">
              <w:rPr>
                <w:sz w:val="24"/>
                <w:szCs w:val="24"/>
                <w:lang w:val="kk-KZ"/>
              </w:rPr>
              <w:t>Моноблок, интербелсенді тақта</w:t>
            </w:r>
          </w:p>
        </w:tc>
        <w:tc>
          <w:tcPr>
            <w:tcW w:type="dxa" w:w="2127"/>
            <w:tcBorders>
              <w:top w:color="000000" w:space="0" w:sz="2" w:val="single"/>
              <w:left w:color="000000" w:space="0" w:sz="2" w:val="single"/>
              <w:bottom w:color="000000" w:space="0" w:sz="2" w:val="single"/>
              <w:right w:color="auto" w:space="0" w:sz="4" w:val="single"/>
            </w:tcBorders>
            <w:vAlign w:val="center"/>
            <w:hideMark/>
          </w:tcPr>
          <w:p w14:paraId="385EE3EA" w14:textId="77777777" w:rsidR="00740B1E" w:rsidRDefault="00740B1E" w:rsidRPr="001720FA">
            <w:pPr>
              <w:jc w:val="both"/>
              <w:rPr>
                <w:sz w:val="24"/>
                <w:szCs w:val="24"/>
                <w:lang w:val="kk-KZ"/>
              </w:rPr>
            </w:pPr>
            <w:r w:rsidRPr="001720FA">
              <w:rPr>
                <w:sz w:val="24"/>
                <w:szCs w:val="24"/>
                <w:lang w:val="kk-KZ"/>
              </w:rPr>
              <w:t>1</w:t>
            </w:r>
          </w:p>
        </w:tc>
        <w:tc>
          <w:tcPr>
            <w:tcW w:type="dxa" w:w="2268"/>
            <w:tcBorders>
              <w:top w:color="000000" w:space="0" w:sz="2" w:val="single"/>
              <w:left w:color="auto" w:space="0" w:sz="4" w:val="single"/>
              <w:bottom w:color="000000" w:space="0" w:sz="2" w:val="single"/>
              <w:right w:color="000000" w:space="0" w:sz="2" w:val="single"/>
            </w:tcBorders>
            <w:vAlign w:val="center"/>
            <w:hideMark/>
          </w:tcPr>
          <w:p w14:paraId="2B5A5303" w14:textId="77777777" w:rsidR="00740B1E" w:rsidRDefault="00740B1E" w:rsidRPr="001720FA">
            <w:pPr>
              <w:jc w:val="both"/>
              <w:rPr>
                <w:sz w:val="24"/>
                <w:szCs w:val="24"/>
                <w:lang w:val="kk-KZ"/>
              </w:rPr>
            </w:pPr>
            <w:r w:rsidRPr="001720FA">
              <w:rPr>
                <w:sz w:val="24"/>
                <w:szCs w:val="24"/>
                <w:lang w:val="kk-KZ"/>
              </w:rPr>
              <w:t>Абилева С.А</w:t>
            </w:r>
          </w:p>
          <w:p w14:paraId="432F6D1C" w14:textId="77777777" w:rsidR="00740B1E" w:rsidRDefault="00740B1E" w:rsidRPr="001720FA">
            <w:pPr>
              <w:jc w:val="both"/>
              <w:rPr>
                <w:sz w:val="24"/>
                <w:szCs w:val="24"/>
                <w:lang w:val="kk-KZ"/>
              </w:rPr>
            </w:pPr>
            <w:r w:rsidRPr="001720FA">
              <w:rPr>
                <w:sz w:val="24"/>
                <w:szCs w:val="24"/>
                <w:lang w:val="kk-KZ"/>
              </w:rPr>
              <w:t>Кайрбаева А.Г</w:t>
            </w:r>
          </w:p>
        </w:tc>
      </w:tr>
      <w:tr w14:paraId="1DB2378B" w14:textId="77777777" w:rsidR="001720FA" w:rsidRPr="001720FA" w:rsidTr="00740B1E">
        <w:tc>
          <w:tcPr>
            <w:tcW w:type="dxa" w:w="710"/>
            <w:tcBorders>
              <w:top w:color="000000" w:space="0" w:sz="2" w:val="single"/>
              <w:left w:color="000000" w:space="0" w:sz="2" w:val="single"/>
              <w:bottom w:color="000000" w:space="0" w:sz="2" w:val="single"/>
              <w:right w:color="000000" w:space="0" w:sz="2" w:val="single"/>
            </w:tcBorders>
            <w:vAlign w:val="center"/>
            <w:hideMark/>
          </w:tcPr>
          <w:p w14:paraId="1037A4B2" w14:textId="77777777" w:rsidR="00740B1E" w:rsidRDefault="00740B1E" w:rsidRPr="001720FA">
            <w:pPr>
              <w:jc w:val="both"/>
              <w:rPr>
                <w:sz w:val="24"/>
                <w:szCs w:val="24"/>
                <w:lang w:val="kk-KZ"/>
              </w:rPr>
            </w:pPr>
            <w:r w:rsidRPr="001720FA">
              <w:rPr>
                <w:sz w:val="24"/>
                <w:szCs w:val="24"/>
                <w:lang w:val="kk-KZ"/>
              </w:rPr>
              <w:t>3</w:t>
            </w:r>
          </w:p>
        </w:tc>
        <w:tc>
          <w:tcPr>
            <w:tcW w:type="dxa" w:w="1559"/>
            <w:tcBorders>
              <w:top w:color="000000" w:space="0" w:sz="2" w:val="single"/>
              <w:left w:color="000000" w:space="0" w:sz="2" w:val="single"/>
              <w:bottom w:color="000000" w:space="0" w:sz="2" w:val="single"/>
              <w:right w:color="000000" w:space="0" w:sz="2" w:val="single"/>
            </w:tcBorders>
            <w:vAlign w:val="center"/>
            <w:hideMark/>
          </w:tcPr>
          <w:p w14:paraId="41B5ECCC" w14:textId="77777777" w:rsidR="00740B1E" w:rsidRDefault="00740B1E" w:rsidRPr="001720FA">
            <w:pPr>
              <w:jc w:val="both"/>
              <w:rPr>
                <w:sz w:val="24"/>
                <w:szCs w:val="24"/>
                <w:lang w:val="kk-KZ"/>
              </w:rPr>
            </w:pPr>
            <w:r w:rsidRPr="001720FA">
              <w:rPr>
                <w:sz w:val="24"/>
                <w:szCs w:val="24"/>
                <w:lang w:val="kk-KZ"/>
              </w:rPr>
              <w:t>№ 40</w:t>
            </w:r>
          </w:p>
        </w:tc>
        <w:tc>
          <w:tcPr>
            <w:tcW w:type="dxa" w:w="1134"/>
            <w:tcBorders>
              <w:top w:color="000000" w:space="0" w:sz="2" w:val="single"/>
              <w:left w:color="000000" w:space="0" w:sz="2" w:val="single"/>
              <w:bottom w:color="000000" w:space="0" w:sz="2" w:val="single"/>
              <w:right w:color="000000" w:space="0" w:sz="2" w:val="single"/>
            </w:tcBorders>
            <w:vAlign w:val="center"/>
            <w:hideMark/>
          </w:tcPr>
          <w:p w14:paraId="7B4A276C" w14:textId="77777777" w:rsidR="00740B1E" w:rsidRDefault="00740B1E" w:rsidRPr="001720FA">
            <w:pPr>
              <w:jc w:val="both"/>
              <w:rPr>
                <w:sz w:val="24"/>
                <w:szCs w:val="24"/>
                <w:lang w:val="kk-KZ"/>
              </w:rPr>
            </w:pPr>
            <w:r w:rsidRPr="001720FA">
              <w:rPr>
                <w:sz w:val="24"/>
                <w:szCs w:val="24"/>
                <w:lang w:val="kk-KZ"/>
              </w:rPr>
              <w:t>1</w:t>
            </w:r>
          </w:p>
        </w:tc>
        <w:tc>
          <w:tcPr>
            <w:tcW w:type="dxa" w:w="2126"/>
            <w:tcBorders>
              <w:top w:color="000000" w:space="0" w:sz="2" w:val="single"/>
              <w:left w:color="000000" w:space="0" w:sz="2" w:val="single"/>
              <w:bottom w:color="000000" w:space="0" w:sz="2" w:val="single"/>
              <w:right w:color="000000" w:space="0" w:sz="2" w:val="single"/>
            </w:tcBorders>
            <w:vAlign w:val="center"/>
            <w:hideMark/>
          </w:tcPr>
          <w:p w14:paraId="66D747DA" w14:textId="77777777" w:rsidR="00740B1E" w:rsidRDefault="00740B1E" w:rsidRPr="001720FA">
            <w:pPr>
              <w:jc w:val="both"/>
              <w:rPr>
                <w:sz w:val="24"/>
                <w:szCs w:val="24"/>
                <w:lang w:val="kk-KZ"/>
              </w:rPr>
            </w:pPr>
            <w:r w:rsidRPr="001720FA">
              <w:rPr>
                <w:sz w:val="24"/>
                <w:szCs w:val="24"/>
                <w:lang w:val="kk-KZ"/>
              </w:rPr>
              <w:t>Моноблок, интербелсенді тақта</w:t>
            </w:r>
          </w:p>
        </w:tc>
        <w:tc>
          <w:tcPr>
            <w:tcW w:type="dxa" w:w="2127"/>
            <w:tcBorders>
              <w:top w:color="000000" w:space="0" w:sz="2" w:val="single"/>
              <w:left w:color="000000" w:space="0" w:sz="2" w:val="single"/>
              <w:bottom w:color="000000" w:space="0" w:sz="2" w:val="single"/>
              <w:right w:color="auto" w:space="0" w:sz="4" w:val="single"/>
            </w:tcBorders>
            <w:vAlign w:val="center"/>
            <w:hideMark/>
          </w:tcPr>
          <w:p w14:paraId="6BEC6C81" w14:textId="77777777" w:rsidR="00740B1E" w:rsidRDefault="00740B1E" w:rsidRPr="001720FA">
            <w:pPr>
              <w:jc w:val="both"/>
              <w:rPr>
                <w:sz w:val="24"/>
                <w:szCs w:val="24"/>
                <w:lang w:val="kk-KZ"/>
              </w:rPr>
            </w:pPr>
            <w:r w:rsidRPr="001720FA">
              <w:rPr>
                <w:sz w:val="24"/>
                <w:szCs w:val="24"/>
                <w:lang w:val="kk-KZ"/>
              </w:rPr>
              <w:t>1</w:t>
            </w:r>
          </w:p>
        </w:tc>
        <w:tc>
          <w:tcPr>
            <w:tcW w:type="dxa" w:w="2268"/>
            <w:tcBorders>
              <w:top w:color="000000" w:space="0" w:sz="2" w:val="single"/>
              <w:left w:color="auto" w:space="0" w:sz="4" w:val="single"/>
              <w:bottom w:color="000000" w:space="0" w:sz="2" w:val="single"/>
              <w:right w:color="000000" w:space="0" w:sz="2" w:val="single"/>
            </w:tcBorders>
            <w:vAlign w:val="center"/>
            <w:hideMark/>
          </w:tcPr>
          <w:p w14:paraId="680B89CC" w14:textId="77777777" w:rsidR="00740B1E" w:rsidRDefault="00740B1E" w:rsidRPr="001720FA">
            <w:pPr>
              <w:jc w:val="both"/>
              <w:rPr>
                <w:sz w:val="24"/>
                <w:szCs w:val="24"/>
                <w:lang w:val="kk-KZ"/>
              </w:rPr>
            </w:pPr>
            <w:r w:rsidRPr="001720FA">
              <w:rPr>
                <w:sz w:val="24"/>
                <w:szCs w:val="24"/>
                <w:lang w:val="kk-KZ"/>
              </w:rPr>
              <w:t>Шиянбина Ж.Ж</w:t>
            </w:r>
          </w:p>
        </w:tc>
      </w:tr>
      <w:tr w14:paraId="66D30976" w14:textId="77777777" w:rsidR="001720FA" w:rsidRPr="001720FA" w:rsidTr="00740B1E">
        <w:tc>
          <w:tcPr>
            <w:tcW w:type="dxa" w:w="710"/>
            <w:tcBorders>
              <w:top w:color="000000" w:space="0" w:sz="2" w:val="single"/>
              <w:left w:color="000000" w:space="0" w:sz="2" w:val="single"/>
              <w:bottom w:color="000000" w:space="0" w:sz="2" w:val="single"/>
              <w:right w:color="000000" w:space="0" w:sz="2" w:val="single"/>
            </w:tcBorders>
            <w:vAlign w:val="center"/>
            <w:hideMark/>
          </w:tcPr>
          <w:p w14:paraId="5909A091" w14:textId="77777777" w:rsidR="00740B1E" w:rsidRDefault="00740B1E" w:rsidRPr="001720FA">
            <w:pPr>
              <w:rPr>
                <w:sz w:val="24"/>
                <w:szCs w:val="24"/>
                <w:lang w:val="kk-KZ"/>
              </w:rPr>
            </w:pPr>
          </w:p>
        </w:tc>
        <w:tc>
          <w:tcPr>
            <w:tcW w:type="dxa" w:w="1559"/>
            <w:tcBorders>
              <w:top w:color="000000" w:space="0" w:sz="2" w:val="single"/>
              <w:left w:color="000000" w:space="0" w:sz="2" w:val="single"/>
              <w:bottom w:color="000000" w:space="0" w:sz="2" w:val="single"/>
              <w:right w:color="000000" w:space="0" w:sz="2" w:val="single"/>
            </w:tcBorders>
            <w:vAlign w:val="center"/>
            <w:hideMark/>
          </w:tcPr>
          <w:p w14:paraId="6161C90B" w14:textId="77777777" w:rsidR="00740B1E" w:rsidRDefault="00740B1E" w:rsidRPr="001720FA">
            <w:pPr>
              <w:rPr>
                <w:rFonts w:ascii="Calibri" w:cs="Calibri" w:hAnsi="Calibri"/>
                <w:sz w:val="24"/>
                <w:szCs w:val="24"/>
              </w:rPr>
            </w:pPr>
          </w:p>
        </w:tc>
        <w:tc>
          <w:tcPr>
            <w:tcW w:type="dxa" w:w="1134"/>
            <w:tcBorders>
              <w:top w:color="000000" w:space="0" w:sz="2" w:val="single"/>
              <w:left w:color="000000" w:space="0" w:sz="2" w:val="single"/>
              <w:bottom w:color="000000" w:space="0" w:sz="2" w:val="single"/>
              <w:right w:color="000000" w:space="0" w:sz="2" w:val="single"/>
            </w:tcBorders>
            <w:vAlign w:val="center"/>
            <w:hideMark/>
          </w:tcPr>
          <w:p w14:paraId="7F6A9A30" w14:textId="77777777" w:rsidR="00740B1E" w:rsidRDefault="00740B1E" w:rsidRPr="001720FA">
            <w:pPr>
              <w:rPr>
                <w:rFonts w:ascii="Calibri" w:cs="Calibri" w:hAnsi="Calibri"/>
                <w:sz w:val="24"/>
                <w:szCs w:val="24"/>
              </w:rPr>
            </w:pPr>
          </w:p>
        </w:tc>
        <w:tc>
          <w:tcPr>
            <w:tcW w:type="dxa" w:w="2126"/>
            <w:tcBorders>
              <w:top w:color="000000" w:space="0" w:sz="2" w:val="single"/>
              <w:left w:color="000000" w:space="0" w:sz="2" w:val="single"/>
              <w:bottom w:color="000000" w:space="0" w:sz="2" w:val="single"/>
              <w:right w:color="000000" w:space="0" w:sz="2" w:val="single"/>
            </w:tcBorders>
            <w:vAlign w:val="center"/>
            <w:hideMark/>
          </w:tcPr>
          <w:p w14:paraId="37AA128F" w14:textId="77777777" w:rsidR="00740B1E" w:rsidRDefault="00740B1E" w:rsidRPr="001720FA">
            <w:pPr>
              <w:rPr>
                <w:rFonts w:ascii="Calibri" w:cs="Calibri" w:hAnsi="Calibri"/>
                <w:sz w:val="24"/>
                <w:szCs w:val="24"/>
              </w:rPr>
            </w:pPr>
          </w:p>
        </w:tc>
        <w:tc>
          <w:tcPr>
            <w:tcW w:type="dxa" w:w="2127"/>
            <w:tcBorders>
              <w:top w:color="000000" w:space="0" w:sz="2" w:val="single"/>
              <w:left w:color="000000" w:space="0" w:sz="2" w:val="single"/>
              <w:bottom w:color="000000" w:space="0" w:sz="2" w:val="single"/>
              <w:right w:color="auto" w:space="0" w:sz="4" w:val="single"/>
            </w:tcBorders>
            <w:vAlign w:val="center"/>
            <w:hideMark/>
          </w:tcPr>
          <w:p w14:paraId="1296B9D0" w14:textId="77777777" w:rsidR="00740B1E" w:rsidRDefault="00740B1E" w:rsidRPr="001720FA">
            <w:pPr>
              <w:rPr>
                <w:rFonts w:ascii="Calibri" w:cs="Calibri" w:hAnsi="Calibri"/>
                <w:sz w:val="24"/>
                <w:szCs w:val="24"/>
              </w:rPr>
            </w:pPr>
          </w:p>
        </w:tc>
        <w:tc>
          <w:tcPr>
            <w:tcW w:type="dxa" w:w="2268"/>
            <w:tcBorders>
              <w:top w:color="000000" w:space="0" w:sz="2" w:val="single"/>
              <w:left w:color="auto" w:space="0" w:sz="4" w:val="single"/>
              <w:bottom w:color="000000" w:space="0" w:sz="2" w:val="single"/>
              <w:right w:color="000000" w:space="0" w:sz="2" w:val="single"/>
            </w:tcBorders>
            <w:vAlign w:val="center"/>
            <w:hideMark/>
          </w:tcPr>
          <w:p w14:paraId="3B632D71" w14:textId="77777777" w:rsidR="00740B1E" w:rsidRDefault="00740B1E" w:rsidRPr="001720FA">
            <w:pPr>
              <w:rPr>
                <w:rFonts w:ascii="Calibri" w:cs="Calibri" w:hAnsi="Calibri"/>
                <w:sz w:val="24"/>
                <w:szCs w:val="24"/>
              </w:rPr>
            </w:pPr>
          </w:p>
        </w:tc>
      </w:tr>
      <w:tr w14:paraId="50C11C2D" w14:textId="77777777" w:rsidR="001720FA" w:rsidRPr="001720FA" w:rsidTr="00740B1E">
        <w:tc>
          <w:tcPr>
            <w:tcW w:type="dxa" w:w="710"/>
            <w:tcBorders>
              <w:top w:color="000000" w:space="0" w:sz="2" w:val="single"/>
              <w:left w:color="000000" w:space="0" w:sz="2" w:val="single"/>
              <w:bottom w:color="000000" w:space="0" w:sz="2" w:val="single"/>
              <w:right w:color="000000" w:space="0" w:sz="2" w:val="single"/>
            </w:tcBorders>
            <w:vAlign w:val="center"/>
            <w:hideMark/>
          </w:tcPr>
          <w:p w14:paraId="491EE3A9" w14:textId="77777777" w:rsidR="00740B1E" w:rsidRDefault="00740B1E" w:rsidRPr="001720FA">
            <w:pPr>
              <w:rPr>
                <w:rFonts w:ascii="Calibri" w:cs="Calibri" w:hAnsi="Calibri"/>
                <w:sz w:val="24"/>
                <w:szCs w:val="24"/>
              </w:rPr>
            </w:pPr>
          </w:p>
        </w:tc>
        <w:tc>
          <w:tcPr>
            <w:tcW w:type="dxa" w:w="1559"/>
            <w:tcBorders>
              <w:top w:color="000000" w:space="0" w:sz="2" w:val="single"/>
              <w:left w:color="000000" w:space="0" w:sz="2" w:val="single"/>
              <w:bottom w:color="000000" w:space="0" w:sz="2" w:val="single"/>
              <w:right w:color="000000" w:space="0" w:sz="2" w:val="single"/>
            </w:tcBorders>
            <w:vAlign w:val="center"/>
            <w:hideMark/>
          </w:tcPr>
          <w:p w14:paraId="4110A489" w14:textId="77777777" w:rsidR="00740B1E" w:rsidRDefault="00740B1E" w:rsidRPr="001720FA">
            <w:pPr>
              <w:rPr>
                <w:rFonts w:ascii="Calibri" w:cs="Calibri" w:hAnsi="Calibri"/>
                <w:sz w:val="24"/>
                <w:szCs w:val="24"/>
              </w:rPr>
            </w:pPr>
          </w:p>
        </w:tc>
        <w:tc>
          <w:tcPr>
            <w:tcW w:type="dxa" w:w="1134"/>
            <w:tcBorders>
              <w:top w:color="000000" w:space="0" w:sz="2" w:val="single"/>
              <w:left w:color="000000" w:space="0" w:sz="2" w:val="single"/>
              <w:bottom w:color="000000" w:space="0" w:sz="2" w:val="single"/>
              <w:right w:color="000000" w:space="0" w:sz="2" w:val="single"/>
            </w:tcBorders>
            <w:vAlign w:val="center"/>
            <w:hideMark/>
          </w:tcPr>
          <w:p w14:paraId="3684E2F4" w14:textId="77777777" w:rsidR="00740B1E" w:rsidRDefault="00740B1E" w:rsidRPr="001720FA">
            <w:pPr>
              <w:rPr>
                <w:rFonts w:ascii="Calibri" w:cs="Calibri" w:hAnsi="Calibri"/>
                <w:sz w:val="24"/>
                <w:szCs w:val="24"/>
              </w:rPr>
            </w:pPr>
          </w:p>
        </w:tc>
        <w:tc>
          <w:tcPr>
            <w:tcW w:type="dxa" w:w="2126"/>
            <w:tcBorders>
              <w:top w:color="000000" w:space="0" w:sz="2" w:val="single"/>
              <w:left w:color="000000" w:space="0" w:sz="2" w:val="single"/>
              <w:bottom w:color="000000" w:space="0" w:sz="2" w:val="single"/>
              <w:right w:color="000000" w:space="0" w:sz="2" w:val="single"/>
            </w:tcBorders>
            <w:vAlign w:val="center"/>
            <w:hideMark/>
          </w:tcPr>
          <w:p w14:paraId="2303738C" w14:textId="77777777" w:rsidR="00740B1E" w:rsidRDefault="00740B1E" w:rsidRPr="001720FA">
            <w:pPr>
              <w:rPr>
                <w:rFonts w:ascii="Calibri" w:cs="Calibri" w:hAnsi="Calibri"/>
                <w:sz w:val="24"/>
                <w:szCs w:val="24"/>
              </w:rPr>
            </w:pPr>
          </w:p>
        </w:tc>
        <w:tc>
          <w:tcPr>
            <w:tcW w:type="dxa" w:w="2127"/>
            <w:tcBorders>
              <w:top w:color="000000" w:space="0" w:sz="2" w:val="single"/>
              <w:left w:color="000000" w:space="0" w:sz="2" w:val="single"/>
              <w:bottom w:color="000000" w:space="0" w:sz="2" w:val="single"/>
              <w:right w:color="auto" w:space="0" w:sz="4" w:val="single"/>
            </w:tcBorders>
            <w:vAlign w:val="center"/>
            <w:hideMark/>
          </w:tcPr>
          <w:p w14:paraId="56749195" w14:textId="77777777" w:rsidR="00740B1E" w:rsidRDefault="00740B1E" w:rsidRPr="001720FA">
            <w:pPr>
              <w:rPr>
                <w:rFonts w:ascii="Calibri" w:cs="Calibri" w:hAnsi="Calibri"/>
                <w:sz w:val="24"/>
                <w:szCs w:val="24"/>
              </w:rPr>
            </w:pPr>
          </w:p>
        </w:tc>
        <w:tc>
          <w:tcPr>
            <w:tcW w:type="dxa" w:w="2268"/>
            <w:tcBorders>
              <w:top w:color="000000" w:space="0" w:sz="2" w:val="single"/>
              <w:left w:color="auto" w:space="0" w:sz="4" w:val="single"/>
              <w:bottom w:color="000000" w:space="0" w:sz="2" w:val="single"/>
              <w:right w:color="000000" w:space="0" w:sz="2" w:val="single"/>
            </w:tcBorders>
            <w:vAlign w:val="center"/>
            <w:hideMark/>
          </w:tcPr>
          <w:p w14:paraId="5101E528" w14:textId="77777777" w:rsidR="00740B1E" w:rsidRDefault="00740B1E" w:rsidRPr="001720FA">
            <w:pPr>
              <w:rPr>
                <w:rFonts w:ascii="Calibri" w:cs="Calibri" w:hAnsi="Calibri"/>
                <w:sz w:val="24"/>
                <w:szCs w:val="24"/>
              </w:rPr>
            </w:pPr>
          </w:p>
        </w:tc>
      </w:tr>
      <w:tr w14:paraId="0A8BAEC6" w14:textId="77777777" w:rsidR="001720FA" w:rsidRPr="001720FA" w:rsidTr="00740B1E">
        <w:tc>
          <w:tcPr>
            <w:tcW w:type="dxa" w:w="710"/>
            <w:tcBorders>
              <w:top w:color="000000" w:space="0" w:sz="2" w:val="single"/>
              <w:left w:color="000000" w:space="0" w:sz="2" w:val="single"/>
              <w:bottom w:color="000000" w:space="0" w:sz="2" w:val="single"/>
              <w:right w:color="000000" w:space="0" w:sz="2" w:val="single"/>
            </w:tcBorders>
            <w:vAlign w:val="center"/>
            <w:hideMark/>
          </w:tcPr>
          <w:p w14:paraId="1B62D2BA" w14:textId="77777777" w:rsidR="00740B1E" w:rsidRDefault="00740B1E" w:rsidRPr="001720FA">
            <w:pPr>
              <w:rPr>
                <w:rFonts w:ascii="Calibri" w:cs="Calibri" w:hAnsi="Calibri"/>
                <w:sz w:val="24"/>
                <w:szCs w:val="24"/>
              </w:rPr>
            </w:pPr>
          </w:p>
        </w:tc>
        <w:tc>
          <w:tcPr>
            <w:tcW w:type="dxa" w:w="1559"/>
            <w:tcBorders>
              <w:top w:color="000000" w:space="0" w:sz="2" w:val="single"/>
              <w:left w:color="000000" w:space="0" w:sz="2" w:val="single"/>
              <w:bottom w:color="000000" w:space="0" w:sz="2" w:val="single"/>
              <w:right w:color="000000" w:space="0" w:sz="2" w:val="single"/>
            </w:tcBorders>
            <w:vAlign w:val="center"/>
            <w:hideMark/>
          </w:tcPr>
          <w:p w14:paraId="393ADE05" w14:textId="77777777" w:rsidR="00740B1E" w:rsidRDefault="00740B1E" w:rsidRPr="001720FA">
            <w:pPr>
              <w:rPr>
                <w:rFonts w:ascii="Calibri" w:cs="Calibri" w:hAnsi="Calibri"/>
                <w:sz w:val="24"/>
                <w:szCs w:val="24"/>
              </w:rPr>
            </w:pPr>
          </w:p>
        </w:tc>
        <w:tc>
          <w:tcPr>
            <w:tcW w:type="dxa" w:w="1134"/>
            <w:tcBorders>
              <w:top w:color="000000" w:space="0" w:sz="2" w:val="single"/>
              <w:left w:color="000000" w:space="0" w:sz="2" w:val="single"/>
              <w:bottom w:color="000000" w:space="0" w:sz="2" w:val="single"/>
              <w:right w:color="000000" w:space="0" w:sz="2" w:val="single"/>
            </w:tcBorders>
            <w:vAlign w:val="center"/>
            <w:hideMark/>
          </w:tcPr>
          <w:p w14:paraId="2264455A" w14:textId="77777777" w:rsidR="00740B1E" w:rsidRDefault="00740B1E" w:rsidRPr="001720FA">
            <w:pPr>
              <w:rPr>
                <w:rFonts w:ascii="Calibri" w:cs="Calibri" w:hAnsi="Calibri"/>
                <w:sz w:val="24"/>
                <w:szCs w:val="24"/>
              </w:rPr>
            </w:pPr>
          </w:p>
        </w:tc>
        <w:tc>
          <w:tcPr>
            <w:tcW w:type="dxa" w:w="2126"/>
            <w:tcBorders>
              <w:top w:color="000000" w:space="0" w:sz="2" w:val="single"/>
              <w:left w:color="000000" w:space="0" w:sz="2" w:val="single"/>
              <w:bottom w:color="000000" w:space="0" w:sz="2" w:val="single"/>
              <w:right w:color="000000" w:space="0" w:sz="2" w:val="single"/>
            </w:tcBorders>
            <w:vAlign w:val="center"/>
            <w:hideMark/>
          </w:tcPr>
          <w:p w14:paraId="7BC557DF" w14:textId="77777777" w:rsidR="00740B1E" w:rsidRDefault="00740B1E" w:rsidRPr="001720FA">
            <w:pPr>
              <w:rPr>
                <w:rFonts w:ascii="Calibri" w:cs="Calibri" w:hAnsi="Calibri"/>
                <w:sz w:val="24"/>
                <w:szCs w:val="24"/>
              </w:rPr>
            </w:pPr>
          </w:p>
        </w:tc>
        <w:tc>
          <w:tcPr>
            <w:tcW w:type="dxa" w:w="2127"/>
            <w:tcBorders>
              <w:top w:color="000000" w:space="0" w:sz="2" w:val="single"/>
              <w:left w:color="000000" w:space="0" w:sz="2" w:val="single"/>
              <w:bottom w:color="000000" w:space="0" w:sz="2" w:val="single"/>
              <w:right w:color="auto" w:space="0" w:sz="4" w:val="single"/>
            </w:tcBorders>
            <w:vAlign w:val="center"/>
            <w:hideMark/>
          </w:tcPr>
          <w:p w14:paraId="5CC8FF78" w14:textId="77777777" w:rsidR="00740B1E" w:rsidRDefault="00740B1E" w:rsidRPr="001720FA">
            <w:pPr>
              <w:rPr>
                <w:rFonts w:ascii="Calibri" w:cs="Calibri" w:hAnsi="Calibri"/>
                <w:sz w:val="24"/>
                <w:szCs w:val="24"/>
              </w:rPr>
            </w:pPr>
          </w:p>
        </w:tc>
        <w:tc>
          <w:tcPr>
            <w:tcW w:type="dxa" w:w="2268"/>
            <w:tcBorders>
              <w:top w:color="000000" w:space="0" w:sz="2" w:val="single"/>
              <w:left w:color="auto" w:space="0" w:sz="4" w:val="single"/>
              <w:bottom w:color="000000" w:space="0" w:sz="2" w:val="single"/>
              <w:right w:color="000000" w:space="0" w:sz="2" w:val="single"/>
            </w:tcBorders>
            <w:vAlign w:val="center"/>
            <w:hideMark/>
          </w:tcPr>
          <w:p w14:paraId="25FD895E" w14:textId="77777777" w:rsidR="00740B1E" w:rsidRDefault="00740B1E" w:rsidRPr="001720FA">
            <w:pPr>
              <w:rPr>
                <w:rFonts w:ascii="Calibri" w:cs="Calibri" w:hAnsi="Calibri"/>
                <w:sz w:val="24"/>
                <w:szCs w:val="24"/>
              </w:rPr>
            </w:pPr>
          </w:p>
        </w:tc>
      </w:tr>
      <w:tr w14:paraId="60826206" w14:textId="77777777" w:rsidR="001720FA" w:rsidRPr="001720FA" w:rsidTr="00740B1E">
        <w:tc>
          <w:tcPr>
            <w:tcW w:type="dxa" w:w="2269"/>
            <w:gridSpan w:val="2"/>
            <w:tcBorders>
              <w:top w:color="000000" w:space="0" w:sz="2" w:val="single"/>
              <w:left w:color="000000" w:space="0" w:sz="2" w:val="single"/>
              <w:bottom w:color="000000" w:space="0" w:sz="2" w:val="single"/>
              <w:right w:color="auto" w:space="0" w:sz="4" w:val="single"/>
            </w:tcBorders>
            <w:vAlign w:val="center"/>
            <w:hideMark/>
          </w:tcPr>
          <w:p w14:paraId="2BBC8A51" w14:textId="77777777" w:rsidR="00740B1E" w:rsidRDefault="00740B1E" w:rsidRPr="001720FA">
            <w:pPr>
              <w:jc w:val="both"/>
              <w:rPr>
                <w:rFonts w:eastAsia="Times New Roman"/>
                <w:sz w:val="24"/>
                <w:szCs w:val="24"/>
                <w:lang w:eastAsia="ru-RU" w:val="kk-KZ"/>
              </w:rPr>
            </w:pPr>
            <w:r w:rsidRPr="001720FA">
              <w:rPr>
                <w:sz w:val="24"/>
                <w:szCs w:val="24"/>
                <w:lang w:val="kk-KZ"/>
              </w:rPr>
              <w:t>Жалпы кабинет саны</w:t>
            </w:r>
          </w:p>
        </w:tc>
        <w:tc>
          <w:tcPr>
            <w:tcW w:type="dxa" w:w="1134"/>
            <w:tcBorders>
              <w:top w:color="000000" w:space="0" w:sz="2" w:val="single"/>
              <w:left w:color="auto" w:space="0" w:sz="4" w:val="single"/>
              <w:bottom w:color="000000" w:space="0" w:sz="2" w:val="single"/>
              <w:right w:color="000000" w:space="0" w:sz="2" w:val="single"/>
            </w:tcBorders>
            <w:vAlign w:val="center"/>
            <w:hideMark/>
          </w:tcPr>
          <w:p w14:paraId="7B131B97" w14:textId="77777777" w:rsidR="00740B1E" w:rsidRDefault="00740B1E" w:rsidRPr="001720FA">
            <w:pPr>
              <w:jc w:val="both"/>
              <w:rPr>
                <w:sz w:val="24"/>
                <w:szCs w:val="24"/>
                <w:lang w:val="kk-KZ"/>
              </w:rPr>
            </w:pPr>
            <w:r w:rsidRPr="001720FA">
              <w:rPr>
                <w:sz w:val="24"/>
                <w:szCs w:val="24"/>
                <w:lang w:val="kk-KZ"/>
              </w:rPr>
              <w:t>4</w:t>
            </w:r>
          </w:p>
        </w:tc>
        <w:tc>
          <w:tcPr>
            <w:tcW w:type="dxa" w:w="2126"/>
            <w:tcBorders>
              <w:top w:color="000000" w:space="0" w:sz="2" w:val="single"/>
              <w:left w:color="000000" w:space="0" w:sz="2" w:val="single"/>
              <w:bottom w:color="000000" w:space="0" w:sz="2" w:val="single"/>
              <w:right w:color="000000" w:space="0" w:sz="2" w:val="single"/>
            </w:tcBorders>
            <w:vAlign w:val="center"/>
            <w:hideMark/>
          </w:tcPr>
          <w:p w14:paraId="27166BB7" w14:textId="77777777" w:rsidR="00740B1E" w:rsidRDefault="00740B1E" w:rsidRPr="001720FA">
            <w:pPr>
              <w:jc w:val="both"/>
              <w:rPr>
                <w:sz w:val="24"/>
                <w:szCs w:val="24"/>
                <w:lang w:val="kk-KZ"/>
              </w:rPr>
            </w:pPr>
            <w:r w:rsidRPr="001720FA">
              <w:rPr>
                <w:sz w:val="24"/>
                <w:szCs w:val="24"/>
                <w:lang w:val="kk-KZ"/>
              </w:rPr>
              <w:t>4</w:t>
            </w:r>
          </w:p>
        </w:tc>
        <w:tc>
          <w:tcPr>
            <w:tcW w:type="dxa" w:w="2127"/>
            <w:tcBorders>
              <w:top w:color="000000" w:space="0" w:sz="2" w:val="single"/>
              <w:left w:color="000000" w:space="0" w:sz="2" w:val="single"/>
              <w:bottom w:color="000000" w:space="0" w:sz="2" w:val="single"/>
              <w:right w:color="auto" w:space="0" w:sz="4" w:val="single"/>
            </w:tcBorders>
            <w:vAlign w:val="center"/>
            <w:hideMark/>
          </w:tcPr>
          <w:p w14:paraId="222F08B3" w14:textId="77777777" w:rsidR="00740B1E" w:rsidRDefault="00740B1E" w:rsidRPr="001720FA">
            <w:pPr>
              <w:jc w:val="both"/>
              <w:rPr>
                <w:sz w:val="24"/>
                <w:szCs w:val="24"/>
                <w:lang w:val="kk-KZ"/>
              </w:rPr>
            </w:pPr>
            <w:r w:rsidRPr="001720FA">
              <w:rPr>
                <w:sz w:val="24"/>
                <w:szCs w:val="24"/>
                <w:lang w:val="kk-KZ"/>
              </w:rPr>
              <w:t>4</w:t>
            </w:r>
          </w:p>
        </w:tc>
        <w:tc>
          <w:tcPr>
            <w:tcW w:type="dxa" w:w="2268"/>
            <w:tcBorders>
              <w:top w:color="000000" w:space="0" w:sz="2" w:val="single"/>
              <w:left w:color="auto" w:space="0" w:sz="4" w:val="single"/>
              <w:bottom w:color="000000" w:space="0" w:sz="2" w:val="single"/>
              <w:right w:color="000000" w:space="0" w:sz="2" w:val="single"/>
            </w:tcBorders>
            <w:vAlign w:val="center"/>
          </w:tcPr>
          <w:p w14:paraId="016D7DDE" w14:textId="77777777" w:rsidR="00740B1E" w:rsidRDefault="00740B1E" w:rsidRPr="001720FA">
            <w:pPr>
              <w:jc w:val="both"/>
              <w:rPr>
                <w:sz w:val="24"/>
                <w:szCs w:val="24"/>
                <w:lang w:val="kk-KZ"/>
              </w:rPr>
            </w:pPr>
          </w:p>
        </w:tc>
      </w:tr>
    </w:tbl>
    <w:p w14:paraId="04F758C0" w14:textId="77777777" w:rsidP="00740B1E" w:rsidR="00740B1E" w:rsidRDefault="00740B1E" w:rsidRPr="001720FA">
      <w:pPr>
        <w:spacing w:after="0"/>
        <w:jc w:val="both"/>
        <w:rPr>
          <w:rFonts w:eastAsia="Times New Roman"/>
          <w:sz w:val="24"/>
          <w:szCs w:val="24"/>
          <w:lang w:eastAsia="ru-RU" w:val="kk-KZ"/>
        </w:rPr>
      </w:pPr>
    </w:p>
    <w:p w14:paraId="20147127" w14:textId="77777777" w:rsidP="00740B1E" w:rsidR="00740B1E" w:rsidRDefault="00740B1E" w:rsidRPr="001720FA">
      <w:pPr>
        <w:spacing w:after="0"/>
        <w:jc w:val="both"/>
        <w:rPr>
          <w:sz w:val="24"/>
          <w:szCs w:val="24"/>
          <w:lang w:val="kk-KZ"/>
        </w:rPr>
      </w:pPr>
      <w:r w:rsidRPr="001720FA">
        <w:rPr>
          <w:sz w:val="24"/>
          <w:szCs w:val="24"/>
          <w:lang w:val="kk-KZ"/>
        </w:rPr>
        <w:t xml:space="preserve">Мектепте қазақ тілі пәндеріне арналған жалпы  4 кабинет қызмет етеді. Кабинеттер жыл сайын  қажетті оқу-әдістемелік  құралдар, дидактикалық материалдармен  қамтамасыз етіледі. </w:t>
      </w:r>
    </w:p>
    <w:p w14:paraId="4B45AFDF" w14:textId="77777777" w:rsidP="00740B1E" w:rsidR="00740B1E" w:rsidRDefault="00740B1E" w:rsidRPr="001720FA">
      <w:pPr>
        <w:tabs>
          <w:tab w:pos="8240" w:val="left"/>
        </w:tabs>
        <w:spacing w:after="0"/>
        <w:jc w:val="both"/>
        <w:rPr>
          <w:i/>
          <w:iCs/>
          <w:sz w:val="24"/>
          <w:szCs w:val="24"/>
          <w:lang w:val="kk-KZ"/>
        </w:rPr>
      </w:pPr>
      <w:r w:rsidRPr="001720FA">
        <w:rPr>
          <w:sz w:val="24"/>
          <w:szCs w:val="24"/>
          <w:lang w:val="kk-KZ"/>
        </w:rPr>
        <w:t>Қазақ тілі және қазақ әдебиеті пәні бірлестігінің үш жылдық тақырыбы:</w:t>
      </w:r>
      <w:r w:rsidRPr="001720FA">
        <w:rPr>
          <w:i/>
          <w:iCs/>
          <w:sz w:val="24"/>
          <w:szCs w:val="24"/>
          <w:lang w:val="kk-KZ"/>
        </w:rPr>
        <w:t xml:space="preserve"> </w:t>
      </w:r>
      <w:r w:rsidRPr="001720FA">
        <w:rPr>
          <w:sz w:val="24"/>
          <w:szCs w:val="24"/>
          <w:lang w:val="kk-KZ"/>
        </w:rPr>
        <w:t xml:space="preserve">««Білім беру мазмұнын жаңарту шартында білім беру сапасын және педагогикалық технологияларды жақсарту.» </w:t>
      </w:r>
    </w:p>
    <w:p w14:paraId="4B78DB86" w14:textId="77777777" w:rsidP="00740B1E" w:rsidR="00740B1E" w:rsidRDefault="00740B1E" w:rsidRPr="001720FA">
      <w:pPr>
        <w:spacing w:after="0"/>
        <w:ind w:firstLine="360"/>
        <w:jc w:val="both"/>
        <w:rPr>
          <w:bCs/>
          <w:sz w:val="24"/>
          <w:szCs w:val="24"/>
          <w:lang w:val="kk-KZ"/>
        </w:rPr>
      </w:pPr>
      <w:r w:rsidRPr="001720FA">
        <w:rPr>
          <w:bCs/>
          <w:sz w:val="24"/>
          <w:szCs w:val="24"/>
          <w:lang w:val="kk-KZ"/>
        </w:rPr>
        <w:t xml:space="preserve">Оқу-тәрбие үдерісін жақсартудың, білім сапасын көтерудің негізгі шарты - мұғалімдердің кәсіби шеберліктерін арттыру болып табылады. </w:t>
      </w:r>
    </w:p>
    <w:p w14:paraId="768A7187" w14:textId="77777777" w:rsidP="00740B1E" w:rsidR="00740B1E" w:rsidRDefault="00740B1E" w:rsidRPr="001720FA">
      <w:pPr>
        <w:pStyle w:val="afa"/>
        <w:ind w:firstLine="708"/>
        <w:jc w:val="both"/>
        <w:textAlignment w:val="baseline"/>
        <w:rPr>
          <w:rFonts w:ascii="Times New Roman" w:hAnsi="Times New Roman"/>
          <w:sz w:val="24"/>
          <w:szCs w:val="24"/>
          <w:lang w:val="kk-KZ"/>
        </w:rPr>
      </w:pPr>
      <w:r w:rsidRPr="001720FA">
        <w:rPr>
          <w:rFonts w:ascii="Times New Roman" w:hAnsi="Times New Roman"/>
          <w:sz w:val="24"/>
          <w:szCs w:val="24"/>
          <w:lang w:val="kk-KZ"/>
        </w:rPr>
        <w:t>Биыл біздің ӘБ педагогикалық тәжірибиемен бөлісу мақсатында 2 мұғалім Қайырбаева А.Г, қалалық және облыстық деңгейде өз тәжірибиесімен бөлісті. Қайырбаева А.Г. «Оқушылардың сөйлеу қабілеттерін дамытуды АҚТ-ны қолданудың тиімді жолдары» атты педагогикалық тәжірибесімен қалалық деңгейде бөлісті.</w:t>
      </w:r>
    </w:p>
    <w:p w14:paraId="38323DAE" w14:textId="77777777" w:rsidP="00740B1E" w:rsidR="00740B1E" w:rsidRDefault="00740B1E" w:rsidRPr="001720FA">
      <w:pPr>
        <w:pStyle w:val="afa"/>
        <w:ind w:firstLine="708"/>
        <w:textAlignment w:val="baseline"/>
        <w:rPr>
          <w:rFonts w:ascii="Times New Roman" w:hAnsi="Times New Roman"/>
          <w:sz w:val="24"/>
          <w:szCs w:val="24"/>
          <w:lang w:val="kk-KZ"/>
        </w:rPr>
      </w:pPr>
      <w:r w:rsidRPr="001720FA">
        <w:rPr>
          <w:rFonts w:ascii="Times New Roman" w:hAnsi="Times New Roman"/>
          <w:sz w:val="24"/>
          <w:szCs w:val="24"/>
          <w:lang w:val="kk-KZ"/>
        </w:rPr>
        <w:t xml:space="preserve">2020-2021 оқу жылында Республикалық «теле-сабақтар» жобасына Аубакирова Г.З. және Исабаева Н.Б. тәуелсіз сарапшы болды. Оспанова А.Т қалалық деңгейде видеосабақтар түсіріліміне қатысты. Исабаева Н.Б облыстық қазақ тілі мен әдебиеті пәнінің қауымдастығының төрайымы қызметін атқарды. </w:t>
      </w:r>
    </w:p>
    <w:p w14:paraId="7A751CF1" w14:textId="77777777" w:rsidP="00740B1E" w:rsidR="00740B1E" w:rsidRDefault="00740B1E" w:rsidRPr="001720FA">
      <w:pPr>
        <w:spacing w:after="0"/>
        <w:ind w:firstLine="360"/>
        <w:jc w:val="both"/>
        <w:rPr>
          <w:sz w:val="24"/>
          <w:szCs w:val="24"/>
          <w:lang w:val="kk-KZ"/>
        </w:rPr>
      </w:pPr>
      <w:r w:rsidRPr="001720FA">
        <w:rPr>
          <w:sz w:val="24"/>
          <w:szCs w:val="24"/>
          <w:lang w:val="kk-KZ"/>
        </w:rPr>
        <w:t xml:space="preserve">   Мұғалімдер баспа материалдарын дайындап, оқу-әдістемелік құралдарын шығаруды қамтамасыз етті. Қалалық «Ең үздік әдістемелік- дидактикалық құрал» сайысында ұстаздар  Қайырбаева М.И (1орын), Аубакирова Г.З (2 орын), Әбілева С.А (1орын) жүлделі орындарға ие болды. Пән мұғалімдері қалалық, облыстық шығармашылық топтарға қатысады. Былтырғы жылы  шығармашылық топқа қатысқан мұғалімдер тізімі:</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1" w:val="04A0"/>
      </w:tblPr>
      <w:tblGrid>
        <w:gridCol w:w="763"/>
        <w:gridCol w:w="4492"/>
        <w:gridCol w:w="3196"/>
      </w:tblGrid>
      <w:tr w14:paraId="7447A3E8" w14:textId="77777777" w:rsidR="001720FA" w:rsidRPr="001720FA" w:rsidTr="00740B1E">
        <w:trPr>
          <w:trHeight w:val="313"/>
        </w:trPr>
        <w:tc>
          <w:tcPr>
            <w:tcW w:type="dxa" w:w="763"/>
            <w:tcBorders>
              <w:top w:color="auto" w:space="0" w:sz="4" w:val="single"/>
              <w:left w:color="auto" w:space="0" w:sz="4" w:val="single"/>
              <w:bottom w:color="auto" w:space="0" w:sz="4" w:val="single"/>
              <w:right w:color="auto" w:space="0" w:sz="4" w:val="single"/>
            </w:tcBorders>
            <w:hideMark/>
          </w:tcPr>
          <w:p w14:paraId="79E4367E" w14:textId="77777777" w:rsidP="00740B1E" w:rsidR="00740B1E" w:rsidRDefault="00740B1E" w:rsidRPr="001720FA">
            <w:pPr>
              <w:spacing w:after="0"/>
              <w:jc w:val="center"/>
              <w:rPr>
                <w:sz w:val="24"/>
                <w:szCs w:val="24"/>
                <w:lang w:val="kk-KZ"/>
              </w:rPr>
            </w:pPr>
            <w:r w:rsidRPr="001720FA">
              <w:rPr>
                <w:sz w:val="24"/>
                <w:szCs w:val="24"/>
                <w:lang w:val="kk-KZ"/>
              </w:rPr>
              <w:t>№</w:t>
            </w:r>
          </w:p>
        </w:tc>
        <w:tc>
          <w:tcPr>
            <w:tcW w:type="dxa" w:w="4492"/>
            <w:tcBorders>
              <w:top w:color="auto" w:space="0" w:sz="4" w:val="single"/>
              <w:left w:color="auto" w:space="0" w:sz="4" w:val="single"/>
              <w:bottom w:color="auto" w:space="0" w:sz="4" w:val="single"/>
              <w:right w:color="auto" w:space="0" w:sz="4" w:val="single"/>
            </w:tcBorders>
            <w:hideMark/>
          </w:tcPr>
          <w:p w14:paraId="430B842C" w14:textId="77777777" w:rsidP="00740B1E" w:rsidR="00740B1E" w:rsidRDefault="00740B1E" w:rsidRPr="001720FA">
            <w:pPr>
              <w:spacing w:after="0"/>
              <w:jc w:val="center"/>
              <w:rPr>
                <w:sz w:val="24"/>
                <w:szCs w:val="24"/>
                <w:lang w:val="kk-KZ"/>
              </w:rPr>
            </w:pPr>
            <w:r w:rsidRPr="001720FA">
              <w:rPr>
                <w:sz w:val="24"/>
                <w:szCs w:val="24"/>
                <w:lang w:val="kk-KZ"/>
              </w:rPr>
              <w:t xml:space="preserve">Мұғалімнің аты-жөні </w:t>
            </w:r>
          </w:p>
        </w:tc>
        <w:tc>
          <w:tcPr>
            <w:tcW w:type="dxa" w:w="3196"/>
            <w:tcBorders>
              <w:top w:color="auto" w:space="0" w:sz="4" w:val="single"/>
              <w:left w:color="auto" w:space="0" w:sz="4" w:val="single"/>
              <w:bottom w:color="auto" w:space="0" w:sz="4" w:val="single"/>
              <w:right w:color="auto" w:space="0" w:sz="4" w:val="single"/>
            </w:tcBorders>
            <w:hideMark/>
          </w:tcPr>
          <w:p w14:paraId="2BDA6454" w14:textId="77777777" w:rsidP="00740B1E" w:rsidR="00740B1E" w:rsidRDefault="00740B1E" w:rsidRPr="001720FA">
            <w:pPr>
              <w:spacing w:after="0"/>
              <w:jc w:val="center"/>
              <w:rPr>
                <w:sz w:val="24"/>
                <w:szCs w:val="24"/>
                <w:lang w:val="kk-KZ"/>
              </w:rPr>
            </w:pPr>
            <w:r w:rsidRPr="001720FA">
              <w:rPr>
                <w:sz w:val="24"/>
                <w:szCs w:val="24"/>
                <w:lang w:val="kk-KZ"/>
              </w:rPr>
              <w:t xml:space="preserve">Нешінші сынып </w:t>
            </w:r>
          </w:p>
        </w:tc>
      </w:tr>
      <w:tr w14:paraId="68093CFA" w14:textId="77777777" w:rsidR="001720FA" w:rsidRPr="001720FA" w:rsidTr="00740B1E">
        <w:trPr>
          <w:trHeight w:val="481"/>
        </w:trPr>
        <w:tc>
          <w:tcPr>
            <w:tcW w:type="dxa" w:w="763"/>
            <w:tcBorders>
              <w:top w:color="auto" w:space="0" w:sz="4" w:val="single"/>
              <w:left w:color="auto" w:space="0" w:sz="4" w:val="single"/>
              <w:bottom w:color="auto" w:space="0" w:sz="4" w:val="single"/>
              <w:right w:color="auto" w:space="0" w:sz="4" w:val="single"/>
            </w:tcBorders>
            <w:hideMark/>
          </w:tcPr>
          <w:p w14:paraId="7B6800BA" w14:textId="77777777" w:rsidP="00740B1E" w:rsidR="00740B1E" w:rsidRDefault="00740B1E" w:rsidRPr="001720FA">
            <w:pPr>
              <w:spacing w:after="0"/>
              <w:jc w:val="center"/>
              <w:rPr>
                <w:sz w:val="24"/>
                <w:szCs w:val="24"/>
                <w:lang w:val="kk-KZ"/>
              </w:rPr>
            </w:pPr>
            <w:r w:rsidRPr="001720FA">
              <w:rPr>
                <w:sz w:val="24"/>
                <w:szCs w:val="24"/>
                <w:lang w:val="kk-KZ"/>
              </w:rPr>
              <w:t>1</w:t>
            </w:r>
          </w:p>
        </w:tc>
        <w:tc>
          <w:tcPr>
            <w:tcW w:type="dxa" w:w="4492"/>
            <w:tcBorders>
              <w:top w:color="auto" w:space="0" w:sz="4" w:val="single"/>
              <w:left w:color="auto" w:space="0" w:sz="4" w:val="single"/>
              <w:bottom w:color="auto" w:space="0" w:sz="4" w:val="single"/>
              <w:right w:color="auto" w:space="0" w:sz="4" w:val="single"/>
            </w:tcBorders>
            <w:hideMark/>
          </w:tcPr>
          <w:p w14:paraId="5FF0CCBD" w14:textId="77777777" w:rsidP="00740B1E" w:rsidR="00740B1E" w:rsidRDefault="00740B1E" w:rsidRPr="001720FA">
            <w:pPr>
              <w:spacing w:after="0"/>
              <w:jc w:val="center"/>
              <w:rPr>
                <w:sz w:val="24"/>
                <w:szCs w:val="24"/>
                <w:lang w:val="kk-KZ"/>
              </w:rPr>
            </w:pPr>
            <w:r w:rsidRPr="001720FA">
              <w:rPr>
                <w:sz w:val="24"/>
                <w:szCs w:val="24"/>
                <w:lang w:val="kk-KZ"/>
              </w:rPr>
              <w:t>Аубакирова Гүлсім Заркыновна</w:t>
            </w:r>
          </w:p>
        </w:tc>
        <w:tc>
          <w:tcPr>
            <w:tcW w:type="dxa" w:w="3196"/>
            <w:tcBorders>
              <w:top w:color="auto" w:space="0" w:sz="4" w:val="single"/>
              <w:left w:color="auto" w:space="0" w:sz="4" w:val="single"/>
              <w:bottom w:color="auto" w:space="0" w:sz="4" w:val="single"/>
              <w:right w:color="auto" w:space="0" w:sz="4" w:val="single"/>
            </w:tcBorders>
            <w:hideMark/>
          </w:tcPr>
          <w:p w14:paraId="33EB6187" w14:textId="77777777" w:rsidP="00740B1E" w:rsidR="00740B1E" w:rsidRDefault="00740B1E" w:rsidRPr="001720FA">
            <w:pPr>
              <w:spacing w:after="0"/>
              <w:jc w:val="center"/>
              <w:rPr>
                <w:sz w:val="24"/>
                <w:szCs w:val="24"/>
                <w:lang w:val="kk-KZ"/>
              </w:rPr>
            </w:pPr>
            <w:r w:rsidRPr="001720FA">
              <w:rPr>
                <w:sz w:val="24"/>
                <w:szCs w:val="24"/>
                <w:lang w:val="kk-KZ"/>
              </w:rPr>
              <w:t>11- сынып</w:t>
            </w:r>
          </w:p>
        </w:tc>
      </w:tr>
      <w:tr w14:paraId="73D75E41" w14:textId="77777777" w:rsidR="001720FA" w:rsidRPr="001720FA" w:rsidTr="00740B1E">
        <w:trPr>
          <w:trHeight w:val="493"/>
        </w:trPr>
        <w:tc>
          <w:tcPr>
            <w:tcW w:type="dxa" w:w="763"/>
            <w:tcBorders>
              <w:top w:color="auto" w:space="0" w:sz="4" w:val="single"/>
              <w:left w:color="auto" w:space="0" w:sz="4" w:val="single"/>
              <w:bottom w:color="auto" w:space="0" w:sz="4" w:val="single"/>
              <w:right w:color="auto" w:space="0" w:sz="4" w:val="single"/>
            </w:tcBorders>
            <w:hideMark/>
          </w:tcPr>
          <w:p w14:paraId="457520DB" w14:textId="77777777" w:rsidP="00740B1E" w:rsidR="00740B1E" w:rsidRDefault="00740B1E" w:rsidRPr="001720FA">
            <w:pPr>
              <w:spacing w:after="0"/>
              <w:jc w:val="center"/>
              <w:rPr>
                <w:sz w:val="24"/>
                <w:szCs w:val="24"/>
                <w:lang w:val="kk-KZ"/>
              </w:rPr>
            </w:pPr>
            <w:r w:rsidRPr="001720FA">
              <w:rPr>
                <w:sz w:val="24"/>
                <w:szCs w:val="24"/>
                <w:lang w:val="kk-KZ"/>
              </w:rPr>
              <w:t>2</w:t>
            </w:r>
          </w:p>
        </w:tc>
        <w:tc>
          <w:tcPr>
            <w:tcW w:type="dxa" w:w="4492"/>
            <w:tcBorders>
              <w:top w:color="auto" w:space="0" w:sz="4" w:val="single"/>
              <w:left w:color="auto" w:space="0" w:sz="4" w:val="single"/>
              <w:bottom w:color="auto" w:space="0" w:sz="4" w:val="single"/>
              <w:right w:color="auto" w:space="0" w:sz="4" w:val="single"/>
            </w:tcBorders>
            <w:hideMark/>
          </w:tcPr>
          <w:p w14:paraId="397A49D3" w14:textId="77777777" w:rsidP="00740B1E" w:rsidR="00740B1E" w:rsidRDefault="00740B1E" w:rsidRPr="001720FA">
            <w:pPr>
              <w:spacing w:after="0"/>
              <w:rPr>
                <w:sz w:val="24"/>
                <w:szCs w:val="24"/>
                <w:lang w:val="kk-KZ"/>
              </w:rPr>
            </w:pPr>
            <w:r w:rsidRPr="001720FA">
              <w:rPr>
                <w:sz w:val="24"/>
                <w:szCs w:val="24"/>
                <w:lang w:val="kk-KZ"/>
              </w:rPr>
              <w:t>Әбілева Санбира Айдархановна</w:t>
            </w:r>
          </w:p>
        </w:tc>
        <w:tc>
          <w:tcPr>
            <w:tcW w:type="dxa" w:w="3196"/>
            <w:tcBorders>
              <w:top w:color="auto" w:space="0" w:sz="4" w:val="single"/>
              <w:left w:color="auto" w:space="0" w:sz="4" w:val="single"/>
              <w:bottom w:color="auto" w:space="0" w:sz="4" w:val="single"/>
              <w:right w:color="auto" w:space="0" w:sz="4" w:val="single"/>
            </w:tcBorders>
            <w:hideMark/>
          </w:tcPr>
          <w:p w14:paraId="236EFC72" w14:textId="77777777" w:rsidP="00740B1E" w:rsidR="00740B1E" w:rsidRDefault="00740B1E" w:rsidRPr="001720FA">
            <w:pPr>
              <w:spacing w:after="0"/>
              <w:jc w:val="center"/>
              <w:rPr>
                <w:sz w:val="24"/>
                <w:szCs w:val="24"/>
                <w:lang w:val="kk-KZ"/>
              </w:rPr>
            </w:pPr>
            <w:r w:rsidRPr="001720FA">
              <w:rPr>
                <w:sz w:val="24"/>
                <w:szCs w:val="24"/>
                <w:lang w:val="kk-KZ"/>
              </w:rPr>
              <w:t>8-сынып</w:t>
            </w:r>
          </w:p>
        </w:tc>
      </w:tr>
      <w:tr w14:paraId="6F97EBDA" w14:textId="77777777" w:rsidR="001720FA" w:rsidRPr="001720FA" w:rsidTr="00740B1E">
        <w:trPr>
          <w:trHeight w:val="493"/>
        </w:trPr>
        <w:tc>
          <w:tcPr>
            <w:tcW w:type="dxa" w:w="763"/>
            <w:tcBorders>
              <w:top w:color="auto" w:space="0" w:sz="4" w:val="single"/>
              <w:left w:color="auto" w:space="0" w:sz="4" w:val="single"/>
              <w:bottom w:color="auto" w:space="0" w:sz="4" w:val="single"/>
              <w:right w:color="auto" w:space="0" w:sz="4" w:val="single"/>
            </w:tcBorders>
            <w:hideMark/>
          </w:tcPr>
          <w:p w14:paraId="2847D056" w14:textId="77777777" w:rsidP="00740B1E" w:rsidR="00740B1E" w:rsidRDefault="00740B1E" w:rsidRPr="001720FA">
            <w:pPr>
              <w:spacing w:after="0"/>
              <w:jc w:val="center"/>
              <w:rPr>
                <w:sz w:val="24"/>
                <w:szCs w:val="24"/>
                <w:lang w:val="kk-KZ"/>
              </w:rPr>
            </w:pPr>
            <w:r w:rsidRPr="001720FA">
              <w:rPr>
                <w:sz w:val="24"/>
                <w:szCs w:val="24"/>
                <w:lang w:val="kk-KZ"/>
              </w:rPr>
              <w:t>3</w:t>
            </w:r>
          </w:p>
        </w:tc>
        <w:tc>
          <w:tcPr>
            <w:tcW w:type="dxa" w:w="4492"/>
            <w:tcBorders>
              <w:top w:color="auto" w:space="0" w:sz="4" w:val="single"/>
              <w:left w:color="auto" w:space="0" w:sz="4" w:val="single"/>
              <w:bottom w:color="auto" w:space="0" w:sz="4" w:val="single"/>
              <w:right w:color="auto" w:space="0" w:sz="4" w:val="single"/>
            </w:tcBorders>
            <w:hideMark/>
          </w:tcPr>
          <w:p w14:paraId="66103C4C" w14:textId="77777777" w:rsidP="00740B1E" w:rsidR="00740B1E" w:rsidRDefault="00740B1E" w:rsidRPr="001720FA">
            <w:pPr>
              <w:spacing w:after="0"/>
              <w:rPr>
                <w:sz w:val="24"/>
                <w:szCs w:val="24"/>
                <w:lang w:val="kk-KZ"/>
              </w:rPr>
            </w:pPr>
            <w:r w:rsidRPr="001720FA">
              <w:rPr>
                <w:sz w:val="24"/>
                <w:szCs w:val="24"/>
                <w:lang w:val="kk-KZ"/>
              </w:rPr>
              <w:t>Исабаева Нұргүл Бабатайевна</w:t>
            </w:r>
          </w:p>
        </w:tc>
        <w:tc>
          <w:tcPr>
            <w:tcW w:type="dxa" w:w="3196"/>
            <w:tcBorders>
              <w:top w:color="auto" w:space="0" w:sz="4" w:val="single"/>
              <w:left w:color="auto" w:space="0" w:sz="4" w:val="single"/>
              <w:bottom w:color="auto" w:space="0" w:sz="4" w:val="single"/>
              <w:right w:color="auto" w:space="0" w:sz="4" w:val="single"/>
            </w:tcBorders>
            <w:hideMark/>
          </w:tcPr>
          <w:p w14:paraId="17E60D46" w14:textId="77777777" w:rsidP="00740B1E" w:rsidR="00740B1E" w:rsidRDefault="00740B1E" w:rsidRPr="001720FA">
            <w:pPr>
              <w:spacing w:after="0"/>
              <w:jc w:val="center"/>
              <w:rPr>
                <w:sz w:val="24"/>
                <w:szCs w:val="24"/>
                <w:lang w:val="kk-KZ"/>
              </w:rPr>
            </w:pPr>
            <w:r w:rsidRPr="001720FA">
              <w:rPr>
                <w:sz w:val="24"/>
                <w:szCs w:val="24"/>
                <w:lang w:val="kk-KZ"/>
              </w:rPr>
              <w:t>9- сынып</w:t>
            </w:r>
          </w:p>
        </w:tc>
      </w:tr>
    </w:tbl>
    <w:p w14:paraId="323FF797" w14:textId="77777777" w:rsidP="00740B1E" w:rsidR="00740B1E" w:rsidRDefault="00740B1E" w:rsidRPr="001720FA">
      <w:pPr>
        <w:spacing w:after="0"/>
        <w:ind w:firstLine="360"/>
        <w:jc w:val="both"/>
        <w:rPr>
          <w:rFonts w:eastAsia="Times New Roman"/>
          <w:bCs/>
          <w:sz w:val="24"/>
          <w:szCs w:val="24"/>
          <w:lang w:eastAsia="ru-RU" w:val="kk-KZ"/>
        </w:rPr>
      </w:pPr>
      <w:r w:rsidRPr="001720FA">
        <w:rPr>
          <w:bCs/>
          <w:sz w:val="24"/>
          <w:szCs w:val="24"/>
          <w:lang w:val="kk-KZ"/>
        </w:rPr>
        <w:tab/>
        <w:t xml:space="preserve">Сонымен қатар, жыл сайын мұғалімдер республикалық баспа өнімдерге өз мақалаларын жариялайды.  Аубакирова Г.З, Боранбаева Д.Қ., Исабаева Н.Б, республикалық «Қазақстан ұстазы» </w:t>
      </w:r>
      <w:r w:rsidRPr="001720FA">
        <w:rPr>
          <w:bCs/>
          <w:iCs/>
          <w:sz w:val="24"/>
          <w:szCs w:val="24"/>
          <w:lang w:val="kk-KZ"/>
        </w:rPr>
        <w:t>атты</w:t>
      </w:r>
      <w:r w:rsidRPr="001720FA">
        <w:rPr>
          <w:bCs/>
          <w:sz w:val="24"/>
          <w:szCs w:val="24"/>
          <w:lang w:val="kk-KZ"/>
        </w:rPr>
        <w:t xml:space="preserve"> журналында, Жақан Е.Н «Сәтбаев оқулары» жинағында </w:t>
      </w:r>
      <w:r w:rsidRPr="001720FA">
        <w:rPr>
          <w:bCs/>
          <w:iCs/>
          <w:sz w:val="24"/>
          <w:szCs w:val="24"/>
          <w:lang w:val="kk-KZ"/>
        </w:rPr>
        <w:t>мақалалары</w:t>
      </w:r>
      <w:r w:rsidRPr="001720FA">
        <w:rPr>
          <w:bCs/>
          <w:sz w:val="24"/>
          <w:szCs w:val="24"/>
          <w:lang w:val="kk-KZ"/>
        </w:rPr>
        <w:t xml:space="preserve">  жарияланды. Пән мұғалімдері мен мектеп оқушылары олимпиадаларға, түрлі сайыстарға, сыныптан тыс жұмыстарға белсене қатысады.</w:t>
      </w:r>
    </w:p>
    <w:tbl>
      <w:tblPr>
        <w:tblW w:type="dxa" w:w="9796"/>
        <w:tblInd w:type="dxa" w:w="93"/>
        <w:tblLayout w:type="fixed"/>
        <w:tblLook w:firstColumn="1" w:firstRow="1" w:lastColumn="0" w:lastRow="0" w:noHBand="0" w:noVBand="1" w:val="04A0"/>
      </w:tblPr>
      <w:tblGrid>
        <w:gridCol w:w="15"/>
        <w:gridCol w:w="500"/>
        <w:gridCol w:w="67"/>
        <w:gridCol w:w="1560"/>
        <w:gridCol w:w="79"/>
        <w:gridCol w:w="1480"/>
        <w:gridCol w:w="1559"/>
        <w:gridCol w:w="4536"/>
      </w:tblGrid>
      <w:tr w14:paraId="77CC7CB2" w14:textId="77777777" w:rsidR="001720FA" w:rsidRPr="00B74EC8" w:rsidTr="00740B1E">
        <w:trPr>
          <w:trHeight w:val="450"/>
        </w:trPr>
        <w:tc>
          <w:tcPr>
            <w:tcW w:type="dxa" w:w="9796"/>
            <w:gridSpan w:val="8"/>
            <w:vAlign w:val="center"/>
          </w:tcPr>
          <w:p w14:paraId="32DA3268" w14:textId="77777777" w:rsidR="00740B1E" w:rsidRDefault="00740B1E" w:rsidRPr="001720FA">
            <w:pPr>
              <w:jc w:val="center"/>
              <w:rPr>
                <w:b/>
                <w:bCs/>
                <w:sz w:val="24"/>
                <w:szCs w:val="24"/>
                <w:lang w:val="kk-KZ"/>
              </w:rPr>
            </w:pPr>
            <w:r w:rsidRPr="001720FA">
              <w:rPr>
                <w:b/>
                <w:bCs/>
                <w:sz w:val="24"/>
                <w:szCs w:val="24"/>
                <w:lang w:val="kk-KZ"/>
              </w:rPr>
              <w:t>Қазақ тілі мен әдебиеті пәні бойынша мұғалімдердің жетістік картасы (қалалық, облыстық, республикалық деңгей)</w:t>
            </w:r>
          </w:p>
        </w:tc>
      </w:tr>
      <w:tr w14:paraId="2D0AD5F2" w14:textId="77777777" w:rsidR="001720FA" w:rsidRPr="001720FA" w:rsidTr="00740B1E">
        <w:trPr>
          <w:trHeight w:val="315"/>
        </w:trPr>
        <w:tc>
          <w:tcPr>
            <w:tcW w:type="dxa" w:w="515"/>
            <w:gridSpan w:val="2"/>
            <w:vMerge w:val="restart"/>
            <w:tcBorders>
              <w:top w:color="auto" w:space="0" w:sz="4" w:val="single"/>
              <w:left w:color="auto" w:space="0" w:sz="4" w:val="single"/>
              <w:bottom w:color="auto" w:space="0" w:sz="4" w:val="single"/>
              <w:right w:color="auto" w:space="0" w:sz="4" w:val="single"/>
            </w:tcBorders>
            <w:vAlign w:val="center"/>
            <w:hideMark/>
          </w:tcPr>
          <w:p w14:paraId="7AD8AC5A" w14:textId="77777777" w:rsidR="00740B1E" w:rsidRDefault="00740B1E" w:rsidRPr="001720FA">
            <w:pPr>
              <w:jc w:val="center"/>
              <w:rPr>
                <w:b/>
                <w:bCs/>
                <w:sz w:val="24"/>
                <w:szCs w:val="24"/>
              </w:rPr>
            </w:pPr>
            <w:r w:rsidRPr="001720FA">
              <w:rPr>
                <w:b/>
                <w:bCs/>
                <w:sz w:val="24"/>
                <w:szCs w:val="24"/>
              </w:rPr>
              <w:t>№</w:t>
            </w:r>
          </w:p>
        </w:tc>
        <w:tc>
          <w:tcPr>
            <w:tcW w:type="dxa" w:w="1706"/>
            <w:gridSpan w:val="3"/>
            <w:vMerge w:val="restart"/>
            <w:tcBorders>
              <w:top w:color="auto" w:space="0" w:sz="4" w:val="single"/>
              <w:left w:color="auto" w:space="0" w:sz="4" w:val="single"/>
              <w:bottom w:color="auto" w:space="0" w:sz="4" w:val="single"/>
              <w:right w:color="auto" w:space="0" w:sz="4" w:val="single"/>
            </w:tcBorders>
            <w:vAlign w:val="center"/>
            <w:hideMark/>
          </w:tcPr>
          <w:p w14:paraId="6558E3EA" w14:textId="77777777" w:rsidR="00740B1E" w:rsidRDefault="00740B1E" w:rsidRPr="001720FA">
            <w:pPr>
              <w:jc w:val="center"/>
              <w:rPr>
                <w:sz w:val="24"/>
                <w:szCs w:val="24"/>
              </w:rPr>
            </w:pPr>
            <w:r w:rsidRPr="001720FA">
              <w:rPr>
                <w:sz w:val="24"/>
                <w:szCs w:val="24"/>
              </w:rPr>
              <w:t>Мұғалімнің Т.А.Ә.</w:t>
            </w:r>
          </w:p>
        </w:tc>
        <w:tc>
          <w:tcPr>
            <w:tcW w:type="dxa" w:w="7575"/>
            <w:gridSpan w:val="3"/>
            <w:tcBorders>
              <w:top w:color="auto" w:space="0" w:sz="4" w:val="single"/>
              <w:left w:val="nil"/>
              <w:bottom w:color="auto" w:space="0" w:sz="4" w:val="single"/>
              <w:right w:color="auto" w:space="0" w:sz="4" w:val="single"/>
            </w:tcBorders>
            <w:shd w:color="auto" w:fill="FFFFFF" w:val="clear"/>
            <w:vAlign w:val="center"/>
            <w:hideMark/>
          </w:tcPr>
          <w:p w14:paraId="1E2C8584" w14:textId="77777777" w:rsidR="00740B1E" w:rsidRDefault="00740B1E" w:rsidRPr="001720FA">
            <w:pPr>
              <w:jc w:val="center"/>
              <w:rPr>
                <w:sz w:val="24"/>
                <w:szCs w:val="24"/>
              </w:rPr>
            </w:pPr>
            <w:r w:rsidRPr="001720FA">
              <w:rPr>
                <w:sz w:val="24"/>
                <w:szCs w:val="24"/>
              </w:rPr>
              <w:t>2020-2021</w:t>
            </w:r>
          </w:p>
        </w:tc>
      </w:tr>
      <w:tr w14:paraId="44717258" w14:textId="77777777" w:rsidR="001720FA" w:rsidRPr="001720FA" w:rsidTr="00740B1E">
        <w:trPr>
          <w:trHeight w:val="315"/>
        </w:trPr>
        <w:tc>
          <w:tcPr>
            <w:tcW w:type="dxa" w:w="515"/>
            <w:gridSpan w:val="2"/>
            <w:vMerge/>
            <w:tcBorders>
              <w:top w:color="auto" w:space="0" w:sz="4" w:val="single"/>
              <w:left w:color="auto" w:space="0" w:sz="4" w:val="single"/>
              <w:bottom w:color="auto" w:space="0" w:sz="4" w:val="single"/>
              <w:right w:color="auto" w:space="0" w:sz="4" w:val="single"/>
            </w:tcBorders>
            <w:vAlign w:val="center"/>
            <w:hideMark/>
          </w:tcPr>
          <w:p w14:paraId="13BE7936" w14:textId="77777777" w:rsidR="00740B1E" w:rsidRDefault="00740B1E" w:rsidRPr="001720FA">
            <w:pPr>
              <w:rPr>
                <w:rFonts w:eastAsia="Times New Roman"/>
                <w:b/>
                <w:bCs/>
                <w:sz w:val="24"/>
                <w:szCs w:val="24"/>
                <w:lang w:eastAsia="ru-RU"/>
              </w:rPr>
            </w:pPr>
          </w:p>
        </w:tc>
        <w:tc>
          <w:tcPr>
            <w:tcW w:type="dxa" w:w="1706"/>
            <w:gridSpan w:val="3"/>
            <w:vMerge/>
            <w:tcBorders>
              <w:top w:color="auto" w:space="0" w:sz="4" w:val="single"/>
              <w:left w:color="auto" w:space="0" w:sz="4" w:val="single"/>
              <w:bottom w:color="auto" w:space="0" w:sz="4" w:val="single"/>
              <w:right w:color="auto" w:space="0" w:sz="4" w:val="single"/>
            </w:tcBorders>
            <w:vAlign w:val="center"/>
            <w:hideMark/>
          </w:tcPr>
          <w:p w14:paraId="0D3CCD5C" w14:textId="77777777" w:rsidR="00740B1E" w:rsidRDefault="00740B1E" w:rsidRPr="001720FA">
            <w:pPr>
              <w:rPr>
                <w:rFonts w:eastAsia="Times New Roman"/>
                <w:sz w:val="24"/>
                <w:szCs w:val="24"/>
                <w:lang w:eastAsia="ru-RU"/>
              </w:rPr>
            </w:pPr>
          </w:p>
        </w:tc>
        <w:tc>
          <w:tcPr>
            <w:tcW w:type="dxa" w:w="1480"/>
            <w:tcBorders>
              <w:top w:val="nil"/>
              <w:left w:val="nil"/>
              <w:bottom w:color="auto" w:space="0" w:sz="4" w:val="single"/>
              <w:right w:color="auto" w:space="0" w:sz="4" w:val="single"/>
            </w:tcBorders>
            <w:shd w:color="auto" w:fill="FFFFFF" w:val="clear"/>
            <w:vAlign w:val="center"/>
            <w:hideMark/>
          </w:tcPr>
          <w:p w14:paraId="709EF37F" w14:textId="77777777" w:rsidR="00740B1E" w:rsidRDefault="00740B1E" w:rsidRPr="001720FA">
            <w:pPr>
              <w:jc w:val="center"/>
              <w:rPr>
                <w:sz w:val="24"/>
                <w:szCs w:val="24"/>
              </w:rPr>
            </w:pPr>
            <w:r w:rsidRPr="001720FA">
              <w:rPr>
                <w:sz w:val="24"/>
                <w:szCs w:val="24"/>
              </w:rPr>
              <w:t>қала</w:t>
            </w:r>
          </w:p>
        </w:tc>
        <w:tc>
          <w:tcPr>
            <w:tcW w:type="dxa" w:w="1559"/>
            <w:tcBorders>
              <w:top w:val="nil"/>
              <w:left w:val="nil"/>
              <w:bottom w:color="auto" w:space="0" w:sz="4" w:val="single"/>
              <w:right w:color="auto" w:space="0" w:sz="4" w:val="single"/>
            </w:tcBorders>
            <w:shd w:color="auto" w:fill="FFFFFF" w:val="clear"/>
            <w:vAlign w:val="center"/>
            <w:hideMark/>
          </w:tcPr>
          <w:p w14:paraId="1CF04E5E" w14:textId="77777777" w:rsidR="00740B1E" w:rsidRDefault="00740B1E" w:rsidRPr="001720FA">
            <w:pPr>
              <w:jc w:val="center"/>
              <w:rPr>
                <w:sz w:val="24"/>
                <w:szCs w:val="24"/>
              </w:rPr>
            </w:pPr>
            <w:r w:rsidRPr="001720FA">
              <w:rPr>
                <w:sz w:val="24"/>
                <w:szCs w:val="24"/>
              </w:rPr>
              <w:t>облыс</w:t>
            </w:r>
          </w:p>
        </w:tc>
        <w:tc>
          <w:tcPr>
            <w:tcW w:type="dxa" w:w="4536"/>
            <w:tcBorders>
              <w:top w:val="nil"/>
              <w:left w:val="nil"/>
              <w:bottom w:color="auto" w:space="0" w:sz="4" w:val="single"/>
              <w:right w:color="auto" w:space="0" w:sz="4" w:val="single"/>
            </w:tcBorders>
            <w:shd w:color="auto" w:fill="FFFFFF" w:val="clear"/>
            <w:vAlign w:val="center"/>
            <w:hideMark/>
          </w:tcPr>
          <w:p w14:paraId="49FB301C" w14:textId="77777777" w:rsidR="00740B1E" w:rsidRDefault="00740B1E" w:rsidRPr="001720FA">
            <w:pPr>
              <w:jc w:val="center"/>
              <w:rPr>
                <w:sz w:val="24"/>
                <w:szCs w:val="24"/>
              </w:rPr>
            </w:pPr>
            <w:r w:rsidRPr="001720FA">
              <w:rPr>
                <w:sz w:val="24"/>
                <w:szCs w:val="24"/>
              </w:rPr>
              <w:t>республика</w:t>
            </w:r>
          </w:p>
        </w:tc>
      </w:tr>
      <w:tr w14:paraId="5BC4C09D" w14:textId="77777777" w:rsidR="001720FA" w:rsidRPr="001720FA" w:rsidTr="00740B1E">
        <w:trPr>
          <w:trHeight w:val="795"/>
        </w:trPr>
        <w:tc>
          <w:tcPr>
            <w:tcW w:type="dxa" w:w="515"/>
            <w:gridSpan w:val="2"/>
            <w:tcBorders>
              <w:top w:val="nil"/>
              <w:left w:color="auto" w:space="0" w:sz="4" w:val="single"/>
              <w:bottom w:color="auto" w:space="0" w:sz="4" w:val="single"/>
              <w:right w:color="auto" w:space="0" w:sz="4" w:val="single"/>
            </w:tcBorders>
            <w:hideMark/>
          </w:tcPr>
          <w:p w14:paraId="4F3C8172" w14:textId="77777777" w:rsidR="00740B1E" w:rsidRDefault="00740B1E" w:rsidRPr="001720FA">
            <w:pPr>
              <w:jc w:val="center"/>
              <w:rPr>
                <w:sz w:val="24"/>
                <w:szCs w:val="24"/>
              </w:rPr>
            </w:pPr>
            <w:r w:rsidRPr="001720FA">
              <w:rPr>
                <w:sz w:val="24"/>
                <w:szCs w:val="24"/>
              </w:rPr>
              <w:t>1</w:t>
            </w:r>
          </w:p>
        </w:tc>
        <w:tc>
          <w:tcPr>
            <w:tcW w:type="dxa" w:w="1706"/>
            <w:gridSpan w:val="3"/>
            <w:tcBorders>
              <w:top w:val="nil"/>
              <w:left w:color="auto" w:space="0" w:sz="4" w:val="single"/>
              <w:bottom w:color="000000" w:space="0" w:sz="4" w:val="single"/>
              <w:right w:color="auto" w:space="0" w:sz="4" w:val="single"/>
            </w:tcBorders>
            <w:hideMark/>
          </w:tcPr>
          <w:p w14:paraId="5F3EC655" w14:textId="77777777" w:rsidR="00740B1E" w:rsidRDefault="00740B1E" w:rsidRPr="001720FA">
            <w:pPr>
              <w:rPr>
                <w:sz w:val="24"/>
                <w:szCs w:val="24"/>
              </w:rPr>
            </w:pPr>
            <w:r w:rsidRPr="001720FA">
              <w:rPr>
                <w:sz w:val="24"/>
                <w:szCs w:val="24"/>
              </w:rPr>
              <w:t>Боранбаева Диана Кайратовна</w:t>
            </w:r>
          </w:p>
        </w:tc>
        <w:tc>
          <w:tcPr>
            <w:tcW w:type="dxa" w:w="1480"/>
            <w:tcBorders>
              <w:top w:val="nil"/>
              <w:left w:val="nil"/>
              <w:bottom w:color="auto" w:space="0" w:sz="4" w:val="single"/>
              <w:right w:color="auto" w:space="0" w:sz="4" w:val="single"/>
            </w:tcBorders>
            <w:shd w:color="auto" w:fill="FFFFFF" w:val="clear"/>
            <w:hideMark/>
          </w:tcPr>
          <w:p w14:paraId="064B9581" w14:textId="77777777" w:rsidR="00740B1E" w:rsidRDefault="00740B1E" w:rsidRPr="001720FA">
            <w:pPr>
              <w:jc w:val="center"/>
              <w:rPr>
                <w:sz w:val="24"/>
                <w:szCs w:val="24"/>
              </w:rPr>
            </w:pPr>
            <w:r w:rsidRPr="001720FA">
              <w:rPr>
                <w:sz w:val="24"/>
                <w:szCs w:val="24"/>
              </w:rPr>
              <w:t> "Абай "оқулары сайысы Балағазы Алишер 3сынып 2 орын</w:t>
            </w:r>
          </w:p>
        </w:tc>
        <w:tc>
          <w:tcPr>
            <w:tcW w:type="dxa" w:w="1559"/>
            <w:tcBorders>
              <w:top w:val="nil"/>
              <w:left w:val="nil"/>
              <w:bottom w:color="auto" w:space="0" w:sz="4" w:val="single"/>
              <w:right w:color="auto" w:space="0" w:sz="4" w:val="single"/>
            </w:tcBorders>
            <w:shd w:color="auto" w:fill="FFFFFF" w:val="clear"/>
            <w:hideMark/>
          </w:tcPr>
          <w:p w14:paraId="1CB33B8D" w14:textId="77777777" w:rsidR="00740B1E" w:rsidRDefault="00740B1E" w:rsidRPr="001720FA">
            <w:pPr>
              <w:rPr>
                <w:sz w:val="24"/>
                <w:szCs w:val="24"/>
              </w:rPr>
            </w:pPr>
            <w:r w:rsidRPr="001720FA">
              <w:rPr>
                <w:sz w:val="24"/>
                <w:szCs w:val="24"/>
              </w:rPr>
              <w:t>Мұнара интеллектуалды білім порталы "Үздік сабақ жоспары" І орын дистанционно</w:t>
            </w:r>
          </w:p>
        </w:tc>
        <w:tc>
          <w:tcPr>
            <w:tcW w:type="dxa" w:w="4536"/>
            <w:tcBorders>
              <w:top w:val="nil"/>
              <w:left w:val="nil"/>
              <w:bottom w:color="auto" w:space="0" w:sz="4" w:val="single"/>
              <w:right w:color="auto" w:space="0" w:sz="4" w:val="single"/>
            </w:tcBorders>
            <w:shd w:color="auto" w:fill="FFFFFF" w:val="clear"/>
            <w:hideMark/>
          </w:tcPr>
          <w:p w14:paraId="230040DA" w14:textId="77777777" w:rsidR="00740B1E" w:rsidRDefault="00740B1E" w:rsidRPr="001720FA">
            <w:pPr>
              <w:rPr>
                <w:sz w:val="24"/>
                <w:szCs w:val="24"/>
                <w:lang w:val="kk-KZ"/>
              </w:rPr>
            </w:pPr>
            <w:r w:rsidRPr="001720FA">
              <w:rPr>
                <w:sz w:val="24"/>
                <w:szCs w:val="24"/>
              </w:rPr>
              <w:t>Интеллектуалдық "Мың бала" порталының Үздік қазақ тілінің мұғалімі номинациясы</w:t>
            </w:r>
            <w:r w:rsidRPr="001720FA">
              <w:rPr>
                <w:sz w:val="24"/>
                <w:szCs w:val="24"/>
                <w:lang w:val="kk-KZ"/>
              </w:rPr>
              <w:t xml:space="preserve"> бойынша </w:t>
            </w:r>
            <w:r w:rsidRPr="001720FA">
              <w:rPr>
                <w:sz w:val="24"/>
                <w:szCs w:val="24"/>
              </w:rPr>
              <w:t>Диплом І орын Qazan.info  3 орын Абайдың 175 жылдығына</w:t>
            </w:r>
            <w:r w:rsidRPr="001720FA">
              <w:rPr>
                <w:sz w:val="24"/>
                <w:szCs w:val="24"/>
                <w:lang w:val="kk-KZ"/>
              </w:rPr>
              <w:t>;</w:t>
            </w:r>
            <w:r w:rsidRPr="001720FA">
              <w:rPr>
                <w:sz w:val="24"/>
                <w:szCs w:val="24"/>
              </w:rPr>
              <w:t xml:space="preserve"> "Қазақстан Ұстазы" баспасында мақала. І дәрежелі диплом</w:t>
            </w:r>
            <w:r w:rsidRPr="001720FA">
              <w:rPr>
                <w:sz w:val="24"/>
                <w:szCs w:val="24"/>
                <w:lang w:val="kk-KZ"/>
              </w:rPr>
              <w:t xml:space="preserve">; </w:t>
            </w:r>
            <w:r w:rsidRPr="001720FA">
              <w:rPr>
                <w:sz w:val="24"/>
                <w:szCs w:val="24"/>
              </w:rPr>
              <w:t>UST.KZ  1 орын</w:t>
            </w:r>
            <w:r w:rsidRPr="001720FA">
              <w:rPr>
                <w:sz w:val="24"/>
                <w:szCs w:val="24"/>
                <w:lang w:val="kk-KZ"/>
              </w:rPr>
              <w:t>;</w:t>
            </w:r>
            <w:r w:rsidRPr="001720FA">
              <w:rPr>
                <w:sz w:val="24"/>
                <w:szCs w:val="24"/>
              </w:rPr>
              <w:t xml:space="preserve"> Дарын онлайн олимпиада ІІІ орын.</w:t>
            </w:r>
            <w:r w:rsidRPr="001720FA">
              <w:rPr>
                <w:sz w:val="24"/>
                <w:szCs w:val="24"/>
                <w:lang w:val="kk-KZ"/>
              </w:rPr>
              <w:t xml:space="preserve">; </w:t>
            </w:r>
            <w:r w:rsidRPr="001720FA">
              <w:rPr>
                <w:sz w:val="24"/>
                <w:szCs w:val="24"/>
              </w:rPr>
              <w:t>қазақ тілінен Зейін олимпиадасы ІІІ орын</w:t>
            </w:r>
            <w:r w:rsidRPr="001720FA">
              <w:rPr>
                <w:sz w:val="24"/>
                <w:szCs w:val="24"/>
                <w:lang w:val="kk-KZ"/>
              </w:rPr>
              <w:t>; «</w:t>
            </w:r>
            <w:r w:rsidRPr="001720FA">
              <w:rPr>
                <w:sz w:val="24"/>
                <w:szCs w:val="24"/>
              </w:rPr>
              <w:t>Абай әлеміне саяхат</w:t>
            </w:r>
            <w:r w:rsidRPr="001720FA">
              <w:rPr>
                <w:sz w:val="24"/>
                <w:szCs w:val="24"/>
                <w:lang w:val="kk-KZ"/>
              </w:rPr>
              <w:t xml:space="preserve">» </w:t>
            </w:r>
            <w:r w:rsidRPr="001720FA">
              <w:rPr>
                <w:sz w:val="24"/>
                <w:szCs w:val="24"/>
              </w:rPr>
              <w:t xml:space="preserve"> атты Республикалық байқауға қатысып. Грамотамен марапатталды</w:t>
            </w:r>
          </w:p>
        </w:tc>
      </w:tr>
      <w:tr w14:paraId="1C4F96C6" w14:textId="77777777" w:rsidR="001720FA" w:rsidRPr="001720FA" w:rsidTr="00740B1E">
        <w:trPr>
          <w:trHeight w:val="555"/>
        </w:trPr>
        <w:tc>
          <w:tcPr>
            <w:tcW w:type="dxa" w:w="515"/>
            <w:gridSpan w:val="2"/>
            <w:tcBorders>
              <w:top w:val="nil"/>
              <w:left w:color="auto" w:space="0" w:sz="4" w:val="single"/>
              <w:bottom w:color="auto" w:space="0" w:sz="4" w:val="single"/>
              <w:right w:color="auto" w:space="0" w:sz="4" w:val="single"/>
            </w:tcBorders>
            <w:hideMark/>
          </w:tcPr>
          <w:p w14:paraId="261E2393" w14:textId="77777777" w:rsidR="00740B1E" w:rsidRDefault="00740B1E" w:rsidRPr="001720FA">
            <w:pPr>
              <w:jc w:val="center"/>
              <w:rPr>
                <w:sz w:val="24"/>
                <w:szCs w:val="24"/>
                <w:lang w:val="kk-KZ"/>
              </w:rPr>
            </w:pPr>
            <w:r w:rsidRPr="001720FA">
              <w:rPr>
                <w:sz w:val="24"/>
                <w:szCs w:val="24"/>
                <w:lang w:val="kk-KZ"/>
              </w:rPr>
              <w:t>2</w:t>
            </w:r>
          </w:p>
        </w:tc>
        <w:tc>
          <w:tcPr>
            <w:tcW w:type="dxa" w:w="1706"/>
            <w:gridSpan w:val="3"/>
            <w:tcBorders>
              <w:top w:val="nil"/>
              <w:left w:color="auto" w:space="0" w:sz="4" w:val="single"/>
              <w:bottom w:color="000000" w:space="0" w:sz="4" w:val="single"/>
              <w:right w:color="auto" w:space="0" w:sz="4" w:val="single"/>
            </w:tcBorders>
            <w:hideMark/>
          </w:tcPr>
          <w:p w14:paraId="6D477E63" w14:textId="77777777" w:rsidR="00740B1E" w:rsidRDefault="00740B1E" w:rsidRPr="001720FA">
            <w:pPr>
              <w:rPr>
                <w:sz w:val="24"/>
                <w:szCs w:val="24"/>
              </w:rPr>
            </w:pPr>
            <w:r w:rsidRPr="001720FA">
              <w:rPr>
                <w:sz w:val="24"/>
                <w:szCs w:val="24"/>
              </w:rPr>
              <w:t>Аубакирова Гульсум Заркыновна</w:t>
            </w:r>
          </w:p>
        </w:tc>
        <w:tc>
          <w:tcPr>
            <w:tcW w:type="dxa" w:w="1480"/>
            <w:tcBorders>
              <w:top w:val="nil"/>
              <w:left w:val="nil"/>
              <w:bottom w:color="auto" w:space="0" w:sz="4" w:val="single"/>
              <w:right w:color="auto" w:space="0" w:sz="4" w:val="single"/>
            </w:tcBorders>
            <w:shd w:color="auto" w:fill="FFFFFF" w:val="clear"/>
            <w:hideMark/>
          </w:tcPr>
          <w:p w14:paraId="6AC8A0CF" w14:textId="77777777" w:rsidR="00740B1E" w:rsidRDefault="00740B1E" w:rsidRPr="001720FA">
            <w:pPr>
              <w:jc w:val="center"/>
              <w:rPr>
                <w:sz w:val="24"/>
                <w:szCs w:val="24"/>
              </w:rPr>
            </w:pPr>
            <w:r w:rsidRPr="001720FA">
              <w:rPr>
                <w:sz w:val="24"/>
                <w:szCs w:val="24"/>
              </w:rPr>
              <w:t> </w:t>
            </w:r>
          </w:p>
        </w:tc>
        <w:tc>
          <w:tcPr>
            <w:tcW w:type="dxa" w:w="1559"/>
            <w:tcBorders>
              <w:top w:val="nil"/>
              <w:left w:val="nil"/>
              <w:bottom w:color="auto" w:space="0" w:sz="4" w:val="single"/>
              <w:right w:color="auto" w:space="0" w:sz="4" w:val="single"/>
            </w:tcBorders>
            <w:shd w:color="auto" w:fill="FFFFFF" w:val="clear"/>
            <w:hideMark/>
          </w:tcPr>
          <w:p w14:paraId="2DCE275A" w14:textId="77777777" w:rsidR="00740B1E" w:rsidRDefault="00740B1E" w:rsidRPr="001720FA">
            <w:pPr>
              <w:jc w:val="center"/>
              <w:rPr>
                <w:sz w:val="24"/>
                <w:szCs w:val="24"/>
              </w:rPr>
            </w:pPr>
            <w:r w:rsidRPr="001720FA">
              <w:rPr>
                <w:sz w:val="24"/>
                <w:szCs w:val="24"/>
              </w:rPr>
              <w:t> </w:t>
            </w:r>
          </w:p>
        </w:tc>
        <w:tc>
          <w:tcPr>
            <w:tcW w:type="dxa" w:w="4536"/>
            <w:tcBorders>
              <w:top w:val="nil"/>
              <w:left w:val="nil"/>
              <w:bottom w:color="auto" w:space="0" w:sz="4" w:val="single"/>
              <w:right w:color="auto" w:space="0" w:sz="4" w:val="single"/>
            </w:tcBorders>
            <w:shd w:color="auto" w:fill="FFFFFF" w:val="clear"/>
            <w:hideMark/>
          </w:tcPr>
          <w:p w14:paraId="58C86ECD" w14:textId="77777777" w:rsidR="00740B1E" w:rsidRDefault="00740B1E" w:rsidRPr="001720FA">
            <w:pPr>
              <w:rPr>
                <w:sz w:val="24"/>
                <w:szCs w:val="24"/>
                <w:lang w:val="kk-KZ"/>
              </w:rPr>
            </w:pPr>
            <w:r w:rsidRPr="001720FA">
              <w:rPr>
                <w:sz w:val="24"/>
                <w:szCs w:val="24"/>
              </w:rPr>
              <w:t>Интернет-олимпиада, 3-орын.</w:t>
            </w:r>
            <w:r w:rsidRPr="001720FA">
              <w:rPr>
                <w:sz w:val="24"/>
                <w:szCs w:val="24"/>
                <w:lang w:val="kk-KZ"/>
              </w:rPr>
              <w:t xml:space="preserve">;  </w:t>
            </w:r>
            <w:r w:rsidRPr="001720FA">
              <w:rPr>
                <w:sz w:val="24"/>
                <w:szCs w:val="24"/>
              </w:rPr>
              <w:t xml:space="preserve">КИО олимпиадасы 1 орын </w:t>
            </w:r>
            <w:r w:rsidRPr="001720FA">
              <w:rPr>
                <w:sz w:val="24"/>
                <w:szCs w:val="24"/>
                <w:lang w:val="kk-KZ"/>
              </w:rPr>
              <w:t xml:space="preserve">; </w:t>
            </w:r>
            <w:r w:rsidRPr="001720FA">
              <w:rPr>
                <w:sz w:val="24"/>
                <w:szCs w:val="24"/>
              </w:rPr>
              <w:t>Зейін республикалық олимпиадасы,</w:t>
            </w:r>
            <w:r w:rsidRPr="001720FA">
              <w:rPr>
                <w:sz w:val="24"/>
                <w:szCs w:val="24"/>
                <w:lang w:val="kk-KZ"/>
              </w:rPr>
              <w:t xml:space="preserve"> </w:t>
            </w:r>
            <w:r w:rsidRPr="001720FA">
              <w:rPr>
                <w:sz w:val="24"/>
                <w:szCs w:val="24"/>
              </w:rPr>
              <w:t>3-орын</w:t>
            </w:r>
          </w:p>
        </w:tc>
      </w:tr>
      <w:tr w14:paraId="6A8D35F1" w14:textId="77777777" w:rsidR="001720FA" w:rsidRPr="001720FA" w:rsidTr="00740B1E">
        <w:trPr>
          <w:trHeight w:val="510"/>
        </w:trPr>
        <w:tc>
          <w:tcPr>
            <w:tcW w:type="dxa" w:w="515"/>
            <w:gridSpan w:val="2"/>
            <w:tcBorders>
              <w:top w:val="nil"/>
              <w:left w:color="auto" w:space="0" w:sz="4" w:val="single"/>
              <w:bottom w:color="auto" w:space="0" w:sz="4" w:val="single"/>
              <w:right w:color="auto" w:space="0" w:sz="4" w:val="single"/>
            </w:tcBorders>
            <w:hideMark/>
          </w:tcPr>
          <w:p w14:paraId="3457FDC7" w14:textId="77777777" w:rsidR="00740B1E" w:rsidRDefault="00740B1E" w:rsidRPr="001720FA">
            <w:pPr>
              <w:jc w:val="center"/>
              <w:rPr>
                <w:sz w:val="24"/>
                <w:szCs w:val="24"/>
                <w:lang w:val="kk-KZ"/>
              </w:rPr>
            </w:pPr>
            <w:r w:rsidRPr="001720FA">
              <w:rPr>
                <w:sz w:val="24"/>
                <w:szCs w:val="24"/>
                <w:lang w:val="kk-KZ"/>
              </w:rPr>
              <w:t>3</w:t>
            </w:r>
          </w:p>
        </w:tc>
        <w:tc>
          <w:tcPr>
            <w:tcW w:type="dxa" w:w="1706"/>
            <w:gridSpan w:val="3"/>
            <w:tcBorders>
              <w:top w:val="nil"/>
              <w:left w:color="auto" w:space="0" w:sz="4" w:val="single"/>
              <w:bottom w:color="000000" w:space="0" w:sz="4" w:val="single"/>
              <w:right w:color="auto" w:space="0" w:sz="4" w:val="single"/>
            </w:tcBorders>
            <w:hideMark/>
          </w:tcPr>
          <w:p w14:paraId="2EAF7896" w14:textId="77777777" w:rsidR="00740B1E" w:rsidRDefault="00740B1E" w:rsidRPr="001720FA">
            <w:pPr>
              <w:rPr>
                <w:sz w:val="24"/>
                <w:szCs w:val="24"/>
              </w:rPr>
            </w:pPr>
            <w:r w:rsidRPr="001720FA">
              <w:rPr>
                <w:sz w:val="24"/>
                <w:szCs w:val="24"/>
              </w:rPr>
              <w:t>Амирова Эльмира Газизовна</w:t>
            </w:r>
          </w:p>
        </w:tc>
        <w:tc>
          <w:tcPr>
            <w:tcW w:type="dxa" w:w="1480"/>
            <w:tcBorders>
              <w:top w:val="nil"/>
              <w:left w:val="nil"/>
              <w:bottom w:color="auto" w:space="0" w:sz="4" w:val="single"/>
              <w:right w:color="auto" w:space="0" w:sz="4" w:val="single"/>
            </w:tcBorders>
            <w:shd w:color="auto" w:fill="FFFFFF" w:val="clear"/>
            <w:hideMark/>
          </w:tcPr>
          <w:p w14:paraId="1CB1DC4D" w14:textId="77777777" w:rsidR="00740B1E" w:rsidRDefault="00740B1E" w:rsidRPr="001720FA">
            <w:pPr>
              <w:rPr>
                <w:sz w:val="24"/>
                <w:szCs w:val="24"/>
              </w:rPr>
            </w:pPr>
          </w:p>
        </w:tc>
        <w:tc>
          <w:tcPr>
            <w:tcW w:type="dxa" w:w="1559"/>
            <w:tcBorders>
              <w:top w:val="nil"/>
              <w:left w:val="nil"/>
              <w:bottom w:color="auto" w:space="0" w:sz="4" w:val="single"/>
              <w:right w:color="auto" w:space="0" w:sz="4" w:val="single"/>
            </w:tcBorders>
            <w:shd w:color="auto" w:fill="FFFFFF" w:val="clear"/>
            <w:hideMark/>
          </w:tcPr>
          <w:p w14:paraId="6E5D2639" w14:textId="77777777" w:rsidR="00740B1E" w:rsidRDefault="00740B1E" w:rsidRPr="001720FA">
            <w:pPr>
              <w:jc w:val="center"/>
              <w:rPr>
                <w:rFonts w:eastAsia="Times New Roman"/>
                <w:sz w:val="24"/>
                <w:szCs w:val="24"/>
                <w:lang w:eastAsia="ru-RU"/>
              </w:rPr>
            </w:pPr>
            <w:r w:rsidRPr="001720FA">
              <w:rPr>
                <w:sz w:val="24"/>
                <w:szCs w:val="24"/>
              </w:rPr>
              <w:t> </w:t>
            </w:r>
          </w:p>
        </w:tc>
        <w:tc>
          <w:tcPr>
            <w:tcW w:type="dxa" w:w="4536"/>
            <w:tcBorders>
              <w:top w:val="nil"/>
              <w:left w:val="nil"/>
              <w:bottom w:color="auto" w:space="0" w:sz="4" w:val="single"/>
              <w:right w:color="auto" w:space="0" w:sz="4" w:val="single"/>
            </w:tcBorders>
            <w:shd w:color="auto" w:fill="FFFFFF" w:val="clear"/>
            <w:hideMark/>
          </w:tcPr>
          <w:p w14:paraId="06905804" w14:textId="77777777" w:rsidR="00740B1E" w:rsidRDefault="00740B1E" w:rsidRPr="001720FA">
            <w:pPr>
              <w:rPr>
                <w:sz w:val="24"/>
                <w:szCs w:val="24"/>
              </w:rPr>
            </w:pPr>
            <w:r w:rsidRPr="001720FA">
              <w:rPr>
                <w:sz w:val="24"/>
                <w:szCs w:val="24"/>
                <w:lang w:val="kk-KZ"/>
              </w:rPr>
              <w:t xml:space="preserve"> «</w:t>
            </w:r>
            <w:r w:rsidRPr="001720FA">
              <w:rPr>
                <w:sz w:val="24"/>
                <w:szCs w:val="24"/>
              </w:rPr>
              <w:t>Ұстаз тілегі" пән бойынша олимпиада  дәрежелі</w:t>
            </w:r>
            <w:r w:rsidRPr="001720FA">
              <w:rPr>
                <w:sz w:val="24"/>
                <w:szCs w:val="24"/>
                <w:lang w:val="kk-KZ"/>
              </w:rPr>
              <w:t xml:space="preserve"> диплом; </w:t>
            </w:r>
            <w:r w:rsidRPr="001720FA">
              <w:rPr>
                <w:sz w:val="24"/>
                <w:szCs w:val="24"/>
              </w:rPr>
              <w:t>Абай әлемі және рухани мұрасы" дәрежелі</w:t>
            </w:r>
            <w:r w:rsidRPr="001720FA">
              <w:rPr>
                <w:sz w:val="24"/>
                <w:szCs w:val="24"/>
                <w:lang w:val="kk-KZ"/>
              </w:rPr>
              <w:t xml:space="preserve"> диплом;  </w:t>
            </w:r>
            <w:r w:rsidRPr="001720FA">
              <w:rPr>
                <w:sz w:val="24"/>
                <w:szCs w:val="24"/>
              </w:rPr>
              <w:t>қазақ тілінен Зейін республикалық олимпиадасы ІІІ орын</w:t>
            </w:r>
            <w:r w:rsidRPr="001720FA">
              <w:rPr>
                <w:sz w:val="24"/>
                <w:szCs w:val="24"/>
                <w:lang w:val="kk-KZ"/>
              </w:rPr>
              <w:t xml:space="preserve">;  </w:t>
            </w:r>
          </w:p>
        </w:tc>
      </w:tr>
      <w:tr w14:paraId="2B100499" w14:textId="77777777" w:rsidR="001720FA" w:rsidRPr="001720FA" w:rsidTr="00740B1E">
        <w:trPr>
          <w:trHeight w:val="510"/>
        </w:trPr>
        <w:tc>
          <w:tcPr>
            <w:tcW w:type="dxa" w:w="515"/>
            <w:gridSpan w:val="2"/>
            <w:tcBorders>
              <w:top w:val="nil"/>
              <w:left w:color="auto" w:space="0" w:sz="4" w:val="single"/>
              <w:bottom w:color="auto" w:space="0" w:sz="4" w:val="single"/>
              <w:right w:color="auto" w:space="0" w:sz="4" w:val="single"/>
            </w:tcBorders>
            <w:hideMark/>
          </w:tcPr>
          <w:p w14:paraId="465B49FF" w14:textId="77777777" w:rsidR="00740B1E" w:rsidRDefault="00740B1E" w:rsidRPr="001720FA">
            <w:pPr>
              <w:jc w:val="center"/>
              <w:rPr>
                <w:sz w:val="24"/>
                <w:szCs w:val="24"/>
                <w:lang w:val="kk-KZ"/>
              </w:rPr>
            </w:pPr>
            <w:r w:rsidRPr="001720FA">
              <w:rPr>
                <w:sz w:val="24"/>
                <w:szCs w:val="24"/>
                <w:lang w:val="kk-KZ"/>
              </w:rPr>
              <w:t>4</w:t>
            </w:r>
          </w:p>
        </w:tc>
        <w:tc>
          <w:tcPr>
            <w:tcW w:type="dxa" w:w="1706"/>
            <w:gridSpan w:val="3"/>
            <w:tcBorders>
              <w:top w:val="nil"/>
              <w:left w:color="auto" w:space="0" w:sz="4" w:val="single"/>
              <w:bottom w:color="000000" w:space="0" w:sz="4" w:val="single"/>
              <w:right w:color="auto" w:space="0" w:sz="4" w:val="single"/>
            </w:tcBorders>
            <w:hideMark/>
          </w:tcPr>
          <w:p w14:paraId="3732A79C" w14:textId="77777777" w:rsidR="00740B1E" w:rsidRDefault="00740B1E" w:rsidRPr="001720FA">
            <w:pPr>
              <w:rPr>
                <w:sz w:val="24"/>
                <w:szCs w:val="24"/>
              </w:rPr>
            </w:pPr>
            <w:r w:rsidRPr="001720FA">
              <w:rPr>
                <w:sz w:val="24"/>
                <w:szCs w:val="24"/>
              </w:rPr>
              <w:t>Жергасинова Гульди Есеновна</w:t>
            </w:r>
          </w:p>
        </w:tc>
        <w:tc>
          <w:tcPr>
            <w:tcW w:type="dxa" w:w="1480"/>
            <w:tcBorders>
              <w:top w:val="nil"/>
              <w:left w:val="nil"/>
              <w:bottom w:color="auto" w:space="0" w:sz="4" w:val="single"/>
              <w:right w:color="auto" w:space="0" w:sz="4" w:val="single"/>
            </w:tcBorders>
            <w:shd w:color="auto" w:fill="FFFFFF" w:val="clear"/>
            <w:hideMark/>
          </w:tcPr>
          <w:p w14:paraId="2D54DBB2" w14:textId="77777777" w:rsidR="00740B1E" w:rsidRDefault="00740B1E" w:rsidRPr="001720FA">
            <w:pPr>
              <w:jc w:val="center"/>
              <w:rPr>
                <w:sz w:val="24"/>
                <w:szCs w:val="24"/>
              </w:rPr>
            </w:pPr>
            <w:r w:rsidRPr="001720FA">
              <w:rPr>
                <w:sz w:val="24"/>
                <w:szCs w:val="24"/>
              </w:rPr>
              <w:t> </w:t>
            </w:r>
          </w:p>
        </w:tc>
        <w:tc>
          <w:tcPr>
            <w:tcW w:type="dxa" w:w="1559"/>
            <w:tcBorders>
              <w:top w:val="nil"/>
              <w:left w:val="nil"/>
              <w:bottom w:color="auto" w:space="0" w:sz="4" w:val="single"/>
              <w:right w:color="auto" w:space="0" w:sz="4" w:val="single"/>
            </w:tcBorders>
            <w:shd w:color="auto" w:fill="FFFFFF" w:val="clear"/>
            <w:hideMark/>
          </w:tcPr>
          <w:p w14:paraId="2B7D1534" w14:textId="77777777" w:rsidR="00740B1E" w:rsidRDefault="00740B1E" w:rsidRPr="001720FA">
            <w:pPr>
              <w:jc w:val="center"/>
              <w:rPr>
                <w:sz w:val="24"/>
                <w:szCs w:val="24"/>
              </w:rPr>
            </w:pPr>
            <w:r w:rsidRPr="001720FA">
              <w:rPr>
                <w:sz w:val="24"/>
                <w:szCs w:val="24"/>
              </w:rPr>
              <w:t> </w:t>
            </w:r>
          </w:p>
        </w:tc>
        <w:tc>
          <w:tcPr>
            <w:tcW w:type="dxa" w:w="4536"/>
            <w:tcBorders>
              <w:top w:val="nil"/>
              <w:left w:val="nil"/>
              <w:bottom w:color="auto" w:space="0" w:sz="4" w:val="single"/>
              <w:right w:color="auto" w:space="0" w:sz="4" w:val="single"/>
            </w:tcBorders>
            <w:shd w:color="auto" w:fill="FFFFFF" w:val="clear"/>
            <w:hideMark/>
          </w:tcPr>
          <w:p w14:paraId="78A3480D" w14:textId="77777777" w:rsidR="00740B1E" w:rsidRDefault="00740B1E" w:rsidRPr="001720FA">
            <w:pPr>
              <w:rPr>
                <w:sz w:val="24"/>
                <w:szCs w:val="24"/>
              </w:rPr>
            </w:pPr>
            <w:r w:rsidRPr="001720FA">
              <w:rPr>
                <w:sz w:val="24"/>
                <w:szCs w:val="24"/>
              </w:rPr>
              <w:t xml:space="preserve"> ТИО  интернет олимпиадасы </w:t>
            </w:r>
            <w:r w:rsidRPr="001720FA">
              <w:rPr>
                <w:sz w:val="24"/>
                <w:szCs w:val="24"/>
                <w:lang w:val="kk-KZ"/>
              </w:rPr>
              <w:t xml:space="preserve"> </w:t>
            </w:r>
            <w:r w:rsidRPr="001720FA">
              <w:rPr>
                <w:sz w:val="24"/>
                <w:szCs w:val="24"/>
              </w:rPr>
              <w:t xml:space="preserve">ҚҰРМЕТ </w:t>
            </w:r>
            <w:r w:rsidRPr="001720FA">
              <w:rPr>
                <w:sz w:val="24"/>
                <w:szCs w:val="24"/>
                <w:lang w:val="kk-KZ"/>
              </w:rPr>
              <w:t>грамотасы;</w:t>
            </w:r>
            <w:r w:rsidRPr="001720FA">
              <w:rPr>
                <w:sz w:val="24"/>
                <w:szCs w:val="24"/>
              </w:rPr>
              <w:t xml:space="preserve">  "Мың бала" порталының Үздік қазақ тілінің мұғалімі". Диплом І орын</w:t>
            </w:r>
            <w:r w:rsidRPr="001720FA">
              <w:rPr>
                <w:sz w:val="24"/>
                <w:szCs w:val="24"/>
                <w:lang w:val="kk-KZ"/>
              </w:rPr>
              <w:t xml:space="preserve">; </w:t>
            </w:r>
            <w:r w:rsidRPr="001720FA">
              <w:rPr>
                <w:sz w:val="24"/>
                <w:szCs w:val="24"/>
              </w:rPr>
              <w:t>"Ұстаз тілегі" пән бойынша олимпиада 1  дәрежелі диплом</w:t>
            </w:r>
          </w:p>
        </w:tc>
      </w:tr>
      <w:tr w14:paraId="51A5CE44" w14:textId="77777777" w:rsidR="001720FA" w:rsidRPr="001720FA" w:rsidTr="00740B1E">
        <w:trPr>
          <w:trHeight w:val="510"/>
        </w:trPr>
        <w:tc>
          <w:tcPr>
            <w:tcW w:type="dxa" w:w="515"/>
            <w:gridSpan w:val="2"/>
            <w:tcBorders>
              <w:top w:val="nil"/>
              <w:left w:color="auto" w:space="0" w:sz="4" w:val="single"/>
              <w:bottom w:color="auto" w:space="0" w:sz="4" w:val="single"/>
              <w:right w:color="auto" w:space="0" w:sz="4" w:val="single"/>
            </w:tcBorders>
            <w:hideMark/>
          </w:tcPr>
          <w:p w14:paraId="208D2E63" w14:textId="77777777" w:rsidR="00740B1E" w:rsidRDefault="00740B1E" w:rsidRPr="001720FA">
            <w:pPr>
              <w:jc w:val="center"/>
              <w:rPr>
                <w:sz w:val="24"/>
                <w:szCs w:val="24"/>
                <w:lang w:val="kk-KZ"/>
              </w:rPr>
            </w:pPr>
            <w:r w:rsidRPr="001720FA">
              <w:rPr>
                <w:sz w:val="24"/>
                <w:szCs w:val="24"/>
                <w:lang w:val="kk-KZ"/>
              </w:rPr>
              <w:t>5</w:t>
            </w:r>
          </w:p>
        </w:tc>
        <w:tc>
          <w:tcPr>
            <w:tcW w:type="dxa" w:w="1706"/>
            <w:gridSpan w:val="3"/>
            <w:tcBorders>
              <w:top w:val="nil"/>
              <w:left w:color="auto" w:space="0" w:sz="4" w:val="single"/>
              <w:bottom w:color="000000" w:space="0" w:sz="4" w:val="single"/>
              <w:right w:color="auto" w:space="0" w:sz="4" w:val="single"/>
            </w:tcBorders>
            <w:hideMark/>
          </w:tcPr>
          <w:p w14:paraId="63394668" w14:textId="77777777" w:rsidR="00740B1E" w:rsidRDefault="00740B1E" w:rsidRPr="001720FA">
            <w:pPr>
              <w:rPr>
                <w:sz w:val="24"/>
                <w:szCs w:val="24"/>
              </w:rPr>
            </w:pPr>
            <w:r w:rsidRPr="001720FA">
              <w:rPr>
                <w:sz w:val="24"/>
                <w:szCs w:val="24"/>
              </w:rPr>
              <w:t>Абилева Санбира Айдархановна</w:t>
            </w:r>
          </w:p>
        </w:tc>
        <w:tc>
          <w:tcPr>
            <w:tcW w:type="dxa" w:w="1480"/>
            <w:tcBorders>
              <w:top w:val="nil"/>
              <w:left w:val="nil"/>
              <w:bottom w:color="auto" w:space="0" w:sz="4" w:val="single"/>
              <w:right w:color="auto" w:space="0" w:sz="4" w:val="single"/>
            </w:tcBorders>
            <w:shd w:color="auto" w:fill="FFFFFF" w:val="clear"/>
            <w:hideMark/>
          </w:tcPr>
          <w:p w14:paraId="274EF7B2" w14:textId="77777777" w:rsidR="00740B1E" w:rsidRDefault="00740B1E" w:rsidRPr="001720FA">
            <w:pPr>
              <w:spacing w:after="240"/>
              <w:jc w:val="center"/>
              <w:rPr>
                <w:sz w:val="24"/>
                <w:szCs w:val="24"/>
              </w:rPr>
            </w:pPr>
            <w:r w:rsidRPr="001720FA">
              <w:rPr>
                <w:sz w:val="24"/>
                <w:szCs w:val="24"/>
              </w:rPr>
              <w:t xml:space="preserve">«Үздік әдістемелік-дидактикалық құрал» Қала 3 орын </w:t>
            </w:r>
          </w:p>
        </w:tc>
        <w:tc>
          <w:tcPr>
            <w:tcW w:type="dxa" w:w="1559"/>
            <w:tcBorders>
              <w:top w:val="nil"/>
              <w:left w:val="nil"/>
              <w:bottom w:color="auto" w:space="0" w:sz="4" w:val="single"/>
              <w:right w:color="auto" w:space="0" w:sz="4" w:val="single"/>
            </w:tcBorders>
            <w:shd w:color="auto" w:fill="FFFFFF" w:val="clear"/>
            <w:hideMark/>
          </w:tcPr>
          <w:p w14:paraId="1B81416E" w14:textId="77777777" w:rsidR="00740B1E" w:rsidRDefault="00740B1E" w:rsidRPr="001720FA">
            <w:pPr>
              <w:jc w:val="center"/>
              <w:rPr>
                <w:sz w:val="24"/>
                <w:szCs w:val="24"/>
              </w:rPr>
            </w:pPr>
            <w:r w:rsidRPr="001720FA">
              <w:rPr>
                <w:sz w:val="24"/>
                <w:szCs w:val="24"/>
              </w:rPr>
              <w:t> </w:t>
            </w:r>
          </w:p>
        </w:tc>
        <w:tc>
          <w:tcPr>
            <w:tcW w:type="dxa" w:w="4536"/>
            <w:tcBorders>
              <w:top w:val="nil"/>
              <w:left w:val="nil"/>
              <w:bottom w:color="auto" w:space="0" w:sz="4" w:val="single"/>
              <w:right w:color="auto" w:space="0" w:sz="4" w:val="single"/>
            </w:tcBorders>
            <w:shd w:color="auto" w:fill="FFFFFF" w:val="clear"/>
            <w:hideMark/>
          </w:tcPr>
          <w:p w14:paraId="48B7E3AA" w14:textId="77777777" w:rsidR="00740B1E" w:rsidRDefault="00740B1E" w:rsidRPr="001720FA">
            <w:pPr>
              <w:rPr>
                <w:sz w:val="24"/>
                <w:szCs w:val="24"/>
                <w:lang w:val="kk-KZ"/>
              </w:rPr>
            </w:pPr>
            <w:r w:rsidRPr="001720FA">
              <w:rPr>
                <w:sz w:val="24"/>
                <w:szCs w:val="24"/>
              </w:rPr>
              <w:t>Интернет олимпиада Құрмет грамотасы</w:t>
            </w:r>
            <w:r w:rsidRPr="001720FA">
              <w:rPr>
                <w:sz w:val="24"/>
                <w:szCs w:val="24"/>
                <w:lang w:val="kk-KZ"/>
              </w:rPr>
              <w:t xml:space="preserve">; </w:t>
            </w:r>
            <w:r w:rsidRPr="001720FA">
              <w:rPr>
                <w:sz w:val="24"/>
                <w:szCs w:val="24"/>
              </w:rPr>
              <w:t>Республикалық қазақ тілі мен әдебиет пәнінен ұстаздар арасында олимпиаданың жеңімпазы, 3 орын</w:t>
            </w:r>
            <w:r w:rsidRPr="001720FA">
              <w:rPr>
                <w:sz w:val="24"/>
                <w:szCs w:val="24"/>
                <w:lang w:val="kk-KZ"/>
              </w:rPr>
              <w:t xml:space="preserve">; </w:t>
            </w:r>
            <w:r w:rsidRPr="001720FA">
              <w:rPr>
                <w:sz w:val="24"/>
                <w:szCs w:val="24"/>
              </w:rPr>
              <w:t>Этнос өкілдеріне мемлекеттік және ана тілдерін үйрету: әдіс, тәжірибе"  жинағында сабақ жоспары жарияланды. 2020 ж. Астана</w:t>
            </w:r>
          </w:p>
        </w:tc>
      </w:tr>
      <w:tr w14:paraId="1615E8C2" w14:textId="77777777" w:rsidR="001720FA" w:rsidRPr="001720FA" w:rsidTr="00740B1E">
        <w:trPr>
          <w:trHeight w:val="510"/>
        </w:trPr>
        <w:tc>
          <w:tcPr>
            <w:tcW w:type="dxa" w:w="515"/>
            <w:gridSpan w:val="2"/>
            <w:tcBorders>
              <w:top w:val="nil"/>
              <w:left w:color="auto" w:space="0" w:sz="4" w:val="single"/>
              <w:bottom w:color="auto" w:space="0" w:sz="4" w:val="single"/>
              <w:right w:color="auto" w:space="0" w:sz="4" w:val="single"/>
            </w:tcBorders>
            <w:hideMark/>
          </w:tcPr>
          <w:p w14:paraId="60E6FAEA" w14:textId="77777777" w:rsidR="00740B1E" w:rsidRDefault="00740B1E" w:rsidRPr="001720FA">
            <w:pPr>
              <w:jc w:val="center"/>
              <w:rPr>
                <w:sz w:val="24"/>
                <w:szCs w:val="24"/>
                <w:lang w:val="kk-KZ"/>
              </w:rPr>
            </w:pPr>
            <w:r w:rsidRPr="001720FA">
              <w:rPr>
                <w:sz w:val="24"/>
                <w:szCs w:val="24"/>
                <w:lang w:val="kk-KZ"/>
              </w:rPr>
              <w:t>6</w:t>
            </w:r>
          </w:p>
        </w:tc>
        <w:tc>
          <w:tcPr>
            <w:tcW w:type="dxa" w:w="1706"/>
            <w:gridSpan w:val="3"/>
            <w:tcBorders>
              <w:top w:val="nil"/>
              <w:left w:color="auto" w:space="0" w:sz="4" w:val="single"/>
              <w:bottom w:color="000000" w:space="0" w:sz="4" w:val="single"/>
              <w:right w:color="auto" w:space="0" w:sz="4" w:val="single"/>
            </w:tcBorders>
            <w:hideMark/>
          </w:tcPr>
          <w:p w14:paraId="1834D8A6" w14:textId="77777777" w:rsidR="00740B1E" w:rsidRDefault="00740B1E" w:rsidRPr="001720FA">
            <w:pPr>
              <w:rPr>
                <w:sz w:val="24"/>
                <w:szCs w:val="24"/>
                <w:lang w:val="kk-KZ"/>
              </w:rPr>
            </w:pPr>
            <w:r w:rsidRPr="001720FA">
              <w:rPr>
                <w:sz w:val="24"/>
                <w:szCs w:val="24"/>
              </w:rPr>
              <w:t>Алькеева А</w:t>
            </w:r>
            <w:r w:rsidRPr="001720FA">
              <w:rPr>
                <w:sz w:val="24"/>
                <w:szCs w:val="24"/>
                <w:lang w:val="kk-KZ"/>
              </w:rPr>
              <w:t>йнұр Қайырбековна</w:t>
            </w:r>
          </w:p>
        </w:tc>
        <w:tc>
          <w:tcPr>
            <w:tcW w:type="dxa" w:w="1480"/>
            <w:tcBorders>
              <w:top w:val="nil"/>
              <w:left w:val="nil"/>
              <w:bottom w:color="auto" w:space="0" w:sz="4" w:val="single"/>
              <w:right w:color="auto" w:space="0" w:sz="4" w:val="single"/>
            </w:tcBorders>
            <w:shd w:color="auto" w:fill="FFFFFF" w:val="clear"/>
            <w:hideMark/>
          </w:tcPr>
          <w:p w14:paraId="3E681286" w14:textId="77777777" w:rsidR="00740B1E" w:rsidRDefault="00740B1E" w:rsidRPr="001720FA">
            <w:pPr>
              <w:rPr>
                <w:sz w:val="24"/>
                <w:szCs w:val="24"/>
                <w:lang w:val="kk-KZ"/>
              </w:rPr>
            </w:pPr>
          </w:p>
        </w:tc>
        <w:tc>
          <w:tcPr>
            <w:tcW w:type="dxa" w:w="1559"/>
            <w:tcBorders>
              <w:top w:val="nil"/>
              <w:left w:val="nil"/>
              <w:bottom w:color="auto" w:space="0" w:sz="4" w:val="single"/>
              <w:right w:color="auto" w:space="0" w:sz="4" w:val="single"/>
            </w:tcBorders>
            <w:shd w:color="auto" w:fill="FFFFFF" w:val="clear"/>
            <w:hideMark/>
          </w:tcPr>
          <w:p w14:paraId="399B7DB1" w14:textId="77777777" w:rsidR="00740B1E" w:rsidRDefault="00740B1E" w:rsidRPr="001720FA">
            <w:pPr>
              <w:jc w:val="center"/>
              <w:rPr>
                <w:rFonts w:eastAsia="Times New Roman"/>
                <w:sz w:val="24"/>
                <w:szCs w:val="24"/>
                <w:lang w:eastAsia="ru-RU"/>
              </w:rPr>
            </w:pPr>
            <w:r w:rsidRPr="001720FA">
              <w:rPr>
                <w:sz w:val="24"/>
                <w:szCs w:val="24"/>
              </w:rPr>
              <w:t>Мұнара интеллектуалды білім порталы "Үздік сабақ жоспары"         1 орын</w:t>
            </w:r>
          </w:p>
        </w:tc>
        <w:tc>
          <w:tcPr>
            <w:tcW w:type="dxa" w:w="4536"/>
            <w:tcBorders>
              <w:top w:val="nil"/>
              <w:left w:val="nil"/>
              <w:bottom w:color="auto" w:space="0" w:sz="4" w:val="single"/>
              <w:right w:color="auto" w:space="0" w:sz="4" w:val="single"/>
            </w:tcBorders>
            <w:shd w:color="auto" w:fill="FFFFFF" w:val="clear"/>
            <w:hideMark/>
          </w:tcPr>
          <w:p w14:paraId="1D31AF11" w14:textId="77777777" w:rsidR="00740B1E" w:rsidRDefault="00740B1E" w:rsidRPr="001720FA">
            <w:pPr>
              <w:rPr>
                <w:sz w:val="24"/>
                <w:szCs w:val="24"/>
                <w:lang w:val="kk-KZ"/>
              </w:rPr>
            </w:pPr>
            <w:r w:rsidRPr="001720FA">
              <w:rPr>
                <w:sz w:val="24"/>
                <w:szCs w:val="24"/>
                <w:lang w:val="kk-KZ"/>
              </w:rPr>
              <w:t>И</w:t>
            </w:r>
            <w:r w:rsidRPr="001720FA">
              <w:rPr>
                <w:sz w:val="24"/>
                <w:szCs w:val="24"/>
              </w:rPr>
              <w:t>нтеллектуалдық "Мың бала" порталының "Жылдың үздік  мұғалімі," Үздік сабақ жоспары"номинациясы. Диплом І орын.</w:t>
            </w:r>
            <w:r w:rsidRPr="001720FA">
              <w:rPr>
                <w:sz w:val="24"/>
                <w:szCs w:val="24"/>
                <w:lang w:val="kk-KZ"/>
              </w:rPr>
              <w:t xml:space="preserve">; </w:t>
            </w:r>
            <w:r w:rsidRPr="001720FA">
              <w:rPr>
                <w:sz w:val="24"/>
                <w:szCs w:val="24"/>
              </w:rPr>
              <w:t>интеллектуалдық "Мың бала" порталының Үздік қазақ тілінің мұғалімі номинациясы. Диплом І орын.</w:t>
            </w:r>
            <w:r w:rsidRPr="001720FA">
              <w:rPr>
                <w:sz w:val="24"/>
                <w:szCs w:val="24"/>
                <w:lang w:val="kk-KZ"/>
              </w:rPr>
              <w:t xml:space="preserve">; </w:t>
            </w:r>
            <w:r w:rsidRPr="001720FA">
              <w:rPr>
                <w:sz w:val="24"/>
                <w:szCs w:val="24"/>
              </w:rPr>
              <w:t>Дарын онлайн олимпиада</w:t>
            </w:r>
            <w:r w:rsidRPr="001720FA">
              <w:rPr>
                <w:sz w:val="24"/>
                <w:szCs w:val="24"/>
                <w:lang w:val="kk-KZ"/>
              </w:rPr>
              <w:t xml:space="preserve">сы       </w:t>
            </w:r>
            <w:r w:rsidRPr="001720FA">
              <w:rPr>
                <w:sz w:val="24"/>
                <w:szCs w:val="24"/>
              </w:rPr>
              <w:t xml:space="preserve"> 2 орын</w:t>
            </w:r>
            <w:r w:rsidRPr="001720FA">
              <w:rPr>
                <w:sz w:val="24"/>
                <w:szCs w:val="24"/>
                <w:lang w:val="kk-KZ"/>
              </w:rPr>
              <w:t xml:space="preserve">;  </w:t>
            </w:r>
            <w:r w:rsidRPr="001720FA">
              <w:rPr>
                <w:sz w:val="24"/>
                <w:szCs w:val="24"/>
              </w:rPr>
              <w:t>Қазақ тілінен Зейін республикалық олимпиадасы ІІІ орын</w:t>
            </w:r>
          </w:p>
        </w:tc>
      </w:tr>
      <w:tr w14:paraId="68C8B81E" w14:textId="77777777" w:rsidR="001720FA" w:rsidRPr="001720FA" w:rsidTr="00740B1E">
        <w:trPr>
          <w:trHeight w:val="510"/>
        </w:trPr>
        <w:tc>
          <w:tcPr>
            <w:tcW w:type="dxa" w:w="515"/>
            <w:gridSpan w:val="2"/>
            <w:tcBorders>
              <w:top w:val="nil"/>
              <w:left w:color="auto" w:space="0" w:sz="4" w:val="single"/>
              <w:bottom w:color="auto" w:space="0" w:sz="4" w:val="single"/>
              <w:right w:color="auto" w:space="0" w:sz="4" w:val="single"/>
            </w:tcBorders>
            <w:hideMark/>
          </w:tcPr>
          <w:p w14:paraId="618F1C30" w14:textId="77777777" w:rsidR="00740B1E" w:rsidRDefault="00740B1E" w:rsidRPr="001720FA">
            <w:pPr>
              <w:jc w:val="center"/>
              <w:rPr>
                <w:sz w:val="24"/>
                <w:szCs w:val="24"/>
                <w:lang w:val="kk-KZ"/>
              </w:rPr>
            </w:pPr>
            <w:r w:rsidRPr="001720FA">
              <w:rPr>
                <w:sz w:val="24"/>
                <w:szCs w:val="24"/>
                <w:lang w:val="kk-KZ"/>
              </w:rPr>
              <w:t>7</w:t>
            </w:r>
          </w:p>
        </w:tc>
        <w:tc>
          <w:tcPr>
            <w:tcW w:type="dxa" w:w="1706"/>
            <w:gridSpan w:val="3"/>
            <w:tcBorders>
              <w:top w:val="nil"/>
              <w:left w:color="auto" w:space="0" w:sz="4" w:val="single"/>
              <w:bottom w:color="000000" w:space="0" w:sz="4" w:val="single"/>
              <w:right w:color="auto" w:space="0" w:sz="4" w:val="single"/>
            </w:tcBorders>
            <w:hideMark/>
          </w:tcPr>
          <w:p w14:paraId="4A3942BE" w14:textId="77777777" w:rsidR="00740B1E" w:rsidRDefault="00740B1E" w:rsidRPr="001720FA">
            <w:pPr>
              <w:rPr>
                <w:sz w:val="24"/>
                <w:szCs w:val="24"/>
              </w:rPr>
            </w:pPr>
            <w:r w:rsidRPr="001720FA">
              <w:rPr>
                <w:sz w:val="24"/>
                <w:szCs w:val="24"/>
              </w:rPr>
              <w:t>Кайрбаева Асем Геннадьевна</w:t>
            </w:r>
          </w:p>
        </w:tc>
        <w:tc>
          <w:tcPr>
            <w:tcW w:type="dxa" w:w="1480"/>
            <w:tcBorders>
              <w:top w:val="nil"/>
              <w:left w:val="nil"/>
              <w:bottom w:color="auto" w:space="0" w:sz="4" w:val="single"/>
              <w:right w:color="auto" w:space="0" w:sz="4" w:val="single"/>
            </w:tcBorders>
            <w:shd w:color="auto" w:fill="FFFFFF" w:val="clear"/>
            <w:hideMark/>
          </w:tcPr>
          <w:p w14:paraId="11C23CAE" w14:textId="77777777" w:rsidR="00740B1E" w:rsidRDefault="00740B1E" w:rsidRPr="001720FA">
            <w:pPr>
              <w:jc w:val="center"/>
              <w:rPr>
                <w:sz w:val="24"/>
                <w:szCs w:val="24"/>
              </w:rPr>
            </w:pPr>
            <w:r w:rsidRPr="001720FA">
              <w:rPr>
                <w:sz w:val="24"/>
                <w:szCs w:val="24"/>
              </w:rPr>
              <w:t>Қалалық инновациялық тәжірибе</w:t>
            </w:r>
          </w:p>
        </w:tc>
        <w:tc>
          <w:tcPr>
            <w:tcW w:type="dxa" w:w="1559"/>
            <w:tcBorders>
              <w:top w:val="nil"/>
              <w:left w:val="nil"/>
              <w:bottom w:color="auto" w:space="0" w:sz="4" w:val="single"/>
              <w:right w:color="auto" w:space="0" w:sz="4" w:val="single"/>
            </w:tcBorders>
            <w:shd w:color="auto" w:fill="FFFFFF" w:val="clear"/>
            <w:hideMark/>
          </w:tcPr>
          <w:p w14:paraId="639EA7E4" w14:textId="77777777" w:rsidR="00740B1E" w:rsidRDefault="00740B1E" w:rsidRPr="001720FA">
            <w:pPr>
              <w:rPr>
                <w:sz w:val="24"/>
                <w:szCs w:val="24"/>
              </w:rPr>
            </w:pPr>
          </w:p>
        </w:tc>
        <w:tc>
          <w:tcPr>
            <w:tcW w:type="dxa" w:w="4536"/>
            <w:tcBorders>
              <w:top w:val="nil"/>
              <w:left w:val="nil"/>
              <w:bottom w:color="auto" w:space="0" w:sz="4" w:val="single"/>
              <w:right w:color="auto" w:space="0" w:sz="4" w:val="single"/>
            </w:tcBorders>
            <w:shd w:color="auto" w:fill="FFFFFF" w:val="clear"/>
            <w:hideMark/>
          </w:tcPr>
          <w:p w14:paraId="589BB702" w14:textId="77777777" w:rsidR="00740B1E" w:rsidRDefault="00740B1E" w:rsidRPr="001720FA">
            <w:pPr>
              <w:rPr>
                <w:rFonts w:ascii="Calibri" w:cs="Calibri" w:hAnsi="Calibri"/>
                <w:sz w:val="24"/>
                <w:szCs w:val="24"/>
              </w:rPr>
            </w:pPr>
          </w:p>
        </w:tc>
      </w:tr>
      <w:tr w14:paraId="2509EE0C" w14:textId="77777777" w:rsidR="001720FA" w:rsidRPr="001720FA" w:rsidTr="00740B1E">
        <w:trPr>
          <w:trHeight w:val="510"/>
        </w:trPr>
        <w:tc>
          <w:tcPr>
            <w:tcW w:type="dxa" w:w="515"/>
            <w:gridSpan w:val="2"/>
            <w:tcBorders>
              <w:top w:val="nil"/>
              <w:left w:color="auto" w:space="0" w:sz="4" w:val="single"/>
              <w:bottom w:color="auto" w:space="0" w:sz="4" w:val="single"/>
              <w:right w:color="auto" w:space="0" w:sz="4" w:val="single"/>
            </w:tcBorders>
            <w:hideMark/>
          </w:tcPr>
          <w:p w14:paraId="774C426B" w14:textId="77777777" w:rsidR="00740B1E" w:rsidRDefault="00740B1E" w:rsidRPr="001720FA">
            <w:pPr>
              <w:jc w:val="center"/>
              <w:rPr>
                <w:rFonts w:eastAsia="Times New Roman"/>
                <w:sz w:val="24"/>
                <w:szCs w:val="24"/>
                <w:lang w:eastAsia="ru-RU" w:val="kk-KZ"/>
              </w:rPr>
            </w:pPr>
            <w:r w:rsidRPr="001720FA">
              <w:rPr>
                <w:sz w:val="24"/>
                <w:szCs w:val="24"/>
                <w:lang w:val="kk-KZ"/>
              </w:rPr>
              <w:t>8</w:t>
            </w:r>
          </w:p>
        </w:tc>
        <w:tc>
          <w:tcPr>
            <w:tcW w:type="dxa" w:w="1706"/>
            <w:gridSpan w:val="3"/>
            <w:tcBorders>
              <w:top w:val="nil"/>
              <w:left w:color="auto" w:space="0" w:sz="4" w:val="single"/>
              <w:bottom w:color="000000" w:space="0" w:sz="4" w:val="single"/>
              <w:right w:color="auto" w:space="0" w:sz="4" w:val="single"/>
            </w:tcBorders>
            <w:hideMark/>
          </w:tcPr>
          <w:p w14:paraId="439CF5D0" w14:textId="77777777" w:rsidR="00740B1E" w:rsidRDefault="00740B1E" w:rsidRPr="001720FA">
            <w:pPr>
              <w:rPr>
                <w:sz w:val="24"/>
                <w:szCs w:val="24"/>
              </w:rPr>
            </w:pPr>
            <w:r w:rsidRPr="001720FA">
              <w:rPr>
                <w:sz w:val="24"/>
                <w:szCs w:val="24"/>
              </w:rPr>
              <w:t>Оспанова Алмара Тулегеновна</w:t>
            </w:r>
          </w:p>
        </w:tc>
        <w:tc>
          <w:tcPr>
            <w:tcW w:type="dxa" w:w="1480"/>
            <w:tcBorders>
              <w:top w:val="nil"/>
              <w:left w:val="nil"/>
              <w:bottom w:color="auto" w:space="0" w:sz="4" w:val="single"/>
              <w:right w:color="auto" w:space="0" w:sz="4" w:val="single"/>
            </w:tcBorders>
            <w:shd w:color="auto" w:fill="FFFFFF" w:val="clear"/>
            <w:hideMark/>
          </w:tcPr>
          <w:p w14:paraId="778EF89D" w14:textId="77777777" w:rsidR="00740B1E" w:rsidRDefault="00740B1E" w:rsidRPr="001720FA">
            <w:pPr>
              <w:rPr>
                <w:sz w:val="24"/>
                <w:szCs w:val="24"/>
              </w:rPr>
            </w:pPr>
            <w:r w:rsidRPr="001720FA">
              <w:rPr>
                <w:sz w:val="24"/>
                <w:szCs w:val="24"/>
              </w:rPr>
              <w:t> </w:t>
            </w:r>
          </w:p>
        </w:tc>
        <w:tc>
          <w:tcPr>
            <w:tcW w:type="dxa" w:w="1559"/>
            <w:tcBorders>
              <w:top w:val="nil"/>
              <w:left w:val="nil"/>
              <w:bottom w:color="auto" w:space="0" w:sz="4" w:val="single"/>
              <w:right w:color="auto" w:space="0" w:sz="4" w:val="single"/>
            </w:tcBorders>
            <w:shd w:color="auto" w:fill="FFFFFF" w:val="clear"/>
            <w:hideMark/>
          </w:tcPr>
          <w:p w14:paraId="42E486E3" w14:textId="77777777" w:rsidR="00740B1E" w:rsidRDefault="00740B1E" w:rsidRPr="001720FA">
            <w:pPr>
              <w:rPr>
                <w:sz w:val="24"/>
                <w:szCs w:val="24"/>
                <w:lang w:val="kk-KZ"/>
              </w:rPr>
            </w:pPr>
            <w:r w:rsidRPr="001720FA">
              <w:rPr>
                <w:sz w:val="24"/>
                <w:szCs w:val="24"/>
              </w:rPr>
              <w:t>Облыс</w:t>
            </w:r>
            <w:r w:rsidRPr="001720FA">
              <w:rPr>
                <w:sz w:val="24"/>
                <w:szCs w:val="24"/>
                <w:lang w:val="kk-KZ"/>
              </w:rPr>
              <w:t xml:space="preserve">қа </w:t>
            </w:r>
            <w:r w:rsidRPr="001720FA">
              <w:rPr>
                <w:sz w:val="24"/>
                <w:szCs w:val="24"/>
              </w:rPr>
              <w:t xml:space="preserve"> инновациялық тәжірибе</w:t>
            </w:r>
            <w:r w:rsidRPr="001720FA">
              <w:rPr>
                <w:sz w:val="24"/>
                <w:szCs w:val="24"/>
                <w:lang w:val="kk-KZ"/>
              </w:rPr>
              <w:t xml:space="preserve">сі өтті; Видеосабақ </w:t>
            </w:r>
          </w:p>
        </w:tc>
        <w:tc>
          <w:tcPr>
            <w:tcW w:type="dxa" w:w="4536"/>
            <w:tcBorders>
              <w:top w:val="nil"/>
              <w:left w:val="nil"/>
              <w:bottom w:color="auto" w:space="0" w:sz="4" w:val="single"/>
              <w:right w:color="auto" w:space="0" w:sz="4" w:val="single"/>
            </w:tcBorders>
            <w:shd w:color="auto" w:fill="FFFFFF" w:val="clear"/>
            <w:hideMark/>
          </w:tcPr>
          <w:p w14:paraId="54178303" w14:textId="77777777" w:rsidR="00740B1E" w:rsidRDefault="00740B1E" w:rsidRPr="001720FA">
            <w:pPr>
              <w:rPr>
                <w:sz w:val="24"/>
                <w:szCs w:val="24"/>
                <w:lang w:val="kk-KZ"/>
              </w:rPr>
            </w:pPr>
          </w:p>
        </w:tc>
      </w:tr>
      <w:tr w14:paraId="1B5A828D" w14:textId="77777777" w:rsidR="001720FA" w:rsidRPr="001720FA" w:rsidTr="00740B1E">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Ex>
        <w:trPr>
          <w:gridBefore w:val="1"/>
          <w:wBefore w:type="dxa" w:w="15"/>
        </w:trPr>
        <w:tc>
          <w:tcPr>
            <w:tcW w:type="dxa" w:w="567"/>
            <w:gridSpan w:val="2"/>
            <w:tcBorders>
              <w:top w:color="auto" w:space="0" w:sz="4" w:val="single"/>
              <w:left w:color="auto" w:space="0" w:sz="4" w:val="single"/>
              <w:bottom w:color="auto" w:space="0" w:sz="4" w:val="single"/>
              <w:right w:color="auto" w:space="0" w:sz="4" w:val="single"/>
            </w:tcBorders>
            <w:hideMark/>
          </w:tcPr>
          <w:p w14:paraId="13930FFC" w14:textId="77777777" w:rsidR="00740B1E" w:rsidRDefault="00740B1E" w:rsidRPr="001720FA">
            <w:pPr>
              <w:jc w:val="center"/>
              <w:rPr>
                <w:rFonts w:cs="Arial"/>
                <w:sz w:val="24"/>
                <w:szCs w:val="24"/>
                <w:lang w:val="kk-KZ"/>
              </w:rPr>
            </w:pPr>
            <w:r w:rsidRPr="001720FA">
              <w:rPr>
                <w:rFonts w:cs="Arial"/>
                <w:sz w:val="24"/>
                <w:szCs w:val="24"/>
                <w:lang w:val="kk-KZ"/>
              </w:rPr>
              <w:t>9</w:t>
            </w:r>
          </w:p>
        </w:tc>
        <w:tc>
          <w:tcPr>
            <w:tcW w:type="dxa" w:w="1560"/>
            <w:tcBorders>
              <w:top w:color="auto" w:space="0" w:sz="4" w:val="single"/>
              <w:left w:color="auto" w:space="0" w:sz="4" w:val="single"/>
              <w:bottom w:color="auto" w:space="0" w:sz="4" w:val="single"/>
              <w:right w:color="auto" w:space="0" w:sz="4" w:val="single"/>
            </w:tcBorders>
            <w:hideMark/>
          </w:tcPr>
          <w:p w14:paraId="0BD8EAA0" w14:textId="77777777" w:rsidR="00740B1E" w:rsidRDefault="00740B1E" w:rsidRPr="001720FA">
            <w:pPr>
              <w:rPr>
                <w:rFonts w:cs="Arial"/>
                <w:sz w:val="24"/>
                <w:szCs w:val="24"/>
              </w:rPr>
            </w:pPr>
            <w:r w:rsidRPr="001720FA">
              <w:rPr>
                <w:rFonts w:cs="Arial"/>
                <w:sz w:val="24"/>
                <w:szCs w:val="24"/>
              </w:rPr>
              <w:t>Байжуманова Асем Сапарбековна</w:t>
            </w:r>
          </w:p>
        </w:tc>
        <w:tc>
          <w:tcPr>
            <w:tcW w:type="dxa" w:w="1559"/>
            <w:gridSpan w:val="2"/>
            <w:tcBorders>
              <w:top w:color="auto" w:space="0" w:sz="4" w:val="single"/>
              <w:left w:color="auto" w:space="0" w:sz="4" w:val="single"/>
              <w:bottom w:color="auto" w:space="0" w:sz="4" w:val="single"/>
              <w:right w:color="auto" w:space="0" w:sz="4" w:val="single"/>
            </w:tcBorders>
            <w:hideMark/>
          </w:tcPr>
          <w:p w14:paraId="1BADB8D2" w14:textId="77777777" w:rsidR="00740B1E" w:rsidRDefault="00740B1E" w:rsidRPr="001720FA">
            <w:pPr>
              <w:jc w:val="center"/>
              <w:rPr>
                <w:rFonts w:cs="Arial"/>
                <w:sz w:val="24"/>
                <w:szCs w:val="24"/>
              </w:rPr>
            </w:pPr>
            <w:r w:rsidRPr="001720FA">
              <w:rPr>
                <w:rFonts w:cs="Arial"/>
                <w:sz w:val="24"/>
                <w:szCs w:val="24"/>
              </w:rPr>
              <w:t> </w:t>
            </w:r>
          </w:p>
        </w:tc>
        <w:tc>
          <w:tcPr>
            <w:tcW w:type="dxa" w:w="1559"/>
            <w:tcBorders>
              <w:top w:color="auto" w:space="0" w:sz="4" w:val="single"/>
              <w:left w:color="auto" w:space="0" w:sz="4" w:val="single"/>
              <w:bottom w:color="auto" w:space="0" w:sz="4" w:val="single"/>
              <w:right w:color="auto" w:space="0" w:sz="4" w:val="single"/>
            </w:tcBorders>
            <w:hideMark/>
          </w:tcPr>
          <w:p w14:paraId="729808B5" w14:textId="77777777" w:rsidR="00740B1E" w:rsidRDefault="00740B1E" w:rsidRPr="001720FA">
            <w:pPr>
              <w:jc w:val="center"/>
              <w:rPr>
                <w:rFonts w:cs="Arial"/>
                <w:sz w:val="24"/>
                <w:szCs w:val="24"/>
              </w:rPr>
            </w:pPr>
            <w:r w:rsidRPr="001720FA">
              <w:rPr>
                <w:rFonts w:cs="Arial"/>
                <w:sz w:val="24"/>
                <w:szCs w:val="24"/>
              </w:rPr>
              <w:t> </w:t>
            </w:r>
          </w:p>
        </w:tc>
        <w:tc>
          <w:tcPr>
            <w:tcW w:type="dxa" w:w="4536"/>
            <w:tcBorders>
              <w:top w:color="auto" w:space="0" w:sz="4" w:val="single"/>
              <w:left w:color="auto" w:space="0" w:sz="4" w:val="single"/>
              <w:bottom w:color="auto" w:space="0" w:sz="4" w:val="single"/>
              <w:right w:color="auto" w:space="0" w:sz="4" w:val="single"/>
            </w:tcBorders>
            <w:hideMark/>
          </w:tcPr>
          <w:p w14:paraId="4D92FF57" w14:textId="77777777" w:rsidR="00740B1E" w:rsidRDefault="00740B1E" w:rsidRPr="001720FA">
            <w:pPr>
              <w:rPr>
                <w:rFonts w:cs="Arial"/>
                <w:sz w:val="24"/>
                <w:szCs w:val="24"/>
              </w:rPr>
            </w:pPr>
            <w:r w:rsidRPr="001720FA">
              <w:rPr>
                <w:rFonts w:cs="Arial"/>
                <w:sz w:val="24"/>
                <w:szCs w:val="24"/>
              </w:rPr>
              <w:t xml:space="preserve">Қазақ тілінен Зейін республикалық олимпиадасы ІІІ орын </w:t>
            </w:r>
          </w:p>
        </w:tc>
      </w:tr>
      <w:tr w14:paraId="1936118D" w14:textId="77777777" w:rsidR="001720FA" w:rsidRPr="00B74EC8" w:rsidTr="00740B1E">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Ex>
        <w:trPr>
          <w:gridBefore w:val="1"/>
          <w:wBefore w:type="dxa" w:w="15"/>
        </w:trPr>
        <w:tc>
          <w:tcPr>
            <w:tcW w:type="dxa" w:w="567"/>
            <w:gridSpan w:val="2"/>
            <w:tcBorders>
              <w:top w:color="auto" w:space="0" w:sz="4" w:val="single"/>
              <w:left w:color="auto" w:space="0" w:sz="4" w:val="single"/>
              <w:bottom w:color="auto" w:space="0" w:sz="4" w:val="single"/>
              <w:right w:color="auto" w:space="0" w:sz="4" w:val="single"/>
            </w:tcBorders>
            <w:hideMark/>
          </w:tcPr>
          <w:p w14:paraId="7A4F1BCF" w14:textId="77777777" w:rsidR="00740B1E" w:rsidRDefault="00740B1E" w:rsidRPr="001720FA">
            <w:pPr>
              <w:jc w:val="both"/>
              <w:rPr>
                <w:rFonts w:cs="Arial"/>
                <w:bCs/>
                <w:sz w:val="24"/>
                <w:szCs w:val="24"/>
                <w:lang w:val="kk-KZ"/>
              </w:rPr>
            </w:pPr>
            <w:r w:rsidRPr="001720FA">
              <w:rPr>
                <w:rFonts w:cs="Arial"/>
                <w:bCs/>
                <w:sz w:val="24"/>
                <w:szCs w:val="24"/>
                <w:lang w:val="kk-KZ"/>
              </w:rPr>
              <w:t>10</w:t>
            </w:r>
          </w:p>
        </w:tc>
        <w:tc>
          <w:tcPr>
            <w:tcW w:type="dxa" w:w="1560"/>
            <w:tcBorders>
              <w:top w:color="auto" w:space="0" w:sz="4" w:val="single"/>
              <w:left w:color="auto" w:space="0" w:sz="4" w:val="single"/>
              <w:bottom w:color="auto" w:space="0" w:sz="4" w:val="single"/>
              <w:right w:color="auto" w:space="0" w:sz="4" w:val="single"/>
            </w:tcBorders>
            <w:vAlign w:val="center"/>
            <w:hideMark/>
          </w:tcPr>
          <w:p w14:paraId="47EAC411" w14:textId="77777777" w:rsidR="00740B1E" w:rsidRDefault="00740B1E" w:rsidRPr="001720FA">
            <w:pPr>
              <w:rPr>
                <w:rFonts w:cs="Arial"/>
                <w:sz w:val="24"/>
                <w:szCs w:val="24"/>
              </w:rPr>
            </w:pPr>
            <w:r w:rsidRPr="001720FA">
              <w:rPr>
                <w:rFonts w:cs="Arial"/>
                <w:sz w:val="24"/>
                <w:szCs w:val="24"/>
              </w:rPr>
              <w:t>Ажикенова Ботагоз Секербаевна</w:t>
            </w:r>
          </w:p>
        </w:tc>
        <w:tc>
          <w:tcPr>
            <w:tcW w:type="dxa" w:w="1559"/>
            <w:gridSpan w:val="2"/>
            <w:tcBorders>
              <w:top w:color="auto" w:space="0" w:sz="4" w:val="single"/>
              <w:left w:color="auto" w:space="0" w:sz="4" w:val="single"/>
              <w:bottom w:color="auto" w:space="0" w:sz="4" w:val="single"/>
              <w:right w:color="auto" w:space="0" w:sz="4" w:val="single"/>
            </w:tcBorders>
          </w:tcPr>
          <w:p w14:paraId="1470A15C" w14:textId="77777777" w:rsidR="00740B1E" w:rsidRDefault="00740B1E" w:rsidRPr="001720FA">
            <w:pPr>
              <w:jc w:val="both"/>
              <w:rPr>
                <w:rFonts w:cs="Arial"/>
                <w:bCs/>
                <w:sz w:val="24"/>
                <w:szCs w:val="24"/>
                <w:lang w:val="kk-KZ"/>
              </w:rPr>
            </w:pPr>
          </w:p>
        </w:tc>
        <w:tc>
          <w:tcPr>
            <w:tcW w:type="dxa" w:w="1559"/>
            <w:tcBorders>
              <w:top w:color="auto" w:space="0" w:sz="4" w:val="single"/>
              <w:left w:color="auto" w:space="0" w:sz="4" w:val="single"/>
              <w:bottom w:color="auto" w:space="0" w:sz="4" w:val="single"/>
              <w:right w:color="auto" w:space="0" w:sz="4" w:val="single"/>
            </w:tcBorders>
          </w:tcPr>
          <w:p w14:paraId="3FEB1074" w14:textId="77777777" w:rsidR="00740B1E" w:rsidRDefault="00740B1E" w:rsidRPr="001720FA">
            <w:pPr>
              <w:jc w:val="both"/>
              <w:rPr>
                <w:rFonts w:cs="Arial"/>
                <w:bCs/>
                <w:sz w:val="24"/>
                <w:szCs w:val="24"/>
                <w:lang w:val="kk-KZ"/>
              </w:rPr>
            </w:pPr>
          </w:p>
        </w:tc>
        <w:tc>
          <w:tcPr>
            <w:tcW w:type="dxa" w:w="4536"/>
            <w:tcBorders>
              <w:top w:color="auto" w:space="0" w:sz="4" w:val="single"/>
              <w:left w:color="auto" w:space="0" w:sz="4" w:val="single"/>
              <w:bottom w:color="auto" w:space="0" w:sz="4" w:val="single"/>
              <w:right w:color="auto" w:space="0" w:sz="4" w:val="single"/>
            </w:tcBorders>
            <w:hideMark/>
          </w:tcPr>
          <w:p w14:paraId="37E2F74D" w14:textId="77777777" w:rsidR="00740B1E" w:rsidRDefault="00740B1E" w:rsidRPr="001720FA">
            <w:pPr>
              <w:jc w:val="both"/>
              <w:rPr>
                <w:rFonts w:cs="Arial"/>
                <w:bCs/>
                <w:sz w:val="24"/>
                <w:szCs w:val="24"/>
                <w:lang w:val="kk-KZ"/>
              </w:rPr>
            </w:pPr>
            <w:r w:rsidRPr="001720FA">
              <w:rPr>
                <w:rFonts w:cs="Arial"/>
                <w:sz w:val="24"/>
                <w:szCs w:val="24"/>
                <w:lang w:val="kk-KZ"/>
              </w:rPr>
              <w:t>Диплом І орын. Абай Құнанбаевтың 175-жылдығына араналған сайыс; "ККО" пән бойынша олимпиада 1  дәрежелі диплом; интернет олимпиадасы ҚҰРМЕТ ГРАМОТА</w:t>
            </w:r>
          </w:p>
        </w:tc>
      </w:tr>
      <w:tr w14:paraId="43E1EEF6" w14:textId="77777777" w:rsidR="001720FA" w:rsidRPr="00B74EC8" w:rsidTr="00740B1E">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Ex>
        <w:trPr>
          <w:gridBefore w:val="1"/>
          <w:wBefore w:type="dxa" w:w="15"/>
        </w:trPr>
        <w:tc>
          <w:tcPr>
            <w:tcW w:type="dxa" w:w="567"/>
            <w:gridSpan w:val="2"/>
            <w:tcBorders>
              <w:top w:color="auto" w:space="0" w:sz="4" w:val="single"/>
              <w:left w:color="auto" w:space="0" w:sz="4" w:val="single"/>
              <w:bottom w:color="auto" w:space="0" w:sz="4" w:val="single"/>
              <w:right w:color="auto" w:space="0" w:sz="4" w:val="single"/>
            </w:tcBorders>
            <w:hideMark/>
          </w:tcPr>
          <w:p w14:paraId="4A4C1A20" w14:textId="77777777" w:rsidR="00740B1E" w:rsidRDefault="00740B1E" w:rsidRPr="001720FA">
            <w:pPr>
              <w:jc w:val="both"/>
              <w:rPr>
                <w:rFonts w:cs="Arial"/>
                <w:bCs/>
                <w:sz w:val="24"/>
                <w:szCs w:val="24"/>
                <w:lang w:val="kk-KZ"/>
              </w:rPr>
            </w:pPr>
            <w:r w:rsidRPr="001720FA">
              <w:rPr>
                <w:rFonts w:cs="Arial"/>
                <w:bCs/>
                <w:sz w:val="24"/>
                <w:szCs w:val="24"/>
                <w:lang w:val="kk-KZ"/>
              </w:rPr>
              <w:t>11</w:t>
            </w:r>
          </w:p>
        </w:tc>
        <w:tc>
          <w:tcPr>
            <w:tcW w:type="dxa" w:w="1560"/>
            <w:tcBorders>
              <w:top w:color="auto" w:space="0" w:sz="4" w:val="single"/>
              <w:left w:color="auto" w:space="0" w:sz="4" w:val="single"/>
              <w:bottom w:color="auto" w:space="0" w:sz="4" w:val="single"/>
              <w:right w:color="auto" w:space="0" w:sz="4" w:val="single"/>
            </w:tcBorders>
            <w:vAlign w:val="center"/>
            <w:hideMark/>
          </w:tcPr>
          <w:p w14:paraId="64931789" w14:textId="77777777" w:rsidR="00740B1E" w:rsidRDefault="00740B1E" w:rsidRPr="001720FA">
            <w:pPr>
              <w:rPr>
                <w:rFonts w:cs="Arial"/>
                <w:sz w:val="24"/>
                <w:szCs w:val="24"/>
              </w:rPr>
            </w:pPr>
            <w:r w:rsidRPr="001720FA">
              <w:rPr>
                <w:rFonts w:cs="Arial"/>
                <w:sz w:val="24"/>
                <w:szCs w:val="24"/>
              </w:rPr>
              <w:t xml:space="preserve">Жолдасбекова Күлкен Жұмаханқызы </w:t>
            </w:r>
          </w:p>
        </w:tc>
        <w:tc>
          <w:tcPr>
            <w:tcW w:type="dxa" w:w="1559"/>
            <w:gridSpan w:val="2"/>
            <w:tcBorders>
              <w:top w:color="auto" w:space="0" w:sz="4" w:val="single"/>
              <w:left w:color="auto" w:space="0" w:sz="4" w:val="single"/>
              <w:bottom w:color="auto" w:space="0" w:sz="4" w:val="single"/>
              <w:right w:color="auto" w:space="0" w:sz="4" w:val="single"/>
            </w:tcBorders>
          </w:tcPr>
          <w:p w14:paraId="79FAE1C5" w14:textId="77777777" w:rsidR="00740B1E" w:rsidRDefault="00740B1E" w:rsidRPr="001720FA">
            <w:pPr>
              <w:jc w:val="both"/>
              <w:rPr>
                <w:rFonts w:cs="Arial"/>
                <w:bCs/>
                <w:sz w:val="24"/>
                <w:szCs w:val="24"/>
                <w:lang w:val="kk-KZ"/>
              </w:rPr>
            </w:pPr>
          </w:p>
        </w:tc>
        <w:tc>
          <w:tcPr>
            <w:tcW w:type="dxa" w:w="1559"/>
            <w:tcBorders>
              <w:top w:color="auto" w:space="0" w:sz="4" w:val="single"/>
              <w:left w:color="auto" w:space="0" w:sz="4" w:val="single"/>
              <w:bottom w:color="auto" w:space="0" w:sz="4" w:val="single"/>
              <w:right w:color="auto" w:space="0" w:sz="4" w:val="single"/>
            </w:tcBorders>
          </w:tcPr>
          <w:p w14:paraId="28B43E33" w14:textId="77777777" w:rsidR="00740B1E" w:rsidRDefault="00740B1E" w:rsidRPr="001720FA">
            <w:pPr>
              <w:jc w:val="both"/>
              <w:rPr>
                <w:rFonts w:cs="Arial"/>
                <w:bCs/>
                <w:sz w:val="24"/>
                <w:szCs w:val="24"/>
                <w:lang w:val="kk-KZ"/>
              </w:rPr>
            </w:pPr>
          </w:p>
        </w:tc>
        <w:tc>
          <w:tcPr>
            <w:tcW w:type="dxa" w:w="4536"/>
            <w:tcBorders>
              <w:top w:color="auto" w:space="0" w:sz="4" w:val="single"/>
              <w:left w:color="auto" w:space="0" w:sz="4" w:val="single"/>
              <w:bottom w:color="auto" w:space="0" w:sz="4" w:val="single"/>
              <w:right w:color="auto" w:space="0" w:sz="4" w:val="single"/>
            </w:tcBorders>
            <w:hideMark/>
          </w:tcPr>
          <w:p w14:paraId="25C2F947" w14:textId="77777777" w:rsidR="00740B1E" w:rsidRDefault="00740B1E" w:rsidRPr="001720FA">
            <w:pPr>
              <w:rPr>
                <w:rFonts w:cs="Arial"/>
                <w:bCs/>
                <w:sz w:val="24"/>
                <w:szCs w:val="24"/>
                <w:lang w:val="kk-KZ"/>
              </w:rPr>
            </w:pPr>
            <w:r w:rsidRPr="001720FA">
              <w:rPr>
                <w:rFonts w:cs="Arial"/>
                <w:sz w:val="24"/>
                <w:szCs w:val="24"/>
                <w:lang w:val="kk-KZ"/>
              </w:rPr>
              <w:t xml:space="preserve">  Қазақ тілінен Зейін республикалық олимпиадасы ІІІ орын; "ККО" пән бойынша олимпиада 1  дәрежелі диплом; Алғыс хат  Ш.Уәлиханов атындағы Республикалық олимпиадаға  І-дәрежелі лауреаттарын дайындағаны үшін берілді.</w:t>
            </w:r>
          </w:p>
        </w:tc>
      </w:tr>
      <w:tr w14:paraId="7938927F" w14:textId="77777777" w:rsidR="001720FA" w:rsidRPr="001720FA" w:rsidTr="00740B1E">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Ex>
        <w:trPr>
          <w:gridBefore w:val="1"/>
          <w:wBefore w:type="dxa" w:w="15"/>
        </w:trPr>
        <w:tc>
          <w:tcPr>
            <w:tcW w:type="dxa" w:w="567"/>
            <w:gridSpan w:val="2"/>
            <w:tcBorders>
              <w:top w:color="auto" w:space="0" w:sz="4" w:val="single"/>
              <w:left w:color="auto" w:space="0" w:sz="4" w:val="single"/>
              <w:bottom w:color="auto" w:space="0" w:sz="4" w:val="single"/>
              <w:right w:color="auto" w:space="0" w:sz="4" w:val="single"/>
            </w:tcBorders>
            <w:hideMark/>
          </w:tcPr>
          <w:p w14:paraId="4D9928DC" w14:textId="77777777" w:rsidR="00740B1E" w:rsidRDefault="00740B1E" w:rsidRPr="001720FA">
            <w:pPr>
              <w:jc w:val="both"/>
              <w:rPr>
                <w:rFonts w:cs="Arial"/>
                <w:bCs/>
                <w:sz w:val="24"/>
                <w:szCs w:val="24"/>
                <w:lang w:val="kk-KZ"/>
              </w:rPr>
            </w:pPr>
            <w:r w:rsidRPr="001720FA">
              <w:rPr>
                <w:rFonts w:cs="Arial"/>
                <w:bCs/>
                <w:sz w:val="24"/>
                <w:szCs w:val="24"/>
                <w:lang w:val="kk-KZ"/>
              </w:rPr>
              <w:t>12</w:t>
            </w:r>
          </w:p>
        </w:tc>
        <w:tc>
          <w:tcPr>
            <w:tcW w:type="dxa" w:w="1560"/>
            <w:tcBorders>
              <w:top w:color="auto" w:space="0" w:sz="4" w:val="single"/>
              <w:left w:color="auto" w:space="0" w:sz="4" w:val="single"/>
              <w:bottom w:color="auto" w:space="0" w:sz="4" w:val="single"/>
              <w:right w:color="auto" w:space="0" w:sz="4" w:val="single"/>
            </w:tcBorders>
            <w:hideMark/>
          </w:tcPr>
          <w:p w14:paraId="07C1636E" w14:textId="77777777" w:rsidR="00740B1E" w:rsidRDefault="00740B1E" w:rsidRPr="001720FA">
            <w:pPr>
              <w:rPr>
                <w:rFonts w:cs="Arial"/>
                <w:sz w:val="24"/>
                <w:szCs w:val="24"/>
              </w:rPr>
            </w:pPr>
            <w:r w:rsidRPr="001720FA">
              <w:rPr>
                <w:rFonts w:cs="Arial"/>
                <w:sz w:val="24"/>
                <w:szCs w:val="24"/>
              </w:rPr>
              <w:t>Каирбаева Мадина Иренгаиповна</w:t>
            </w:r>
          </w:p>
        </w:tc>
        <w:tc>
          <w:tcPr>
            <w:tcW w:type="dxa" w:w="1559"/>
            <w:gridSpan w:val="2"/>
            <w:tcBorders>
              <w:top w:color="auto" w:space="0" w:sz="4" w:val="single"/>
              <w:left w:color="auto" w:space="0" w:sz="4" w:val="single"/>
              <w:bottom w:color="auto" w:space="0" w:sz="4" w:val="single"/>
              <w:right w:color="auto" w:space="0" w:sz="4" w:val="single"/>
            </w:tcBorders>
            <w:hideMark/>
          </w:tcPr>
          <w:p w14:paraId="21102ED5" w14:textId="77777777" w:rsidR="00740B1E" w:rsidRDefault="00740B1E" w:rsidRPr="001720FA">
            <w:pPr>
              <w:spacing w:after="240"/>
              <w:rPr>
                <w:rFonts w:cs="Arial"/>
                <w:sz w:val="24"/>
                <w:szCs w:val="24"/>
              </w:rPr>
            </w:pPr>
            <w:r w:rsidRPr="001720FA">
              <w:rPr>
                <w:rFonts w:cs="Arial"/>
                <w:sz w:val="24"/>
                <w:szCs w:val="24"/>
              </w:rPr>
              <w:t xml:space="preserve">«Үздік әдістемелік-дидактикалық құрал» 1 орын </w:t>
            </w:r>
          </w:p>
        </w:tc>
        <w:tc>
          <w:tcPr>
            <w:tcW w:type="dxa" w:w="1559"/>
            <w:tcBorders>
              <w:top w:color="auto" w:space="0" w:sz="4" w:val="single"/>
              <w:left w:color="auto" w:space="0" w:sz="4" w:val="single"/>
              <w:bottom w:color="auto" w:space="0" w:sz="4" w:val="single"/>
              <w:right w:color="auto" w:space="0" w:sz="4" w:val="single"/>
            </w:tcBorders>
          </w:tcPr>
          <w:p w14:paraId="04E159E1" w14:textId="77777777" w:rsidR="00740B1E" w:rsidRDefault="00740B1E" w:rsidRPr="001720FA">
            <w:pPr>
              <w:jc w:val="both"/>
              <w:rPr>
                <w:rFonts w:cs="Arial"/>
                <w:bCs/>
                <w:sz w:val="24"/>
                <w:szCs w:val="24"/>
                <w:lang w:val="kk-KZ"/>
              </w:rPr>
            </w:pPr>
          </w:p>
        </w:tc>
        <w:tc>
          <w:tcPr>
            <w:tcW w:type="dxa" w:w="4536"/>
            <w:tcBorders>
              <w:top w:color="auto" w:space="0" w:sz="4" w:val="single"/>
              <w:left w:color="auto" w:space="0" w:sz="4" w:val="single"/>
              <w:bottom w:color="auto" w:space="0" w:sz="4" w:val="single"/>
              <w:right w:color="auto" w:space="0" w:sz="4" w:val="single"/>
            </w:tcBorders>
          </w:tcPr>
          <w:p w14:paraId="5441BE91" w14:textId="77777777" w:rsidR="00740B1E" w:rsidRDefault="00740B1E" w:rsidRPr="001720FA">
            <w:pPr>
              <w:jc w:val="both"/>
              <w:rPr>
                <w:rFonts w:cs="Arial"/>
                <w:bCs/>
                <w:sz w:val="24"/>
                <w:szCs w:val="24"/>
                <w:lang w:val="kk-KZ"/>
              </w:rPr>
            </w:pPr>
          </w:p>
        </w:tc>
      </w:tr>
      <w:tr w14:paraId="0B6DE5FB" w14:textId="77777777" w:rsidR="001720FA" w:rsidRPr="001720FA" w:rsidTr="00740B1E">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Ex>
        <w:trPr>
          <w:gridBefore w:val="1"/>
          <w:wBefore w:type="dxa" w:w="15"/>
        </w:trPr>
        <w:tc>
          <w:tcPr>
            <w:tcW w:type="dxa" w:w="567"/>
            <w:gridSpan w:val="2"/>
            <w:tcBorders>
              <w:top w:color="auto" w:space="0" w:sz="4" w:val="single"/>
              <w:left w:color="auto" w:space="0" w:sz="4" w:val="single"/>
              <w:bottom w:color="auto" w:space="0" w:sz="4" w:val="single"/>
              <w:right w:color="auto" w:space="0" w:sz="4" w:val="single"/>
            </w:tcBorders>
            <w:hideMark/>
          </w:tcPr>
          <w:p w14:paraId="0A58F977" w14:textId="77777777" w:rsidR="00740B1E" w:rsidRDefault="00740B1E" w:rsidRPr="001720FA">
            <w:pPr>
              <w:jc w:val="both"/>
              <w:rPr>
                <w:rFonts w:cs="Arial"/>
                <w:bCs/>
                <w:sz w:val="24"/>
                <w:szCs w:val="24"/>
                <w:lang w:val="kk-KZ"/>
              </w:rPr>
            </w:pPr>
            <w:r w:rsidRPr="001720FA">
              <w:rPr>
                <w:rFonts w:cs="Arial"/>
                <w:bCs/>
                <w:sz w:val="24"/>
                <w:szCs w:val="24"/>
                <w:lang w:val="kk-KZ"/>
              </w:rPr>
              <w:t>13</w:t>
            </w:r>
          </w:p>
        </w:tc>
        <w:tc>
          <w:tcPr>
            <w:tcW w:type="dxa" w:w="1560"/>
            <w:tcBorders>
              <w:top w:color="auto" w:space="0" w:sz="4" w:val="single"/>
              <w:left w:color="auto" w:space="0" w:sz="4" w:val="single"/>
              <w:bottom w:color="auto" w:space="0" w:sz="4" w:val="single"/>
              <w:right w:color="auto" w:space="0" w:sz="4" w:val="single"/>
            </w:tcBorders>
            <w:hideMark/>
          </w:tcPr>
          <w:p w14:paraId="1267104B" w14:textId="77777777" w:rsidR="00740B1E" w:rsidRDefault="00740B1E" w:rsidRPr="001720FA">
            <w:pPr>
              <w:rPr>
                <w:rFonts w:cs="Arial"/>
                <w:sz w:val="24"/>
                <w:szCs w:val="24"/>
              </w:rPr>
            </w:pPr>
            <w:r w:rsidRPr="001720FA">
              <w:rPr>
                <w:rFonts w:cs="Arial"/>
                <w:sz w:val="24"/>
                <w:szCs w:val="24"/>
              </w:rPr>
              <w:t>Жақан Еркежан Нұрлановна</w:t>
            </w:r>
          </w:p>
        </w:tc>
        <w:tc>
          <w:tcPr>
            <w:tcW w:type="dxa" w:w="1559"/>
            <w:gridSpan w:val="2"/>
            <w:tcBorders>
              <w:top w:color="auto" w:space="0" w:sz="4" w:val="single"/>
              <w:left w:color="auto" w:space="0" w:sz="4" w:val="single"/>
              <w:bottom w:color="auto" w:space="0" w:sz="4" w:val="single"/>
              <w:right w:color="auto" w:space="0" w:sz="4" w:val="single"/>
            </w:tcBorders>
            <w:hideMark/>
          </w:tcPr>
          <w:p w14:paraId="16E8BA5B" w14:textId="77777777" w:rsidR="00740B1E" w:rsidRDefault="00740B1E" w:rsidRPr="001720FA">
            <w:pPr>
              <w:spacing w:after="240"/>
              <w:rPr>
                <w:rFonts w:cs="Arial"/>
                <w:sz w:val="24"/>
                <w:szCs w:val="24"/>
                <w:lang w:val="kk-KZ"/>
              </w:rPr>
            </w:pPr>
            <w:r w:rsidRPr="001720FA">
              <w:rPr>
                <w:rFonts w:cs="Arial"/>
                <w:sz w:val="24"/>
                <w:szCs w:val="24"/>
              </w:rPr>
              <w:t xml:space="preserve">«Үздік баяндама» мақтау </w:t>
            </w:r>
            <w:r w:rsidRPr="001720FA">
              <w:rPr>
                <w:rFonts w:cs="Arial"/>
                <w:sz w:val="24"/>
                <w:szCs w:val="24"/>
                <w:lang w:val="kk-KZ"/>
              </w:rPr>
              <w:t>қағазы</w:t>
            </w:r>
          </w:p>
        </w:tc>
        <w:tc>
          <w:tcPr>
            <w:tcW w:type="dxa" w:w="1559"/>
            <w:tcBorders>
              <w:top w:color="auto" w:space="0" w:sz="4" w:val="single"/>
              <w:left w:color="auto" w:space="0" w:sz="4" w:val="single"/>
              <w:bottom w:color="auto" w:space="0" w:sz="4" w:val="single"/>
              <w:right w:color="auto" w:space="0" w:sz="4" w:val="single"/>
            </w:tcBorders>
          </w:tcPr>
          <w:p w14:paraId="7941F5DE" w14:textId="77777777" w:rsidR="00740B1E" w:rsidRDefault="00740B1E" w:rsidRPr="001720FA">
            <w:pPr>
              <w:jc w:val="both"/>
              <w:rPr>
                <w:rFonts w:cs="Arial"/>
                <w:bCs/>
                <w:sz w:val="24"/>
                <w:szCs w:val="24"/>
                <w:lang w:val="kk-KZ"/>
              </w:rPr>
            </w:pPr>
          </w:p>
        </w:tc>
        <w:tc>
          <w:tcPr>
            <w:tcW w:type="dxa" w:w="4536"/>
            <w:tcBorders>
              <w:top w:color="auto" w:space="0" w:sz="4" w:val="single"/>
              <w:left w:color="auto" w:space="0" w:sz="4" w:val="single"/>
              <w:bottom w:color="auto" w:space="0" w:sz="4" w:val="single"/>
              <w:right w:color="auto" w:space="0" w:sz="4" w:val="single"/>
            </w:tcBorders>
          </w:tcPr>
          <w:p w14:paraId="72824A6B" w14:textId="77777777" w:rsidR="00740B1E" w:rsidRDefault="00740B1E" w:rsidRPr="001720FA">
            <w:pPr>
              <w:jc w:val="both"/>
              <w:rPr>
                <w:rFonts w:cs="Arial"/>
                <w:bCs/>
                <w:sz w:val="24"/>
                <w:szCs w:val="24"/>
                <w:lang w:val="kk-KZ"/>
              </w:rPr>
            </w:pPr>
          </w:p>
        </w:tc>
      </w:tr>
      <w:tr w14:paraId="62970F65" w14:textId="77777777" w:rsidR="001720FA" w:rsidRPr="00B74EC8" w:rsidTr="00740B1E">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Ex>
        <w:trPr>
          <w:gridBefore w:val="1"/>
          <w:wBefore w:type="dxa" w:w="15"/>
        </w:trPr>
        <w:tc>
          <w:tcPr>
            <w:tcW w:type="dxa" w:w="567"/>
            <w:gridSpan w:val="2"/>
            <w:tcBorders>
              <w:top w:color="auto" w:space="0" w:sz="4" w:val="single"/>
              <w:left w:color="auto" w:space="0" w:sz="4" w:val="single"/>
              <w:bottom w:color="auto" w:space="0" w:sz="4" w:val="single"/>
              <w:right w:color="auto" w:space="0" w:sz="4" w:val="single"/>
            </w:tcBorders>
            <w:hideMark/>
          </w:tcPr>
          <w:p w14:paraId="121C9272" w14:textId="77777777" w:rsidR="00740B1E" w:rsidRDefault="00740B1E" w:rsidRPr="001720FA">
            <w:pPr>
              <w:jc w:val="both"/>
              <w:rPr>
                <w:rFonts w:cs="Arial"/>
                <w:bCs/>
                <w:sz w:val="24"/>
                <w:szCs w:val="24"/>
                <w:lang w:val="kk-KZ"/>
              </w:rPr>
            </w:pPr>
            <w:r w:rsidRPr="001720FA">
              <w:rPr>
                <w:rFonts w:cs="Arial"/>
                <w:bCs/>
                <w:sz w:val="24"/>
                <w:szCs w:val="24"/>
                <w:lang w:val="kk-KZ"/>
              </w:rPr>
              <w:t>14</w:t>
            </w:r>
          </w:p>
        </w:tc>
        <w:tc>
          <w:tcPr>
            <w:tcW w:type="dxa" w:w="1560"/>
            <w:tcBorders>
              <w:top w:color="auto" w:space="0" w:sz="4" w:val="single"/>
              <w:left w:color="auto" w:space="0" w:sz="4" w:val="single"/>
              <w:bottom w:color="auto" w:space="0" w:sz="4" w:val="single"/>
              <w:right w:color="auto" w:space="0" w:sz="4" w:val="single"/>
            </w:tcBorders>
            <w:hideMark/>
          </w:tcPr>
          <w:p w14:paraId="6D2AE518" w14:textId="77777777" w:rsidR="00740B1E" w:rsidRDefault="00740B1E" w:rsidRPr="001720FA">
            <w:pPr>
              <w:jc w:val="both"/>
              <w:rPr>
                <w:rFonts w:cs="Arial"/>
                <w:bCs/>
                <w:sz w:val="24"/>
                <w:szCs w:val="24"/>
                <w:lang w:val="kk-KZ"/>
              </w:rPr>
            </w:pPr>
            <w:r w:rsidRPr="001720FA">
              <w:rPr>
                <w:rFonts w:cs="Arial"/>
                <w:sz w:val="24"/>
                <w:szCs w:val="24"/>
              </w:rPr>
              <w:t>Исабаева Нургуль Бабатайевна</w:t>
            </w:r>
          </w:p>
        </w:tc>
        <w:tc>
          <w:tcPr>
            <w:tcW w:type="dxa" w:w="1559"/>
            <w:gridSpan w:val="2"/>
            <w:tcBorders>
              <w:top w:color="auto" w:space="0" w:sz="4" w:val="single"/>
              <w:left w:color="auto" w:space="0" w:sz="4" w:val="single"/>
              <w:bottom w:color="auto" w:space="0" w:sz="4" w:val="single"/>
              <w:right w:color="auto" w:space="0" w:sz="4" w:val="single"/>
            </w:tcBorders>
          </w:tcPr>
          <w:p w14:paraId="21A3C713" w14:textId="77777777" w:rsidR="00740B1E" w:rsidRDefault="00740B1E" w:rsidRPr="001720FA">
            <w:pPr>
              <w:jc w:val="both"/>
              <w:rPr>
                <w:rFonts w:cs="Arial"/>
                <w:bCs/>
                <w:sz w:val="24"/>
                <w:szCs w:val="24"/>
                <w:lang w:val="kk-KZ"/>
              </w:rPr>
            </w:pPr>
          </w:p>
        </w:tc>
        <w:tc>
          <w:tcPr>
            <w:tcW w:type="dxa" w:w="1559"/>
            <w:tcBorders>
              <w:top w:color="auto" w:space="0" w:sz="4" w:val="single"/>
              <w:left w:color="auto" w:space="0" w:sz="4" w:val="single"/>
              <w:bottom w:color="auto" w:space="0" w:sz="4" w:val="single"/>
              <w:right w:color="auto" w:space="0" w:sz="4" w:val="single"/>
            </w:tcBorders>
            <w:hideMark/>
          </w:tcPr>
          <w:p w14:paraId="2318F966" w14:textId="77777777" w:rsidR="00740B1E" w:rsidRDefault="00740B1E" w:rsidRPr="001720FA">
            <w:pPr>
              <w:rPr>
                <w:rFonts w:cs="Arial"/>
                <w:sz w:val="24"/>
                <w:szCs w:val="24"/>
                <w:lang w:val="kk-KZ"/>
              </w:rPr>
            </w:pPr>
            <w:r w:rsidRPr="001720FA">
              <w:rPr>
                <w:rFonts w:cs="Arial"/>
                <w:sz w:val="24"/>
                <w:szCs w:val="24"/>
                <w:lang w:val="kk-KZ"/>
              </w:rPr>
              <w:t xml:space="preserve">Облыстық "Зияткерлік олимпиада-2020"    Павлодар облысы бойынша  қазақ тілі мен әдебиеті  пәнінен ұстаздар арасында өткен олимпиада  - ІІІ орын;  Алғыс хат   "Ертістің киелі жерлеріне саяхат"   жас блогерлер байқауына жүлдегерді   дайындағаны  үшін; </w:t>
            </w:r>
          </w:p>
        </w:tc>
        <w:tc>
          <w:tcPr>
            <w:tcW w:type="dxa" w:w="4536"/>
            <w:tcBorders>
              <w:top w:color="auto" w:space="0" w:sz="4" w:val="single"/>
              <w:left w:color="auto" w:space="0" w:sz="4" w:val="single"/>
              <w:bottom w:color="auto" w:space="0" w:sz="4" w:val="single"/>
              <w:right w:color="auto" w:space="0" w:sz="4" w:val="single"/>
            </w:tcBorders>
            <w:hideMark/>
          </w:tcPr>
          <w:p w14:paraId="10247B33" w14:textId="77777777" w:rsidR="00740B1E" w:rsidRDefault="00740B1E" w:rsidRPr="001720FA">
            <w:pPr>
              <w:rPr>
                <w:rFonts w:cs="Arial"/>
                <w:sz w:val="24"/>
                <w:szCs w:val="24"/>
                <w:lang w:val="kk-KZ"/>
              </w:rPr>
            </w:pPr>
            <w:r w:rsidRPr="001720FA">
              <w:rPr>
                <w:rFonts w:cs="Arial"/>
                <w:sz w:val="24"/>
                <w:szCs w:val="24"/>
                <w:lang w:val="kk-KZ"/>
              </w:rPr>
              <w:t>ҚР Тұңғыш Президенті қоры  сыйлығының иегері Qaztest.kzсайтында Қазақ тілі мен әдебиеті  пәнінен  өткізілген мұғалімдердің Республикалық қашықтық олмпиадасының жүлдегері - ІІІ дәрежелі диплом; Мерзімді баспасөз басылымында "Үздік нәтиже" көрсетіп, Шәкірттерін  білім нәрімен  сусындатып, тәлім-тәрбие беру арқылы қасиеттерді бойында дарытып, адамгершілік рухта  бағыт-бағдар бергені үшін -  Ідәрежелі диплом; Интернет-олимпиада, 3-орын;  "Зейін" республикалық олимпиадасы,3-орын; Диплом І орын. Абай Құнанбаевтың 175-жылдығына арналған сайыс; "ККО" пән бойынша олимпиада 1  дәрежелі диплом; Диплом 2-орын Халықаралық"Үздік педагог" ұстаздар арасында өткізілген олимпиадасы</w:t>
            </w:r>
          </w:p>
        </w:tc>
      </w:tr>
    </w:tbl>
    <w:p w14:paraId="5836748D" w14:textId="77777777" w:rsidP="00740B1E" w:rsidR="00740B1E" w:rsidRDefault="00740B1E" w:rsidRPr="001720FA">
      <w:pPr>
        <w:spacing w:after="0" w:line="240" w:lineRule="auto"/>
        <w:ind w:firstLine="360"/>
        <w:jc w:val="both"/>
        <w:rPr>
          <w:rFonts w:eastAsia="Times New Roman"/>
          <w:sz w:val="24"/>
          <w:szCs w:val="24"/>
          <w:lang w:eastAsia="ru-RU" w:val="kk-KZ"/>
        </w:rPr>
      </w:pPr>
      <w:r w:rsidRPr="001720FA">
        <w:rPr>
          <w:bCs/>
          <w:sz w:val="24"/>
          <w:szCs w:val="24"/>
          <w:lang w:val="kk-KZ"/>
        </w:rPr>
        <w:t>Мәнерлеп оқу арқылы оқушылардың тіл ұстарту қабілетін арттырып, әдеби тілде дұрыс сөйлеуге машықтандыру, шешендік өнерге баулу жұмыстары үнемі жүргізілуде. Биылғы оқу жылында оқушылар қалалық Абай, Махамбет,  Жамбыл оқуларына қатысып, сертификаттарға ие болды.  Жамбыл Жабаевтың  175 –жылдығына орай өткізілген қалалық «</w:t>
      </w:r>
      <w:r w:rsidRPr="001720FA">
        <w:rPr>
          <w:sz w:val="24"/>
          <w:szCs w:val="24"/>
          <w:lang w:val="kk-KZ"/>
        </w:rPr>
        <w:t xml:space="preserve">Ұлы жырау – Жамбыл» атты конкурсының жүлдегері  5а сынып Фролова Виктория </w:t>
      </w:r>
    </w:p>
    <w:p w14:paraId="3C221D6A" w14:textId="77777777" w:rsidP="00740B1E" w:rsidR="00740B1E" w:rsidRDefault="00740B1E" w:rsidRPr="001720FA">
      <w:pPr>
        <w:spacing w:after="0" w:line="240" w:lineRule="auto"/>
        <w:jc w:val="both"/>
        <w:rPr>
          <w:sz w:val="24"/>
          <w:szCs w:val="24"/>
          <w:lang w:val="kk-KZ"/>
        </w:rPr>
      </w:pPr>
      <w:r w:rsidRPr="001720FA">
        <w:rPr>
          <w:sz w:val="24"/>
          <w:szCs w:val="24"/>
          <w:lang w:val="kk-KZ"/>
        </w:rPr>
        <w:t xml:space="preserve">2 орынға ие болды, қалалық «Абай әндері » номинациясы бойынша </w:t>
      </w:r>
      <w:r w:rsidRPr="001720FA">
        <w:rPr>
          <w:bCs/>
          <w:sz w:val="24"/>
          <w:szCs w:val="24"/>
          <w:lang w:val="kk-KZ"/>
        </w:rPr>
        <w:t xml:space="preserve">3а сынып </w:t>
      </w:r>
      <w:r w:rsidRPr="001720FA">
        <w:rPr>
          <w:sz w:val="24"/>
          <w:szCs w:val="24"/>
          <w:lang w:val="kk-KZ"/>
        </w:rPr>
        <w:t>Балағазы Алишер 2 орын</w:t>
      </w:r>
      <w:r w:rsidRPr="001720FA">
        <w:rPr>
          <w:bCs/>
          <w:sz w:val="24"/>
          <w:szCs w:val="24"/>
          <w:lang w:val="kk-KZ"/>
        </w:rPr>
        <w:t xml:space="preserve">  </w:t>
      </w:r>
      <w:r w:rsidRPr="001720FA">
        <w:rPr>
          <w:sz w:val="24"/>
          <w:szCs w:val="24"/>
          <w:lang w:val="kk-KZ"/>
        </w:rPr>
        <w:t xml:space="preserve">. "Тіл - тәуелсіздік тұғыры" өзге ұлт өкілдері арасында  қазақ тілі мен әдебиеті, Қазақстан тарихы пәндерінен өткен қалалық олимпиада жеңімпаздары: Энгиноев Адам, Зайбель Елисавета; Абай Құнанбаевқа арналған көптілділік бойынша «Ұлы Абай мұрасы» атты қалалық олимпиада жүлдегері. 2- орын Тюленева Дарья, Лезина Дарья;  </w:t>
      </w:r>
      <w:r w:rsidRPr="001720FA">
        <w:rPr>
          <w:sz w:val="24"/>
          <w:szCs w:val="24"/>
        </w:rPr>
        <w:t>Республикалық ғылыми-практикалық  конференция</w:t>
      </w:r>
      <w:r w:rsidRPr="001720FA">
        <w:rPr>
          <w:sz w:val="24"/>
          <w:szCs w:val="24"/>
          <w:lang w:val="kk-KZ"/>
        </w:rPr>
        <w:t xml:space="preserve">ға қатысып, </w:t>
      </w:r>
      <w:r w:rsidRPr="001720FA">
        <w:rPr>
          <w:sz w:val="24"/>
          <w:szCs w:val="24"/>
        </w:rPr>
        <w:t>Сергалиева Сандина</w:t>
      </w:r>
      <w:r w:rsidRPr="001720FA">
        <w:rPr>
          <w:sz w:val="24"/>
          <w:szCs w:val="24"/>
          <w:lang w:val="kk-KZ"/>
        </w:rPr>
        <w:t>, Байтанатов Қуаныш  1 орындарға ие болды.</w:t>
      </w:r>
    </w:p>
    <w:p w14:paraId="03CF3D55" w14:textId="77777777" w:rsidP="00740B1E" w:rsidR="00740B1E" w:rsidRDefault="00740B1E" w:rsidRPr="001720FA">
      <w:pPr>
        <w:spacing w:after="0" w:line="240" w:lineRule="auto"/>
        <w:ind w:firstLine="567"/>
        <w:jc w:val="both"/>
        <w:rPr>
          <w:bCs/>
          <w:sz w:val="24"/>
          <w:szCs w:val="24"/>
          <w:lang w:val="kk-KZ"/>
        </w:rPr>
      </w:pPr>
      <w:r w:rsidRPr="001720FA">
        <w:rPr>
          <w:bCs/>
          <w:sz w:val="24"/>
          <w:szCs w:val="24"/>
          <w:lang w:val="kk-KZ"/>
        </w:rPr>
        <w:t>Тілдерді ұлттық мәдениет арқылы насихаттауда әдістемелік бірлестік мұғалімдері белсене жұмыс жасайды. Оқушылардың оқу-тәрбие ісін жетілдіру, танымдық қызығушылығын дамыту мақсатында  сыныптан тыс шаралар жүргізілді, оның нәтижесі   «Тілдер апталығы»,  ресми мерекелерге байланысты шаралар, мектеп сайтында және  инстаграмма парақшасында, газет беттеріндегі мақалалардан көруге болады. Сыныптан тыс жұмыс Қазақстандық патриотизм сезімін қалыптастыруға бағытталған.</w:t>
      </w:r>
    </w:p>
    <w:p w14:paraId="4070A6D8" w14:textId="77777777" w:rsidP="00740B1E" w:rsidR="00740B1E" w:rsidRDefault="00740B1E" w:rsidRPr="001720FA">
      <w:pPr>
        <w:spacing w:after="0" w:line="240" w:lineRule="auto"/>
        <w:ind w:firstLine="567"/>
        <w:jc w:val="both"/>
        <w:rPr>
          <w:sz w:val="24"/>
          <w:szCs w:val="24"/>
          <w:lang w:val="kk-KZ"/>
        </w:rPr>
      </w:pPr>
      <w:r w:rsidRPr="001720FA">
        <w:rPr>
          <w:sz w:val="24"/>
          <w:szCs w:val="24"/>
          <w:lang w:val="kk-KZ"/>
        </w:rPr>
        <w:t xml:space="preserve">Жыл бойы ӘБ шеңберінде қазақ тілі және әдебиеті пәні бойынша айлық және онкүндік жоспарға сай  өткізілді. </w:t>
      </w:r>
    </w:p>
    <w:p w14:paraId="3CBD7274" w14:textId="77777777" w:rsidP="00740B1E" w:rsidR="00740B1E" w:rsidRDefault="00740B1E" w:rsidRPr="001720FA">
      <w:pPr>
        <w:tabs>
          <w:tab w:pos="1125" w:val="left"/>
        </w:tabs>
        <w:spacing w:after="0" w:line="240" w:lineRule="auto"/>
        <w:jc w:val="both"/>
        <w:rPr>
          <w:sz w:val="24"/>
          <w:szCs w:val="24"/>
          <w:lang w:val="kk-KZ"/>
        </w:rPr>
      </w:pPr>
      <w:r w:rsidRPr="001720FA">
        <w:rPr>
          <w:sz w:val="24"/>
          <w:szCs w:val="24"/>
          <w:lang w:val="kk-KZ"/>
        </w:rPr>
        <w:tab/>
        <w:t xml:space="preserve"> 2020 жылғы 7 қыркүйек - 11 қыркүйек аралығында «Тілдер айлығы» өткізілді. </w:t>
      </w:r>
    </w:p>
    <w:p w14:paraId="4ADC98A4" w14:textId="77777777" w:rsidP="00740B1E" w:rsidR="00740B1E" w:rsidRDefault="00740B1E" w:rsidRPr="001720FA">
      <w:pPr>
        <w:pStyle w:val="afa"/>
        <w:ind w:firstLine="708"/>
        <w:jc w:val="both"/>
        <w:rPr>
          <w:rFonts w:ascii="Times New Roman" w:hAnsi="Times New Roman"/>
          <w:sz w:val="24"/>
          <w:szCs w:val="24"/>
          <w:lang w:val="kk-KZ"/>
        </w:rPr>
      </w:pPr>
      <w:r w:rsidRPr="001720FA">
        <w:rPr>
          <w:rFonts w:ascii="Times New Roman" w:hAnsi="Times New Roman"/>
          <w:b/>
          <w:sz w:val="24"/>
          <w:szCs w:val="24"/>
          <w:lang w:val="kk-KZ"/>
        </w:rPr>
        <w:t>«</w:t>
      </w:r>
      <w:r w:rsidRPr="001720FA">
        <w:rPr>
          <w:rFonts w:ascii="Times New Roman" w:hAnsi="Times New Roman"/>
          <w:sz w:val="24"/>
          <w:szCs w:val="24"/>
          <w:lang w:val="kk-KZ"/>
        </w:rPr>
        <w:t>Абай-дана, Абай дара» атты кітап көрмесі ұсынылды, бастауыш сыныпта «Абай-дана,  дара» ойын викторинасы, «Әй, жарайсың!» Абайдың өмірі мен шығармашылығына арналған викторина сайысы, Абайдың өмірі мен шығармашылығына арналған суреттер сайысы, «Абайдың табиғат лирикасы» атты  суреттер көрмесі өткізілді.</w:t>
      </w:r>
    </w:p>
    <w:p w14:paraId="0BD8B6E1" w14:textId="77777777" w:rsidP="00740B1E" w:rsidR="00740B1E" w:rsidRDefault="00740B1E" w:rsidRPr="001720FA">
      <w:pPr>
        <w:pStyle w:val="afa"/>
        <w:ind w:firstLine="708"/>
        <w:jc w:val="both"/>
        <w:rPr>
          <w:rFonts w:ascii="Times New Roman" w:hAnsi="Times New Roman"/>
          <w:sz w:val="24"/>
          <w:szCs w:val="24"/>
          <w:lang w:val="kk-KZ"/>
        </w:rPr>
      </w:pPr>
      <w:r w:rsidRPr="001720FA">
        <w:rPr>
          <w:rFonts w:ascii="Times New Roman" w:hAnsi="Times New Roman"/>
          <w:sz w:val="24"/>
          <w:szCs w:val="24"/>
          <w:lang w:val="kk-KZ"/>
        </w:rPr>
        <w:t xml:space="preserve">Орта буында «Абай туралы!» ойын викторинасы, Аль-Фараби туралы фильмдерді көру, «Бақытты сәт» ойын желісі бойынша  Абайдың өмірі мен шығармашылығына арналған викторина, «Білікті бірді жығар, білімді мыңды жығар» атты танымдық сайыс, «Ал-Фараби» фотоколлаж құрастыру өткізілді. </w:t>
      </w:r>
    </w:p>
    <w:p w14:paraId="13EC8D6A" w14:textId="77777777" w:rsidP="00740B1E" w:rsidR="00740B1E" w:rsidRDefault="00740B1E" w:rsidRPr="001720FA">
      <w:pPr>
        <w:pStyle w:val="afa"/>
        <w:ind w:firstLine="708"/>
        <w:jc w:val="both"/>
        <w:rPr>
          <w:rFonts w:ascii="Times New Roman" w:hAnsi="Times New Roman"/>
          <w:sz w:val="24"/>
          <w:szCs w:val="24"/>
          <w:lang w:val="kk-KZ"/>
        </w:rPr>
      </w:pPr>
      <w:r w:rsidRPr="001720FA">
        <w:rPr>
          <w:rFonts w:ascii="Times New Roman" w:hAnsi="Times New Roman"/>
          <w:sz w:val="24"/>
          <w:szCs w:val="24"/>
          <w:lang w:val="kk-KZ"/>
        </w:rPr>
        <w:t>Жоғарғы буында «Ұлылардың ұлысы-Абай» әдеби кеші, «Абай жолы» тақырыбына шығармалар сайысы өткізілді.</w:t>
      </w:r>
    </w:p>
    <w:p w14:paraId="74F9CD68" w14:textId="77777777" w:rsidP="00740B1E" w:rsidR="00740B1E" w:rsidRDefault="00740B1E" w:rsidRPr="001720FA">
      <w:pPr>
        <w:pStyle w:val="afa"/>
        <w:ind w:firstLine="708"/>
        <w:jc w:val="both"/>
        <w:rPr>
          <w:rFonts w:ascii="Times New Roman" w:hAnsi="Times New Roman"/>
          <w:sz w:val="24"/>
          <w:szCs w:val="24"/>
          <w:lang w:val="kk-KZ"/>
        </w:rPr>
      </w:pPr>
      <w:r w:rsidRPr="001720FA">
        <w:rPr>
          <w:rFonts w:ascii="Times New Roman" w:hAnsi="Times New Roman"/>
          <w:sz w:val="24"/>
          <w:szCs w:val="24"/>
          <w:lang w:val="kk-KZ"/>
        </w:rPr>
        <w:t>2021 жылғы 09-19 наурыз аралығында наурыз мейрамына арнаған қазақ тілі мен әдебиеті пәні бойынша  онкүндіктің іс-шаралар жоспары бекітілді.</w:t>
      </w:r>
    </w:p>
    <w:p w14:paraId="2E4A0DF0" w14:textId="77777777" w:rsidP="00740B1E" w:rsidR="00740B1E" w:rsidRDefault="00740B1E" w:rsidRPr="001720FA">
      <w:pPr>
        <w:pStyle w:val="afa"/>
        <w:ind w:firstLine="708"/>
        <w:jc w:val="both"/>
        <w:rPr>
          <w:rFonts w:ascii="Times New Roman" w:hAnsi="Times New Roman"/>
          <w:sz w:val="24"/>
          <w:szCs w:val="24"/>
          <w:lang w:val="kk-KZ"/>
        </w:rPr>
      </w:pPr>
      <w:r w:rsidRPr="001720FA">
        <w:rPr>
          <w:rFonts w:ascii="Times New Roman" w:hAnsi="Times New Roman"/>
          <w:sz w:val="24"/>
          <w:szCs w:val="24"/>
          <w:lang w:val="kk-KZ"/>
        </w:rPr>
        <w:t xml:space="preserve">Мақсаты: оқушыларды қазақ тілі мен әдебиетінің мол мұрасымен кеңінен таныстыру, пәннің адам өміріндегі маңыздылығын түсіндіру, тілдің мемлекеттік мәртебесін қалыптастыру. </w:t>
      </w:r>
    </w:p>
    <w:p w14:paraId="6A056D1A" w14:textId="77777777" w:rsidP="00740B1E" w:rsidR="00740B1E" w:rsidRDefault="00740B1E" w:rsidRPr="001720FA">
      <w:pPr>
        <w:pStyle w:val="afa"/>
        <w:jc w:val="both"/>
        <w:rPr>
          <w:rFonts w:ascii="Times New Roman" w:hAnsi="Times New Roman"/>
          <w:sz w:val="24"/>
          <w:szCs w:val="24"/>
          <w:lang w:val="kk-KZ"/>
        </w:rPr>
      </w:pPr>
      <w:r w:rsidRPr="001720FA">
        <w:rPr>
          <w:rFonts w:ascii="Times New Roman" w:hAnsi="Times New Roman"/>
          <w:sz w:val="24"/>
          <w:szCs w:val="24"/>
          <w:lang w:val="kk-KZ"/>
        </w:rPr>
        <w:t>Міндеті:</w:t>
      </w:r>
    </w:p>
    <w:p w14:paraId="6D377222" w14:textId="77777777" w:rsidP="00740B1E" w:rsidR="00740B1E" w:rsidRDefault="00740B1E" w:rsidRPr="001720FA">
      <w:pPr>
        <w:pStyle w:val="afa"/>
        <w:ind w:firstLine="708"/>
        <w:jc w:val="both"/>
        <w:rPr>
          <w:rFonts w:ascii="Times New Roman" w:hAnsi="Times New Roman"/>
          <w:sz w:val="24"/>
          <w:szCs w:val="24"/>
          <w:lang w:val="kk-KZ"/>
        </w:rPr>
      </w:pPr>
      <w:r w:rsidRPr="001720FA">
        <w:rPr>
          <w:rFonts w:ascii="Times New Roman" w:hAnsi="Times New Roman"/>
          <w:sz w:val="24"/>
          <w:szCs w:val="24"/>
          <w:lang w:val="kk-KZ"/>
        </w:rPr>
        <w:t>Қазақ тілінің қолданылу аясын кеңейтуге үлес қосу. Қазақ халқының әдебиетін негізге ала отырып, елжандылыққа, адамгершілікке, бауырмалдыққа тәрбиелеу. Тілін, елін сүйе білуге үйрету.</w:t>
      </w:r>
    </w:p>
    <w:p w14:paraId="03226D94" w14:textId="77777777" w:rsidP="00740B1E" w:rsidR="00740B1E" w:rsidRDefault="00740B1E" w:rsidRPr="001720FA">
      <w:pPr>
        <w:pStyle w:val="afa"/>
        <w:ind w:firstLine="708"/>
        <w:jc w:val="both"/>
        <w:rPr>
          <w:rFonts w:ascii="Times New Roman" w:hAnsi="Times New Roman"/>
          <w:sz w:val="24"/>
          <w:szCs w:val="24"/>
          <w:lang w:val="kk-KZ"/>
        </w:rPr>
      </w:pPr>
      <w:r w:rsidRPr="001720FA">
        <w:rPr>
          <w:rFonts w:ascii="Times New Roman" w:hAnsi="Times New Roman"/>
          <w:sz w:val="24"/>
          <w:szCs w:val="24"/>
          <w:lang w:val="kk-KZ"/>
        </w:rPr>
        <w:t>Осыған байланысты «Наурыз — мәңгілік ел салтанаты» атты кітап көрмесін ұйымдастырылды, мектептің фойесі іс-шараға байланысты безендірілді. «Қош келдің, Наурыз, көктемім!» презентация-құттықтау мектептегі теледидар арқылы жүргізілді.  Әдістемелік бірлестіктер арасында ұлттық киімдерді дәріптеу мақсатында «Ұлттық киімдер» челленджі жоспарланып, өткізілді.</w:t>
      </w:r>
    </w:p>
    <w:p w14:paraId="5AD2778B" w14:textId="77777777" w:rsidP="00740B1E" w:rsidR="00740B1E" w:rsidRDefault="00740B1E" w:rsidRPr="001720FA">
      <w:pPr>
        <w:pStyle w:val="afa"/>
        <w:ind w:firstLine="708"/>
        <w:jc w:val="both"/>
        <w:rPr>
          <w:rFonts w:ascii="Times New Roman" w:hAnsi="Times New Roman"/>
          <w:sz w:val="24"/>
          <w:szCs w:val="24"/>
          <w:lang w:val="kk-KZ"/>
        </w:rPr>
      </w:pPr>
      <w:r w:rsidRPr="001720FA">
        <w:rPr>
          <w:rFonts w:ascii="Times New Roman" w:hAnsi="Times New Roman"/>
          <w:sz w:val="24"/>
          <w:szCs w:val="24"/>
          <w:lang w:val="kk-KZ"/>
        </w:rPr>
        <w:t xml:space="preserve">Бастауыш сынып оқушылары арасында «Наурыз–думан» атты сурет сайысы, «Наурыз көктем» өлеңдер сайысы, «Төрлет, әз Наурыз!» ұлттық би өнері, «Төрлет, әз Наурыз!» ұлттық би өнері сайыстары жоспарланды.  </w:t>
      </w:r>
    </w:p>
    <w:p w14:paraId="5740F2DA" w14:textId="77777777" w:rsidP="00740B1E" w:rsidR="00740B1E" w:rsidRDefault="00740B1E" w:rsidRPr="001720FA">
      <w:pPr>
        <w:pStyle w:val="afa"/>
        <w:ind w:firstLine="708"/>
        <w:jc w:val="both"/>
        <w:rPr>
          <w:rFonts w:ascii="Times New Roman" w:hAnsi="Times New Roman"/>
          <w:sz w:val="24"/>
          <w:szCs w:val="24"/>
          <w:lang w:val="kk-KZ"/>
        </w:rPr>
      </w:pPr>
      <w:r w:rsidRPr="001720FA">
        <w:rPr>
          <w:rFonts w:ascii="Times New Roman" w:hAnsi="Times New Roman"/>
          <w:sz w:val="24"/>
          <w:szCs w:val="24"/>
          <w:lang w:val="kk-KZ"/>
        </w:rPr>
        <w:t xml:space="preserve">Орта буын оқушылары арасында «Наурыз тойы – мерекем, Салт-дәстүрім -  берекем» атты  салт-дәстүрлерге байланысты сайыс, «Кел,балалар, оқылық!» атты Ыбырай Алтынсаринге арналған челлендж, «Жыр алыбы-Жамбыл» атты Жамбыл Жабаевқа арналған челлендж, «Барлығы да, Поэзия, сен үшін!» атты Мұқағали Мақатаевқа арналған челлендж және «Қазақ халқының қолөнері» шебер қолдар үйірмесінің көрмесі жоспарланды. </w:t>
      </w:r>
    </w:p>
    <w:p w14:paraId="71B1807D" w14:textId="77777777" w:rsidP="00740B1E" w:rsidR="00740B1E" w:rsidRDefault="00740B1E" w:rsidRPr="001720FA">
      <w:pPr>
        <w:pStyle w:val="afa"/>
        <w:ind w:firstLine="708"/>
        <w:jc w:val="both"/>
        <w:rPr>
          <w:rFonts w:ascii="Times New Roman" w:hAnsi="Times New Roman"/>
          <w:sz w:val="24"/>
          <w:szCs w:val="24"/>
          <w:lang w:val="kk-KZ"/>
        </w:rPr>
      </w:pPr>
      <w:r w:rsidRPr="001720FA">
        <w:rPr>
          <w:rFonts w:ascii="Times New Roman" w:hAnsi="Times New Roman"/>
          <w:sz w:val="24"/>
          <w:szCs w:val="24"/>
          <w:lang w:val="kk-KZ"/>
        </w:rPr>
        <w:t xml:space="preserve">Жоғары сынып оқушылары арасында «Салт- дәстүрім – таусылмайтын байлығым» атты  эссе жазудан сайыс, «Бақ берекем, құт мерекем – әз Наурыз!» атты әдеби кеш және онкүндік жабылу салтанатына арналған қорытынды іс-шара жоспарланды. </w:t>
      </w:r>
    </w:p>
    <w:p w14:paraId="419B3FCF" w14:textId="77777777" w:rsidP="00740B1E" w:rsidR="00740B1E" w:rsidRDefault="00740B1E" w:rsidRPr="001720FA">
      <w:pPr>
        <w:tabs>
          <w:tab w:pos="1125" w:val="left"/>
        </w:tabs>
        <w:spacing w:after="0" w:line="240" w:lineRule="auto"/>
        <w:jc w:val="both"/>
        <w:rPr>
          <w:sz w:val="24"/>
          <w:szCs w:val="24"/>
          <w:lang w:val="kk-KZ"/>
        </w:rPr>
      </w:pPr>
      <w:r w:rsidRPr="001720FA">
        <w:rPr>
          <w:sz w:val="24"/>
          <w:szCs w:val="24"/>
          <w:lang w:val="kk-KZ"/>
        </w:rPr>
        <w:tab/>
        <w:t xml:space="preserve">Барлық мұғалімдер мерекелерді жаңа талапқа сай жаңа технологияларды қолданды. Шаралардың өту барысына байланысты талқылау жұмыстары жүргізілді.  </w:t>
      </w:r>
    </w:p>
    <w:p w14:paraId="7BEBC089" w14:textId="77777777" w:rsidP="00740B1E" w:rsidR="00740B1E" w:rsidRDefault="00740B1E" w:rsidRPr="001720FA">
      <w:pPr>
        <w:tabs>
          <w:tab w:pos="1125" w:val="left"/>
        </w:tabs>
        <w:spacing w:after="0" w:line="240" w:lineRule="auto"/>
        <w:jc w:val="both"/>
        <w:rPr>
          <w:sz w:val="24"/>
          <w:szCs w:val="24"/>
          <w:lang w:val="kk-KZ"/>
        </w:rPr>
      </w:pPr>
      <w:r w:rsidRPr="001720FA">
        <w:rPr>
          <w:sz w:val="24"/>
          <w:szCs w:val="24"/>
          <w:lang w:val="kk-KZ"/>
        </w:rPr>
        <w:tab/>
        <w:t xml:space="preserve"> Жалпы, өткізілген шаралар қызықты, мазмұнды, әсерлі жақсы деңгейде өткізіліп, қалалық шаралармен жалғастырылды. Жоспарланған барлық шаралар жоспарға сай өткізіліп, мектеп сайты, инстаграмм парақшаларында жарияланды.</w:t>
      </w:r>
    </w:p>
    <w:p w14:paraId="1E464DE5" w14:textId="77777777" w:rsidP="00740B1E" w:rsidR="00740B1E" w:rsidRDefault="00740B1E" w:rsidRPr="001720FA">
      <w:pPr>
        <w:spacing w:after="0" w:line="240" w:lineRule="auto"/>
        <w:ind w:firstLine="708"/>
        <w:jc w:val="both"/>
        <w:rPr>
          <w:bCs/>
          <w:sz w:val="24"/>
          <w:szCs w:val="24"/>
          <w:lang w:val="kk-KZ"/>
        </w:rPr>
      </w:pPr>
      <w:r w:rsidRPr="001720FA">
        <w:rPr>
          <w:bCs/>
          <w:sz w:val="24"/>
          <w:szCs w:val="24"/>
          <w:lang w:val="kk-KZ"/>
        </w:rPr>
        <w:t>Мектепте бағдарламалық материалдың өтілуі, қазақ тілі мен әдебиеті пәндерінің оқытылу жағдайын бақылау- сабақтарға қатысу, күнтізбелік-тақырыптық жоспарларын тексеру, мұғалімдердің шығармашылық есептерін тыңдау,  сұхбат жүргізу арқылы тексеріліп отырылады. Оқушылардың білім сапасы, білім деңгейі, ТЖБ,БЖБ бақылануда .Әрбір мұғалім пән бойынша мониторинг  жүргізеді. Оқу материалдарын үнемі жақсарту мақсатында  мұғалімдер мемлекеттік стандартына сай оқытудың мазмұнына ұсыныстар жасай алады. Оқу үрдісін жетілдірудің негізі – мұғалімнің іс-әрекетін талдау.</w:t>
      </w:r>
    </w:p>
    <w:p w14:paraId="0A270311" w14:textId="77777777" w:rsidP="00740B1E" w:rsidR="00740B1E" w:rsidRDefault="00740B1E" w:rsidRPr="001720FA">
      <w:pPr>
        <w:spacing w:after="0" w:line="240" w:lineRule="auto"/>
        <w:ind w:firstLine="360"/>
        <w:jc w:val="both"/>
        <w:rPr>
          <w:sz w:val="24"/>
          <w:szCs w:val="24"/>
          <w:lang w:val="kk-KZ"/>
        </w:rPr>
      </w:pPr>
      <w:r w:rsidRPr="001720FA">
        <w:rPr>
          <w:sz w:val="24"/>
          <w:szCs w:val="24"/>
          <w:lang w:val="kk-KZ"/>
        </w:rPr>
        <w:t>Білім сапасының көрсеткіштері және мәтіндік талдау жасау арқылы мониторинг жүргізіліп, түрлі кестелермен, графиктермен көрсетіледі. Мектепішілік бақылау қорытындысы әдістемелік бірлестікте, директор жанындағы кеңесте, педагогикалық кеңестерде қарастырылады.</w:t>
      </w:r>
    </w:p>
    <w:p w14:paraId="15AD517C" w14:textId="77777777" w:rsidP="00740B1E" w:rsidR="00740B1E" w:rsidRDefault="00740B1E" w:rsidRPr="001720FA">
      <w:pPr>
        <w:spacing w:after="0" w:line="240" w:lineRule="auto"/>
        <w:ind w:firstLine="360"/>
        <w:jc w:val="both"/>
        <w:rPr>
          <w:sz w:val="24"/>
          <w:szCs w:val="24"/>
          <w:lang w:val="kk-KZ"/>
        </w:rPr>
      </w:pPr>
      <w:r w:rsidRPr="001720FA">
        <w:rPr>
          <w:sz w:val="24"/>
          <w:szCs w:val="24"/>
          <w:lang w:val="kk-KZ"/>
        </w:rPr>
        <w:t xml:space="preserve"> Білім сапасының салыстырмалы сызбасына қарап, салыстыратын болсақ, биыл және былтырғы оқу жылдары білім сапасы өзгеріссіз, яғни 70 пайыз, жоғары деңгейді көрсетеді.</w:t>
      </w:r>
    </w:p>
    <w:tbl>
      <w:tblPr>
        <w:tblW w:type="auto" w:w="0"/>
        <w:tblInd w:type="dxa" w:w="534"/>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2126"/>
        <w:gridCol w:w="6662"/>
      </w:tblGrid>
      <w:tr w14:paraId="0A55C6E0" w14:textId="77777777" w:rsidR="001720FA" w:rsidRPr="001720FA" w:rsidTr="00740B1E">
        <w:tc>
          <w:tcPr>
            <w:tcW w:type="dxa" w:w="2126"/>
            <w:tcBorders>
              <w:top w:color="auto" w:space="0" w:sz="4" w:val="single"/>
              <w:left w:color="auto" w:space="0" w:sz="4" w:val="single"/>
              <w:bottom w:color="auto" w:space="0" w:sz="4" w:val="single"/>
              <w:right w:color="auto" w:space="0" w:sz="4" w:val="single"/>
            </w:tcBorders>
            <w:hideMark/>
          </w:tcPr>
          <w:p w14:paraId="351BBF44" w14:textId="77777777" w:rsidR="00740B1E" w:rsidRDefault="00740B1E" w:rsidRPr="001720FA">
            <w:pPr>
              <w:jc w:val="both"/>
              <w:rPr>
                <w:sz w:val="24"/>
                <w:szCs w:val="24"/>
                <w:lang w:val="kk-KZ"/>
              </w:rPr>
            </w:pPr>
            <w:r w:rsidRPr="001720FA">
              <w:rPr>
                <w:sz w:val="24"/>
                <w:szCs w:val="24"/>
                <w:lang w:val="kk-KZ"/>
              </w:rPr>
              <w:t>Оқу жылдары</w:t>
            </w:r>
          </w:p>
        </w:tc>
        <w:tc>
          <w:tcPr>
            <w:tcW w:type="dxa" w:w="6662"/>
            <w:tcBorders>
              <w:top w:color="auto" w:space="0" w:sz="4" w:val="single"/>
              <w:left w:color="auto" w:space="0" w:sz="4" w:val="single"/>
              <w:bottom w:color="auto" w:space="0" w:sz="4" w:val="single"/>
              <w:right w:color="auto" w:space="0" w:sz="4" w:val="single"/>
            </w:tcBorders>
            <w:hideMark/>
          </w:tcPr>
          <w:p w14:paraId="0485568B" w14:textId="77777777" w:rsidR="00740B1E" w:rsidRDefault="00740B1E" w:rsidRPr="001720FA">
            <w:pPr>
              <w:jc w:val="center"/>
              <w:rPr>
                <w:sz w:val="24"/>
                <w:szCs w:val="24"/>
                <w:lang w:val="kk-KZ"/>
              </w:rPr>
            </w:pPr>
            <w:r w:rsidRPr="001720FA">
              <w:rPr>
                <w:sz w:val="24"/>
                <w:szCs w:val="24"/>
                <w:lang w:val="kk-KZ"/>
              </w:rPr>
              <w:t>Қазақ тілі мен әдебиеті</w:t>
            </w:r>
          </w:p>
        </w:tc>
      </w:tr>
      <w:tr w14:paraId="0C5363E6" w14:textId="77777777" w:rsidR="001720FA" w:rsidRPr="001720FA" w:rsidTr="00740B1E">
        <w:tc>
          <w:tcPr>
            <w:tcW w:type="dxa" w:w="2126"/>
            <w:tcBorders>
              <w:top w:color="auto" w:space="0" w:sz="4" w:val="single"/>
              <w:left w:color="auto" w:space="0" w:sz="4" w:val="single"/>
              <w:bottom w:color="auto" w:space="0" w:sz="4" w:val="single"/>
              <w:right w:color="auto" w:space="0" w:sz="4" w:val="single"/>
            </w:tcBorders>
            <w:hideMark/>
          </w:tcPr>
          <w:p w14:paraId="17BB3194" w14:textId="77777777" w:rsidR="00740B1E" w:rsidRDefault="00740B1E" w:rsidRPr="001720FA">
            <w:pPr>
              <w:jc w:val="both"/>
              <w:rPr>
                <w:sz w:val="24"/>
                <w:szCs w:val="24"/>
                <w:lang w:val="kk-KZ"/>
              </w:rPr>
            </w:pPr>
            <w:r w:rsidRPr="001720FA">
              <w:rPr>
                <w:sz w:val="24"/>
                <w:szCs w:val="24"/>
                <w:lang w:val="kk-KZ"/>
              </w:rPr>
              <w:t>2017-2018</w:t>
            </w:r>
          </w:p>
        </w:tc>
        <w:tc>
          <w:tcPr>
            <w:tcW w:type="dxa" w:w="6662"/>
            <w:tcBorders>
              <w:top w:color="auto" w:space="0" w:sz="4" w:val="single"/>
              <w:left w:color="auto" w:space="0" w:sz="4" w:val="single"/>
              <w:bottom w:color="auto" w:space="0" w:sz="4" w:val="single"/>
              <w:right w:color="auto" w:space="0" w:sz="4" w:val="single"/>
            </w:tcBorders>
            <w:hideMark/>
          </w:tcPr>
          <w:p w14:paraId="0369C912" w14:textId="77777777" w:rsidR="00740B1E" w:rsidRDefault="00740B1E" w:rsidRPr="001720FA">
            <w:pPr>
              <w:jc w:val="both"/>
              <w:rPr>
                <w:sz w:val="24"/>
                <w:szCs w:val="24"/>
              </w:rPr>
            </w:pPr>
            <w:r w:rsidRPr="001720FA">
              <w:rPr>
                <w:sz w:val="24"/>
                <w:szCs w:val="24"/>
                <w:lang w:val="kk-KZ"/>
              </w:rPr>
              <w:t>69</w:t>
            </w:r>
            <w:r w:rsidRPr="001720FA">
              <w:rPr>
                <w:sz w:val="24"/>
                <w:szCs w:val="24"/>
              </w:rPr>
              <w:t>%</w:t>
            </w:r>
          </w:p>
        </w:tc>
      </w:tr>
      <w:tr w14:paraId="6A63AF90" w14:textId="77777777" w:rsidR="001720FA" w:rsidRPr="001720FA" w:rsidTr="00740B1E">
        <w:tc>
          <w:tcPr>
            <w:tcW w:type="dxa" w:w="2126"/>
            <w:tcBorders>
              <w:top w:color="auto" w:space="0" w:sz="4" w:val="single"/>
              <w:left w:color="auto" w:space="0" w:sz="4" w:val="single"/>
              <w:bottom w:color="auto" w:space="0" w:sz="4" w:val="single"/>
              <w:right w:color="auto" w:space="0" w:sz="4" w:val="single"/>
            </w:tcBorders>
            <w:hideMark/>
          </w:tcPr>
          <w:p w14:paraId="762C3668" w14:textId="77777777" w:rsidR="00740B1E" w:rsidRDefault="00740B1E" w:rsidRPr="001720FA">
            <w:pPr>
              <w:jc w:val="both"/>
              <w:rPr>
                <w:sz w:val="24"/>
                <w:szCs w:val="24"/>
                <w:lang w:val="kk-KZ"/>
              </w:rPr>
            </w:pPr>
            <w:r w:rsidRPr="001720FA">
              <w:rPr>
                <w:sz w:val="24"/>
                <w:szCs w:val="24"/>
                <w:lang w:val="kk-KZ"/>
              </w:rPr>
              <w:t>2018-2019</w:t>
            </w:r>
          </w:p>
        </w:tc>
        <w:tc>
          <w:tcPr>
            <w:tcW w:type="dxa" w:w="6662"/>
            <w:tcBorders>
              <w:top w:color="auto" w:space="0" w:sz="4" w:val="single"/>
              <w:left w:color="auto" w:space="0" w:sz="4" w:val="single"/>
              <w:bottom w:color="auto" w:space="0" w:sz="4" w:val="single"/>
              <w:right w:color="auto" w:space="0" w:sz="4" w:val="single"/>
            </w:tcBorders>
            <w:hideMark/>
          </w:tcPr>
          <w:p w14:paraId="19303B67" w14:textId="77777777" w:rsidR="00740B1E" w:rsidRDefault="00740B1E" w:rsidRPr="001720FA">
            <w:pPr>
              <w:jc w:val="both"/>
              <w:rPr>
                <w:sz w:val="24"/>
                <w:szCs w:val="24"/>
                <w:lang w:val="kk-KZ"/>
              </w:rPr>
            </w:pPr>
            <w:r w:rsidRPr="001720FA">
              <w:rPr>
                <w:sz w:val="24"/>
                <w:szCs w:val="24"/>
                <w:lang w:val="kk-KZ"/>
              </w:rPr>
              <w:t>70%</w:t>
            </w:r>
          </w:p>
        </w:tc>
      </w:tr>
      <w:tr w14:paraId="49E50D5E" w14:textId="77777777" w:rsidR="001720FA" w:rsidRPr="001720FA" w:rsidTr="00740B1E">
        <w:tc>
          <w:tcPr>
            <w:tcW w:type="dxa" w:w="2126"/>
            <w:tcBorders>
              <w:top w:color="auto" w:space="0" w:sz="4" w:val="single"/>
              <w:left w:color="auto" w:space="0" w:sz="4" w:val="single"/>
              <w:bottom w:color="auto" w:space="0" w:sz="4" w:val="single"/>
              <w:right w:color="auto" w:space="0" w:sz="4" w:val="single"/>
            </w:tcBorders>
            <w:hideMark/>
          </w:tcPr>
          <w:p w14:paraId="0D531CA7" w14:textId="77777777" w:rsidR="00740B1E" w:rsidRDefault="00740B1E" w:rsidRPr="001720FA">
            <w:pPr>
              <w:jc w:val="both"/>
              <w:rPr>
                <w:sz w:val="24"/>
                <w:szCs w:val="24"/>
                <w:lang w:val="kk-KZ"/>
              </w:rPr>
            </w:pPr>
            <w:r w:rsidRPr="001720FA">
              <w:rPr>
                <w:sz w:val="24"/>
                <w:szCs w:val="24"/>
                <w:lang w:val="kk-KZ"/>
              </w:rPr>
              <w:t>2020-2021</w:t>
            </w:r>
          </w:p>
        </w:tc>
        <w:tc>
          <w:tcPr>
            <w:tcW w:type="dxa" w:w="6662"/>
            <w:tcBorders>
              <w:top w:color="auto" w:space="0" w:sz="4" w:val="single"/>
              <w:left w:color="auto" w:space="0" w:sz="4" w:val="single"/>
              <w:bottom w:color="auto" w:space="0" w:sz="4" w:val="single"/>
              <w:right w:color="auto" w:space="0" w:sz="4" w:val="single"/>
            </w:tcBorders>
            <w:hideMark/>
          </w:tcPr>
          <w:p w14:paraId="487EF761" w14:textId="77777777" w:rsidR="00740B1E" w:rsidRDefault="00740B1E" w:rsidRPr="001720FA">
            <w:pPr>
              <w:jc w:val="both"/>
              <w:rPr>
                <w:sz w:val="24"/>
                <w:szCs w:val="24"/>
                <w:highlight w:val="yellow"/>
                <w:lang w:val="kk-KZ"/>
              </w:rPr>
            </w:pPr>
            <w:r w:rsidRPr="001720FA">
              <w:rPr>
                <w:sz w:val="24"/>
                <w:szCs w:val="24"/>
                <w:lang w:val="kk-KZ"/>
              </w:rPr>
              <w:t>70%</w:t>
            </w:r>
          </w:p>
        </w:tc>
      </w:tr>
    </w:tbl>
    <w:p w14:paraId="733EB3C6" w14:textId="5CDBA6DB" w:rsidP="00740B1E" w:rsidR="00740B1E" w:rsidRDefault="00740B1E" w:rsidRPr="001720FA">
      <w:pPr>
        <w:jc w:val="both"/>
        <w:rPr>
          <w:rFonts w:eastAsia="Times New Roman"/>
          <w:sz w:val="24"/>
          <w:szCs w:val="24"/>
          <w:lang w:eastAsia="ru-RU" w:val="kk-KZ"/>
        </w:rPr>
      </w:pPr>
      <w:r w:rsidRPr="001720FA">
        <w:rPr>
          <w:rFonts w:eastAsia="Times New Roman"/>
          <w:noProof/>
          <w:sz w:val="24"/>
          <w:szCs w:val="24"/>
          <w:lang w:eastAsia="ru-RU"/>
        </w:rPr>
        <w:drawing>
          <wp:anchor allowOverlap="1" behindDoc="0" distB="0" distL="128558" distR="121429" distT="3818" layoutInCell="1" locked="0" relativeHeight="251663360" simplePos="0" wp14:anchorId="632E95C3" wp14:editId="75DBF323">
            <wp:simplePos x="0" y="0"/>
            <wp:positionH relativeFrom="column">
              <wp:posOffset>236601</wp:posOffset>
            </wp:positionH>
            <wp:positionV relativeFrom="paragraph">
              <wp:posOffset>106959</wp:posOffset>
            </wp:positionV>
            <wp:extent cx="5588635" cy="2560320"/>
            <wp:effectExtent b="11430" l="0" r="12065" t="0"/>
            <wp:wrapNone/>
            <wp:docPr id="34" name="Диаграмма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4783B0F5" w14:textId="77777777" w:rsidP="00740B1E" w:rsidR="00740B1E" w:rsidRDefault="00740B1E" w:rsidRPr="001720FA">
      <w:pPr>
        <w:jc w:val="both"/>
        <w:rPr>
          <w:sz w:val="24"/>
          <w:szCs w:val="24"/>
          <w:lang w:val="kk-KZ"/>
        </w:rPr>
      </w:pPr>
    </w:p>
    <w:p w14:paraId="222894ED" w14:textId="77777777" w:rsidP="00740B1E" w:rsidR="00740B1E" w:rsidRDefault="00740B1E" w:rsidRPr="001720FA">
      <w:pPr>
        <w:ind w:firstLine="708"/>
        <w:jc w:val="both"/>
        <w:rPr>
          <w:sz w:val="24"/>
          <w:szCs w:val="24"/>
          <w:lang w:val="kk-KZ"/>
        </w:rPr>
      </w:pPr>
    </w:p>
    <w:p w14:paraId="09E60D7C" w14:textId="77777777" w:rsidP="00740B1E" w:rsidR="00740B1E" w:rsidRDefault="00740B1E" w:rsidRPr="001720FA">
      <w:pPr>
        <w:ind w:firstLine="708"/>
        <w:jc w:val="both"/>
        <w:rPr>
          <w:sz w:val="24"/>
          <w:szCs w:val="24"/>
          <w:lang w:val="kk-KZ"/>
        </w:rPr>
      </w:pPr>
    </w:p>
    <w:p w14:paraId="59A0092A" w14:textId="77777777" w:rsidP="00740B1E" w:rsidR="00740B1E" w:rsidRDefault="00740B1E" w:rsidRPr="001720FA">
      <w:pPr>
        <w:ind w:firstLine="708"/>
        <w:jc w:val="both"/>
        <w:rPr>
          <w:sz w:val="24"/>
          <w:szCs w:val="24"/>
          <w:lang w:val="kk-KZ"/>
        </w:rPr>
      </w:pPr>
    </w:p>
    <w:p w14:paraId="6B8C7628" w14:textId="77777777" w:rsidP="00740B1E" w:rsidR="00740B1E" w:rsidRDefault="00740B1E" w:rsidRPr="001720FA">
      <w:pPr>
        <w:ind w:firstLine="708"/>
        <w:jc w:val="both"/>
        <w:rPr>
          <w:sz w:val="24"/>
          <w:szCs w:val="24"/>
          <w:lang w:val="kk-KZ"/>
        </w:rPr>
      </w:pPr>
    </w:p>
    <w:p w14:paraId="069DDDF0" w14:textId="77777777" w:rsidP="00740B1E" w:rsidR="00740B1E" w:rsidRDefault="00740B1E" w:rsidRPr="001720FA">
      <w:pPr>
        <w:ind w:firstLine="708"/>
        <w:jc w:val="both"/>
        <w:rPr>
          <w:sz w:val="24"/>
          <w:szCs w:val="24"/>
          <w:lang w:val="kk-KZ"/>
        </w:rPr>
      </w:pPr>
    </w:p>
    <w:p w14:paraId="0DE4AE09" w14:textId="120B6BEC" w:rsidP="00740B1E" w:rsidR="00740B1E" w:rsidRDefault="00740B1E" w:rsidRPr="001720FA">
      <w:pPr>
        <w:jc w:val="both"/>
        <w:rPr>
          <w:sz w:val="24"/>
          <w:szCs w:val="24"/>
          <w:lang w:val="kk-KZ"/>
        </w:rPr>
      </w:pPr>
    </w:p>
    <w:p w14:paraId="5B37E6EB" w14:textId="77777777" w:rsidP="00740B1E" w:rsidR="00740B1E" w:rsidRDefault="00740B1E" w:rsidRPr="001720FA">
      <w:pPr>
        <w:jc w:val="both"/>
        <w:rPr>
          <w:sz w:val="24"/>
          <w:szCs w:val="24"/>
          <w:lang w:val="kk-KZ"/>
        </w:rPr>
      </w:pPr>
    </w:p>
    <w:p w14:paraId="18F538B5" w14:textId="77777777" w:rsidP="00740B1E" w:rsidR="00740B1E" w:rsidRDefault="00740B1E" w:rsidRPr="001720FA">
      <w:pPr>
        <w:spacing w:after="0" w:line="240" w:lineRule="auto"/>
        <w:ind w:firstLine="708"/>
        <w:jc w:val="both"/>
        <w:rPr>
          <w:sz w:val="24"/>
          <w:szCs w:val="24"/>
          <w:lang w:val="kk-KZ"/>
        </w:rPr>
      </w:pPr>
      <w:r w:rsidRPr="001720FA">
        <w:rPr>
          <w:sz w:val="24"/>
          <w:szCs w:val="24"/>
          <w:lang w:val="kk-KZ"/>
        </w:rPr>
        <w:t>Қазақ тілі мен әдебиет пәндерінен оқушылардың білім сапалары мен үлгерімдері үш жыл аралығында  тұрақты  деңгейде екендігі байқалды.</w:t>
      </w:r>
    </w:p>
    <w:p w14:paraId="128D3C64" w14:textId="77777777" w:rsidP="00740B1E" w:rsidR="00740B1E" w:rsidRDefault="00740B1E" w:rsidRPr="001720FA">
      <w:pPr>
        <w:spacing w:after="0" w:line="240" w:lineRule="auto"/>
        <w:jc w:val="both"/>
        <w:rPr>
          <w:sz w:val="24"/>
          <w:szCs w:val="24"/>
          <w:lang w:val="kk-KZ"/>
        </w:rPr>
      </w:pPr>
      <w:r w:rsidRPr="001720FA">
        <w:rPr>
          <w:sz w:val="24"/>
          <w:szCs w:val="24"/>
          <w:lang w:val="kk-KZ"/>
        </w:rPr>
        <w:t>Сыныптар бойынша білім сапасы мен үлгерім кестелері:</w:t>
      </w:r>
    </w:p>
    <w:tbl>
      <w:tblPr>
        <w:tblW w:type="auto" w:w="0"/>
        <w:tblInd w:type="dxa" w:w="913"/>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1767"/>
        <w:gridCol w:w="1701"/>
        <w:gridCol w:w="1843"/>
        <w:gridCol w:w="2956"/>
      </w:tblGrid>
      <w:tr w14:paraId="41F31461" w14:textId="77777777" w:rsidR="001720FA" w:rsidRPr="001720FA" w:rsidTr="00740B1E">
        <w:trPr>
          <w:trHeight w:val="353"/>
        </w:trPr>
        <w:tc>
          <w:tcPr>
            <w:tcW w:type="dxa" w:w="1767"/>
            <w:tcBorders>
              <w:top w:color="auto" w:space="0" w:sz="4" w:val="single"/>
              <w:left w:color="auto" w:space="0" w:sz="4" w:val="single"/>
              <w:bottom w:color="auto" w:space="0" w:sz="4" w:val="single"/>
              <w:right w:color="auto" w:space="0" w:sz="4" w:val="single"/>
            </w:tcBorders>
            <w:hideMark/>
          </w:tcPr>
          <w:p w14:paraId="2C97C629" w14:textId="77777777" w:rsidR="00740B1E" w:rsidRDefault="00740B1E" w:rsidRPr="001720FA">
            <w:pPr>
              <w:jc w:val="both"/>
              <w:rPr>
                <w:sz w:val="24"/>
                <w:szCs w:val="24"/>
                <w:lang w:val="kk-KZ"/>
              </w:rPr>
            </w:pPr>
            <w:r w:rsidRPr="001720FA">
              <w:rPr>
                <w:sz w:val="24"/>
                <w:szCs w:val="24"/>
                <w:lang w:val="kk-KZ"/>
              </w:rPr>
              <w:t>Сыныптар</w:t>
            </w:r>
          </w:p>
        </w:tc>
        <w:tc>
          <w:tcPr>
            <w:tcW w:type="dxa" w:w="1701"/>
            <w:tcBorders>
              <w:top w:color="auto" w:space="0" w:sz="4" w:val="single"/>
              <w:left w:color="auto" w:space="0" w:sz="4" w:val="single"/>
              <w:bottom w:color="auto" w:space="0" w:sz="4" w:val="single"/>
              <w:right w:color="auto" w:space="0" w:sz="4" w:val="single"/>
            </w:tcBorders>
            <w:hideMark/>
          </w:tcPr>
          <w:p w14:paraId="5599EA2F" w14:textId="77777777" w:rsidR="00740B1E" w:rsidRDefault="00740B1E" w:rsidRPr="001720FA">
            <w:pPr>
              <w:jc w:val="both"/>
              <w:rPr>
                <w:sz w:val="24"/>
                <w:szCs w:val="24"/>
                <w:lang w:val="kk-KZ"/>
              </w:rPr>
            </w:pPr>
            <w:r w:rsidRPr="001720FA">
              <w:rPr>
                <w:sz w:val="24"/>
                <w:szCs w:val="24"/>
                <w:lang w:val="kk-KZ"/>
              </w:rPr>
              <w:t>2017-2018</w:t>
            </w:r>
          </w:p>
        </w:tc>
        <w:tc>
          <w:tcPr>
            <w:tcW w:type="dxa" w:w="1843"/>
            <w:tcBorders>
              <w:top w:color="auto" w:space="0" w:sz="4" w:val="single"/>
              <w:left w:color="auto" w:space="0" w:sz="4" w:val="single"/>
              <w:bottom w:color="auto" w:space="0" w:sz="4" w:val="single"/>
              <w:right w:color="auto" w:space="0" w:sz="4" w:val="single"/>
            </w:tcBorders>
            <w:hideMark/>
          </w:tcPr>
          <w:p w14:paraId="0CB9FE5F" w14:textId="77777777" w:rsidR="00740B1E" w:rsidRDefault="00740B1E" w:rsidRPr="001720FA">
            <w:pPr>
              <w:jc w:val="both"/>
              <w:rPr>
                <w:sz w:val="24"/>
                <w:szCs w:val="24"/>
                <w:lang w:val="kk-KZ"/>
              </w:rPr>
            </w:pPr>
            <w:r w:rsidRPr="001720FA">
              <w:rPr>
                <w:sz w:val="24"/>
                <w:szCs w:val="24"/>
                <w:lang w:val="kk-KZ"/>
              </w:rPr>
              <w:t>2018-2019</w:t>
            </w:r>
          </w:p>
        </w:tc>
        <w:tc>
          <w:tcPr>
            <w:tcW w:type="dxa" w:w="2956"/>
            <w:tcBorders>
              <w:top w:color="auto" w:space="0" w:sz="4" w:val="single"/>
              <w:left w:color="auto" w:space="0" w:sz="4" w:val="single"/>
              <w:bottom w:color="auto" w:space="0" w:sz="4" w:val="single"/>
              <w:right w:color="auto" w:space="0" w:sz="4" w:val="single"/>
            </w:tcBorders>
            <w:hideMark/>
          </w:tcPr>
          <w:p w14:paraId="56602833" w14:textId="77777777" w:rsidR="00740B1E" w:rsidRDefault="00740B1E" w:rsidRPr="001720FA">
            <w:pPr>
              <w:jc w:val="both"/>
              <w:rPr>
                <w:sz w:val="24"/>
                <w:szCs w:val="24"/>
                <w:lang w:val="kk-KZ"/>
              </w:rPr>
            </w:pPr>
            <w:r w:rsidRPr="001720FA">
              <w:rPr>
                <w:sz w:val="24"/>
                <w:szCs w:val="24"/>
                <w:lang w:val="kk-KZ"/>
              </w:rPr>
              <w:t>2020-2021</w:t>
            </w:r>
          </w:p>
        </w:tc>
      </w:tr>
      <w:tr w14:paraId="789CC188" w14:textId="77777777" w:rsidR="001720FA" w:rsidRPr="001720FA" w:rsidTr="00740B1E">
        <w:trPr>
          <w:trHeight w:val="353"/>
        </w:trPr>
        <w:tc>
          <w:tcPr>
            <w:tcW w:type="dxa" w:w="1767"/>
            <w:tcBorders>
              <w:top w:color="auto" w:space="0" w:sz="4" w:val="single"/>
              <w:left w:color="auto" w:space="0" w:sz="4" w:val="single"/>
              <w:bottom w:color="auto" w:space="0" w:sz="4" w:val="single"/>
              <w:right w:color="auto" w:space="0" w:sz="4" w:val="single"/>
            </w:tcBorders>
            <w:hideMark/>
          </w:tcPr>
          <w:p w14:paraId="25619DA3" w14:textId="77777777" w:rsidR="00740B1E" w:rsidRDefault="00740B1E" w:rsidRPr="001720FA">
            <w:pPr>
              <w:jc w:val="both"/>
              <w:rPr>
                <w:sz w:val="24"/>
                <w:szCs w:val="24"/>
                <w:lang w:val="kk-KZ"/>
              </w:rPr>
            </w:pPr>
            <w:r w:rsidRPr="001720FA">
              <w:rPr>
                <w:sz w:val="24"/>
                <w:szCs w:val="24"/>
                <w:lang w:val="kk-KZ"/>
              </w:rPr>
              <w:t>1-сынып</w:t>
            </w:r>
          </w:p>
        </w:tc>
        <w:tc>
          <w:tcPr>
            <w:tcW w:type="dxa" w:w="1701"/>
            <w:tcBorders>
              <w:top w:color="auto" w:space="0" w:sz="4" w:val="single"/>
              <w:left w:color="auto" w:space="0" w:sz="4" w:val="single"/>
              <w:bottom w:color="auto" w:space="0" w:sz="4" w:val="single"/>
              <w:right w:color="auto" w:space="0" w:sz="4" w:val="single"/>
            </w:tcBorders>
            <w:hideMark/>
          </w:tcPr>
          <w:p w14:paraId="2CE94C3C" w14:textId="77777777" w:rsidR="00740B1E" w:rsidRDefault="00740B1E" w:rsidRPr="001720FA">
            <w:pPr>
              <w:jc w:val="both"/>
              <w:rPr>
                <w:sz w:val="24"/>
                <w:szCs w:val="24"/>
                <w:lang w:val="kk-KZ"/>
              </w:rPr>
            </w:pPr>
            <w:r w:rsidRPr="001720FA">
              <w:rPr>
                <w:sz w:val="24"/>
                <w:szCs w:val="24"/>
                <w:lang w:val="kk-KZ"/>
              </w:rPr>
              <w:t>-</w:t>
            </w:r>
          </w:p>
        </w:tc>
        <w:tc>
          <w:tcPr>
            <w:tcW w:type="dxa" w:w="1843"/>
            <w:tcBorders>
              <w:top w:color="auto" w:space="0" w:sz="4" w:val="single"/>
              <w:left w:color="auto" w:space="0" w:sz="4" w:val="single"/>
              <w:bottom w:color="auto" w:space="0" w:sz="4" w:val="single"/>
              <w:right w:color="auto" w:space="0" w:sz="4" w:val="single"/>
            </w:tcBorders>
            <w:hideMark/>
          </w:tcPr>
          <w:p w14:paraId="0D1E615B" w14:textId="77777777" w:rsidR="00740B1E" w:rsidRDefault="00740B1E" w:rsidRPr="001720FA">
            <w:pPr>
              <w:jc w:val="both"/>
              <w:rPr>
                <w:sz w:val="24"/>
                <w:szCs w:val="24"/>
                <w:lang w:val="kk-KZ"/>
              </w:rPr>
            </w:pPr>
            <w:r w:rsidRPr="001720FA">
              <w:rPr>
                <w:sz w:val="24"/>
                <w:szCs w:val="24"/>
                <w:lang w:val="kk-KZ"/>
              </w:rPr>
              <w:t>100</w:t>
            </w:r>
            <w:r w:rsidRPr="001720FA">
              <w:rPr>
                <w:sz w:val="24"/>
                <w:szCs w:val="24"/>
                <w:lang w:val="en-US"/>
              </w:rPr>
              <w:t>%</w:t>
            </w:r>
          </w:p>
        </w:tc>
        <w:tc>
          <w:tcPr>
            <w:tcW w:type="dxa" w:w="2956"/>
            <w:tcBorders>
              <w:top w:color="auto" w:space="0" w:sz="4" w:val="single"/>
              <w:left w:color="auto" w:space="0" w:sz="4" w:val="single"/>
              <w:bottom w:color="auto" w:space="0" w:sz="4" w:val="single"/>
              <w:right w:color="auto" w:space="0" w:sz="4" w:val="single"/>
            </w:tcBorders>
            <w:hideMark/>
          </w:tcPr>
          <w:p w14:paraId="6189A571" w14:textId="77777777" w:rsidR="00740B1E" w:rsidRDefault="00740B1E" w:rsidRPr="001720FA">
            <w:pPr>
              <w:jc w:val="both"/>
              <w:rPr>
                <w:sz w:val="24"/>
                <w:szCs w:val="24"/>
                <w:lang w:val="kk-KZ"/>
              </w:rPr>
            </w:pPr>
            <w:r w:rsidRPr="001720FA">
              <w:rPr>
                <w:sz w:val="24"/>
                <w:szCs w:val="24"/>
                <w:lang w:val="kk-KZ"/>
              </w:rPr>
              <w:t xml:space="preserve"> -</w:t>
            </w:r>
          </w:p>
        </w:tc>
      </w:tr>
      <w:tr w14:paraId="34AE258A" w14:textId="77777777" w:rsidR="001720FA" w:rsidRPr="001720FA" w:rsidTr="00740B1E">
        <w:trPr>
          <w:trHeight w:val="221"/>
        </w:trPr>
        <w:tc>
          <w:tcPr>
            <w:tcW w:type="dxa" w:w="1767"/>
            <w:tcBorders>
              <w:top w:color="auto" w:space="0" w:sz="4" w:val="single"/>
              <w:left w:color="auto" w:space="0" w:sz="4" w:val="single"/>
              <w:bottom w:color="auto" w:space="0" w:sz="4" w:val="single"/>
              <w:right w:color="auto" w:space="0" w:sz="4" w:val="single"/>
            </w:tcBorders>
            <w:hideMark/>
          </w:tcPr>
          <w:p w14:paraId="30B9644F" w14:textId="77777777" w:rsidR="00740B1E" w:rsidRDefault="00740B1E" w:rsidRPr="001720FA">
            <w:pPr>
              <w:jc w:val="both"/>
              <w:rPr>
                <w:sz w:val="24"/>
                <w:szCs w:val="24"/>
                <w:lang w:val="kk-KZ"/>
              </w:rPr>
            </w:pPr>
            <w:r w:rsidRPr="001720FA">
              <w:rPr>
                <w:sz w:val="24"/>
                <w:szCs w:val="24"/>
                <w:lang w:val="kk-KZ"/>
              </w:rPr>
              <w:t>2- сынып</w:t>
            </w:r>
          </w:p>
        </w:tc>
        <w:tc>
          <w:tcPr>
            <w:tcW w:type="dxa" w:w="1701"/>
            <w:tcBorders>
              <w:top w:color="auto" w:space="0" w:sz="4" w:val="single"/>
              <w:left w:color="auto" w:space="0" w:sz="4" w:val="single"/>
              <w:bottom w:color="auto" w:space="0" w:sz="4" w:val="single"/>
              <w:right w:color="auto" w:space="0" w:sz="4" w:val="single"/>
            </w:tcBorders>
            <w:hideMark/>
          </w:tcPr>
          <w:p w14:paraId="534A05BC" w14:textId="77777777" w:rsidR="00740B1E" w:rsidRDefault="00740B1E" w:rsidRPr="001720FA">
            <w:pPr>
              <w:jc w:val="both"/>
              <w:rPr>
                <w:sz w:val="24"/>
                <w:szCs w:val="24"/>
              </w:rPr>
            </w:pPr>
            <w:r w:rsidRPr="001720FA">
              <w:rPr>
                <w:sz w:val="24"/>
                <w:szCs w:val="24"/>
                <w:lang w:val="kk-KZ"/>
              </w:rPr>
              <w:t>84</w:t>
            </w:r>
            <w:r w:rsidRPr="001720FA">
              <w:rPr>
                <w:sz w:val="24"/>
                <w:szCs w:val="24"/>
                <w:lang w:val="en-US"/>
              </w:rPr>
              <w:t>%</w:t>
            </w:r>
          </w:p>
        </w:tc>
        <w:tc>
          <w:tcPr>
            <w:tcW w:type="dxa" w:w="1843"/>
            <w:tcBorders>
              <w:top w:color="auto" w:space="0" w:sz="4" w:val="single"/>
              <w:left w:color="auto" w:space="0" w:sz="4" w:val="single"/>
              <w:bottom w:color="auto" w:space="0" w:sz="4" w:val="single"/>
              <w:right w:color="auto" w:space="0" w:sz="4" w:val="single"/>
            </w:tcBorders>
            <w:hideMark/>
          </w:tcPr>
          <w:p w14:paraId="59CAF1BC" w14:textId="77777777" w:rsidR="00740B1E" w:rsidRDefault="00740B1E" w:rsidRPr="001720FA">
            <w:pPr>
              <w:jc w:val="both"/>
              <w:rPr>
                <w:sz w:val="24"/>
                <w:szCs w:val="24"/>
              </w:rPr>
            </w:pPr>
            <w:r w:rsidRPr="001720FA">
              <w:rPr>
                <w:sz w:val="24"/>
                <w:szCs w:val="24"/>
                <w:lang w:val="kk-KZ"/>
              </w:rPr>
              <w:t>93</w:t>
            </w:r>
            <w:r w:rsidRPr="001720FA">
              <w:rPr>
                <w:sz w:val="24"/>
                <w:szCs w:val="24"/>
                <w:lang w:val="en-US"/>
              </w:rPr>
              <w:t>%</w:t>
            </w:r>
          </w:p>
        </w:tc>
        <w:tc>
          <w:tcPr>
            <w:tcW w:type="dxa" w:w="2956"/>
            <w:tcBorders>
              <w:top w:color="auto" w:space="0" w:sz="4" w:val="single"/>
              <w:left w:color="auto" w:space="0" w:sz="4" w:val="single"/>
              <w:bottom w:color="auto" w:space="0" w:sz="4" w:val="single"/>
              <w:right w:color="auto" w:space="0" w:sz="4" w:val="single"/>
            </w:tcBorders>
            <w:hideMark/>
          </w:tcPr>
          <w:p w14:paraId="59A89D7A" w14:textId="77777777" w:rsidR="00740B1E" w:rsidRDefault="00740B1E" w:rsidRPr="001720FA">
            <w:pPr>
              <w:jc w:val="both"/>
              <w:rPr>
                <w:sz w:val="24"/>
                <w:szCs w:val="24"/>
              </w:rPr>
            </w:pPr>
            <w:r w:rsidRPr="001720FA">
              <w:rPr>
                <w:sz w:val="24"/>
                <w:szCs w:val="24"/>
                <w:lang w:val="kk-KZ"/>
              </w:rPr>
              <w:t>90</w:t>
            </w:r>
            <w:r w:rsidRPr="001720FA">
              <w:rPr>
                <w:sz w:val="24"/>
                <w:szCs w:val="24"/>
                <w:lang w:val="en-US"/>
              </w:rPr>
              <w:t>%</w:t>
            </w:r>
          </w:p>
        </w:tc>
      </w:tr>
      <w:tr w14:paraId="13374BED" w14:textId="77777777" w:rsidR="001720FA" w:rsidRPr="001720FA" w:rsidTr="00740B1E">
        <w:trPr>
          <w:trHeight w:val="271"/>
        </w:trPr>
        <w:tc>
          <w:tcPr>
            <w:tcW w:type="dxa" w:w="1767"/>
            <w:tcBorders>
              <w:top w:color="auto" w:space="0" w:sz="4" w:val="single"/>
              <w:left w:color="auto" w:space="0" w:sz="4" w:val="single"/>
              <w:bottom w:color="auto" w:space="0" w:sz="4" w:val="single"/>
              <w:right w:color="auto" w:space="0" w:sz="4" w:val="single"/>
            </w:tcBorders>
            <w:hideMark/>
          </w:tcPr>
          <w:p w14:paraId="17E2FF45" w14:textId="77777777" w:rsidR="00740B1E" w:rsidRDefault="00740B1E" w:rsidRPr="001720FA">
            <w:pPr>
              <w:jc w:val="both"/>
              <w:rPr>
                <w:sz w:val="24"/>
                <w:szCs w:val="24"/>
                <w:lang w:val="kk-KZ"/>
              </w:rPr>
            </w:pPr>
            <w:r w:rsidRPr="001720FA">
              <w:rPr>
                <w:sz w:val="24"/>
                <w:szCs w:val="24"/>
                <w:lang w:val="kk-KZ"/>
              </w:rPr>
              <w:t>3 -сынып</w:t>
            </w:r>
          </w:p>
        </w:tc>
        <w:tc>
          <w:tcPr>
            <w:tcW w:type="dxa" w:w="1701"/>
            <w:tcBorders>
              <w:top w:color="auto" w:space="0" w:sz="4" w:val="single"/>
              <w:left w:color="auto" w:space="0" w:sz="4" w:val="single"/>
              <w:bottom w:color="auto" w:space="0" w:sz="4" w:val="single"/>
              <w:right w:color="auto" w:space="0" w:sz="4" w:val="single"/>
            </w:tcBorders>
            <w:hideMark/>
          </w:tcPr>
          <w:p w14:paraId="7A67AF43" w14:textId="77777777" w:rsidR="00740B1E" w:rsidRDefault="00740B1E" w:rsidRPr="001720FA">
            <w:pPr>
              <w:jc w:val="both"/>
              <w:rPr>
                <w:sz w:val="24"/>
                <w:szCs w:val="24"/>
              </w:rPr>
            </w:pPr>
            <w:r w:rsidRPr="001720FA">
              <w:rPr>
                <w:sz w:val="24"/>
                <w:szCs w:val="24"/>
                <w:lang w:val="kk-KZ"/>
              </w:rPr>
              <w:t>61</w:t>
            </w:r>
            <w:r w:rsidRPr="001720FA">
              <w:rPr>
                <w:sz w:val="24"/>
                <w:szCs w:val="24"/>
                <w:lang w:val="en-US"/>
              </w:rPr>
              <w:t>%</w:t>
            </w:r>
          </w:p>
        </w:tc>
        <w:tc>
          <w:tcPr>
            <w:tcW w:type="dxa" w:w="1843"/>
            <w:tcBorders>
              <w:top w:color="auto" w:space="0" w:sz="4" w:val="single"/>
              <w:left w:color="auto" w:space="0" w:sz="4" w:val="single"/>
              <w:bottom w:color="auto" w:space="0" w:sz="4" w:val="single"/>
              <w:right w:color="auto" w:space="0" w:sz="4" w:val="single"/>
            </w:tcBorders>
            <w:hideMark/>
          </w:tcPr>
          <w:p w14:paraId="76BB9C31" w14:textId="77777777" w:rsidR="00740B1E" w:rsidRDefault="00740B1E" w:rsidRPr="001720FA">
            <w:pPr>
              <w:jc w:val="both"/>
              <w:rPr>
                <w:sz w:val="24"/>
                <w:szCs w:val="24"/>
              </w:rPr>
            </w:pPr>
            <w:r w:rsidRPr="001720FA">
              <w:rPr>
                <w:sz w:val="24"/>
                <w:szCs w:val="24"/>
                <w:lang w:val="kk-KZ"/>
              </w:rPr>
              <w:t>96</w:t>
            </w:r>
            <w:r w:rsidRPr="001720FA">
              <w:rPr>
                <w:sz w:val="24"/>
                <w:szCs w:val="24"/>
                <w:lang w:val="en-US"/>
              </w:rPr>
              <w:t>%</w:t>
            </w:r>
          </w:p>
        </w:tc>
        <w:tc>
          <w:tcPr>
            <w:tcW w:type="dxa" w:w="2956"/>
            <w:tcBorders>
              <w:top w:color="auto" w:space="0" w:sz="4" w:val="single"/>
              <w:left w:color="auto" w:space="0" w:sz="4" w:val="single"/>
              <w:bottom w:color="auto" w:space="0" w:sz="4" w:val="single"/>
              <w:right w:color="auto" w:space="0" w:sz="4" w:val="single"/>
            </w:tcBorders>
            <w:hideMark/>
          </w:tcPr>
          <w:p w14:paraId="1663F193" w14:textId="77777777" w:rsidR="00740B1E" w:rsidRDefault="00740B1E" w:rsidRPr="001720FA">
            <w:pPr>
              <w:jc w:val="both"/>
              <w:rPr>
                <w:sz w:val="24"/>
                <w:szCs w:val="24"/>
              </w:rPr>
            </w:pPr>
            <w:r w:rsidRPr="001720FA">
              <w:rPr>
                <w:sz w:val="24"/>
                <w:szCs w:val="24"/>
                <w:lang w:val="kk-KZ"/>
              </w:rPr>
              <w:t>87</w:t>
            </w:r>
            <w:r w:rsidRPr="001720FA">
              <w:rPr>
                <w:sz w:val="24"/>
                <w:szCs w:val="24"/>
                <w:lang w:val="en-US"/>
              </w:rPr>
              <w:t>%</w:t>
            </w:r>
          </w:p>
        </w:tc>
      </w:tr>
      <w:tr w14:paraId="01D2D942" w14:textId="77777777" w:rsidR="001720FA" w:rsidRPr="001720FA" w:rsidTr="00740B1E">
        <w:trPr>
          <w:trHeight w:val="271"/>
        </w:trPr>
        <w:tc>
          <w:tcPr>
            <w:tcW w:type="dxa" w:w="1767"/>
            <w:tcBorders>
              <w:top w:color="auto" w:space="0" w:sz="4" w:val="single"/>
              <w:left w:color="auto" w:space="0" w:sz="4" w:val="single"/>
              <w:bottom w:color="auto" w:space="0" w:sz="4" w:val="single"/>
              <w:right w:color="auto" w:space="0" w:sz="4" w:val="single"/>
            </w:tcBorders>
            <w:hideMark/>
          </w:tcPr>
          <w:p w14:paraId="4B688D6D" w14:textId="77777777" w:rsidR="00740B1E" w:rsidRDefault="00740B1E" w:rsidRPr="001720FA">
            <w:pPr>
              <w:jc w:val="both"/>
              <w:rPr>
                <w:sz w:val="24"/>
                <w:szCs w:val="24"/>
                <w:lang w:val="kk-KZ"/>
              </w:rPr>
            </w:pPr>
            <w:r w:rsidRPr="001720FA">
              <w:rPr>
                <w:sz w:val="24"/>
                <w:szCs w:val="24"/>
                <w:lang w:val="kk-KZ"/>
              </w:rPr>
              <w:t>4- сынып</w:t>
            </w:r>
          </w:p>
        </w:tc>
        <w:tc>
          <w:tcPr>
            <w:tcW w:type="dxa" w:w="1701"/>
            <w:tcBorders>
              <w:top w:color="auto" w:space="0" w:sz="4" w:val="single"/>
              <w:left w:color="auto" w:space="0" w:sz="4" w:val="single"/>
              <w:bottom w:color="auto" w:space="0" w:sz="4" w:val="single"/>
              <w:right w:color="auto" w:space="0" w:sz="4" w:val="single"/>
            </w:tcBorders>
            <w:hideMark/>
          </w:tcPr>
          <w:p w14:paraId="05066FA2" w14:textId="77777777" w:rsidR="00740B1E" w:rsidRDefault="00740B1E" w:rsidRPr="001720FA">
            <w:pPr>
              <w:jc w:val="both"/>
              <w:rPr>
                <w:sz w:val="24"/>
                <w:szCs w:val="24"/>
              </w:rPr>
            </w:pPr>
            <w:r w:rsidRPr="001720FA">
              <w:rPr>
                <w:sz w:val="24"/>
                <w:szCs w:val="24"/>
                <w:lang w:val="kk-KZ"/>
              </w:rPr>
              <w:t>66</w:t>
            </w:r>
            <w:r w:rsidRPr="001720FA">
              <w:rPr>
                <w:sz w:val="24"/>
                <w:szCs w:val="24"/>
                <w:lang w:val="en-US"/>
              </w:rPr>
              <w:t>%</w:t>
            </w:r>
          </w:p>
        </w:tc>
        <w:tc>
          <w:tcPr>
            <w:tcW w:type="dxa" w:w="1843"/>
            <w:tcBorders>
              <w:top w:color="auto" w:space="0" w:sz="4" w:val="single"/>
              <w:left w:color="auto" w:space="0" w:sz="4" w:val="single"/>
              <w:bottom w:color="auto" w:space="0" w:sz="4" w:val="single"/>
              <w:right w:color="auto" w:space="0" w:sz="4" w:val="single"/>
            </w:tcBorders>
            <w:hideMark/>
          </w:tcPr>
          <w:p w14:paraId="62F555F1" w14:textId="77777777" w:rsidR="00740B1E" w:rsidRDefault="00740B1E" w:rsidRPr="001720FA">
            <w:pPr>
              <w:jc w:val="both"/>
              <w:rPr>
                <w:sz w:val="24"/>
                <w:szCs w:val="24"/>
              </w:rPr>
            </w:pPr>
            <w:r w:rsidRPr="001720FA">
              <w:rPr>
                <w:sz w:val="24"/>
                <w:szCs w:val="24"/>
                <w:lang w:val="kk-KZ"/>
              </w:rPr>
              <w:t>82</w:t>
            </w:r>
            <w:r w:rsidRPr="001720FA">
              <w:rPr>
                <w:sz w:val="24"/>
                <w:szCs w:val="24"/>
                <w:lang w:val="en-US"/>
              </w:rPr>
              <w:t>%</w:t>
            </w:r>
          </w:p>
        </w:tc>
        <w:tc>
          <w:tcPr>
            <w:tcW w:type="dxa" w:w="2956"/>
            <w:tcBorders>
              <w:top w:color="auto" w:space="0" w:sz="4" w:val="single"/>
              <w:left w:color="auto" w:space="0" w:sz="4" w:val="single"/>
              <w:bottom w:color="auto" w:space="0" w:sz="4" w:val="single"/>
              <w:right w:color="auto" w:space="0" w:sz="4" w:val="single"/>
            </w:tcBorders>
            <w:hideMark/>
          </w:tcPr>
          <w:p w14:paraId="78EEF250" w14:textId="77777777" w:rsidR="00740B1E" w:rsidRDefault="00740B1E" w:rsidRPr="001720FA">
            <w:pPr>
              <w:jc w:val="both"/>
              <w:rPr>
                <w:sz w:val="24"/>
                <w:szCs w:val="24"/>
              </w:rPr>
            </w:pPr>
            <w:r w:rsidRPr="001720FA">
              <w:rPr>
                <w:sz w:val="24"/>
                <w:szCs w:val="24"/>
                <w:lang w:val="kk-KZ"/>
              </w:rPr>
              <w:t>87</w:t>
            </w:r>
            <w:r w:rsidRPr="001720FA">
              <w:rPr>
                <w:sz w:val="24"/>
                <w:szCs w:val="24"/>
                <w:lang w:val="en-US"/>
              </w:rPr>
              <w:t>%</w:t>
            </w:r>
          </w:p>
        </w:tc>
      </w:tr>
      <w:tr w14:paraId="3F681BE3" w14:textId="77777777" w:rsidR="001720FA" w:rsidRPr="001720FA" w:rsidTr="00740B1E">
        <w:tc>
          <w:tcPr>
            <w:tcW w:type="dxa" w:w="1767"/>
            <w:tcBorders>
              <w:top w:color="auto" w:space="0" w:sz="4" w:val="single"/>
              <w:left w:color="auto" w:space="0" w:sz="4" w:val="single"/>
              <w:bottom w:color="auto" w:space="0" w:sz="4" w:val="single"/>
              <w:right w:color="auto" w:space="0" w:sz="4" w:val="single"/>
            </w:tcBorders>
            <w:hideMark/>
          </w:tcPr>
          <w:p w14:paraId="10E56590" w14:textId="77777777" w:rsidR="00740B1E" w:rsidRDefault="00740B1E" w:rsidRPr="001720FA">
            <w:pPr>
              <w:jc w:val="both"/>
              <w:rPr>
                <w:sz w:val="24"/>
                <w:szCs w:val="24"/>
                <w:lang w:val="kk-KZ"/>
              </w:rPr>
            </w:pPr>
            <w:r w:rsidRPr="001720FA">
              <w:rPr>
                <w:sz w:val="24"/>
                <w:szCs w:val="24"/>
                <w:lang w:val="kk-KZ"/>
              </w:rPr>
              <w:t>5- сынып</w:t>
            </w:r>
          </w:p>
        </w:tc>
        <w:tc>
          <w:tcPr>
            <w:tcW w:type="dxa" w:w="1701"/>
            <w:tcBorders>
              <w:top w:color="auto" w:space="0" w:sz="4" w:val="single"/>
              <w:left w:color="auto" w:space="0" w:sz="4" w:val="single"/>
              <w:bottom w:color="auto" w:space="0" w:sz="4" w:val="single"/>
              <w:right w:color="auto" w:space="0" w:sz="4" w:val="single"/>
            </w:tcBorders>
            <w:hideMark/>
          </w:tcPr>
          <w:p w14:paraId="4B75FBB6" w14:textId="77777777" w:rsidR="00740B1E" w:rsidRDefault="00740B1E" w:rsidRPr="001720FA">
            <w:pPr>
              <w:jc w:val="both"/>
              <w:rPr>
                <w:sz w:val="24"/>
                <w:szCs w:val="24"/>
                <w:lang w:val="kk-KZ"/>
              </w:rPr>
            </w:pPr>
            <w:r w:rsidRPr="001720FA">
              <w:rPr>
                <w:sz w:val="24"/>
                <w:szCs w:val="24"/>
                <w:lang w:val="kk-KZ"/>
              </w:rPr>
              <w:t>45</w:t>
            </w:r>
            <w:r w:rsidRPr="001720FA">
              <w:rPr>
                <w:sz w:val="24"/>
                <w:szCs w:val="24"/>
              </w:rPr>
              <w:t>%</w:t>
            </w:r>
          </w:p>
        </w:tc>
        <w:tc>
          <w:tcPr>
            <w:tcW w:type="dxa" w:w="1843"/>
            <w:tcBorders>
              <w:top w:color="auto" w:space="0" w:sz="4" w:val="single"/>
              <w:left w:color="auto" w:space="0" w:sz="4" w:val="single"/>
              <w:bottom w:color="auto" w:space="0" w:sz="4" w:val="single"/>
              <w:right w:color="auto" w:space="0" w:sz="4" w:val="single"/>
            </w:tcBorders>
            <w:hideMark/>
          </w:tcPr>
          <w:p w14:paraId="08466105" w14:textId="77777777" w:rsidR="00740B1E" w:rsidRDefault="00740B1E" w:rsidRPr="001720FA">
            <w:pPr>
              <w:jc w:val="both"/>
              <w:rPr>
                <w:sz w:val="24"/>
                <w:szCs w:val="24"/>
                <w:lang w:val="kk-KZ"/>
              </w:rPr>
            </w:pPr>
            <w:r w:rsidRPr="001720FA">
              <w:rPr>
                <w:sz w:val="24"/>
                <w:szCs w:val="24"/>
                <w:lang w:val="kk-KZ"/>
              </w:rPr>
              <w:t>46</w:t>
            </w:r>
            <w:r w:rsidRPr="001720FA">
              <w:rPr>
                <w:sz w:val="24"/>
                <w:szCs w:val="24"/>
              </w:rPr>
              <w:t>%</w:t>
            </w:r>
          </w:p>
        </w:tc>
        <w:tc>
          <w:tcPr>
            <w:tcW w:type="dxa" w:w="2956"/>
            <w:tcBorders>
              <w:top w:color="auto" w:space="0" w:sz="4" w:val="single"/>
              <w:left w:color="auto" w:space="0" w:sz="4" w:val="single"/>
              <w:bottom w:color="auto" w:space="0" w:sz="4" w:val="single"/>
              <w:right w:color="auto" w:space="0" w:sz="4" w:val="single"/>
            </w:tcBorders>
            <w:hideMark/>
          </w:tcPr>
          <w:p w14:paraId="0F049F83" w14:textId="77777777" w:rsidR="00740B1E" w:rsidRDefault="00740B1E" w:rsidRPr="001720FA">
            <w:pPr>
              <w:jc w:val="both"/>
              <w:rPr>
                <w:sz w:val="24"/>
                <w:szCs w:val="24"/>
                <w:lang w:val="kk-KZ"/>
              </w:rPr>
            </w:pPr>
            <w:r w:rsidRPr="001720FA">
              <w:rPr>
                <w:sz w:val="24"/>
                <w:szCs w:val="24"/>
                <w:lang w:val="kk-KZ"/>
              </w:rPr>
              <w:t>70</w:t>
            </w:r>
            <w:r w:rsidRPr="001720FA">
              <w:rPr>
                <w:sz w:val="24"/>
                <w:szCs w:val="24"/>
              </w:rPr>
              <w:t>%</w:t>
            </w:r>
          </w:p>
        </w:tc>
      </w:tr>
      <w:tr w14:paraId="1B540CF9" w14:textId="77777777" w:rsidR="001720FA" w:rsidRPr="001720FA" w:rsidTr="00740B1E">
        <w:tc>
          <w:tcPr>
            <w:tcW w:type="dxa" w:w="1767"/>
            <w:tcBorders>
              <w:top w:color="auto" w:space="0" w:sz="4" w:val="single"/>
              <w:left w:color="auto" w:space="0" w:sz="4" w:val="single"/>
              <w:bottom w:color="auto" w:space="0" w:sz="4" w:val="single"/>
              <w:right w:color="auto" w:space="0" w:sz="4" w:val="single"/>
            </w:tcBorders>
            <w:hideMark/>
          </w:tcPr>
          <w:p w14:paraId="1802AF41" w14:textId="77777777" w:rsidR="00740B1E" w:rsidRDefault="00740B1E" w:rsidRPr="001720FA">
            <w:pPr>
              <w:jc w:val="both"/>
              <w:rPr>
                <w:sz w:val="24"/>
                <w:szCs w:val="24"/>
                <w:lang w:val="kk-KZ"/>
              </w:rPr>
            </w:pPr>
            <w:r w:rsidRPr="001720FA">
              <w:rPr>
                <w:sz w:val="24"/>
                <w:szCs w:val="24"/>
                <w:lang w:val="kk-KZ"/>
              </w:rPr>
              <w:t>6 -сынып</w:t>
            </w:r>
          </w:p>
        </w:tc>
        <w:tc>
          <w:tcPr>
            <w:tcW w:type="dxa" w:w="1701"/>
            <w:tcBorders>
              <w:top w:color="auto" w:space="0" w:sz="4" w:val="single"/>
              <w:left w:color="auto" w:space="0" w:sz="4" w:val="single"/>
              <w:bottom w:color="auto" w:space="0" w:sz="4" w:val="single"/>
              <w:right w:color="auto" w:space="0" w:sz="4" w:val="single"/>
            </w:tcBorders>
            <w:hideMark/>
          </w:tcPr>
          <w:p w14:paraId="3A0A17A5" w14:textId="77777777" w:rsidR="00740B1E" w:rsidRDefault="00740B1E" w:rsidRPr="001720FA">
            <w:pPr>
              <w:jc w:val="both"/>
              <w:rPr>
                <w:sz w:val="24"/>
                <w:szCs w:val="24"/>
              </w:rPr>
            </w:pPr>
            <w:r w:rsidRPr="001720FA">
              <w:rPr>
                <w:sz w:val="24"/>
                <w:szCs w:val="24"/>
                <w:lang w:val="kk-KZ"/>
              </w:rPr>
              <w:t>39</w:t>
            </w:r>
            <w:r w:rsidRPr="001720FA">
              <w:rPr>
                <w:sz w:val="24"/>
                <w:szCs w:val="24"/>
              </w:rPr>
              <w:t>%</w:t>
            </w:r>
          </w:p>
        </w:tc>
        <w:tc>
          <w:tcPr>
            <w:tcW w:type="dxa" w:w="1843"/>
            <w:tcBorders>
              <w:top w:color="auto" w:space="0" w:sz="4" w:val="single"/>
              <w:left w:color="auto" w:space="0" w:sz="4" w:val="single"/>
              <w:bottom w:color="auto" w:space="0" w:sz="4" w:val="single"/>
              <w:right w:color="auto" w:space="0" w:sz="4" w:val="single"/>
            </w:tcBorders>
            <w:hideMark/>
          </w:tcPr>
          <w:p w14:paraId="3039F646" w14:textId="77777777" w:rsidR="00740B1E" w:rsidRDefault="00740B1E" w:rsidRPr="001720FA">
            <w:pPr>
              <w:jc w:val="both"/>
              <w:rPr>
                <w:sz w:val="24"/>
                <w:szCs w:val="24"/>
              </w:rPr>
            </w:pPr>
            <w:r w:rsidRPr="001720FA">
              <w:rPr>
                <w:sz w:val="24"/>
                <w:szCs w:val="24"/>
                <w:lang w:val="kk-KZ"/>
              </w:rPr>
              <w:t>55</w:t>
            </w:r>
            <w:r w:rsidRPr="001720FA">
              <w:rPr>
                <w:sz w:val="24"/>
                <w:szCs w:val="24"/>
              </w:rPr>
              <w:t>%</w:t>
            </w:r>
          </w:p>
        </w:tc>
        <w:tc>
          <w:tcPr>
            <w:tcW w:type="dxa" w:w="2956"/>
            <w:tcBorders>
              <w:top w:color="auto" w:space="0" w:sz="4" w:val="single"/>
              <w:left w:color="auto" w:space="0" w:sz="4" w:val="single"/>
              <w:bottom w:color="auto" w:space="0" w:sz="4" w:val="single"/>
              <w:right w:color="auto" w:space="0" w:sz="4" w:val="single"/>
            </w:tcBorders>
            <w:hideMark/>
          </w:tcPr>
          <w:p w14:paraId="3AA9B365" w14:textId="77777777" w:rsidR="00740B1E" w:rsidRDefault="00740B1E" w:rsidRPr="001720FA">
            <w:pPr>
              <w:jc w:val="both"/>
              <w:rPr>
                <w:sz w:val="24"/>
                <w:szCs w:val="24"/>
              </w:rPr>
            </w:pPr>
            <w:r w:rsidRPr="001720FA">
              <w:rPr>
                <w:sz w:val="24"/>
                <w:szCs w:val="24"/>
                <w:lang w:val="kk-KZ"/>
              </w:rPr>
              <w:t>48</w:t>
            </w:r>
            <w:r w:rsidRPr="001720FA">
              <w:rPr>
                <w:sz w:val="24"/>
                <w:szCs w:val="24"/>
              </w:rPr>
              <w:t>%</w:t>
            </w:r>
          </w:p>
        </w:tc>
      </w:tr>
      <w:tr w14:paraId="70F2806B" w14:textId="77777777" w:rsidR="001720FA" w:rsidRPr="001720FA" w:rsidTr="00740B1E">
        <w:tc>
          <w:tcPr>
            <w:tcW w:type="dxa" w:w="1767"/>
            <w:tcBorders>
              <w:top w:color="auto" w:space="0" w:sz="4" w:val="single"/>
              <w:left w:color="auto" w:space="0" w:sz="4" w:val="single"/>
              <w:bottom w:color="auto" w:space="0" w:sz="4" w:val="single"/>
              <w:right w:color="auto" w:space="0" w:sz="4" w:val="single"/>
            </w:tcBorders>
            <w:hideMark/>
          </w:tcPr>
          <w:p w14:paraId="028279C9" w14:textId="77777777" w:rsidR="00740B1E" w:rsidRDefault="00740B1E" w:rsidRPr="001720FA">
            <w:pPr>
              <w:jc w:val="both"/>
              <w:rPr>
                <w:sz w:val="24"/>
                <w:szCs w:val="24"/>
                <w:lang w:val="kk-KZ"/>
              </w:rPr>
            </w:pPr>
            <w:r w:rsidRPr="001720FA">
              <w:rPr>
                <w:sz w:val="24"/>
                <w:szCs w:val="24"/>
                <w:lang w:val="kk-KZ"/>
              </w:rPr>
              <w:t>7- сынып</w:t>
            </w:r>
          </w:p>
        </w:tc>
        <w:tc>
          <w:tcPr>
            <w:tcW w:type="dxa" w:w="1701"/>
            <w:tcBorders>
              <w:top w:color="auto" w:space="0" w:sz="4" w:val="single"/>
              <w:left w:color="auto" w:space="0" w:sz="4" w:val="single"/>
              <w:bottom w:color="auto" w:space="0" w:sz="4" w:val="single"/>
              <w:right w:color="auto" w:space="0" w:sz="4" w:val="single"/>
            </w:tcBorders>
            <w:hideMark/>
          </w:tcPr>
          <w:p w14:paraId="6286D8E0" w14:textId="77777777" w:rsidR="00740B1E" w:rsidRDefault="00740B1E" w:rsidRPr="001720FA">
            <w:pPr>
              <w:jc w:val="both"/>
              <w:rPr>
                <w:sz w:val="24"/>
                <w:szCs w:val="24"/>
              </w:rPr>
            </w:pPr>
            <w:r w:rsidRPr="001720FA">
              <w:rPr>
                <w:sz w:val="24"/>
                <w:szCs w:val="24"/>
                <w:lang w:val="kk-KZ"/>
              </w:rPr>
              <w:t>45</w:t>
            </w:r>
            <w:r w:rsidRPr="001720FA">
              <w:rPr>
                <w:sz w:val="24"/>
                <w:szCs w:val="24"/>
              </w:rPr>
              <w:t>%</w:t>
            </w:r>
          </w:p>
        </w:tc>
        <w:tc>
          <w:tcPr>
            <w:tcW w:type="dxa" w:w="1843"/>
            <w:tcBorders>
              <w:top w:color="auto" w:space="0" w:sz="4" w:val="single"/>
              <w:left w:color="auto" w:space="0" w:sz="4" w:val="single"/>
              <w:bottom w:color="auto" w:space="0" w:sz="4" w:val="single"/>
              <w:right w:color="auto" w:space="0" w:sz="4" w:val="single"/>
            </w:tcBorders>
            <w:hideMark/>
          </w:tcPr>
          <w:p w14:paraId="6A3B06CE" w14:textId="77777777" w:rsidR="00740B1E" w:rsidRDefault="00740B1E" w:rsidRPr="001720FA">
            <w:pPr>
              <w:jc w:val="both"/>
              <w:rPr>
                <w:sz w:val="24"/>
                <w:szCs w:val="24"/>
              </w:rPr>
            </w:pPr>
            <w:r w:rsidRPr="001720FA">
              <w:rPr>
                <w:sz w:val="24"/>
                <w:szCs w:val="24"/>
                <w:lang w:val="kk-KZ"/>
              </w:rPr>
              <w:t>49</w:t>
            </w:r>
            <w:r w:rsidRPr="001720FA">
              <w:rPr>
                <w:sz w:val="24"/>
                <w:szCs w:val="24"/>
              </w:rPr>
              <w:t>%</w:t>
            </w:r>
          </w:p>
        </w:tc>
        <w:tc>
          <w:tcPr>
            <w:tcW w:type="dxa" w:w="2956"/>
            <w:tcBorders>
              <w:top w:color="auto" w:space="0" w:sz="4" w:val="single"/>
              <w:left w:color="auto" w:space="0" w:sz="4" w:val="single"/>
              <w:bottom w:color="auto" w:space="0" w:sz="4" w:val="single"/>
              <w:right w:color="auto" w:space="0" w:sz="4" w:val="single"/>
            </w:tcBorders>
            <w:hideMark/>
          </w:tcPr>
          <w:p w14:paraId="75810039" w14:textId="77777777" w:rsidR="00740B1E" w:rsidRDefault="00740B1E" w:rsidRPr="001720FA">
            <w:pPr>
              <w:jc w:val="both"/>
              <w:rPr>
                <w:sz w:val="24"/>
                <w:szCs w:val="24"/>
              </w:rPr>
            </w:pPr>
            <w:r w:rsidRPr="001720FA">
              <w:rPr>
                <w:sz w:val="24"/>
                <w:szCs w:val="24"/>
                <w:lang w:val="kk-KZ"/>
              </w:rPr>
              <w:t>51</w:t>
            </w:r>
            <w:r w:rsidRPr="001720FA">
              <w:rPr>
                <w:sz w:val="24"/>
                <w:szCs w:val="24"/>
              </w:rPr>
              <w:t>%</w:t>
            </w:r>
          </w:p>
        </w:tc>
      </w:tr>
      <w:tr w14:paraId="114DFB20" w14:textId="77777777" w:rsidR="001720FA" w:rsidRPr="001720FA" w:rsidTr="00740B1E">
        <w:tc>
          <w:tcPr>
            <w:tcW w:type="dxa" w:w="1767"/>
            <w:tcBorders>
              <w:top w:color="auto" w:space="0" w:sz="4" w:val="single"/>
              <w:left w:color="auto" w:space="0" w:sz="4" w:val="single"/>
              <w:bottom w:color="auto" w:space="0" w:sz="4" w:val="single"/>
              <w:right w:color="auto" w:space="0" w:sz="4" w:val="single"/>
            </w:tcBorders>
            <w:hideMark/>
          </w:tcPr>
          <w:p w14:paraId="22357080" w14:textId="77777777" w:rsidR="00740B1E" w:rsidRDefault="00740B1E" w:rsidRPr="001720FA">
            <w:pPr>
              <w:jc w:val="both"/>
              <w:rPr>
                <w:sz w:val="24"/>
                <w:szCs w:val="24"/>
                <w:lang w:val="kk-KZ"/>
              </w:rPr>
            </w:pPr>
            <w:r w:rsidRPr="001720FA">
              <w:rPr>
                <w:sz w:val="24"/>
                <w:szCs w:val="24"/>
                <w:lang w:val="kk-KZ"/>
              </w:rPr>
              <w:t>8-сынып</w:t>
            </w:r>
          </w:p>
        </w:tc>
        <w:tc>
          <w:tcPr>
            <w:tcW w:type="dxa" w:w="1701"/>
            <w:tcBorders>
              <w:top w:color="auto" w:space="0" w:sz="4" w:val="single"/>
              <w:left w:color="auto" w:space="0" w:sz="4" w:val="single"/>
              <w:bottom w:color="auto" w:space="0" w:sz="4" w:val="single"/>
              <w:right w:color="auto" w:space="0" w:sz="4" w:val="single"/>
            </w:tcBorders>
            <w:hideMark/>
          </w:tcPr>
          <w:p w14:paraId="77299A11" w14:textId="77777777" w:rsidR="00740B1E" w:rsidRDefault="00740B1E" w:rsidRPr="001720FA">
            <w:pPr>
              <w:jc w:val="both"/>
              <w:rPr>
                <w:sz w:val="24"/>
                <w:szCs w:val="24"/>
              </w:rPr>
            </w:pPr>
            <w:r w:rsidRPr="001720FA">
              <w:rPr>
                <w:sz w:val="24"/>
                <w:szCs w:val="24"/>
                <w:lang w:val="kk-KZ"/>
              </w:rPr>
              <w:t>39</w:t>
            </w:r>
            <w:r w:rsidRPr="001720FA">
              <w:rPr>
                <w:sz w:val="24"/>
                <w:szCs w:val="24"/>
              </w:rPr>
              <w:t>%</w:t>
            </w:r>
          </w:p>
        </w:tc>
        <w:tc>
          <w:tcPr>
            <w:tcW w:type="dxa" w:w="1843"/>
            <w:tcBorders>
              <w:top w:color="auto" w:space="0" w:sz="4" w:val="single"/>
              <w:left w:color="auto" w:space="0" w:sz="4" w:val="single"/>
              <w:bottom w:color="auto" w:space="0" w:sz="4" w:val="single"/>
              <w:right w:color="auto" w:space="0" w:sz="4" w:val="single"/>
            </w:tcBorders>
            <w:hideMark/>
          </w:tcPr>
          <w:p w14:paraId="12086787" w14:textId="77777777" w:rsidR="00740B1E" w:rsidRDefault="00740B1E" w:rsidRPr="001720FA">
            <w:pPr>
              <w:jc w:val="both"/>
              <w:rPr>
                <w:sz w:val="24"/>
                <w:szCs w:val="24"/>
              </w:rPr>
            </w:pPr>
            <w:r w:rsidRPr="001720FA">
              <w:rPr>
                <w:sz w:val="24"/>
                <w:szCs w:val="24"/>
                <w:lang w:val="kk-KZ"/>
              </w:rPr>
              <w:t>39</w:t>
            </w:r>
            <w:r w:rsidRPr="001720FA">
              <w:rPr>
                <w:sz w:val="24"/>
                <w:szCs w:val="24"/>
              </w:rPr>
              <w:t>%</w:t>
            </w:r>
          </w:p>
        </w:tc>
        <w:tc>
          <w:tcPr>
            <w:tcW w:type="dxa" w:w="2956"/>
            <w:tcBorders>
              <w:top w:color="auto" w:space="0" w:sz="4" w:val="single"/>
              <w:left w:color="auto" w:space="0" w:sz="4" w:val="single"/>
              <w:bottom w:color="auto" w:space="0" w:sz="4" w:val="single"/>
              <w:right w:color="auto" w:space="0" w:sz="4" w:val="single"/>
            </w:tcBorders>
            <w:hideMark/>
          </w:tcPr>
          <w:p w14:paraId="67786881" w14:textId="77777777" w:rsidR="00740B1E" w:rsidRDefault="00740B1E" w:rsidRPr="001720FA">
            <w:pPr>
              <w:jc w:val="both"/>
              <w:rPr>
                <w:sz w:val="24"/>
                <w:szCs w:val="24"/>
              </w:rPr>
            </w:pPr>
            <w:r w:rsidRPr="001720FA">
              <w:rPr>
                <w:sz w:val="24"/>
                <w:szCs w:val="24"/>
                <w:lang w:val="kk-KZ"/>
              </w:rPr>
              <w:t>65</w:t>
            </w:r>
            <w:r w:rsidRPr="001720FA">
              <w:rPr>
                <w:sz w:val="24"/>
                <w:szCs w:val="24"/>
              </w:rPr>
              <w:t>%</w:t>
            </w:r>
          </w:p>
        </w:tc>
      </w:tr>
      <w:tr w14:paraId="35A1D4FF" w14:textId="77777777" w:rsidR="001720FA" w:rsidRPr="001720FA" w:rsidTr="00740B1E">
        <w:tc>
          <w:tcPr>
            <w:tcW w:type="dxa" w:w="1767"/>
            <w:tcBorders>
              <w:top w:color="auto" w:space="0" w:sz="4" w:val="single"/>
              <w:left w:color="auto" w:space="0" w:sz="4" w:val="single"/>
              <w:bottom w:color="auto" w:space="0" w:sz="4" w:val="single"/>
              <w:right w:color="auto" w:space="0" w:sz="4" w:val="single"/>
            </w:tcBorders>
            <w:hideMark/>
          </w:tcPr>
          <w:p w14:paraId="77A7C16E" w14:textId="77777777" w:rsidR="00740B1E" w:rsidRDefault="00740B1E" w:rsidRPr="001720FA">
            <w:pPr>
              <w:jc w:val="both"/>
              <w:rPr>
                <w:sz w:val="24"/>
                <w:szCs w:val="24"/>
                <w:lang w:val="kk-KZ"/>
              </w:rPr>
            </w:pPr>
            <w:r w:rsidRPr="001720FA">
              <w:rPr>
                <w:sz w:val="24"/>
                <w:szCs w:val="24"/>
                <w:lang w:val="kk-KZ"/>
              </w:rPr>
              <w:t>9-сынып</w:t>
            </w:r>
          </w:p>
        </w:tc>
        <w:tc>
          <w:tcPr>
            <w:tcW w:type="dxa" w:w="1701"/>
            <w:tcBorders>
              <w:top w:color="auto" w:space="0" w:sz="4" w:val="single"/>
              <w:left w:color="auto" w:space="0" w:sz="4" w:val="single"/>
              <w:bottom w:color="auto" w:space="0" w:sz="4" w:val="single"/>
              <w:right w:color="auto" w:space="0" w:sz="4" w:val="single"/>
            </w:tcBorders>
            <w:hideMark/>
          </w:tcPr>
          <w:p w14:paraId="79B48BBF" w14:textId="77777777" w:rsidR="00740B1E" w:rsidRDefault="00740B1E" w:rsidRPr="001720FA">
            <w:pPr>
              <w:jc w:val="both"/>
              <w:rPr>
                <w:sz w:val="24"/>
                <w:szCs w:val="24"/>
              </w:rPr>
            </w:pPr>
            <w:r w:rsidRPr="001720FA">
              <w:rPr>
                <w:sz w:val="24"/>
                <w:szCs w:val="24"/>
                <w:lang w:val="kk-KZ"/>
              </w:rPr>
              <w:t>23</w:t>
            </w:r>
            <w:r w:rsidRPr="001720FA">
              <w:rPr>
                <w:sz w:val="24"/>
                <w:szCs w:val="24"/>
              </w:rPr>
              <w:t>%</w:t>
            </w:r>
          </w:p>
        </w:tc>
        <w:tc>
          <w:tcPr>
            <w:tcW w:type="dxa" w:w="1843"/>
            <w:tcBorders>
              <w:top w:color="auto" w:space="0" w:sz="4" w:val="single"/>
              <w:left w:color="auto" w:space="0" w:sz="4" w:val="single"/>
              <w:bottom w:color="auto" w:space="0" w:sz="4" w:val="single"/>
              <w:right w:color="auto" w:space="0" w:sz="4" w:val="single"/>
            </w:tcBorders>
            <w:hideMark/>
          </w:tcPr>
          <w:p w14:paraId="1E622915" w14:textId="77777777" w:rsidR="00740B1E" w:rsidRDefault="00740B1E" w:rsidRPr="001720FA">
            <w:pPr>
              <w:jc w:val="both"/>
              <w:rPr>
                <w:sz w:val="24"/>
                <w:szCs w:val="24"/>
              </w:rPr>
            </w:pPr>
            <w:r w:rsidRPr="001720FA">
              <w:rPr>
                <w:sz w:val="24"/>
                <w:szCs w:val="24"/>
                <w:lang w:val="kk-KZ"/>
              </w:rPr>
              <w:t>54</w:t>
            </w:r>
            <w:r w:rsidRPr="001720FA">
              <w:rPr>
                <w:sz w:val="24"/>
                <w:szCs w:val="24"/>
              </w:rPr>
              <w:t>%</w:t>
            </w:r>
          </w:p>
        </w:tc>
        <w:tc>
          <w:tcPr>
            <w:tcW w:type="dxa" w:w="2956"/>
            <w:tcBorders>
              <w:top w:color="auto" w:space="0" w:sz="4" w:val="single"/>
              <w:left w:color="auto" w:space="0" w:sz="4" w:val="single"/>
              <w:bottom w:color="auto" w:space="0" w:sz="4" w:val="single"/>
              <w:right w:color="auto" w:space="0" w:sz="4" w:val="single"/>
            </w:tcBorders>
            <w:hideMark/>
          </w:tcPr>
          <w:p w14:paraId="36CEC67F" w14:textId="77777777" w:rsidR="00740B1E" w:rsidRDefault="00740B1E" w:rsidRPr="001720FA">
            <w:pPr>
              <w:jc w:val="both"/>
              <w:rPr>
                <w:sz w:val="24"/>
                <w:szCs w:val="24"/>
              </w:rPr>
            </w:pPr>
            <w:r w:rsidRPr="001720FA">
              <w:rPr>
                <w:sz w:val="24"/>
                <w:szCs w:val="24"/>
                <w:lang w:val="kk-KZ"/>
              </w:rPr>
              <w:t>38</w:t>
            </w:r>
            <w:r w:rsidRPr="001720FA">
              <w:rPr>
                <w:sz w:val="24"/>
                <w:szCs w:val="24"/>
              </w:rPr>
              <w:t>%</w:t>
            </w:r>
          </w:p>
        </w:tc>
      </w:tr>
      <w:tr w14:paraId="21949A2F" w14:textId="77777777" w:rsidR="001720FA" w:rsidRPr="001720FA" w:rsidTr="00740B1E">
        <w:tc>
          <w:tcPr>
            <w:tcW w:type="dxa" w:w="1767"/>
            <w:tcBorders>
              <w:top w:color="auto" w:space="0" w:sz="4" w:val="single"/>
              <w:left w:color="auto" w:space="0" w:sz="4" w:val="single"/>
              <w:bottom w:color="auto" w:space="0" w:sz="4" w:val="single"/>
              <w:right w:color="auto" w:space="0" w:sz="4" w:val="single"/>
            </w:tcBorders>
            <w:hideMark/>
          </w:tcPr>
          <w:p w14:paraId="1C7512D4" w14:textId="77777777" w:rsidR="00740B1E" w:rsidRDefault="00740B1E" w:rsidRPr="001720FA">
            <w:pPr>
              <w:jc w:val="both"/>
              <w:rPr>
                <w:sz w:val="24"/>
                <w:szCs w:val="24"/>
                <w:lang w:val="kk-KZ"/>
              </w:rPr>
            </w:pPr>
            <w:r w:rsidRPr="001720FA">
              <w:rPr>
                <w:sz w:val="24"/>
                <w:szCs w:val="24"/>
                <w:lang w:val="kk-KZ"/>
              </w:rPr>
              <w:t>10-сынып</w:t>
            </w:r>
          </w:p>
        </w:tc>
        <w:tc>
          <w:tcPr>
            <w:tcW w:type="dxa" w:w="1701"/>
            <w:tcBorders>
              <w:top w:color="auto" w:space="0" w:sz="4" w:val="single"/>
              <w:left w:color="auto" w:space="0" w:sz="4" w:val="single"/>
              <w:bottom w:color="auto" w:space="0" w:sz="4" w:val="single"/>
              <w:right w:color="auto" w:space="0" w:sz="4" w:val="single"/>
            </w:tcBorders>
            <w:hideMark/>
          </w:tcPr>
          <w:p w14:paraId="526020D6" w14:textId="77777777" w:rsidR="00740B1E" w:rsidRDefault="00740B1E" w:rsidRPr="001720FA">
            <w:pPr>
              <w:jc w:val="both"/>
              <w:rPr>
                <w:sz w:val="24"/>
                <w:szCs w:val="24"/>
              </w:rPr>
            </w:pPr>
            <w:r w:rsidRPr="001720FA">
              <w:rPr>
                <w:sz w:val="24"/>
                <w:szCs w:val="24"/>
                <w:lang w:val="kk-KZ"/>
              </w:rPr>
              <w:t>66</w:t>
            </w:r>
            <w:r w:rsidRPr="001720FA">
              <w:rPr>
                <w:sz w:val="24"/>
                <w:szCs w:val="24"/>
              </w:rPr>
              <w:t>%</w:t>
            </w:r>
          </w:p>
        </w:tc>
        <w:tc>
          <w:tcPr>
            <w:tcW w:type="dxa" w:w="1843"/>
            <w:tcBorders>
              <w:top w:color="auto" w:space="0" w:sz="4" w:val="single"/>
              <w:left w:color="auto" w:space="0" w:sz="4" w:val="single"/>
              <w:bottom w:color="auto" w:space="0" w:sz="4" w:val="single"/>
              <w:right w:color="auto" w:space="0" w:sz="4" w:val="single"/>
            </w:tcBorders>
            <w:hideMark/>
          </w:tcPr>
          <w:p w14:paraId="4CD89911" w14:textId="77777777" w:rsidR="00740B1E" w:rsidRDefault="00740B1E" w:rsidRPr="001720FA">
            <w:pPr>
              <w:jc w:val="both"/>
              <w:rPr>
                <w:sz w:val="24"/>
                <w:szCs w:val="24"/>
              </w:rPr>
            </w:pPr>
            <w:r w:rsidRPr="001720FA">
              <w:rPr>
                <w:sz w:val="24"/>
                <w:szCs w:val="24"/>
                <w:lang w:val="kk-KZ"/>
              </w:rPr>
              <w:t>50</w:t>
            </w:r>
            <w:r w:rsidRPr="001720FA">
              <w:rPr>
                <w:sz w:val="24"/>
                <w:szCs w:val="24"/>
              </w:rPr>
              <w:t>%</w:t>
            </w:r>
          </w:p>
        </w:tc>
        <w:tc>
          <w:tcPr>
            <w:tcW w:type="dxa" w:w="2956"/>
            <w:tcBorders>
              <w:top w:color="auto" w:space="0" w:sz="4" w:val="single"/>
              <w:left w:color="auto" w:space="0" w:sz="4" w:val="single"/>
              <w:bottom w:color="auto" w:space="0" w:sz="4" w:val="single"/>
              <w:right w:color="auto" w:space="0" w:sz="4" w:val="single"/>
            </w:tcBorders>
            <w:hideMark/>
          </w:tcPr>
          <w:p w14:paraId="2C750D86" w14:textId="77777777" w:rsidR="00740B1E" w:rsidRDefault="00740B1E" w:rsidRPr="001720FA">
            <w:pPr>
              <w:jc w:val="both"/>
              <w:rPr>
                <w:sz w:val="24"/>
                <w:szCs w:val="24"/>
              </w:rPr>
            </w:pPr>
            <w:r w:rsidRPr="001720FA">
              <w:rPr>
                <w:sz w:val="24"/>
                <w:szCs w:val="24"/>
                <w:lang w:val="kk-KZ"/>
              </w:rPr>
              <w:t>81</w:t>
            </w:r>
            <w:r w:rsidRPr="001720FA">
              <w:rPr>
                <w:sz w:val="24"/>
                <w:szCs w:val="24"/>
              </w:rPr>
              <w:t>%</w:t>
            </w:r>
          </w:p>
        </w:tc>
      </w:tr>
      <w:tr w14:paraId="694C31C9" w14:textId="77777777" w:rsidR="001720FA" w:rsidRPr="001720FA" w:rsidTr="00740B1E">
        <w:tc>
          <w:tcPr>
            <w:tcW w:type="dxa" w:w="1767"/>
            <w:tcBorders>
              <w:top w:color="auto" w:space="0" w:sz="4" w:val="single"/>
              <w:left w:color="auto" w:space="0" w:sz="4" w:val="single"/>
              <w:bottom w:color="auto" w:space="0" w:sz="4" w:val="single"/>
              <w:right w:color="auto" w:space="0" w:sz="4" w:val="single"/>
            </w:tcBorders>
            <w:hideMark/>
          </w:tcPr>
          <w:p w14:paraId="5CEBC202" w14:textId="77777777" w:rsidR="00740B1E" w:rsidRDefault="00740B1E" w:rsidRPr="001720FA">
            <w:pPr>
              <w:jc w:val="both"/>
              <w:rPr>
                <w:sz w:val="24"/>
                <w:szCs w:val="24"/>
                <w:lang w:val="kk-KZ"/>
              </w:rPr>
            </w:pPr>
            <w:r w:rsidRPr="001720FA">
              <w:rPr>
                <w:sz w:val="24"/>
                <w:szCs w:val="24"/>
                <w:lang w:val="kk-KZ"/>
              </w:rPr>
              <w:t>11-сынып</w:t>
            </w:r>
          </w:p>
        </w:tc>
        <w:tc>
          <w:tcPr>
            <w:tcW w:type="dxa" w:w="1701"/>
            <w:tcBorders>
              <w:top w:color="auto" w:space="0" w:sz="4" w:val="single"/>
              <w:left w:color="auto" w:space="0" w:sz="4" w:val="single"/>
              <w:bottom w:color="auto" w:space="0" w:sz="4" w:val="single"/>
              <w:right w:color="auto" w:space="0" w:sz="4" w:val="single"/>
            </w:tcBorders>
            <w:hideMark/>
          </w:tcPr>
          <w:p w14:paraId="5B7EA4C3" w14:textId="77777777" w:rsidR="00740B1E" w:rsidRDefault="00740B1E" w:rsidRPr="001720FA">
            <w:pPr>
              <w:jc w:val="both"/>
              <w:rPr>
                <w:sz w:val="24"/>
                <w:szCs w:val="24"/>
              </w:rPr>
            </w:pPr>
            <w:r w:rsidRPr="001720FA">
              <w:rPr>
                <w:sz w:val="24"/>
                <w:szCs w:val="24"/>
                <w:lang w:val="kk-KZ"/>
              </w:rPr>
              <w:t>68</w:t>
            </w:r>
            <w:r w:rsidRPr="001720FA">
              <w:rPr>
                <w:sz w:val="24"/>
                <w:szCs w:val="24"/>
              </w:rPr>
              <w:t>%</w:t>
            </w:r>
          </w:p>
        </w:tc>
        <w:tc>
          <w:tcPr>
            <w:tcW w:type="dxa" w:w="1843"/>
            <w:tcBorders>
              <w:top w:color="auto" w:space="0" w:sz="4" w:val="single"/>
              <w:left w:color="auto" w:space="0" w:sz="4" w:val="single"/>
              <w:bottom w:color="auto" w:space="0" w:sz="4" w:val="single"/>
              <w:right w:color="auto" w:space="0" w:sz="4" w:val="single"/>
            </w:tcBorders>
            <w:hideMark/>
          </w:tcPr>
          <w:p w14:paraId="2483A51B" w14:textId="77777777" w:rsidR="00740B1E" w:rsidRDefault="00740B1E" w:rsidRPr="001720FA">
            <w:pPr>
              <w:jc w:val="both"/>
              <w:rPr>
                <w:sz w:val="24"/>
                <w:szCs w:val="24"/>
              </w:rPr>
            </w:pPr>
            <w:r w:rsidRPr="001720FA">
              <w:rPr>
                <w:sz w:val="24"/>
                <w:szCs w:val="24"/>
                <w:lang w:val="kk-KZ"/>
              </w:rPr>
              <w:t>70</w:t>
            </w:r>
            <w:r w:rsidRPr="001720FA">
              <w:rPr>
                <w:sz w:val="24"/>
                <w:szCs w:val="24"/>
              </w:rPr>
              <w:t>%</w:t>
            </w:r>
          </w:p>
        </w:tc>
        <w:tc>
          <w:tcPr>
            <w:tcW w:type="dxa" w:w="2956"/>
            <w:tcBorders>
              <w:top w:color="auto" w:space="0" w:sz="4" w:val="single"/>
              <w:left w:color="auto" w:space="0" w:sz="4" w:val="single"/>
              <w:bottom w:color="auto" w:space="0" w:sz="4" w:val="single"/>
              <w:right w:color="auto" w:space="0" w:sz="4" w:val="single"/>
            </w:tcBorders>
            <w:hideMark/>
          </w:tcPr>
          <w:p w14:paraId="6961D599" w14:textId="77777777" w:rsidR="00740B1E" w:rsidRDefault="00740B1E" w:rsidRPr="001720FA">
            <w:pPr>
              <w:jc w:val="both"/>
              <w:rPr>
                <w:sz w:val="24"/>
                <w:szCs w:val="24"/>
              </w:rPr>
            </w:pPr>
            <w:r w:rsidRPr="001720FA">
              <w:rPr>
                <w:sz w:val="24"/>
                <w:szCs w:val="24"/>
                <w:lang w:val="kk-KZ"/>
              </w:rPr>
              <w:t>61</w:t>
            </w:r>
            <w:r w:rsidRPr="001720FA">
              <w:rPr>
                <w:sz w:val="24"/>
                <w:szCs w:val="24"/>
              </w:rPr>
              <w:t>%</w:t>
            </w:r>
          </w:p>
        </w:tc>
      </w:tr>
      <w:tr w14:paraId="05E35C4C" w14:textId="77777777" w:rsidR="001720FA" w:rsidRPr="001720FA" w:rsidTr="00740B1E">
        <w:tc>
          <w:tcPr>
            <w:tcW w:type="dxa" w:w="1767"/>
            <w:tcBorders>
              <w:top w:color="auto" w:space="0" w:sz="4" w:val="single"/>
              <w:left w:color="auto" w:space="0" w:sz="4" w:val="single"/>
              <w:bottom w:color="auto" w:space="0" w:sz="4" w:val="single"/>
              <w:right w:color="auto" w:space="0" w:sz="4" w:val="single"/>
            </w:tcBorders>
            <w:hideMark/>
          </w:tcPr>
          <w:p w14:paraId="2B1ED8BE" w14:textId="77777777" w:rsidR="00740B1E" w:rsidRDefault="00740B1E" w:rsidRPr="001720FA">
            <w:pPr>
              <w:jc w:val="both"/>
              <w:rPr>
                <w:sz w:val="24"/>
                <w:szCs w:val="24"/>
                <w:lang w:val="kk-KZ"/>
              </w:rPr>
            </w:pPr>
            <w:r w:rsidRPr="001720FA">
              <w:rPr>
                <w:sz w:val="24"/>
                <w:szCs w:val="24"/>
                <w:lang w:val="kk-KZ"/>
              </w:rPr>
              <w:t>барлығы</w:t>
            </w:r>
          </w:p>
        </w:tc>
        <w:tc>
          <w:tcPr>
            <w:tcW w:type="dxa" w:w="1701"/>
            <w:tcBorders>
              <w:top w:color="auto" w:space="0" w:sz="4" w:val="single"/>
              <w:left w:color="auto" w:space="0" w:sz="4" w:val="single"/>
              <w:bottom w:color="auto" w:space="0" w:sz="4" w:val="single"/>
              <w:right w:color="auto" w:space="0" w:sz="4" w:val="single"/>
            </w:tcBorders>
            <w:hideMark/>
          </w:tcPr>
          <w:p w14:paraId="596DBA01" w14:textId="77777777" w:rsidR="00740B1E" w:rsidRDefault="00740B1E" w:rsidRPr="001720FA">
            <w:pPr>
              <w:jc w:val="both"/>
              <w:rPr>
                <w:sz w:val="24"/>
                <w:szCs w:val="24"/>
              </w:rPr>
            </w:pPr>
            <w:r w:rsidRPr="001720FA">
              <w:rPr>
                <w:sz w:val="24"/>
                <w:szCs w:val="24"/>
                <w:lang w:val="kk-KZ"/>
              </w:rPr>
              <w:t xml:space="preserve">69 </w:t>
            </w:r>
            <w:r w:rsidRPr="001720FA">
              <w:rPr>
                <w:sz w:val="24"/>
                <w:szCs w:val="24"/>
              </w:rPr>
              <w:t>%</w:t>
            </w:r>
          </w:p>
        </w:tc>
        <w:tc>
          <w:tcPr>
            <w:tcW w:type="dxa" w:w="1843"/>
            <w:tcBorders>
              <w:top w:color="auto" w:space="0" w:sz="4" w:val="single"/>
              <w:left w:color="auto" w:space="0" w:sz="4" w:val="single"/>
              <w:bottom w:color="auto" w:space="0" w:sz="4" w:val="single"/>
              <w:right w:color="auto" w:space="0" w:sz="4" w:val="single"/>
            </w:tcBorders>
            <w:hideMark/>
          </w:tcPr>
          <w:p w14:paraId="61858F0E" w14:textId="77777777" w:rsidR="00740B1E" w:rsidRDefault="00740B1E" w:rsidRPr="001720FA">
            <w:pPr>
              <w:jc w:val="both"/>
              <w:rPr>
                <w:sz w:val="24"/>
                <w:szCs w:val="24"/>
              </w:rPr>
            </w:pPr>
            <w:r w:rsidRPr="001720FA">
              <w:rPr>
                <w:sz w:val="24"/>
                <w:szCs w:val="24"/>
                <w:lang w:val="kk-KZ"/>
              </w:rPr>
              <w:t xml:space="preserve">70,3 </w:t>
            </w:r>
            <w:r w:rsidRPr="001720FA">
              <w:rPr>
                <w:sz w:val="24"/>
                <w:szCs w:val="24"/>
              </w:rPr>
              <w:t>%</w:t>
            </w:r>
          </w:p>
        </w:tc>
        <w:tc>
          <w:tcPr>
            <w:tcW w:type="dxa" w:w="2956"/>
            <w:tcBorders>
              <w:top w:color="auto" w:space="0" w:sz="4" w:val="single"/>
              <w:left w:color="auto" w:space="0" w:sz="4" w:val="single"/>
              <w:bottom w:color="auto" w:space="0" w:sz="4" w:val="single"/>
              <w:right w:color="auto" w:space="0" w:sz="4" w:val="single"/>
            </w:tcBorders>
            <w:hideMark/>
          </w:tcPr>
          <w:p w14:paraId="5BCDEBFE" w14:textId="77777777" w:rsidR="00740B1E" w:rsidRDefault="00740B1E" w:rsidRPr="001720FA">
            <w:pPr>
              <w:jc w:val="both"/>
              <w:rPr>
                <w:sz w:val="24"/>
                <w:szCs w:val="24"/>
              </w:rPr>
            </w:pPr>
            <w:r w:rsidRPr="001720FA">
              <w:rPr>
                <w:sz w:val="24"/>
                <w:szCs w:val="24"/>
                <w:lang w:val="kk-KZ"/>
              </w:rPr>
              <w:t>70</w:t>
            </w:r>
            <w:r w:rsidRPr="001720FA">
              <w:rPr>
                <w:sz w:val="24"/>
                <w:szCs w:val="24"/>
              </w:rPr>
              <w:t>%</w:t>
            </w:r>
          </w:p>
        </w:tc>
      </w:tr>
    </w:tbl>
    <w:p w14:paraId="265041A8" w14:textId="77777777" w:rsidP="00740B1E" w:rsidR="00740B1E" w:rsidRDefault="00740B1E" w:rsidRPr="001720FA">
      <w:pPr>
        <w:spacing w:after="0" w:line="240" w:lineRule="auto"/>
        <w:jc w:val="both"/>
        <w:rPr>
          <w:sz w:val="24"/>
          <w:szCs w:val="24"/>
          <w:lang w:val="kk-KZ"/>
        </w:rPr>
      </w:pPr>
      <w:r w:rsidRPr="001720FA">
        <w:rPr>
          <w:sz w:val="24"/>
          <w:szCs w:val="24"/>
          <w:lang w:val="kk-KZ"/>
        </w:rPr>
        <w:t xml:space="preserve">       Үш жылдық қорытынды аттестация бойынша 2018-2019 оқу жылында қазақ тілі мен әдебиетінен білім сапасының деңгейі жеткілікті деп көрсетіледі. Қазақ тілі пәнінен  білім сапасы тұрақты деңгейде екенін байқалады. Мұны пән бойынша оқытудың жағымды көрсеткіші деп айтуға болады. </w:t>
      </w:r>
    </w:p>
    <w:p w14:paraId="6C47E8B4" w14:textId="583D2119" w:rsidP="00740B1E" w:rsidR="00740B1E" w:rsidRDefault="00740B1E" w:rsidRPr="001720FA">
      <w:pPr>
        <w:spacing w:after="0" w:line="240" w:lineRule="auto"/>
        <w:jc w:val="both"/>
        <w:rPr>
          <w:sz w:val="24"/>
          <w:szCs w:val="24"/>
          <w:lang w:val="kk-KZ"/>
        </w:rPr>
      </w:pPr>
      <w:r w:rsidRPr="001720FA">
        <w:rPr>
          <w:sz w:val="24"/>
          <w:szCs w:val="24"/>
          <w:lang w:val="kk-KZ"/>
        </w:rPr>
        <w:t>Қазақ тілінен білім сапасының салыстырмалы көрсеткіші:</w:t>
      </w:r>
    </w:p>
    <w:tbl>
      <w:tblPr>
        <w:tblW w:type="dxa" w:w="936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2550"/>
        <w:gridCol w:w="1275"/>
        <w:gridCol w:w="1134"/>
        <w:gridCol w:w="1134"/>
        <w:gridCol w:w="992"/>
        <w:gridCol w:w="1275"/>
        <w:gridCol w:w="1000"/>
      </w:tblGrid>
      <w:tr w14:paraId="4AAEC9E6" w14:textId="77777777" w:rsidR="001720FA" w:rsidRPr="001720FA" w:rsidTr="00740B1E">
        <w:tc>
          <w:tcPr>
            <w:tcW w:type="dxa" w:w="2552"/>
            <w:tcBorders>
              <w:top w:color="auto" w:space="0" w:sz="4" w:val="single"/>
              <w:left w:color="auto" w:space="0" w:sz="4" w:val="single"/>
              <w:bottom w:color="auto" w:space="0" w:sz="4" w:val="single"/>
              <w:right w:color="auto" w:space="0" w:sz="4" w:val="single"/>
            </w:tcBorders>
            <w:hideMark/>
          </w:tcPr>
          <w:p w14:paraId="1DB742CB" w14:textId="77777777" w:rsidR="00740B1E" w:rsidRDefault="00740B1E" w:rsidRPr="001720FA">
            <w:pPr>
              <w:jc w:val="both"/>
              <w:rPr>
                <w:sz w:val="24"/>
                <w:szCs w:val="24"/>
                <w:lang w:val="kk-KZ"/>
              </w:rPr>
            </w:pPr>
            <w:r w:rsidRPr="001720FA">
              <w:rPr>
                <w:sz w:val="24"/>
                <w:szCs w:val="24"/>
                <w:lang w:val="kk-KZ"/>
              </w:rPr>
              <w:t>Оқу жылы</w:t>
            </w:r>
          </w:p>
        </w:tc>
        <w:tc>
          <w:tcPr>
            <w:tcW w:type="dxa" w:w="2410"/>
            <w:gridSpan w:val="2"/>
            <w:tcBorders>
              <w:top w:color="auto" w:space="0" w:sz="4" w:val="single"/>
              <w:left w:color="auto" w:space="0" w:sz="4" w:val="single"/>
              <w:bottom w:color="auto" w:space="0" w:sz="4" w:val="single"/>
              <w:right w:color="auto" w:space="0" w:sz="4" w:val="single"/>
            </w:tcBorders>
            <w:hideMark/>
          </w:tcPr>
          <w:p w14:paraId="1A8A33E6" w14:textId="77777777" w:rsidR="00740B1E" w:rsidRDefault="00740B1E" w:rsidRPr="001720FA">
            <w:pPr>
              <w:jc w:val="both"/>
              <w:rPr>
                <w:sz w:val="24"/>
                <w:szCs w:val="24"/>
                <w:lang w:val="kk-KZ"/>
              </w:rPr>
            </w:pPr>
            <w:r w:rsidRPr="001720FA">
              <w:rPr>
                <w:sz w:val="24"/>
                <w:szCs w:val="24"/>
                <w:lang w:val="kk-KZ"/>
              </w:rPr>
              <w:t>2016-2017</w:t>
            </w:r>
          </w:p>
        </w:tc>
        <w:tc>
          <w:tcPr>
            <w:tcW w:type="dxa" w:w="2126"/>
            <w:gridSpan w:val="2"/>
            <w:tcBorders>
              <w:top w:color="auto" w:space="0" w:sz="4" w:val="single"/>
              <w:left w:color="auto" w:space="0" w:sz="4" w:val="single"/>
              <w:bottom w:color="auto" w:space="0" w:sz="4" w:val="single"/>
              <w:right w:color="auto" w:space="0" w:sz="4" w:val="single"/>
            </w:tcBorders>
            <w:hideMark/>
          </w:tcPr>
          <w:p w14:paraId="42F5C357" w14:textId="77777777" w:rsidR="00740B1E" w:rsidRDefault="00740B1E" w:rsidRPr="001720FA">
            <w:pPr>
              <w:jc w:val="both"/>
              <w:rPr>
                <w:sz w:val="24"/>
                <w:szCs w:val="24"/>
                <w:lang w:val="kk-KZ"/>
              </w:rPr>
            </w:pPr>
            <w:r w:rsidRPr="001720FA">
              <w:rPr>
                <w:sz w:val="24"/>
                <w:szCs w:val="24"/>
                <w:lang w:val="kk-KZ"/>
              </w:rPr>
              <w:t>2017-2018</w:t>
            </w:r>
          </w:p>
        </w:tc>
        <w:tc>
          <w:tcPr>
            <w:tcW w:type="dxa" w:w="2276"/>
            <w:gridSpan w:val="2"/>
            <w:tcBorders>
              <w:top w:color="auto" w:space="0" w:sz="4" w:val="single"/>
              <w:left w:color="auto" w:space="0" w:sz="4" w:val="single"/>
              <w:bottom w:color="auto" w:space="0" w:sz="4" w:val="single"/>
              <w:right w:color="auto" w:space="0" w:sz="4" w:val="single"/>
            </w:tcBorders>
            <w:hideMark/>
          </w:tcPr>
          <w:p w14:paraId="6953B0B4" w14:textId="77777777" w:rsidR="00740B1E" w:rsidRDefault="00740B1E" w:rsidRPr="001720FA">
            <w:pPr>
              <w:jc w:val="both"/>
              <w:rPr>
                <w:sz w:val="24"/>
                <w:szCs w:val="24"/>
                <w:lang w:val="kk-KZ"/>
              </w:rPr>
            </w:pPr>
            <w:r w:rsidRPr="001720FA">
              <w:rPr>
                <w:sz w:val="24"/>
                <w:szCs w:val="24"/>
                <w:lang w:val="kk-KZ"/>
              </w:rPr>
              <w:t>2018-2019</w:t>
            </w:r>
          </w:p>
        </w:tc>
      </w:tr>
      <w:tr w14:paraId="577C3889" w14:textId="77777777" w:rsidR="001720FA" w:rsidRPr="001720FA" w:rsidTr="00740B1E">
        <w:trPr>
          <w:cantSplit/>
          <w:trHeight w:val="436"/>
        </w:trPr>
        <w:tc>
          <w:tcPr>
            <w:tcW w:type="dxa" w:w="2552"/>
            <w:tcBorders>
              <w:top w:color="auto" w:space="0" w:sz="4" w:val="single"/>
              <w:left w:color="auto" w:space="0" w:sz="4" w:val="single"/>
              <w:bottom w:color="auto" w:space="0" w:sz="4" w:val="single"/>
              <w:right w:color="auto" w:space="0" w:sz="4" w:val="single"/>
            </w:tcBorders>
          </w:tcPr>
          <w:p w14:paraId="2E845499" w14:textId="77777777" w:rsidR="00740B1E" w:rsidRDefault="00740B1E" w:rsidRPr="001720FA">
            <w:pPr>
              <w:jc w:val="both"/>
              <w:rPr>
                <w:sz w:val="24"/>
                <w:szCs w:val="24"/>
                <w:lang w:val="kk-KZ"/>
              </w:rPr>
            </w:pPr>
          </w:p>
        </w:tc>
        <w:tc>
          <w:tcPr>
            <w:tcW w:type="dxa" w:w="1276"/>
            <w:tcBorders>
              <w:top w:color="auto" w:space="0" w:sz="4" w:val="single"/>
              <w:left w:color="auto" w:space="0" w:sz="4" w:val="single"/>
              <w:bottom w:color="auto" w:space="0" w:sz="4" w:val="single"/>
              <w:right w:color="auto" w:space="0" w:sz="4" w:val="single"/>
            </w:tcBorders>
            <w:hideMark/>
          </w:tcPr>
          <w:p w14:paraId="25AE3578" w14:textId="77777777" w:rsidR="00740B1E" w:rsidRDefault="00740B1E" w:rsidRPr="001720FA">
            <w:pPr>
              <w:jc w:val="both"/>
              <w:rPr>
                <w:sz w:val="24"/>
                <w:szCs w:val="24"/>
                <w:lang w:val="kk-KZ"/>
              </w:rPr>
            </w:pPr>
            <w:r w:rsidRPr="001720FA">
              <w:rPr>
                <w:sz w:val="24"/>
                <w:szCs w:val="24"/>
                <w:lang w:val="kk-KZ"/>
              </w:rPr>
              <w:t>үлгерім</w:t>
            </w:r>
          </w:p>
        </w:tc>
        <w:tc>
          <w:tcPr>
            <w:tcW w:type="dxa" w:w="1134"/>
            <w:tcBorders>
              <w:top w:color="auto" w:space="0" w:sz="4" w:val="single"/>
              <w:left w:color="auto" w:space="0" w:sz="4" w:val="single"/>
              <w:bottom w:color="auto" w:space="0" w:sz="4" w:val="single"/>
              <w:right w:color="auto" w:space="0" w:sz="4" w:val="single"/>
            </w:tcBorders>
            <w:hideMark/>
          </w:tcPr>
          <w:p w14:paraId="274605CD" w14:textId="77777777" w:rsidR="00740B1E" w:rsidRDefault="00740B1E" w:rsidRPr="001720FA">
            <w:pPr>
              <w:jc w:val="both"/>
              <w:rPr>
                <w:sz w:val="24"/>
                <w:szCs w:val="24"/>
                <w:lang w:val="kk-KZ"/>
              </w:rPr>
            </w:pPr>
            <w:r w:rsidRPr="001720FA">
              <w:rPr>
                <w:sz w:val="24"/>
                <w:szCs w:val="24"/>
                <w:lang w:val="kk-KZ"/>
              </w:rPr>
              <w:t>сапа</w:t>
            </w:r>
          </w:p>
        </w:tc>
        <w:tc>
          <w:tcPr>
            <w:tcW w:type="dxa" w:w="1134"/>
            <w:tcBorders>
              <w:top w:color="auto" w:space="0" w:sz="4" w:val="single"/>
              <w:left w:color="auto" w:space="0" w:sz="4" w:val="single"/>
              <w:bottom w:color="auto" w:space="0" w:sz="4" w:val="single"/>
              <w:right w:color="auto" w:space="0" w:sz="4" w:val="single"/>
            </w:tcBorders>
            <w:hideMark/>
          </w:tcPr>
          <w:p w14:paraId="44594EB5" w14:textId="77777777" w:rsidR="00740B1E" w:rsidRDefault="00740B1E" w:rsidRPr="001720FA">
            <w:pPr>
              <w:jc w:val="both"/>
              <w:rPr>
                <w:sz w:val="24"/>
                <w:szCs w:val="24"/>
                <w:lang w:val="kk-KZ"/>
              </w:rPr>
            </w:pPr>
            <w:r w:rsidRPr="001720FA">
              <w:rPr>
                <w:sz w:val="24"/>
                <w:szCs w:val="24"/>
                <w:lang w:val="kk-KZ"/>
              </w:rPr>
              <w:t>үлгерім</w:t>
            </w:r>
          </w:p>
        </w:tc>
        <w:tc>
          <w:tcPr>
            <w:tcW w:type="dxa" w:w="992"/>
            <w:tcBorders>
              <w:top w:color="auto" w:space="0" w:sz="4" w:val="single"/>
              <w:left w:color="auto" w:space="0" w:sz="4" w:val="single"/>
              <w:bottom w:color="auto" w:space="0" w:sz="4" w:val="single"/>
              <w:right w:color="auto" w:space="0" w:sz="4" w:val="single"/>
            </w:tcBorders>
            <w:hideMark/>
          </w:tcPr>
          <w:p w14:paraId="312D494D" w14:textId="77777777" w:rsidR="00740B1E" w:rsidRDefault="00740B1E" w:rsidRPr="001720FA">
            <w:pPr>
              <w:jc w:val="both"/>
              <w:rPr>
                <w:sz w:val="24"/>
                <w:szCs w:val="24"/>
                <w:lang w:val="kk-KZ"/>
              </w:rPr>
            </w:pPr>
            <w:r w:rsidRPr="001720FA">
              <w:rPr>
                <w:sz w:val="24"/>
                <w:szCs w:val="24"/>
                <w:lang w:val="kk-KZ"/>
              </w:rPr>
              <w:t>сапа</w:t>
            </w:r>
          </w:p>
        </w:tc>
        <w:tc>
          <w:tcPr>
            <w:tcW w:type="dxa" w:w="1276"/>
            <w:tcBorders>
              <w:top w:color="auto" w:space="0" w:sz="4" w:val="single"/>
              <w:left w:color="auto" w:space="0" w:sz="4" w:val="single"/>
              <w:bottom w:color="auto" w:space="0" w:sz="4" w:val="single"/>
              <w:right w:color="auto" w:space="0" w:sz="4" w:val="single"/>
            </w:tcBorders>
            <w:hideMark/>
          </w:tcPr>
          <w:p w14:paraId="3161D6C1" w14:textId="77777777" w:rsidR="00740B1E" w:rsidRDefault="00740B1E" w:rsidRPr="001720FA">
            <w:pPr>
              <w:jc w:val="both"/>
              <w:rPr>
                <w:sz w:val="24"/>
                <w:szCs w:val="24"/>
                <w:lang w:val="kk-KZ"/>
              </w:rPr>
            </w:pPr>
            <w:r w:rsidRPr="001720FA">
              <w:rPr>
                <w:sz w:val="24"/>
                <w:szCs w:val="24"/>
                <w:lang w:val="kk-KZ"/>
              </w:rPr>
              <w:t>үлгерім</w:t>
            </w:r>
          </w:p>
        </w:tc>
        <w:tc>
          <w:tcPr>
            <w:tcW w:type="dxa" w:w="1000"/>
            <w:tcBorders>
              <w:top w:color="auto" w:space="0" w:sz="4" w:val="single"/>
              <w:left w:color="auto" w:space="0" w:sz="4" w:val="single"/>
              <w:bottom w:color="auto" w:space="0" w:sz="4" w:val="single"/>
              <w:right w:color="auto" w:space="0" w:sz="4" w:val="single"/>
            </w:tcBorders>
            <w:hideMark/>
          </w:tcPr>
          <w:p w14:paraId="11788468" w14:textId="77777777" w:rsidR="00740B1E" w:rsidRDefault="00740B1E" w:rsidRPr="001720FA">
            <w:pPr>
              <w:jc w:val="both"/>
              <w:rPr>
                <w:sz w:val="24"/>
                <w:szCs w:val="24"/>
                <w:lang w:val="kk-KZ"/>
              </w:rPr>
            </w:pPr>
            <w:r w:rsidRPr="001720FA">
              <w:rPr>
                <w:sz w:val="24"/>
                <w:szCs w:val="24"/>
                <w:lang w:val="kk-KZ"/>
              </w:rPr>
              <w:t>сапа</w:t>
            </w:r>
          </w:p>
        </w:tc>
      </w:tr>
      <w:tr w14:paraId="11F26DAC" w14:textId="77777777" w:rsidR="001720FA" w:rsidRPr="001720FA" w:rsidTr="00740B1E">
        <w:trPr>
          <w:cantSplit/>
          <w:trHeight w:val="429"/>
        </w:trPr>
        <w:tc>
          <w:tcPr>
            <w:tcW w:type="dxa" w:w="2552"/>
            <w:tcBorders>
              <w:top w:color="auto" w:space="0" w:sz="4" w:val="single"/>
              <w:left w:color="auto" w:space="0" w:sz="4" w:val="single"/>
              <w:bottom w:color="auto" w:space="0" w:sz="4" w:val="single"/>
              <w:right w:color="auto" w:space="0" w:sz="4" w:val="single"/>
            </w:tcBorders>
            <w:hideMark/>
          </w:tcPr>
          <w:p w14:paraId="5391C6CC" w14:textId="77777777" w:rsidR="00740B1E" w:rsidRDefault="00740B1E" w:rsidRPr="001720FA">
            <w:pPr>
              <w:jc w:val="both"/>
              <w:rPr>
                <w:sz w:val="24"/>
                <w:szCs w:val="24"/>
                <w:lang w:val="kk-KZ"/>
              </w:rPr>
            </w:pPr>
            <w:r w:rsidRPr="001720FA">
              <w:rPr>
                <w:sz w:val="24"/>
                <w:szCs w:val="24"/>
                <w:lang w:val="kk-KZ"/>
              </w:rPr>
              <w:t>Бастауыш сынып</w:t>
            </w:r>
          </w:p>
        </w:tc>
        <w:tc>
          <w:tcPr>
            <w:tcW w:type="dxa" w:w="1276"/>
            <w:tcBorders>
              <w:top w:color="auto" w:space="0" w:sz="4" w:val="single"/>
              <w:left w:color="auto" w:space="0" w:sz="4" w:val="single"/>
              <w:bottom w:color="auto" w:space="0" w:sz="4" w:val="single"/>
              <w:right w:color="auto" w:space="0" w:sz="4" w:val="single"/>
            </w:tcBorders>
            <w:hideMark/>
          </w:tcPr>
          <w:p w14:paraId="1A845096" w14:textId="77777777" w:rsidR="00740B1E" w:rsidRDefault="00740B1E" w:rsidRPr="001720FA">
            <w:pPr>
              <w:jc w:val="both"/>
              <w:rPr>
                <w:sz w:val="24"/>
                <w:szCs w:val="24"/>
                <w:lang w:val="en-US"/>
              </w:rPr>
            </w:pPr>
            <w:r w:rsidRPr="001720FA">
              <w:rPr>
                <w:sz w:val="24"/>
                <w:szCs w:val="24"/>
                <w:lang w:val="kk-KZ"/>
              </w:rPr>
              <w:t>100%</w:t>
            </w:r>
          </w:p>
        </w:tc>
        <w:tc>
          <w:tcPr>
            <w:tcW w:type="dxa" w:w="1134"/>
            <w:tcBorders>
              <w:top w:color="auto" w:space="0" w:sz="4" w:val="single"/>
              <w:left w:color="auto" w:space="0" w:sz="4" w:val="single"/>
              <w:bottom w:color="auto" w:space="0" w:sz="4" w:val="single"/>
              <w:right w:color="auto" w:space="0" w:sz="4" w:val="single"/>
            </w:tcBorders>
            <w:hideMark/>
          </w:tcPr>
          <w:p w14:paraId="6114411D" w14:textId="77777777" w:rsidR="00740B1E" w:rsidRDefault="00740B1E" w:rsidRPr="001720FA">
            <w:pPr>
              <w:jc w:val="both"/>
              <w:rPr>
                <w:sz w:val="24"/>
                <w:szCs w:val="24"/>
                <w:lang w:val="en-US"/>
              </w:rPr>
            </w:pPr>
            <w:r w:rsidRPr="001720FA">
              <w:rPr>
                <w:sz w:val="24"/>
                <w:szCs w:val="24"/>
                <w:lang w:val="kk-KZ"/>
              </w:rPr>
              <w:t>88%</w:t>
            </w:r>
          </w:p>
        </w:tc>
        <w:tc>
          <w:tcPr>
            <w:tcW w:type="dxa" w:w="1134"/>
            <w:tcBorders>
              <w:top w:color="auto" w:space="0" w:sz="4" w:val="single"/>
              <w:left w:color="auto" w:space="0" w:sz="4" w:val="single"/>
              <w:bottom w:color="auto" w:space="0" w:sz="4" w:val="single"/>
              <w:right w:color="auto" w:space="0" w:sz="4" w:val="single"/>
            </w:tcBorders>
            <w:hideMark/>
          </w:tcPr>
          <w:p w14:paraId="6112DF55" w14:textId="77777777" w:rsidR="00740B1E" w:rsidRDefault="00740B1E" w:rsidRPr="001720FA">
            <w:pPr>
              <w:jc w:val="both"/>
              <w:rPr>
                <w:sz w:val="24"/>
                <w:szCs w:val="24"/>
                <w:lang w:val="en-US"/>
              </w:rPr>
            </w:pPr>
            <w:r w:rsidRPr="001720FA">
              <w:rPr>
                <w:sz w:val="24"/>
                <w:szCs w:val="24"/>
                <w:lang w:val="kk-KZ"/>
              </w:rPr>
              <w:t>100%</w:t>
            </w:r>
          </w:p>
        </w:tc>
        <w:tc>
          <w:tcPr>
            <w:tcW w:type="dxa" w:w="992"/>
            <w:tcBorders>
              <w:top w:color="auto" w:space="0" w:sz="4" w:val="single"/>
              <w:left w:color="auto" w:space="0" w:sz="4" w:val="single"/>
              <w:bottom w:color="auto" w:space="0" w:sz="4" w:val="single"/>
              <w:right w:color="auto" w:space="0" w:sz="4" w:val="single"/>
            </w:tcBorders>
            <w:hideMark/>
          </w:tcPr>
          <w:p w14:paraId="2C0EAC01" w14:textId="77777777" w:rsidR="00740B1E" w:rsidRDefault="00740B1E" w:rsidRPr="001720FA">
            <w:pPr>
              <w:jc w:val="both"/>
              <w:rPr>
                <w:sz w:val="24"/>
                <w:szCs w:val="24"/>
                <w:lang w:val="kk-KZ"/>
              </w:rPr>
            </w:pPr>
            <w:r w:rsidRPr="001720FA">
              <w:rPr>
                <w:sz w:val="24"/>
                <w:szCs w:val="24"/>
                <w:lang w:val="kk-KZ"/>
              </w:rPr>
              <w:t>89%</w:t>
            </w:r>
          </w:p>
        </w:tc>
        <w:tc>
          <w:tcPr>
            <w:tcW w:type="dxa" w:w="1276"/>
            <w:tcBorders>
              <w:top w:color="auto" w:space="0" w:sz="4" w:val="single"/>
              <w:left w:color="auto" w:space="0" w:sz="4" w:val="single"/>
              <w:bottom w:color="auto" w:space="0" w:sz="4" w:val="single"/>
              <w:right w:color="auto" w:space="0" w:sz="4" w:val="single"/>
            </w:tcBorders>
            <w:hideMark/>
          </w:tcPr>
          <w:p w14:paraId="49E959F6" w14:textId="77777777" w:rsidR="00740B1E" w:rsidRDefault="00740B1E" w:rsidRPr="001720FA">
            <w:pPr>
              <w:jc w:val="both"/>
              <w:rPr>
                <w:sz w:val="24"/>
                <w:szCs w:val="24"/>
                <w:lang w:val="en-US"/>
              </w:rPr>
            </w:pPr>
            <w:r w:rsidRPr="001720FA">
              <w:rPr>
                <w:sz w:val="24"/>
                <w:szCs w:val="24"/>
                <w:lang w:val="kk-KZ"/>
              </w:rPr>
              <w:t>100%</w:t>
            </w:r>
          </w:p>
        </w:tc>
        <w:tc>
          <w:tcPr>
            <w:tcW w:type="dxa" w:w="1000"/>
            <w:tcBorders>
              <w:top w:color="auto" w:space="0" w:sz="4" w:val="single"/>
              <w:left w:color="auto" w:space="0" w:sz="4" w:val="single"/>
              <w:bottom w:color="auto" w:space="0" w:sz="4" w:val="single"/>
              <w:right w:color="auto" w:space="0" w:sz="4" w:val="single"/>
            </w:tcBorders>
            <w:hideMark/>
          </w:tcPr>
          <w:p w14:paraId="182D03AB" w14:textId="77777777" w:rsidR="00740B1E" w:rsidRDefault="00740B1E" w:rsidRPr="001720FA">
            <w:pPr>
              <w:jc w:val="both"/>
              <w:rPr>
                <w:sz w:val="24"/>
                <w:szCs w:val="24"/>
                <w:lang w:val="kk-KZ"/>
              </w:rPr>
            </w:pPr>
            <w:r w:rsidRPr="001720FA">
              <w:rPr>
                <w:sz w:val="24"/>
                <w:szCs w:val="24"/>
                <w:lang w:val="kk-KZ"/>
              </w:rPr>
              <w:t>85%</w:t>
            </w:r>
          </w:p>
        </w:tc>
      </w:tr>
      <w:tr w14:paraId="3E82B45C" w14:textId="77777777" w:rsidR="001720FA" w:rsidRPr="001720FA" w:rsidTr="00740B1E">
        <w:trPr>
          <w:cantSplit/>
          <w:trHeight w:val="341"/>
        </w:trPr>
        <w:tc>
          <w:tcPr>
            <w:tcW w:type="dxa" w:w="2552"/>
            <w:tcBorders>
              <w:top w:color="auto" w:space="0" w:sz="4" w:val="single"/>
              <w:left w:color="auto" w:space="0" w:sz="4" w:val="single"/>
              <w:bottom w:color="auto" w:space="0" w:sz="4" w:val="single"/>
              <w:right w:color="auto" w:space="0" w:sz="4" w:val="single"/>
            </w:tcBorders>
            <w:hideMark/>
          </w:tcPr>
          <w:p w14:paraId="1C661BF4" w14:textId="77777777" w:rsidR="00740B1E" w:rsidRDefault="00740B1E" w:rsidRPr="001720FA">
            <w:pPr>
              <w:jc w:val="both"/>
              <w:rPr>
                <w:sz w:val="24"/>
                <w:szCs w:val="24"/>
                <w:lang w:val="kk-KZ"/>
              </w:rPr>
            </w:pPr>
            <w:r w:rsidRPr="001720FA">
              <w:rPr>
                <w:sz w:val="24"/>
                <w:szCs w:val="24"/>
                <w:lang w:val="kk-KZ"/>
              </w:rPr>
              <w:t>Орта буын</w:t>
            </w:r>
          </w:p>
        </w:tc>
        <w:tc>
          <w:tcPr>
            <w:tcW w:type="dxa" w:w="1276"/>
            <w:tcBorders>
              <w:top w:color="auto" w:space="0" w:sz="4" w:val="single"/>
              <w:left w:color="auto" w:space="0" w:sz="4" w:val="single"/>
              <w:bottom w:color="auto" w:space="0" w:sz="4" w:val="single"/>
              <w:right w:color="auto" w:space="0" w:sz="4" w:val="single"/>
            </w:tcBorders>
            <w:hideMark/>
          </w:tcPr>
          <w:p w14:paraId="144B2986" w14:textId="77777777" w:rsidR="00740B1E" w:rsidRDefault="00740B1E" w:rsidRPr="001720FA">
            <w:pPr>
              <w:jc w:val="both"/>
              <w:rPr>
                <w:sz w:val="24"/>
                <w:szCs w:val="24"/>
                <w:lang w:val="kk-KZ"/>
              </w:rPr>
            </w:pPr>
            <w:r w:rsidRPr="001720FA">
              <w:rPr>
                <w:sz w:val="24"/>
                <w:szCs w:val="24"/>
                <w:lang w:val="kk-KZ"/>
              </w:rPr>
              <w:t>100%</w:t>
            </w:r>
          </w:p>
        </w:tc>
        <w:tc>
          <w:tcPr>
            <w:tcW w:type="dxa" w:w="1134"/>
            <w:tcBorders>
              <w:top w:color="auto" w:space="0" w:sz="4" w:val="single"/>
              <w:left w:color="auto" w:space="0" w:sz="4" w:val="single"/>
              <w:bottom w:color="auto" w:space="0" w:sz="4" w:val="single"/>
              <w:right w:color="auto" w:space="0" w:sz="4" w:val="single"/>
            </w:tcBorders>
            <w:hideMark/>
          </w:tcPr>
          <w:p w14:paraId="2284B0E7" w14:textId="77777777" w:rsidR="00740B1E" w:rsidRDefault="00740B1E" w:rsidRPr="001720FA">
            <w:pPr>
              <w:jc w:val="both"/>
              <w:rPr>
                <w:sz w:val="24"/>
                <w:szCs w:val="24"/>
                <w:lang w:val="kk-KZ"/>
              </w:rPr>
            </w:pPr>
            <w:r w:rsidRPr="001720FA">
              <w:rPr>
                <w:sz w:val="24"/>
                <w:szCs w:val="24"/>
                <w:lang w:val="kk-KZ"/>
              </w:rPr>
              <w:t>62%</w:t>
            </w:r>
          </w:p>
        </w:tc>
        <w:tc>
          <w:tcPr>
            <w:tcW w:type="dxa" w:w="1134"/>
            <w:tcBorders>
              <w:top w:color="auto" w:space="0" w:sz="4" w:val="single"/>
              <w:left w:color="auto" w:space="0" w:sz="4" w:val="single"/>
              <w:bottom w:color="auto" w:space="0" w:sz="4" w:val="single"/>
              <w:right w:color="auto" w:space="0" w:sz="4" w:val="single"/>
            </w:tcBorders>
            <w:hideMark/>
          </w:tcPr>
          <w:p w14:paraId="578362BC" w14:textId="77777777" w:rsidR="00740B1E" w:rsidRDefault="00740B1E" w:rsidRPr="001720FA">
            <w:pPr>
              <w:jc w:val="both"/>
              <w:rPr>
                <w:sz w:val="24"/>
                <w:szCs w:val="24"/>
                <w:lang w:val="kk-KZ"/>
              </w:rPr>
            </w:pPr>
            <w:r w:rsidRPr="001720FA">
              <w:rPr>
                <w:sz w:val="24"/>
                <w:szCs w:val="24"/>
                <w:lang w:val="kk-KZ"/>
              </w:rPr>
              <w:t>100%</w:t>
            </w:r>
          </w:p>
        </w:tc>
        <w:tc>
          <w:tcPr>
            <w:tcW w:type="dxa" w:w="992"/>
            <w:tcBorders>
              <w:top w:color="auto" w:space="0" w:sz="4" w:val="single"/>
              <w:left w:color="auto" w:space="0" w:sz="4" w:val="single"/>
              <w:bottom w:color="auto" w:space="0" w:sz="4" w:val="single"/>
              <w:right w:color="auto" w:space="0" w:sz="4" w:val="single"/>
            </w:tcBorders>
            <w:hideMark/>
          </w:tcPr>
          <w:p w14:paraId="666FB7D0" w14:textId="77777777" w:rsidR="00740B1E" w:rsidRDefault="00740B1E" w:rsidRPr="001720FA">
            <w:pPr>
              <w:jc w:val="both"/>
              <w:rPr>
                <w:sz w:val="24"/>
                <w:szCs w:val="24"/>
                <w:lang w:val="kk-KZ"/>
              </w:rPr>
            </w:pPr>
            <w:r w:rsidRPr="001720FA">
              <w:rPr>
                <w:sz w:val="24"/>
                <w:szCs w:val="24"/>
                <w:lang w:val="kk-KZ"/>
              </w:rPr>
              <w:t>58%</w:t>
            </w:r>
          </w:p>
        </w:tc>
        <w:tc>
          <w:tcPr>
            <w:tcW w:type="dxa" w:w="1276"/>
            <w:tcBorders>
              <w:top w:color="auto" w:space="0" w:sz="4" w:val="single"/>
              <w:left w:color="auto" w:space="0" w:sz="4" w:val="single"/>
              <w:bottom w:color="auto" w:space="0" w:sz="4" w:val="single"/>
              <w:right w:color="auto" w:space="0" w:sz="4" w:val="single"/>
            </w:tcBorders>
            <w:hideMark/>
          </w:tcPr>
          <w:p w14:paraId="66EB8785" w14:textId="77777777" w:rsidR="00740B1E" w:rsidRDefault="00740B1E" w:rsidRPr="001720FA">
            <w:pPr>
              <w:jc w:val="both"/>
              <w:rPr>
                <w:sz w:val="24"/>
                <w:szCs w:val="24"/>
                <w:lang w:val="kk-KZ"/>
              </w:rPr>
            </w:pPr>
            <w:r w:rsidRPr="001720FA">
              <w:rPr>
                <w:sz w:val="24"/>
                <w:szCs w:val="24"/>
                <w:lang w:val="kk-KZ"/>
              </w:rPr>
              <w:t>100%</w:t>
            </w:r>
          </w:p>
        </w:tc>
        <w:tc>
          <w:tcPr>
            <w:tcW w:type="dxa" w:w="1000"/>
            <w:tcBorders>
              <w:top w:color="auto" w:space="0" w:sz="4" w:val="single"/>
              <w:left w:color="auto" w:space="0" w:sz="4" w:val="single"/>
              <w:bottom w:color="auto" w:space="0" w:sz="4" w:val="single"/>
              <w:right w:color="auto" w:space="0" w:sz="4" w:val="single"/>
            </w:tcBorders>
            <w:hideMark/>
          </w:tcPr>
          <w:p w14:paraId="74BAD4CD" w14:textId="77777777" w:rsidR="00740B1E" w:rsidRDefault="00740B1E" w:rsidRPr="001720FA">
            <w:pPr>
              <w:jc w:val="both"/>
              <w:rPr>
                <w:sz w:val="24"/>
                <w:szCs w:val="24"/>
                <w:lang w:val="kk-KZ"/>
              </w:rPr>
            </w:pPr>
            <w:r w:rsidRPr="001720FA">
              <w:rPr>
                <w:sz w:val="24"/>
                <w:szCs w:val="24"/>
                <w:lang w:val="kk-KZ"/>
              </w:rPr>
              <w:t>59%</w:t>
            </w:r>
          </w:p>
        </w:tc>
      </w:tr>
      <w:tr w14:paraId="0852C1AB" w14:textId="77777777" w:rsidR="001720FA" w:rsidRPr="001720FA" w:rsidTr="00740B1E">
        <w:trPr>
          <w:cantSplit/>
          <w:trHeight w:val="351"/>
        </w:trPr>
        <w:tc>
          <w:tcPr>
            <w:tcW w:type="dxa" w:w="2552"/>
            <w:tcBorders>
              <w:top w:color="auto" w:space="0" w:sz="4" w:val="single"/>
              <w:left w:color="auto" w:space="0" w:sz="4" w:val="single"/>
              <w:bottom w:color="auto" w:space="0" w:sz="4" w:val="single"/>
              <w:right w:color="auto" w:space="0" w:sz="4" w:val="single"/>
            </w:tcBorders>
            <w:hideMark/>
          </w:tcPr>
          <w:p w14:paraId="374DF8E0" w14:textId="77777777" w:rsidR="00740B1E" w:rsidRDefault="00740B1E" w:rsidRPr="001720FA">
            <w:pPr>
              <w:jc w:val="both"/>
              <w:rPr>
                <w:sz w:val="24"/>
                <w:szCs w:val="24"/>
                <w:lang w:val="kk-KZ"/>
              </w:rPr>
            </w:pPr>
            <w:r w:rsidRPr="001720FA">
              <w:rPr>
                <w:sz w:val="24"/>
                <w:szCs w:val="24"/>
                <w:lang w:val="kk-KZ"/>
              </w:rPr>
              <w:t>Жоғары буын</w:t>
            </w:r>
          </w:p>
        </w:tc>
        <w:tc>
          <w:tcPr>
            <w:tcW w:type="dxa" w:w="1276"/>
            <w:tcBorders>
              <w:top w:color="auto" w:space="0" w:sz="4" w:val="single"/>
              <w:left w:color="auto" w:space="0" w:sz="4" w:val="single"/>
              <w:bottom w:color="auto" w:space="0" w:sz="4" w:val="single"/>
              <w:right w:color="auto" w:space="0" w:sz="4" w:val="single"/>
            </w:tcBorders>
            <w:hideMark/>
          </w:tcPr>
          <w:p w14:paraId="45517FD8" w14:textId="77777777" w:rsidR="00740B1E" w:rsidRDefault="00740B1E" w:rsidRPr="001720FA">
            <w:pPr>
              <w:jc w:val="both"/>
              <w:rPr>
                <w:sz w:val="24"/>
                <w:szCs w:val="24"/>
                <w:lang w:val="kk-KZ"/>
              </w:rPr>
            </w:pPr>
            <w:r w:rsidRPr="001720FA">
              <w:rPr>
                <w:sz w:val="24"/>
                <w:szCs w:val="24"/>
                <w:lang w:val="kk-KZ"/>
              </w:rPr>
              <w:t>100%</w:t>
            </w:r>
          </w:p>
        </w:tc>
        <w:tc>
          <w:tcPr>
            <w:tcW w:type="dxa" w:w="1134"/>
            <w:tcBorders>
              <w:top w:color="auto" w:space="0" w:sz="4" w:val="single"/>
              <w:left w:color="auto" w:space="0" w:sz="4" w:val="single"/>
              <w:bottom w:color="auto" w:space="0" w:sz="4" w:val="single"/>
              <w:right w:color="auto" w:space="0" w:sz="4" w:val="single"/>
            </w:tcBorders>
            <w:hideMark/>
          </w:tcPr>
          <w:p w14:paraId="62A24C78" w14:textId="77777777" w:rsidR="00740B1E" w:rsidRDefault="00740B1E" w:rsidRPr="001720FA">
            <w:pPr>
              <w:jc w:val="both"/>
              <w:rPr>
                <w:sz w:val="24"/>
                <w:szCs w:val="24"/>
                <w:lang w:val="kk-KZ"/>
              </w:rPr>
            </w:pPr>
            <w:r w:rsidRPr="001720FA">
              <w:rPr>
                <w:sz w:val="24"/>
                <w:szCs w:val="24"/>
                <w:lang w:val="kk-KZ"/>
              </w:rPr>
              <w:t>58%</w:t>
            </w:r>
          </w:p>
        </w:tc>
        <w:tc>
          <w:tcPr>
            <w:tcW w:type="dxa" w:w="1134"/>
            <w:tcBorders>
              <w:top w:color="auto" w:space="0" w:sz="4" w:val="single"/>
              <w:left w:color="auto" w:space="0" w:sz="4" w:val="single"/>
              <w:bottom w:color="auto" w:space="0" w:sz="4" w:val="single"/>
              <w:right w:color="auto" w:space="0" w:sz="4" w:val="single"/>
            </w:tcBorders>
            <w:hideMark/>
          </w:tcPr>
          <w:p w14:paraId="075C90FB" w14:textId="77777777" w:rsidR="00740B1E" w:rsidRDefault="00740B1E" w:rsidRPr="001720FA">
            <w:pPr>
              <w:jc w:val="both"/>
              <w:rPr>
                <w:sz w:val="24"/>
                <w:szCs w:val="24"/>
                <w:lang w:val="kk-KZ"/>
              </w:rPr>
            </w:pPr>
            <w:r w:rsidRPr="001720FA">
              <w:rPr>
                <w:sz w:val="24"/>
                <w:szCs w:val="24"/>
                <w:lang w:val="kk-KZ"/>
              </w:rPr>
              <w:t>100%</w:t>
            </w:r>
          </w:p>
        </w:tc>
        <w:tc>
          <w:tcPr>
            <w:tcW w:type="dxa" w:w="992"/>
            <w:tcBorders>
              <w:top w:color="auto" w:space="0" w:sz="4" w:val="single"/>
              <w:left w:color="auto" w:space="0" w:sz="4" w:val="single"/>
              <w:bottom w:color="auto" w:space="0" w:sz="4" w:val="single"/>
              <w:right w:color="auto" w:space="0" w:sz="4" w:val="single"/>
            </w:tcBorders>
            <w:hideMark/>
          </w:tcPr>
          <w:p w14:paraId="0532AA8E" w14:textId="77777777" w:rsidR="00740B1E" w:rsidRDefault="00740B1E" w:rsidRPr="001720FA">
            <w:pPr>
              <w:jc w:val="both"/>
              <w:rPr>
                <w:sz w:val="24"/>
                <w:szCs w:val="24"/>
                <w:lang w:val="kk-KZ"/>
              </w:rPr>
            </w:pPr>
            <w:r w:rsidRPr="001720FA">
              <w:rPr>
                <w:sz w:val="24"/>
                <w:szCs w:val="24"/>
                <w:lang w:val="kk-KZ"/>
              </w:rPr>
              <w:t>62%</w:t>
            </w:r>
          </w:p>
        </w:tc>
        <w:tc>
          <w:tcPr>
            <w:tcW w:type="dxa" w:w="1276"/>
            <w:tcBorders>
              <w:top w:color="auto" w:space="0" w:sz="4" w:val="single"/>
              <w:left w:color="auto" w:space="0" w:sz="4" w:val="single"/>
              <w:bottom w:color="auto" w:space="0" w:sz="4" w:val="single"/>
              <w:right w:color="auto" w:space="0" w:sz="4" w:val="single"/>
            </w:tcBorders>
            <w:hideMark/>
          </w:tcPr>
          <w:p w14:paraId="03C5B400" w14:textId="77777777" w:rsidR="00740B1E" w:rsidRDefault="00740B1E" w:rsidRPr="001720FA">
            <w:pPr>
              <w:jc w:val="both"/>
              <w:rPr>
                <w:sz w:val="24"/>
                <w:szCs w:val="24"/>
                <w:lang w:val="kk-KZ"/>
              </w:rPr>
            </w:pPr>
            <w:r w:rsidRPr="001720FA">
              <w:rPr>
                <w:sz w:val="24"/>
                <w:szCs w:val="24"/>
                <w:lang w:val="kk-KZ"/>
              </w:rPr>
              <w:t>100%</w:t>
            </w:r>
          </w:p>
        </w:tc>
        <w:tc>
          <w:tcPr>
            <w:tcW w:type="dxa" w:w="1000"/>
            <w:tcBorders>
              <w:top w:color="auto" w:space="0" w:sz="4" w:val="single"/>
              <w:left w:color="auto" w:space="0" w:sz="4" w:val="single"/>
              <w:bottom w:color="auto" w:space="0" w:sz="4" w:val="single"/>
              <w:right w:color="auto" w:space="0" w:sz="4" w:val="single"/>
            </w:tcBorders>
            <w:hideMark/>
          </w:tcPr>
          <w:p w14:paraId="52971022" w14:textId="77777777" w:rsidR="00740B1E" w:rsidRDefault="00740B1E" w:rsidRPr="001720FA">
            <w:pPr>
              <w:jc w:val="both"/>
              <w:rPr>
                <w:sz w:val="24"/>
                <w:szCs w:val="24"/>
                <w:lang w:val="kk-KZ"/>
              </w:rPr>
            </w:pPr>
            <w:r w:rsidRPr="001720FA">
              <w:rPr>
                <w:sz w:val="24"/>
                <w:szCs w:val="24"/>
                <w:lang w:val="kk-KZ"/>
              </w:rPr>
              <w:t>65%</w:t>
            </w:r>
          </w:p>
        </w:tc>
      </w:tr>
      <w:tr w14:paraId="4796DBD3" w14:textId="77777777" w:rsidR="00740B1E" w:rsidRPr="001720FA" w:rsidTr="00740B1E">
        <w:trPr>
          <w:cantSplit/>
          <w:trHeight w:val="347"/>
        </w:trPr>
        <w:tc>
          <w:tcPr>
            <w:tcW w:type="dxa" w:w="2552"/>
            <w:tcBorders>
              <w:top w:color="auto" w:space="0" w:sz="4" w:val="single"/>
              <w:left w:color="auto" w:space="0" w:sz="4" w:val="single"/>
              <w:bottom w:color="auto" w:space="0" w:sz="4" w:val="single"/>
              <w:right w:color="auto" w:space="0" w:sz="4" w:val="single"/>
            </w:tcBorders>
            <w:hideMark/>
          </w:tcPr>
          <w:p w14:paraId="69DC8460" w14:textId="77777777" w:rsidR="00740B1E" w:rsidRDefault="00740B1E" w:rsidRPr="001720FA">
            <w:pPr>
              <w:jc w:val="both"/>
              <w:rPr>
                <w:sz w:val="24"/>
                <w:szCs w:val="24"/>
                <w:lang w:val="kk-KZ"/>
              </w:rPr>
            </w:pPr>
            <w:r w:rsidRPr="001720FA">
              <w:rPr>
                <w:sz w:val="24"/>
                <w:szCs w:val="24"/>
                <w:lang w:val="kk-KZ"/>
              </w:rPr>
              <w:t>Барлығы</w:t>
            </w:r>
          </w:p>
        </w:tc>
        <w:tc>
          <w:tcPr>
            <w:tcW w:type="dxa" w:w="1276"/>
            <w:tcBorders>
              <w:top w:color="auto" w:space="0" w:sz="4" w:val="single"/>
              <w:left w:color="auto" w:space="0" w:sz="4" w:val="single"/>
              <w:bottom w:color="auto" w:space="0" w:sz="4" w:val="single"/>
              <w:right w:color="auto" w:space="0" w:sz="4" w:val="single"/>
            </w:tcBorders>
            <w:hideMark/>
          </w:tcPr>
          <w:p w14:paraId="4BCF4D1D" w14:textId="77777777" w:rsidR="00740B1E" w:rsidRDefault="00740B1E" w:rsidRPr="001720FA">
            <w:pPr>
              <w:jc w:val="both"/>
              <w:rPr>
                <w:sz w:val="24"/>
                <w:szCs w:val="24"/>
                <w:lang w:val="kk-KZ"/>
              </w:rPr>
            </w:pPr>
            <w:r w:rsidRPr="001720FA">
              <w:rPr>
                <w:sz w:val="24"/>
                <w:szCs w:val="24"/>
                <w:lang w:val="kk-KZ"/>
              </w:rPr>
              <w:t>100%</w:t>
            </w:r>
          </w:p>
        </w:tc>
        <w:tc>
          <w:tcPr>
            <w:tcW w:type="dxa" w:w="1134"/>
            <w:tcBorders>
              <w:top w:color="auto" w:space="0" w:sz="4" w:val="single"/>
              <w:left w:color="auto" w:space="0" w:sz="4" w:val="single"/>
              <w:bottom w:color="auto" w:space="0" w:sz="4" w:val="single"/>
              <w:right w:color="auto" w:space="0" w:sz="4" w:val="single"/>
            </w:tcBorders>
            <w:hideMark/>
          </w:tcPr>
          <w:p w14:paraId="6ACE1D23" w14:textId="77777777" w:rsidR="00740B1E" w:rsidRDefault="00740B1E" w:rsidRPr="001720FA">
            <w:pPr>
              <w:jc w:val="both"/>
              <w:rPr>
                <w:sz w:val="24"/>
                <w:szCs w:val="24"/>
                <w:lang w:val="kk-KZ"/>
              </w:rPr>
            </w:pPr>
            <w:r w:rsidRPr="001720FA">
              <w:rPr>
                <w:sz w:val="24"/>
                <w:szCs w:val="24"/>
                <w:lang w:val="kk-KZ"/>
              </w:rPr>
              <w:t>69%</w:t>
            </w:r>
          </w:p>
        </w:tc>
        <w:tc>
          <w:tcPr>
            <w:tcW w:type="dxa" w:w="1134"/>
            <w:tcBorders>
              <w:top w:color="auto" w:space="0" w:sz="4" w:val="single"/>
              <w:left w:color="auto" w:space="0" w:sz="4" w:val="single"/>
              <w:bottom w:color="auto" w:space="0" w:sz="4" w:val="single"/>
              <w:right w:color="auto" w:space="0" w:sz="4" w:val="single"/>
            </w:tcBorders>
            <w:hideMark/>
          </w:tcPr>
          <w:p w14:paraId="0040AC1F" w14:textId="77777777" w:rsidR="00740B1E" w:rsidRDefault="00740B1E" w:rsidRPr="001720FA">
            <w:pPr>
              <w:jc w:val="both"/>
              <w:rPr>
                <w:sz w:val="24"/>
                <w:szCs w:val="24"/>
                <w:lang w:val="kk-KZ"/>
              </w:rPr>
            </w:pPr>
            <w:r w:rsidRPr="001720FA">
              <w:rPr>
                <w:sz w:val="24"/>
                <w:szCs w:val="24"/>
                <w:lang w:val="kk-KZ"/>
              </w:rPr>
              <w:t>100%</w:t>
            </w:r>
          </w:p>
        </w:tc>
        <w:tc>
          <w:tcPr>
            <w:tcW w:type="dxa" w:w="992"/>
            <w:tcBorders>
              <w:top w:color="auto" w:space="0" w:sz="4" w:val="single"/>
              <w:left w:color="auto" w:space="0" w:sz="4" w:val="single"/>
              <w:bottom w:color="auto" w:space="0" w:sz="4" w:val="single"/>
              <w:right w:color="auto" w:space="0" w:sz="4" w:val="single"/>
            </w:tcBorders>
            <w:hideMark/>
          </w:tcPr>
          <w:p w14:paraId="4C17E406" w14:textId="77777777" w:rsidR="00740B1E" w:rsidRDefault="00740B1E" w:rsidRPr="001720FA">
            <w:pPr>
              <w:jc w:val="both"/>
              <w:rPr>
                <w:sz w:val="24"/>
                <w:szCs w:val="24"/>
                <w:lang w:val="kk-KZ"/>
              </w:rPr>
            </w:pPr>
            <w:r w:rsidRPr="001720FA">
              <w:rPr>
                <w:sz w:val="24"/>
                <w:szCs w:val="24"/>
                <w:lang w:val="kk-KZ"/>
              </w:rPr>
              <w:t>70,3%</w:t>
            </w:r>
          </w:p>
        </w:tc>
        <w:tc>
          <w:tcPr>
            <w:tcW w:type="dxa" w:w="1276"/>
            <w:tcBorders>
              <w:top w:color="auto" w:space="0" w:sz="4" w:val="single"/>
              <w:left w:color="auto" w:space="0" w:sz="4" w:val="single"/>
              <w:bottom w:color="auto" w:space="0" w:sz="4" w:val="single"/>
              <w:right w:color="auto" w:space="0" w:sz="4" w:val="single"/>
            </w:tcBorders>
            <w:hideMark/>
          </w:tcPr>
          <w:p w14:paraId="4B938DF3" w14:textId="77777777" w:rsidR="00740B1E" w:rsidRDefault="00740B1E" w:rsidRPr="001720FA">
            <w:pPr>
              <w:jc w:val="both"/>
              <w:rPr>
                <w:sz w:val="24"/>
                <w:szCs w:val="24"/>
                <w:lang w:val="kk-KZ"/>
              </w:rPr>
            </w:pPr>
            <w:r w:rsidRPr="001720FA">
              <w:rPr>
                <w:sz w:val="24"/>
                <w:szCs w:val="24"/>
                <w:lang w:val="kk-KZ"/>
              </w:rPr>
              <w:t>100%</w:t>
            </w:r>
          </w:p>
        </w:tc>
        <w:tc>
          <w:tcPr>
            <w:tcW w:type="dxa" w:w="1000"/>
            <w:tcBorders>
              <w:top w:color="auto" w:space="0" w:sz="4" w:val="single"/>
              <w:left w:color="auto" w:space="0" w:sz="4" w:val="single"/>
              <w:bottom w:color="auto" w:space="0" w:sz="4" w:val="single"/>
              <w:right w:color="auto" w:space="0" w:sz="4" w:val="single"/>
            </w:tcBorders>
            <w:hideMark/>
          </w:tcPr>
          <w:p w14:paraId="76B98E59" w14:textId="77777777" w:rsidR="00740B1E" w:rsidRDefault="00740B1E" w:rsidRPr="001720FA">
            <w:pPr>
              <w:jc w:val="both"/>
              <w:rPr>
                <w:sz w:val="24"/>
                <w:szCs w:val="24"/>
                <w:lang w:val="kk-KZ"/>
              </w:rPr>
            </w:pPr>
            <w:r w:rsidRPr="001720FA">
              <w:rPr>
                <w:sz w:val="24"/>
                <w:szCs w:val="24"/>
                <w:lang w:val="kk-KZ"/>
              </w:rPr>
              <w:t>70%</w:t>
            </w:r>
          </w:p>
        </w:tc>
      </w:tr>
    </w:tbl>
    <w:p w14:paraId="017C1249" w14:textId="77777777" w:rsidP="00740B1E" w:rsidR="00740B1E" w:rsidRDefault="00740B1E" w:rsidRPr="001720FA">
      <w:pPr>
        <w:jc w:val="both"/>
        <w:rPr>
          <w:rFonts w:eastAsia="Times New Roman"/>
          <w:sz w:val="24"/>
          <w:szCs w:val="24"/>
          <w:lang w:eastAsia="ru-RU" w:val="kk-KZ"/>
        </w:rPr>
      </w:pPr>
    </w:p>
    <w:p w14:paraId="0FD62BD3" w14:textId="5A315B3F" w:rsidP="00740B1E" w:rsidR="00740B1E" w:rsidRDefault="00740B1E" w:rsidRPr="001720FA">
      <w:pPr>
        <w:jc w:val="both"/>
        <w:rPr>
          <w:sz w:val="24"/>
          <w:szCs w:val="24"/>
          <w:lang w:val="kk-KZ"/>
        </w:rPr>
      </w:pPr>
      <w:r w:rsidRPr="001720FA">
        <w:rPr>
          <w:noProof/>
          <w:sz w:val="24"/>
          <w:szCs w:val="24"/>
          <w:lang w:eastAsia="ru-RU"/>
        </w:rPr>
        <w:drawing>
          <wp:inline distB="0" distL="0" distR="0" distT="0" wp14:anchorId="0D344D9C" wp14:editId="77519047">
            <wp:extent cx="5888736" cy="2355850"/>
            <wp:effectExtent b="6350" l="0" r="17145" t="0"/>
            <wp:docPr id="33" name="Диаграмма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118D66" w14:textId="77777777" w:rsidP="00740B1E" w:rsidR="00740B1E" w:rsidRDefault="00740B1E" w:rsidRPr="001720FA">
      <w:pPr>
        <w:spacing w:after="0" w:line="240" w:lineRule="auto"/>
        <w:ind w:firstLine="708"/>
        <w:jc w:val="both"/>
        <w:rPr>
          <w:sz w:val="24"/>
          <w:szCs w:val="24"/>
          <w:lang w:val="kk-KZ"/>
        </w:rPr>
      </w:pPr>
      <w:r w:rsidRPr="001720FA">
        <w:rPr>
          <w:sz w:val="24"/>
          <w:szCs w:val="24"/>
          <w:lang w:val="kk-KZ"/>
        </w:rPr>
        <w:t xml:space="preserve">Сатылау бойынша үш жылдық қорытынды аттестациясының сапа деңгейі  жеткілікті. Орта буынның сапалық  көрсеткіштері  бастауыш пен жоғары буындарда білім сапасы тұрақты. </w:t>
      </w:r>
    </w:p>
    <w:p w14:paraId="596A50F4" w14:textId="77777777" w:rsidP="00740B1E" w:rsidR="00740B1E" w:rsidRDefault="00740B1E" w:rsidRPr="001720FA">
      <w:pPr>
        <w:spacing w:after="0" w:line="240" w:lineRule="auto"/>
        <w:ind w:firstLine="708"/>
        <w:jc w:val="both"/>
        <w:rPr>
          <w:sz w:val="24"/>
          <w:szCs w:val="24"/>
          <w:lang w:val="kk-KZ"/>
        </w:rPr>
      </w:pPr>
      <w:r w:rsidRPr="001720FA">
        <w:rPr>
          <w:sz w:val="24"/>
          <w:szCs w:val="24"/>
          <w:lang w:val="kk-KZ"/>
        </w:rPr>
        <w:t xml:space="preserve">Барлық мұғалімдер мамандықтары бойынша толық жүктемеде жұмыс істейді. Оқу жүктемесінде базистік жоспарды есепке алумен тұрақтылық, оқудағы сабақтастық сақталады. </w:t>
      </w:r>
    </w:p>
    <w:p w14:paraId="5EB084BE" w14:textId="77777777" w:rsidP="00740B1E" w:rsidR="00740B1E" w:rsidRDefault="00740B1E" w:rsidRPr="001720FA">
      <w:pPr>
        <w:spacing w:after="0" w:line="240" w:lineRule="auto"/>
        <w:jc w:val="both"/>
        <w:rPr>
          <w:sz w:val="24"/>
          <w:szCs w:val="24"/>
          <w:lang w:val="kk-KZ"/>
        </w:rPr>
      </w:pPr>
      <w:r w:rsidRPr="001720FA">
        <w:rPr>
          <w:sz w:val="24"/>
          <w:szCs w:val="24"/>
          <w:lang w:val="kk-KZ"/>
        </w:rPr>
        <w:t>ӘБ мұғалімдері жұмысының соңғы үш жылдық нәтижесі:</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1" w:val="04A0"/>
      </w:tblPr>
      <w:tblGrid>
        <w:gridCol w:w="921"/>
        <w:gridCol w:w="2907"/>
        <w:gridCol w:w="1629"/>
        <w:gridCol w:w="1843"/>
        <w:gridCol w:w="1914"/>
      </w:tblGrid>
      <w:tr w14:paraId="5A037B0F" w14:textId="77777777" w:rsidR="001720FA" w:rsidRPr="001720FA" w:rsidTr="00740B1E">
        <w:tc>
          <w:tcPr>
            <w:tcW w:type="dxa" w:w="921"/>
            <w:vMerge w:val="restart"/>
            <w:tcBorders>
              <w:top w:color="auto" w:space="0" w:sz="4" w:val="single"/>
              <w:left w:color="auto" w:space="0" w:sz="4" w:val="single"/>
              <w:bottom w:color="auto" w:space="0" w:sz="4" w:val="single"/>
              <w:right w:color="auto" w:space="0" w:sz="4" w:val="single"/>
            </w:tcBorders>
            <w:hideMark/>
          </w:tcPr>
          <w:p w14:paraId="45453178" w14:textId="77777777" w:rsidR="00740B1E" w:rsidRDefault="00740B1E" w:rsidRPr="001720FA">
            <w:pPr>
              <w:jc w:val="both"/>
              <w:rPr>
                <w:rFonts w:cs="Arial"/>
                <w:sz w:val="24"/>
                <w:szCs w:val="24"/>
                <w:lang w:val="kk-KZ"/>
              </w:rPr>
            </w:pPr>
            <w:r w:rsidRPr="001720FA">
              <w:rPr>
                <w:rFonts w:cs="Arial"/>
                <w:sz w:val="24"/>
                <w:szCs w:val="24"/>
                <w:lang w:val="kk-KZ"/>
              </w:rPr>
              <w:t>Р/С</w:t>
            </w:r>
          </w:p>
        </w:tc>
        <w:tc>
          <w:tcPr>
            <w:tcW w:type="dxa" w:w="2907"/>
            <w:vMerge w:val="restart"/>
            <w:tcBorders>
              <w:top w:color="auto" w:space="0" w:sz="4" w:val="single"/>
              <w:left w:color="auto" w:space="0" w:sz="4" w:val="single"/>
              <w:bottom w:color="auto" w:space="0" w:sz="4" w:val="single"/>
              <w:right w:color="auto" w:space="0" w:sz="4" w:val="single"/>
            </w:tcBorders>
            <w:hideMark/>
          </w:tcPr>
          <w:p w14:paraId="0A87A3C9" w14:textId="77777777" w:rsidR="00740B1E" w:rsidRDefault="00740B1E" w:rsidRPr="001720FA">
            <w:pPr>
              <w:jc w:val="both"/>
              <w:rPr>
                <w:rFonts w:cs="Arial"/>
                <w:sz w:val="24"/>
                <w:szCs w:val="24"/>
                <w:lang w:val="kk-KZ"/>
              </w:rPr>
            </w:pPr>
            <w:r w:rsidRPr="001720FA">
              <w:rPr>
                <w:rFonts w:cs="Arial"/>
                <w:sz w:val="24"/>
                <w:szCs w:val="24"/>
                <w:lang w:val="kk-KZ"/>
              </w:rPr>
              <w:t>Мұғалімнің аты-жөні</w:t>
            </w:r>
          </w:p>
        </w:tc>
        <w:tc>
          <w:tcPr>
            <w:tcW w:type="dxa" w:w="5386"/>
            <w:gridSpan w:val="3"/>
            <w:tcBorders>
              <w:top w:color="auto" w:space="0" w:sz="4" w:val="single"/>
              <w:left w:color="auto" w:space="0" w:sz="4" w:val="single"/>
              <w:bottom w:color="auto" w:space="0" w:sz="4" w:val="single"/>
              <w:right w:color="auto" w:space="0" w:sz="4" w:val="single"/>
            </w:tcBorders>
            <w:hideMark/>
          </w:tcPr>
          <w:p w14:paraId="10A30BAC" w14:textId="77777777" w:rsidR="00740B1E" w:rsidRDefault="00740B1E" w:rsidRPr="001720FA">
            <w:pPr>
              <w:jc w:val="both"/>
              <w:rPr>
                <w:rFonts w:cs="Arial"/>
                <w:sz w:val="24"/>
                <w:szCs w:val="24"/>
              </w:rPr>
            </w:pPr>
            <w:r w:rsidRPr="001720FA">
              <w:rPr>
                <w:rFonts w:cs="Arial"/>
                <w:sz w:val="24"/>
                <w:szCs w:val="24"/>
                <w:lang w:val="kk-KZ"/>
              </w:rPr>
              <w:t xml:space="preserve">                          Білім сапасы,  </w:t>
            </w:r>
            <w:r w:rsidRPr="001720FA">
              <w:rPr>
                <w:rFonts w:cs="Arial"/>
                <w:sz w:val="24"/>
                <w:szCs w:val="24"/>
              </w:rPr>
              <w:t>%</w:t>
            </w:r>
          </w:p>
        </w:tc>
      </w:tr>
      <w:tr w14:paraId="1E84BC99" w14:textId="77777777" w:rsidR="001720FA" w:rsidRPr="001720FA" w:rsidTr="00740B1E">
        <w:tc>
          <w:tcPr>
            <w:tcW w:type="dxa" w:w="921"/>
            <w:vMerge/>
            <w:tcBorders>
              <w:top w:color="auto" w:space="0" w:sz="4" w:val="single"/>
              <w:left w:color="auto" w:space="0" w:sz="4" w:val="single"/>
              <w:bottom w:color="auto" w:space="0" w:sz="4" w:val="single"/>
              <w:right w:color="auto" w:space="0" w:sz="4" w:val="single"/>
            </w:tcBorders>
            <w:vAlign w:val="center"/>
            <w:hideMark/>
          </w:tcPr>
          <w:p w14:paraId="5294C36B" w14:textId="77777777" w:rsidR="00740B1E" w:rsidRDefault="00740B1E" w:rsidRPr="001720FA">
            <w:pPr>
              <w:rPr>
                <w:rFonts w:cs="Arial" w:eastAsia="Times New Roman"/>
                <w:sz w:val="24"/>
                <w:szCs w:val="24"/>
                <w:lang w:eastAsia="ru-RU" w:val="kk-KZ"/>
              </w:rPr>
            </w:pPr>
          </w:p>
        </w:tc>
        <w:tc>
          <w:tcPr>
            <w:tcW w:type="auto" w:w="0"/>
            <w:vMerge/>
            <w:tcBorders>
              <w:top w:color="auto" w:space="0" w:sz="4" w:val="single"/>
              <w:left w:color="auto" w:space="0" w:sz="4" w:val="single"/>
              <w:bottom w:color="auto" w:space="0" w:sz="4" w:val="single"/>
              <w:right w:color="auto" w:space="0" w:sz="4" w:val="single"/>
            </w:tcBorders>
            <w:vAlign w:val="center"/>
            <w:hideMark/>
          </w:tcPr>
          <w:p w14:paraId="3019B8F6" w14:textId="77777777" w:rsidR="00740B1E" w:rsidRDefault="00740B1E" w:rsidRPr="001720FA">
            <w:pPr>
              <w:rPr>
                <w:rFonts w:cs="Arial" w:eastAsia="Times New Roman"/>
                <w:sz w:val="24"/>
                <w:szCs w:val="24"/>
                <w:lang w:eastAsia="ru-RU" w:val="kk-KZ"/>
              </w:rPr>
            </w:pPr>
          </w:p>
        </w:tc>
        <w:tc>
          <w:tcPr>
            <w:tcW w:type="dxa" w:w="1629"/>
            <w:tcBorders>
              <w:top w:color="auto" w:space="0" w:sz="4" w:val="single"/>
              <w:left w:color="auto" w:space="0" w:sz="4" w:val="single"/>
              <w:bottom w:color="auto" w:space="0" w:sz="4" w:val="single"/>
              <w:right w:color="auto" w:space="0" w:sz="4" w:val="single"/>
            </w:tcBorders>
            <w:hideMark/>
          </w:tcPr>
          <w:p w14:paraId="65D98E15" w14:textId="77777777" w:rsidR="00740B1E" w:rsidRDefault="00740B1E" w:rsidRPr="001720FA">
            <w:pPr>
              <w:jc w:val="both"/>
              <w:rPr>
                <w:rFonts w:cs="Arial"/>
                <w:sz w:val="24"/>
                <w:szCs w:val="24"/>
                <w:lang w:val="kk-KZ"/>
              </w:rPr>
            </w:pPr>
            <w:r w:rsidRPr="001720FA">
              <w:rPr>
                <w:rFonts w:cs="Arial"/>
                <w:sz w:val="24"/>
                <w:szCs w:val="24"/>
              </w:rPr>
              <w:t>201</w:t>
            </w:r>
            <w:r w:rsidRPr="001720FA">
              <w:rPr>
                <w:rFonts w:cs="Arial"/>
                <w:sz w:val="24"/>
                <w:szCs w:val="24"/>
                <w:lang w:val="kk-KZ"/>
              </w:rPr>
              <w:t>8</w:t>
            </w:r>
            <w:r w:rsidRPr="001720FA">
              <w:rPr>
                <w:rFonts w:cs="Arial"/>
                <w:sz w:val="24"/>
                <w:szCs w:val="24"/>
              </w:rPr>
              <w:t>-201</w:t>
            </w:r>
            <w:r w:rsidRPr="001720FA">
              <w:rPr>
                <w:rFonts w:cs="Arial"/>
                <w:sz w:val="24"/>
                <w:szCs w:val="24"/>
                <w:lang w:val="kk-KZ"/>
              </w:rPr>
              <w:t>9</w:t>
            </w:r>
          </w:p>
        </w:tc>
        <w:tc>
          <w:tcPr>
            <w:tcW w:type="dxa" w:w="1843"/>
            <w:tcBorders>
              <w:top w:color="auto" w:space="0" w:sz="4" w:val="single"/>
              <w:left w:color="auto" w:space="0" w:sz="4" w:val="single"/>
              <w:bottom w:color="auto" w:space="0" w:sz="4" w:val="single"/>
              <w:right w:color="auto" w:space="0" w:sz="4" w:val="single"/>
            </w:tcBorders>
            <w:hideMark/>
          </w:tcPr>
          <w:p w14:paraId="662C97DD" w14:textId="77777777" w:rsidR="00740B1E" w:rsidRDefault="00740B1E" w:rsidRPr="001720FA">
            <w:pPr>
              <w:jc w:val="both"/>
              <w:rPr>
                <w:rFonts w:cs="Arial"/>
                <w:sz w:val="24"/>
                <w:szCs w:val="24"/>
                <w:lang w:val="kk-KZ"/>
              </w:rPr>
            </w:pPr>
            <w:r w:rsidRPr="001720FA">
              <w:rPr>
                <w:rFonts w:cs="Arial"/>
                <w:sz w:val="24"/>
                <w:szCs w:val="24"/>
              </w:rPr>
              <w:t>2019-2020</w:t>
            </w:r>
          </w:p>
        </w:tc>
        <w:tc>
          <w:tcPr>
            <w:tcW w:type="dxa" w:w="1914"/>
            <w:tcBorders>
              <w:top w:color="auto" w:space="0" w:sz="4" w:val="single"/>
              <w:left w:color="auto" w:space="0" w:sz="4" w:val="single"/>
              <w:bottom w:color="auto" w:space="0" w:sz="4" w:val="single"/>
              <w:right w:color="auto" w:space="0" w:sz="4" w:val="single"/>
            </w:tcBorders>
            <w:hideMark/>
          </w:tcPr>
          <w:p w14:paraId="57CAEA20" w14:textId="77777777" w:rsidR="00740B1E" w:rsidRDefault="00740B1E" w:rsidRPr="001720FA">
            <w:pPr>
              <w:jc w:val="both"/>
              <w:rPr>
                <w:rFonts w:cs="Arial"/>
                <w:sz w:val="24"/>
                <w:szCs w:val="24"/>
                <w:lang w:val="kk-KZ"/>
              </w:rPr>
            </w:pPr>
            <w:r w:rsidRPr="001720FA">
              <w:rPr>
                <w:rFonts w:cs="Arial"/>
                <w:sz w:val="24"/>
                <w:szCs w:val="24"/>
              </w:rPr>
              <w:t>2020- 2021</w:t>
            </w:r>
          </w:p>
        </w:tc>
      </w:tr>
      <w:tr w14:paraId="35139235"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6543ED6E" w14:textId="77777777" w:rsidR="00740B1E" w:rsidRDefault="00740B1E" w:rsidRPr="001720FA">
            <w:pPr>
              <w:jc w:val="both"/>
              <w:rPr>
                <w:rFonts w:cs="Arial"/>
                <w:sz w:val="24"/>
                <w:szCs w:val="24"/>
                <w:lang w:val="kk-KZ"/>
              </w:rPr>
            </w:pPr>
            <w:r w:rsidRPr="001720FA">
              <w:rPr>
                <w:rFonts w:cs="Arial"/>
                <w:sz w:val="24"/>
                <w:szCs w:val="24"/>
                <w:lang w:val="kk-KZ"/>
              </w:rPr>
              <w:t>1</w:t>
            </w:r>
          </w:p>
        </w:tc>
        <w:tc>
          <w:tcPr>
            <w:tcW w:type="dxa" w:w="2907"/>
            <w:tcBorders>
              <w:top w:color="auto" w:space="0" w:sz="4" w:val="single"/>
              <w:left w:color="auto" w:space="0" w:sz="4" w:val="single"/>
              <w:bottom w:color="auto" w:space="0" w:sz="4" w:val="single"/>
              <w:right w:color="auto" w:space="0" w:sz="4" w:val="single"/>
            </w:tcBorders>
            <w:hideMark/>
          </w:tcPr>
          <w:p w14:paraId="79F88979" w14:textId="77777777" w:rsidR="00740B1E" w:rsidRDefault="00740B1E" w:rsidRPr="001720FA">
            <w:pPr>
              <w:jc w:val="both"/>
              <w:rPr>
                <w:rFonts w:cs="Arial"/>
                <w:sz w:val="24"/>
                <w:szCs w:val="24"/>
                <w:lang w:val="kk-KZ"/>
              </w:rPr>
            </w:pPr>
            <w:r w:rsidRPr="001720FA">
              <w:rPr>
                <w:rFonts w:cs="Arial"/>
                <w:sz w:val="24"/>
                <w:szCs w:val="24"/>
                <w:lang w:val="kk-KZ"/>
              </w:rPr>
              <w:t>Абилева С.А</w:t>
            </w:r>
          </w:p>
        </w:tc>
        <w:tc>
          <w:tcPr>
            <w:tcW w:type="dxa" w:w="1629"/>
            <w:tcBorders>
              <w:top w:color="auto" w:space="0" w:sz="4" w:val="single"/>
              <w:left w:color="auto" w:space="0" w:sz="4" w:val="single"/>
              <w:bottom w:color="auto" w:space="0" w:sz="4" w:val="single"/>
              <w:right w:color="auto" w:space="0" w:sz="4" w:val="single"/>
            </w:tcBorders>
            <w:hideMark/>
          </w:tcPr>
          <w:p w14:paraId="4EBED21B" w14:textId="77777777" w:rsidR="00740B1E" w:rsidRDefault="00740B1E" w:rsidRPr="001720FA">
            <w:pPr>
              <w:jc w:val="both"/>
              <w:rPr>
                <w:rFonts w:cs="Arial"/>
                <w:sz w:val="24"/>
                <w:szCs w:val="24"/>
                <w:lang w:val="kk-KZ"/>
              </w:rPr>
            </w:pPr>
            <w:r w:rsidRPr="001720FA">
              <w:rPr>
                <w:rFonts w:cs="Arial"/>
                <w:sz w:val="24"/>
                <w:szCs w:val="24"/>
                <w:lang w:val="kk-KZ"/>
              </w:rPr>
              <w:t>53</w:t>
            </w:r>
          </w:p>
        </w:tc>
        <w:tc>
          <w:tcPr>
            <w:tcW w:type="dxa" w:w="1843"/>
            <w:tcBorders>
              <w:top w:color="auto" w:space="0" w:sz="4" w:val="single"/>
              <w:left w:color="auto" w:space="0" w:sz="4" w:val="single"/>
              <w:bottom w:color="auto" w:space="0" w:sz="4" w:val="single"/>
              <w:right w:color="auto" w:space="0" w:sz="4" w:val="single"/>
            </w:tcBorders>
            <w:hideMark/>
          </w:tcPr>
          <w:p w14:paraId="098F260F" w14:textId="77777777" w:rsidR="00740B1E" w:rsidRDefault="00740B1E" w:rsidRPr="001720FA">
            <w:pPr>
              <w:jc w:val="center"/>
              <w:rPr>
                <w:rFonts w:cs="Arial"/>
                <w:sz w:val="24"/>
                <w:szCs w:val="24"/>
                <w:lang w:val="kk-KZ"/>
              </w:rPr>
            </w:pPr>
            <w:r w:rsidRPr="001720FA">
              <w:rPr>
                <w:rFonts w:cs="Arial"/>
                <w:sz w:val="24"/>
                <w:szCs w:val="24"/>
                <w:lang w:val="kk-KZ"/>
              </w:rPr>
              <w:t>40</w:t>
            </w:r>
          </w:p>
        </w:tc>
        <w:tc>
          <w:tcPr>
            <w:tcW w:type="dxa" w:w="1914"/>
            <w:tcBorders>
              <w:top w:color="auto" w:space="0" w:sz="4" w:val="single"/>
              <w:left w:color="auto" w:space="0" w:sz="4" w:val="single"/>
              <w:bottom w:color="auto" w:space="0" w:sz="4" w:val="single"/>
              <w:right w:color="auto" w:space="0" w:sz="4" w:val="single"/>
            </w:tcBorders>
            <w:hideMark/>
          </w:tcPr>
          <w:p w14:paraId="53B3D588" w14:textId="77777777" w:rsidR="00740B1E" w:rsidRDefault="00740B1E" w:rsidRPr="001720FA">
            <w:pPr>
              <w:jc w:val="center"/>
              <w:rPr>
                <w:rFonts w:cs="Arial"/>
                <w:sz w:val="24"/>
                <w:szCs w:val="24"/>
                <w:lang w:val="kk-KZ"/>
              </w:rPr>
            </w:pPr>
            <w:r w:rsidRPr="001720FA">
              <w:rPr>
                <w:rFonts w:cs="Arial"/>
                <w:sz w:val="24"/>
                <w:szCs w:val="24"/>
                <w:lang w:val="kk-KZ"/>
              </w:rPr>
              <w:t>54</w:t>
            </w:r>
          </w:p>
        </w:tc>
      </w:tr>
      <w:tr w14:paraId="3D8EE5B3"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4ADCBFE3" w14:textId="77777777" w:rsidR="00740B1E" w:rsidRDefault="00740B1E" w:rsidRPr="001720FA">
            <w:pPr>
              <w:jc w:val="both"/>
              <w:rPr>
                <w:rFonts w:cs="Arial"/>
                <w:sz w:val="24"/>
                <w:szCs w:val="24"/>
                <w:lang w:val="kk-KZ"/>
              </w:rPr>
            </w:pPr>
            <w:r w:rsidRPr="001720FA">
              <w:rPr>
                <w:rFonts w:cs="Arial"/>
                <w:sz w:val="24"/>
                <w:szCs w:val="24"/>
                <w:lang w:val="kk-KZ"/>
              </w:rPr>
              <w:t>2</w:t>
            </w:r>
          </w:p>
        </w:tc>
        <w:tc>
          <w:tcPr>
            <w:tcW w:type="dxa" w:w="2907"/>
            <w:tcBorders>
              <w:top w:color="auto" w:space="0" w:sz="4" w:val="single"/>
              <w:left w:color="auto" w:space="0" w:sz="4" w:val="single"/>
              <w:bottom w:color="auto" w:space="0" w:sz="4" w:val="single"/>
              <w:right w:color="auto" w:space="0" w:sz="4" w:val="single"/>
            </w:tcBorders>
            <w:hideMark/>
          </w:tcPr>
          <w:p w14:paraId="11BA4FFE" w14:textId="77777777" w:rsidR="00740B1E" w:rsidRDefault="00740B1E" w:rsidRPr="001720FA">
            <w:pPr>
              <w:jc w:val="both"/>
              <w:rPr>
                <w:rFonts w:cs="Arial"/>
                <w:sz w:val="24"/>
                <w:szCs w:val="24"/>
                <w:lang w:val="kk-KZ"/>
              </w:rPr>
            </w:pPr>
            <w:r w:rsidRPr="001720FA">
              <w:rPr>
                <w:rFonts w:cs="Arial"/>
                <w:sz w:val="24"/>
                <w:szCs w:val="24"/>
                <w:lang w:val="kk-KZ"/>
              </w:rPr>
              <w:t>Алькеева А.К</w:t>
            </w:r>
          </w:p>
        </w:tc>
        <w:tc>
          <w:tcPr>
            <w:tcW w:type="dxa" w:w="1629"/>
            <w:tcBorders>
              <w:top w:color="auto" w:space="0" w:sz="4" w:val="single"/>
              <w:left w:color="auto" w:space="0" w:sz="4" w:val="single"/>
              <w:bottom w:color="auto" w:space="0" w:sz="4" w:val="single"/>
              <w:right w:color="auto" w:space="0" w:sz="4" w:val="single"/>
            </w:tcBorders>
            <w:hideMark/>
          </w:tcPr>
          <w:p w14:paraId="339B85A9" w14:textId="77777777" w:rsidR="00740B1E" w:rsidRDefault="00740B1E" w:rsidRPr="001720FA">
            <w:pPr>
              <w:jc w:val="both"/>
              <w:rPr>
                <w:rFonts w:cs="Arial"/>
                <w:sz w:val="24"/>
                <w:szCs w:val="24"/>
                <w:lang w:val="kk-KZ"/>
              </w:rPr>
            </w:pPr>
            <w:r w:rsidRPr="001720FA">
              <w:rPr>
                <w:rFonts w:cs="Arial"/>
                <w:sz w:val="24"/>
                <w:szCs w:val="24"/>
                <w:lang w:val="kk-KZ"/>
              </w:rPr>
              <w:t>90</w:t>
            </w:r>
          </w:p>
        </w:tc>
        <w:tc>
          <w:tcPr>
            <w:tcW w:type="dxa" w:w="1843"/>
            <w:tcBorders>
              <w:top w:color="auto" w:space="0" w:sz="4" w:val="single"/>
              <w:left w:color="auto" w:space="0" w:sz="4" w:val="single"/>
              <w:bottom w:color="auto" w:space="0" w:sz="4" w:val="single"/>
              <w:right w:color="auto" w:space="0" w:sz="4" w:val="single"/>
            </w:tcBorders>
            <w:hideMark/>
          </w:tcPr>
          <w:p w14:paraId="70637BAF" w14:textId="77777777" w:rsidR="00740B1E" w:rsidRDefault="00740B1E" w:rsidRPr="001720FA">
            <w:pPr>
              <w:jc w:val="center"/>
              <w:rPr>
                <w:rFonts w:cs="Arial"/>
                <w:sz w:val="24"/>
                <w:szCs w:val="24"/>
                <w:lang w:val="kk-KZ"/>
              </w:rPr>
            </w:pPr>
            <w:r w:rsidRPr="001720FA">
              <w:rPr>
                <w:rFonts w:cs="Arial"/>
                <w:sz w:val="24"/>
                <w:szCs w:val="24"/>
                <w:lang w:val="kk-KZ"/>
              </w:rPr>
              <w:t>100</w:t>
            </w:r>
          </w:p>
        </w:tc>
        <w:tc>
          <w:tcPr>
            <w:tcW w:type="dxa" w:w="1914"/>
            <w:tcBorders>
              <w:top w:color="auto" w:space="0" w:sz="4" w:val="single"/>
              <w:left w:color="auto" w:space="0" w:sz="4" w:val="single"/>
              <w:bottom w:color="auto" w:space="0" w:sz="4" w:val="single"/>
              <w:right w:color="auto" w:space="0" w:sz="4" w:val="single"/>
            </w:tcBorders>
            <w:hideMark/>
          </w:tcPr>
          <w:p w14:paraId="338CD9DE" w14:textId="77777777" w:rsidR="00740B1E" w:rsidRDefault="00740B1E" w:rsidRPr="001720FA">
            <w:pPr>
              <w:jc w:val="center"/>
              <w:rPr>
                <w:rFonts w:cs="Arial"/>
                <w:sz w:val="24"/>
                <w:szCs w:val="24"/>
                <w:lang w:val="kk-KZ"/>
              </w:rPr>
            </w:pPr>
            <w:r w:rsidRPr="001720FA">
              <w:rPr>
                <w:rFonts w:cs="Arial"/>
                <w:sz w:val="24"/>
                <w:szCs w:val="24"/>
                <w:lang w:val="kk-KZ"/>
              </w:rPr>
              <w:t>84</w:t>
            </w:r>
          </w:p>
        </w:tc>
      </w:tr>
      <w:tr w14:paraId="79A54307"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2E0EEBE1" w14:textId="77777777" w:rsidR="00740B1E" w:rsidRDefault="00740B1E" w:rsidRPr="001720FA">
            <w:pPr>
              <w:jc w:val="both"/>
              <w:rPr>
                <w:rFonts w:cs="Arial"/>
                <w:sz w:val="24"/>
                <w:szCs w:val="24"/>
                <w:lang w:val="kk-KZ"/>
              </w:rPr>
            </w:pPr>
            <w:r w:rsidRPr="001720FA">
              <w:rPr>
                <w:rFonts w:cs="Arial"/>
                <w:sz w:val="24"/>
                <w:szCs w:val="24"/>
                <w:lang w:val="kk-KZ"/>
              </w:rPr>
              <w:t>3</w:t>
            </w:r>
          </w:p>
        </w:tc>
        <w:tc>
          <w:tcPr>
            <w:tcW w:type="dxa" w:w="2907"/>
            <w:tcBorders>
              <w:top w:color="auto" w:space="0" w:sz="4" w:val="single"/>
              <w:left w:color="auto" w:space="0" w:sz="4" w:val="single"/>
              <w:bottom w:color="auto" w:space="0" w:sz="4" w:val="single"/>
              <w:right w:color="auto" w:space="0" w:sz="4" w:val="single"/>
            </w:tcBorders>
            <w:hideMark/>
          </w:tcPr>
          <w:p w14:paraId="0D7BE724" w14:textId="77777777" w:rsidR="00740B1E" w:rsidRDefault="00740B1E" w:rsidRPr="001720FA">
            <w:pPr>
              <w:jc w:val="both"/>
              <w:rPr>
                <w:rFonts w:cs="Arial"/>
                <w:sz w:val="24"/>
                <w:szCs w:val="24"/>
                <w:lang w:val="kk-KZ"/>
              </w:rPr>
            </w:pPr>
            <w:r w:rsidRPr="001720FA">
              <w:rPr>
                <w:rFonts w:cs="Arial"/>
                <w:sz w:val="24"/>
                <w:szCs w:val="24"/>
                <w:lang w:val="kk-KZ"/>
              </w:rPr>
              <w:t>Ажикенова Б.С</w:t>
            </w:r>
          </w:p>
        </w:tc>
        <w:tc>
          <w:tcPr>
            <w:tcW w:type="dxa" w:w="1629"/>
            <w:tcBorders>
              <w:top w:color="auto" w:space="0" w:sz="4" w:val="single"/>
              <w:left w:color="auto" w:space="0" w:sz="4" w:val="single"/>
              <w:bottom w:color="auto" w:space="0" w:sz="4" w:val="single"/>
              <w:right w:color="auto" w:space="0" w:sz="4" w:val="single"/>
            </w:tcBorders>
            <w:hideMark/>
          </w:tcPr>
          <w:p w14:paraId="655EFFBB" w14:textId="77777777" w:rsidR="00740B1E" w:rsidRDefault="00740B1E" w:rsidRPr="001720FA">
            <w:pPr>
              <w:jc w:val="both"/>
              <w:rPr>
                <w:rFonts w:cs="Arial"/>
                <w:sz w:val="24"/>
                <w:szCs w:val="24"/>
                <w:lang w:val="kk-KZ"/>
              </w:rPr>
            </w:pPr>
            <w:r w:rsidRPr="001720FA">
              <w:rPr>
                <w:rFonts w:cs="Arial"/>
                <w:sz w:val="24"/>
                <w:szCs w:val="24"/>
                <w:lang w:val="kk-KZ"/>
              </w:rPr>
              <w:t>74</w:t>
            </w:r>
          </w:p>
        </w:tc>
        <w:tc>
          <w:tcPr>
            <w:tcW w:type="dxa" w:w="1843"/>
            <w:tcBorders>
              <w:top w:color="auto" w:space="0" w:sz="4" w:val="single"/>
              <w:left w:color="auto" w:space="0" w:sz="4" w:val="single"/>
              <w:bottom w:color="auto" w:space="0" w:sz="4" w:val="single"/>
              <w:right w:color="auto" w:space="0" w:sz="4" w:val="single"/>
            </w:tcBorders>
            <w:hideMark/>
          </w:tcPr>
          <w:p w14:paraId="088596DB" w14:textId="77777777" w:rsidR="00740B1E" w:rsidRDefault="00740B1E" w:rsidRPr="001720FA">
            <w:pPr>
              <w:jc w:val="center"/>
              <w:rPr>
                <w:rFonts w:cs="Arial"/>
                <w:sz w:val="24"/>
                <w:szCs w:val="24"/>
                <w:lang w:val="kk-KZ"/>
              </w:rPr>
            </w:pPr>
            <w:r w:rsidRPr="001720FA">
              <w:rPr>
                <w:rFonts w:cs="Arial"/>
                <w:sz w:val="24"/>
                <w:szCs w:val="24"/>
                <w:lang w:val="kk-KZ"/>
              </w:rPr>
              <w:t>72</w:t>
            </w:r>
          </w:p>
        </w:tc>
        <w:tc>
          <w:tcPr>
            <w:tcW w:type="dxa" w:w="1914"/>
            <w:tcBorders>
              <w:top w:color="auto" w:space="0" w:sz="4" w:val="single"/>
              <w:left w:color="auto" w:space="0" w:sz="4" w:val="single"/>
              <w:bottom w:color="auto" w:space="0" w:sz="4" w:val="single"/>
              <w:right w:color="auto" w:space="0" w:sz="4" w:val="single"/>
            </w:tcBorders>
            <w:hideMark/>
          </w:tcPr>
          <w:p w14:paraId="07F914F2" w14:textId="77777777" w:rsidR="00740B1E" w:rsidRDefault="00740B1E" w:rsidRPr="001720FA">
            <w:pPr>
              <w:jc w:val="center"/>
              <w:rPr>
                <w:rFonts w:cs="Arial"/>
                <w:sz w:val="24"/>
                <w:szCs w:val="24"/>
                <w:lang w:val="kk-KZ"/>
              </w:rPr>
            </w:pPr>
            <w:r w:rsidRPr="001720FA">
              <w:rPr>
                <w:rFonts w:cs="Arial"/>
                <w:sz w:val="24"/>
                <w:szCs w:val="24"/>
                <w:lang w:val="kk-KZ"/>
              </w:rPr>
              <w:t>82</w:t>
            </w:r>
          </w:p>
        </w:tc>
      </w:tr>
      <w:tr w14:paraId="626FA4C4"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54096FCF" w14:textId="77777777" w:rsidR="00740B1E" w:rsidRDefault="00740B1E" w:rsidRPr="001720FA">
            <w:pPr>
              <w:jc w:val="both"/>
              <w:rPr>
                <w:rFonts w:cs="Arial"/>
                <w:sz w:val="24"/>
                <w:szCs w:val="24"/>
                <w:lang w:val="kk-KZ"/>
              </w:rPr>
            </w:pPr>
            <w:r w:rsidRPr="001720FA">
              <w:rPr>
                <w:rFonts w:cs="Arial"/>
                <w:sz w:val="24"/>
                <w:szCs w:val="24"/>
                <w:lang w:val="kk-KZ"/>
              </w:rPr>
              <w:t>4</w:t>
            </w:r>
          </w:p>
        </w:tc>
        <w:tc>
          <w:tcPr>
            <w:tcW w:type="dxa" w:w="2907"/>
            <w:tcBorders>
              <w:top w:color="auto" w:space="0" w:sz="4" w:val="single"/>
              <w:left w:color="auto" w:space="0" w:sz="4" w:val="single"/>
              <w:bottom w:color="auto" w:space="0" w:sz="4" w:val="single"/>
              <w:right w:color="auto" w:space="0" w:sz="4" w:val="single"/>
            </w:tcBorders>
            <w:hideMark/>
          </w:tcPr>
          <w:p w14:paraId="0913333E" w14:textId="77777777" w:rsidR="00740B1E" w:rsidRDefault="00740B1E" w:rsidRPr="001720FA">
            <w:pPr>
              <w:jc w:val="both"/>
              <w:rPr>
                <w:rFonts w:cs="Arial"/>
                <w:sz w:val="24"/>
                <w:szCs w:val="24"/>
                <w:lang w:val="kk-KZ"/>
              </w:rPr>
            </w:pPr>
            <w:r w:rsidRPr="001720FA">
              <w:rPr>
                <w:rFonts w:cs="Arial"/>
                <w:sz w:val="24"/>
                <w:szCs w:val="24"/>
                <w:lang w:val="kk-KZ"/>
              </w:rPr>
              <w:t>Аубакирова Г.З</w:t>
            </w:r>
          </w:p>
        </w:tc>
        <w:tc>
          <w:tcPr>
            <w:tcW w:type="dxa" w:w="1629"/>
            <w:tcBorders>
              <w:top w:color="auto" w:space="0" w:sz="4" w:val="single"/>
              <w:left w:color="auto" w:space="0" w:sz="4" w:val="single"/>
              <w:bottom w:color="auto" w:space="0" w:sz="4" w:val="single"/>
              <w:right w:color="auto" w:space="0" w:sz="4" w:val="single"/>
            </w:tcBorders>
            <w:hideMark/>
          </w:tcPr>
          <w:p w14:paraId="40A1793C" w14:textId="77777777" w:rsidR="00740B1E" w:rsidRDefault="00740B1E" w:rsidRPr="001720FA">
            <w:pPr>
              <w:jc w:val="both"/>
              <w:rPr>
                <w:rFonts w:cs="Arial"/>
                <w:sz w:val="24"/>
                <w:szCs w:val="24"/>
                <w:lang w:val="kk-KZ"/>
              </w:rPr>
            </w:pPr>
            <w:r w:rsidRPr="001720FA">
              <w:rPr>
                <w:rFonts w:cs="Arial"/>
                <w:sz w:val="24"/>
                <w:szCs w:val="24"/>
                <w:lang w:val="kk-KZ"/>
              </w:rPr>
              <w:t>36</w:t>
            </w:r>
          </w:p>
        </w:tc>
        <w:tc>
          <w:tcPr>
            <w:tcW w:type="dxa" w:w="1843"/>
            <w:tcBorders>
              <w:top w:color="auto" w:space="0" w:sz="4" w:val="single"/>
              <w:left w:color="auto" w:space="0" w:sz="4" w:val="single"/>
              <w:bottom w:color="auto" w:space="0" w:sz="4" w:val="single"/>
              <w:right w:color="auto" w:space="0" w:sz="4" w:val="single"/>
            </w:tcBorders>
            <w:hideMark/>
          </w:tcPr>
          <w:p w14:paraId="0DB4D6FB" w14:textId="77777777" w:rsidR="00740B1E" w:rsidRDefault="00740B1E" w:rsidRPr="001720FA">
            <w:pPr>
              <w:jc w:val="center"/>
              <w:rPr>
                <w:rFonts w:cs="Arial"/>
                <w:sz w:val="24"/>
                <w:szCs w:val="24"/>
                <w:lang w:val="kk-KZ"/>
              </w:rPr>
            </w:pPr>
            <w:r w:rsidRPr="001720FA">
              <w:rPr>
                <w:rFonts w:cs="Arial"/>
                <w:sz w:val="24"/>
                <w:szCs w:val="24"/>
                <w:lang w:val="kk-KZ"/>
              </w:rPr>
              <w:t>25</w:t>
            </w:r>
          </w:p>
        </w:tc>
        <w:tc>
          <w:tcPr>
            <w:tcW w:type="dxa" w:w="1914"/>
            <w:tcBorders>
              <w:top w:color="auto" w:space="0" w:sz="4" w:val="single"/>
              <w:left w:color="auto" w:space="0" w:sz="4" w:val="single"/>
              <w:bottom w:color="auto" w:space="0" w:sz="4" w:val="single"/>
              <w:right w:color="auto" w:space="0" w:sz="4" w:val="single"/>
            </w:tcBorders>
            <w:hideMark/>
          </w:tcPr>
          <w:p w14:paraId="6DA8090A" w14:textId="77777777" w:rsidR="00740B1E" w:rsidRDefault="00740B1E" w:rsidRPr="001720FA">
            <w:pPr>
              <w:jc w:val="center"/>
              <w:rPr>
                <w:rFonts w:cs="Arial"/>
                <w:sz w:val="24"/>
                <w:szCs w:val="24"/>
                <w:lang w:val="kk-KZ"/>
              </w:rPr>
            </w:pPr>
            <w:r w:rsidRPr="001720FA">
              <w:rPr>
                <w:rFonts w:cs="Arial"/>
                <w:sz w:val="24"/>
                <w:szCs w:val="24"/>
                <w:lang w:val="kk-KZ"/>
              </w:rPr>
              <w:t>68</w:t>
            </w:r>
          </w:p>
        </w:tc>
      </w:tr>
      <w:tr w14:paraId="6C26C26C"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7010CED6" w14:textId="77777777" w:rsidR="00740B1E" w:rsidRDefault="00740B1E" w:rsidRPr="001720FA">
            <w:pPr>
              <w:jc w:val="both"/>
              <w:rPr>
                <w:rFonts w:cs="Arial"/>
                <w:sz w:val="24"/>
                <w:szCs w:val="24"/>
                <w:lang w:val="kk-KZ"/>
              </w:rPr>
            </w:pPr>
            <w:r w:rsidRPr="001720FA">
              <w:rPr>
                <w:rFonts w:cs="Arial"/>
                <w:sz w:val="24"/>
                <w:szCs w:val="24"/>
                <w:lang w:val="kk-KZ"/>
              </w:rPr>
              <w:t>5</w:t>
            </w:r>
          </w:p>
        </w:tc>
        <w:tc>
          <w:tcPr>
            <w:tcW w:type="dxa" w:w="2907"/>
            <w:tcBorders>
              <w:top w:color="auto" w:space="0" w:sz="4" w:val="single"/>
              <w:left w:color="auto" w:space="0" w:sz="4" w:val="single"/>
              <w:bottom w:color="auto" w:space="0" w:sz="4" w:val="single"/>
              <w:right w:color="auto" w:space="0" w:sz="4" w:val="single"/>
            </w:tcBorders>
            <w:hideMark/>
          </w:tcPr>
          <w:p w14:paraId="4FDBED90" w14:textId="77777777" w:rsidR="00740B1E" w:rsidRDefault="00740B1E" w:rsidRPr="001720FA">
            <w:pPr>
              <w:jc w:val="both"/>
              <w:rPr>
                <w:rFonts w:cs="Arial"/>
                <w:sz w:val="24"/>
                <w:szCs w:val="24"/>
                <w:lang w:val="kk-KZ"/>
              </w:rPr>
            </w:pPr>
            <w:r w:rsidRPr="001720FA">
              <w:rPr>
                <w:rFonts w:cs="Arial"/>
                <w:sz w:val="24"/>
                <w:szCs w:val="24"/>
                <w:lang w:val="kk-KZ"/>
              </w:rPr>
              <w:t>Амирова Э.Г</w:t>
            </w:r>
          </w:p>
        </w:tc>
        <w:tc>
          <w:tcPr>
            <w:tcW w:type="dxa" w:w="1629"/>
            <w:tcBorders>
              <w:top w:color="auto" w:space="0" w:sz="4" w:val="single"/>
              <w:left w:color="auto" w:space="0" w:sz="4" w:val="single"/>
              <w:bottom w:color="auto" w:space="0" w:sz="4" w:val="single"/>
              <w:right w:color="auto" w:space="0" w:sz="4" w:val="single"/>
            </w:tcBorders>
          </w:tcPr>
          <w:p w14:paraId="43359709" w14:textId="77777777" w:rsidR="00740B1E" w:rsidRDefault="00740B1E" w:rsidRPr="001720FA">
            <w:pPr>
              <w:jc w:val="both"/>
              <w:rPr>
                <w:rFonts w:cs="Arial"/>
                <w:sz w:val="24"/>
                <w:szCs w:val="24"/>
                <w:lang w:val="kk-KZ"/>
              </w:rPr>
            </w:pPr>
          </w:p>
        </w:tc>
        <w:tc>
          <w:tcPr>
            <w:tcW w:type="dxa" w:w="1843"/>
            <w:tcBorders>
              <w:top w:color="auto" w:space="0" w:sz="4" w:val="single"/>
              <w:left w:color="auto" w:space="0" w:sz="4" w:val="single"/>
              <w:bottom w:color="auto" w:space="0" w:sz="4" w:val="single"/>
              <w:right w:color="auto" w:space="0" w:sz="4" w:val="single"/>
            </w:tcBorders>
          </w:tcPr>
          <w:p w14:paraId="79F0196B" w14:textId="77777777" w:rsidR="00740B1E" w:rsidRDefault="00740B1E" w:rsidRPr="001720FA">
            <w:pPr>
              <w:jc w:val="center"/>
              <w:rPr>
                <w:rFonts w:cs="Arial"/>
                <w:sz w:val="24"/>
                <w:szCs w:val="24"/>
                <w:lang w:val="kk-KZ"/>
              </w:rPr>
            </w:pPr>
          </w:p>
        </w:tc>
        <w:tc>
          <w:tcPr>
            <w:tcW w:type="dxa" w:w="1914"/>
            <w:tcBorders>
              <w:top w:color="auto" w:space="0" w:sz="4" w:val="single"/>
              <w:left w:color="auto" w:space="0" w:sz="4" w:val="single"/>
              <w:bottom w:color="auto" w:space="0" w:sz="4" w:val="single"/>
              <w:right w:color="auto" w:space="0" w:sz="4" w:val="single"/>
            </w:tcBorders>
            <w:hideMark/>
          </w:tcPr>
          <w:p w14:paraId="0B0C2652" w14:textId="77777777" w:rsidR="00740B1E" w:rsidRDefault="00740B1E" w:rsidRPr="001720FA">
            <w:pPr>
              <w:jc w:val="center"/>
              <w:rPr>
                <w:rFonts w:cs="Arial"/>
                <w:sz w:val="24"/>
                <w:szCs w:val="24"/>
                <w:lang w:val="kk-KZ"/>
              </w:rPr>
            </w:pPr>
            <w:r w:rsidRPr="001720FA">
              <w:rPr>
                <w:rFonts w:cs="Arial"/>
                <w:sz w:val="24"/>
                <w:szCs w:val="24"/>
                <w:lang w:val="kk-KZ"/>
              </w:rPr>
              <w:t>78</w:t>
            </w:r>
          </w:p>
        </w:tc>
      </w:tr>
      <w:tr w14:paraId="4F8A6F88"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25FD90A3" w14:textId="77777777" w:rsidR="00740B1E" w:rsidRDefault="00740B1E" w:rsidRPr="001720FA">
            <w:pPr>
              <w:jc w:val="both"/>
              <w:rPr>
                <w:rFonts w:cs="Arial"/>
                <w:sz w:val="24"/>
                <w:szCs w:val="24"/>
                <w:lang w:val="kk-KZ"/>
              </w:rPr>
            </w:pPr>
            <w:r w:rsidRPr="001720FA">
              <w:rPr>
                <w:rFonts w:cs="Arial"/>
                <w:sz w:val="24"/>
                <w:szCs w:val="24"/>
                <w:lang w:val="kk-KZ"/>
              </w:rPr>
              <w:t>6</w:t>
            </w:r>
          </w:p>
        </w:tc>
        <w:tc>
          <w:tcPr>
            <w:tcW w:type="dxa" w:w="2907"/>
            <w:tcBorders>
              <w:top w:color="auto" w:space="0" w:sz="4" w:val="single"/>
              <w:left w:color="auto" w:space="0" w:sz="4" w:val="single"/>
              <w:bottom w:color="auto" w:space="0" w:sz="4" w:val="single"/>
              <w:right w:color="auto" w:space="0" w:sz="4" w:val="single"/>
            </w:tcBorders>
            <w:hideMark/>
          </w:tcPr>
          <w:p w14:paraId="0BA28A2B" w14:textId="77777777" w:rsidR="00740B1E" w:rsidRDefault="00740B1E" w:rsidRPr="001720FA">
            <w:pPr>
              <w:jc w:val="both"/>
              <w:rPr>
                <w:rFonts w:cs="Arial"/>
                <w:sz w:val="24"/>
                <w:szCs w:val="24"/>
                <w:lang w:val="kk-KZ"/>
              </w:rPr>
            </w:pPr>
            <w:r w:rsidRPr="001720FA">
              <w:rPr>
                <w:rFonts w:cs="Arial"/>
                <w:sz w:val="24"/>
                <w:szCs w:val="24"/>
                <w:lang w:val="kk-KZ"/>
              </w:rPr>
              <w:t>Байжуманова А.С.</w:t>
            </w:r>
          </w:p>
        </w:tc>
        <w:tc>
          <w:tcPr>
            <w:tcW w:type="dxa" w:w="1629"/>
            <w:tcBorders>
              <w:top w:color="auto" w:space="0" w:sz="4" w:val="single"/>
              <w:left w:color="auto" w:space="0" w:sz="4" w:val="single"/>
              <w:bottom w:color="auto" w:space="0" w:sz="4" w:val="single"/>
              <w:right w:color="auto" w:space="0" w:sz="4" w:val="single"/>
            </w:tcBorders>
          </w:tcPr>
          <w:p w14:paraId="759B5C00" w14:textId="77777777" w:rsidR="00740B1E" w:rsidRDefault="00740B1E" w:rsidRPr="001720FA">
            <w:pPr>
              <w:jc w:val="both"/>
              <w:rPr>
                <w:rFonts w:cs="Arial"/>
                <w:sz w:val="24"/>
                <w:szCs w:val="24"/>
                <w:lang w:val="kk-KZ"/>
              </w:rPr>
            </w:pPr>
          </w:p>
        </w:tc>
        <w:tc>
          <w:tcPr>
            <w:tcW w:type="dxa" w:w="1843"/>
            <w:tcBorders>
              <w:top w:color="auto" w:space="0" w:sz="4" w:val="single"/>
              <w:left w:color="auto" w:space="0" w:sz="4" w:val="single"/>
              <w:bottom w:color="auto" w:space="0" w:sz="4" w:val="single"/>
              <w:right w:color="auto" w:space="0" w:sz="4" w:val="single"/>
            </w:tcBorders>
          </w:tcPr>
          <w:p w14:paraId="642557AC" w14:textId="77777777" w:rsidR="00740B1E" w:rsidRDefault="00740B1E" w:rsidRPr="001720FA">
            <w:pPr>
              <w:jc w:val="center"/>
              <w:rPr>
                <w:rFonts w:cs="Arial"/>
                <w:sz w:val="24"/>
                <w:szCs w:val="24"/>
                <w:lang w:val="kk-KZ"/>
              </w:rPr>
            </w:pPr>
          </w:p>
        </w:tc>
        <w:tc>
          <w:tcPr>
            <w:tcW w:type="dxa" w:w="1914"/>
            <w:tcBorders>
              <w:top w:color="auto" w:space="0" w:sz="4" w:val="single"/>
              <w:left w:color="auto" w:space="0" w:sz="4" w:val="single"/>
              <w:bottom w:color="auto" w:space="0" w:sz="4" w:val="single"/>
              <w:right w:color="auto" w:space="0" w:sz="4" w:val="single"/>
            </w:tcBorders>
            <w:hideMark/>
          </w:tcPr>
          <w:p w14:paraId="07A13C14" w14:textId="77777777" w:rsidR="00740B1E" w:rsidRDefault="00740B1E" w:rsidRPr="001720FA">
            <w:pPr>
              <w:jc w:val="center"/>
              <w:rPr>
                <w:rFonts w:cs="Arial"/>
                <w:sz w:val="24"/>
                <w:szCs w:val="24"/>
                <w:lang w:val="kk-KZ"/>
              </w:rPr>
            </w:pPr>
            <w:r w:rsidRPr="001720FA">
              <w:rPr>
                <w:rFonts w:cs="Arial"/>
                <w:sz w:val="24"/>
                <w:szCs w:val="24"/>
                <w:lang w:val="kk-KZ"/>
              </w:rPr>
              <w:t>61</w:t>
            </w:r>
          </w:p>
        </w:tc>
      </w:tr>
      <w:tr w14:paraId="1E956973"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0CE58AF4" w14:textId="77777777" w:rsidR="00740B1E" w:rsidRDefault="00740B1E" w:rsidRPr="001720FA">
            <w:pPr>
              <w:jc w:val="both"/>
              <w:rPr>
                <w:rFonts w:cs="Arial"/>
                <w:sz w:val="24"/>
                <w:szCs w:val="24"/>
                <w:lang w:val="kk-KZ"/>
              </w:rPr>
            </w:pPr>
            <w:r w:rsidRPr="001720FA">
              <w:rPr>
                <w:rFonts w:cs="Arial"/>
                <w:sz w:val="24"/>
                <w:szCs w:val="24"/>
                <w:lang w:val="kk-KZ"/>
              </w:rPr>
              <w:t>7</w:t>
            </w:r>
          </w:p>
        </w:tc>
        <w:tc>
          <w:tcPr>
            <w:tcW w:type="dxa" w:w="2907"/>
            <w:tcBorders>
              <w:top w:color="auto" w:space="0" w:sz="4" w:val="single"/>
              <w:left w:color="auto" w:space="0" w:sz="4" w:val="single"/>
              <w:bottom w:color="auto" w:space="0" w:sz="4" w:val="single"/>
              <w:right w:color="auto" w:space="0" w:sz="4" w:val="single"/>
            </w:tcBorders>
            <w:hideMark/>
          </w:tcPr>
          <w:p w14:paraId="5D105E3F" w14:textId="77777777" w:rsidR="00740B1E" w:rsidRDefault="00740B1E" w:rsidRPr="001720FA">
            <w:pPr>
              <w:jc w:val="both"/>
              <w:rPr>
                <w:rFonts w:cs="Arial"/>
                <w:sz w:val="24"/>
                <w:szCs w:val="24"/>
                <w:lang w:val="kk-KZ"/>
              </w:rPr>
            </w:pPr>
            <w:r w:rsidRPr="001720FA">
              <w:rPr>
                <w:rFonts w:cs="Arial"/>
                <w:sz w:val="24"/>
                <w:szCs w:val="24"/>
                <w:lang w:val="kk-KZ"/>
              </w:rPr>
              <w:t>Боранбаева Д.К</w:t>
            </w:r>
          </w:p>
        </w:tc>
        <w:tc>
          <w:tcPr>
            <w:tcW w:type="dxa" w:w="1629"/>
            <w:tcBorders>
              <w:top w:color="auto" w:space="0" w:sz="4" w:val="single"/>
              <w:left w:color="auto" w:space="0" w:sz="4" w:val="single"/>
              <w:bottom w:color="auto" w:space="0" w:sz="4" w:val="single"/>
              <w:right w:color="auto" w:space="0" w:sz="4" w:val="single"/>
            </w:tcBorders>
            <w:hideMark/>
          </w:tcPr>
          <w:p w14:paraId="57FC8C26" w14:textId="77777777" w:rsidR="00740B1E" w:rsidRDefault="00740B1E" w:rsidRPr="001720FA">
            <w:pPr>
              <w:jc w:val="both"/>
              <w:rPr>
                <w:rFonts w:cs="Arial"/>
                <w:sz w:val="24"/>
                <w:szCs w:val="24"/>
                <w:lang w:val="kk-KZ"/>
              </w:rPr>
            </w:pPr>
            <w:r w:rsidRPr="001720FA">
              <w:rPr>
                <w:rFonts w:cs="Arial"/>
                <w:sz w:val="24"/>
                <w:szCs w:val="24"/>
                <w:lang w:val="kk-KZ"/>
              </w:rPr>
              <w:t>68</w:t>
            </w:r>
          </w:p>
        </w:tc>
        <w:tc>
          <w:tcPr>
            <w:tcW w:type="dxa" w:w="1843"/>
            <w:tcBorders>
              <w:top w:color="auto" w:space="0" w:sz="4" w:val="single"/>
              <w:left w:color="auto" w:space="0" w:sz="4" w:val="single"/>
              <w:bottom w:color="auto" w:space="0" w:sz="4" w:val="single"/>
              <w:right w:color="auto" w:space="0" w:sz="4" w:val="single"/>
            </w:tcBorders>
            <w:hideMark/>
          </w:tcPr>
          <w:p w14:paraId="0E9971EA" w14:textId="77777777" w:rsidR="00740B1E" w:rsidRDefault="00740B1E" w:rsidRPr="001720FA">
            <w:pPr>
              <w:jc w:val="center"/>
              <w:rPr>
                <w:rFonts w:cs="Arial"/>
                <w:sz w:val="24"/>
                <w:szCs w:val="24"/>
                <w:lang w:val="kk-KZ"/>
              </w:rPr>
            </w:pPr>
            <w:r w:rsidRPr="001720FA">
              <w:rPr>
                <w:rFonts w:cs="Arial"/>
                <w:sz w:val="24"/>
                <w:szCs w:val="24"/>
                <w:lang w:val="kk-KZ"/>
              </w:rPr>
              <w:t>100</w:t>
            </w:r>
          </w:p>
        </w:tc>
        <w:tc>
          <w:tcPr>
            <w:tcW w:type="dxa" w:w="1914"/>
            <w:tcBorders>
              <w:top w:color="auto" w:space="0" w:sz="4" w:val="single"/>
              <w:left w:color="auto" w:space="0" w:sz="4" w:val="single"/>
              <w:bottom w:color="auto" w:space="0" w:sz="4" w:val="single"/>
              <w:right w:color="auto" w:space="0" w:sz="4" w:val="single"/>
            </w:tcBorders>
            <w:hideMark/>
          </w:tcPr>
          <w:p w14:paraId="2FB3C4E6" w14:textId="77777777" w:rsidR="00740B1E" w:rsidRDefault="00740B1E" w:rsidRPr="001720FA">
            <w:pPr>
              <w:jc w:val="center"/>
              <w:rPr>
                <w:rFonts w:cs="Arial"/>
                <w:sz w:val="24"/>
                <w:szCs w:val="24"/>
                <w:lang w:val="kk-KZ"/>
              </w:rPr>
            </w:pPr>
            <w:r w:rsidRPr="001720FA">
              <w:rPr>
                <w:rFonts w:cs="Arial"/>
                <w:sz w:val="24"/>
                <w:szCs w:val="24"/>
                <w:lang w:val="kk-KZ"/>
              </w:rPr>
              <w:t>89</w:t>
            </w:r>
          </w:p>
        </w:tc>
      </w:tr>
      <w:tr w14:paraId="190C2593"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64FB159A" w14:textId="77777777" w:rsidR="00740B1E" w:rsidRDefault="00740B1E" w:rsidRPr="001720FA">
            <w:pPr>
              <w:jc w:val="both"/>
              <w:rPr>
                <w:rFonts w:cs="Arial"/>
                <w:sz w:val="24"/>
                <w:szCs w:val="24"/>
                <w:lang w:val="kk-KZ"/>
              </w:rPr>
            </w:pPr>
            <w:r w:rsidRPr="001720FA">
              <w:rPr>
                <w:rFonts w:cs="Arial"/>
                <w:sz w:val="24"/>
                <w:szCs w:val="24"/>
                <w:lang w:val="kk-KZ"/>
              </w:rPr>
              <w:t>8</w:t>
            </w:r>
          </w:p>
        </w:tc>
        <w:tc>
          <w:tcPr>
            <w:tcW w:type="dxa" w:w="2907"/>
            <w:tcBorders>
              <w:top w:color="auto" w:space="0" w:sz="4" w:val="single"/>
              <w:left w:color="auto" w:space="0" w:sz="4" w:val="single"/>
              <w:bottom w:color="auto" w:space="0" w:sz="4" w:val="single"/>
              <w:right w:color="auto" w:space="0" w:sz="4" w:val="single"/>
            </w:tcBorders>
            <w:hideMark/>
          </w:tcPr>
          <w:p w14:paraId="0F7890F6" w14:textId="77777777" w:rsidR="00740B1E" w:rsidRDefault="00740B1E" w:rsidRPr="001720FA">
            <w:pPr>
              <w:jc w:val="both"/>
              <w:rPr>
                <w:rFonts w:cs="Arial"/>
                <w:sz w:val="24"/>
                <w:szCs w:val="24"/>
                <w:lang w:val="kk-KZ"/>
              </w:rPr>
            </w:pPr>
            <w:r w:rsidRPr="001720FA">
              <w:rPr>
                <w:rFonts w:cs="Arial"/>
                <w:sz w:val="24"/>
                <w:szCs w:val="24"/>
                <w:lang w:val="kk-KZ"/>
              </w:rPr>
              <w:t>Жакан Е.Н</w:t>
            </w:r>
          </w:p>
        </w:tc>
        <w:tc>
          <w:tcPr>
            <w:tcW w:type="dxa" w:w="1629"/>
            <w:tcBorders>
              <w:top w:color="auto" w:space="0" w:sz="4" w:val="single"/>
              <w:left w:color="auto" w:space="0" w:sz="4" w:val="single"/>
              <w:bottom w:color="auto" w:space="0" w:sz="4" w:val="single"/>
              <w:right w:color="auto" w:space="0" w:sz="4" w:val="single"/>
            </w:tcBorders>
          </w:tcPr>
          <w:p w14:paraId="1F5DE2F1" w14:textId="77777777" w:rsidR="00740B1E" w:rsidRDefault="00740B1E" w:rsidRPr="001720FA">
            <w:pPr>
              <w:jc w:val="both"/>
              <w:rPr>
                <w:rFonts w:cs="Arial"/>
                <w:sz w:val="24"/>
                <w:szCs w:val="24"/>
                <w:lang w:val="kk-KZ"/>
              </w:rPr>
            </w:pPr>
          </w:p>
        </w:tc>
        <w:tc>
          <w:tcPr>
            <w:tcW w:type="dxa" w:w="1843"/>
            <w:tcBorders>
              <w:top w:color="auto" w:space="0" w:sz="4" w:val="single"/>
              <w:left w:color="auto" w:space="0" w:sz="4" w:val="single"/>
              <w:bottom w:color="auto" w:space="0" w:sz="4" w:val="single"/>
              <w:right w:color="auto" w:space="0" w:sz="4" w:val="single"/>
            </w:tcBorders>
            <w:hideMark/>
          </w:tcPr>
          <w:p w14:paraId="6FD80C84" w14:textId="77777777" w:rsidR="00740B1E" w:rsidRDefault="00740B1E" w:rsidRPr="001720FA">
            <w:pPr>
              <w:jc w:val="center"/>
              <w:rPr>
                <w:rFonts w:cs="Arial"/>
                <w:sz w:val="24"/>
                <w:szCs w:val="24"/>
                <w:lang w:val="kk-KZ"/>
              </w:rPr>
            </w:pPr>
            <w:r w:rsidRPr="001720FA">
              <w:rPr>
                <w:rFonts w:cs="Arial"/>
                <w:sz w:val="24"/>
                <w:szCs w:val="24"/>
                <w:lang w:val="kk-KZ"/>
              </w:rPr>
              <w:t>77</w:t>
            </w:r>
          </w:p>
        </w:tc>
        <w:tc>
          <w:tcPr>
            <w:tcW w:type="dxa" w:w="1914"/>
            <w:tcBorders>
              <w:top w:color="auto" w:space="0" w:sz="4" w:val="single"/>
              <w:left w:color="auto" w:space="0" w:sz="4" w:val="single"/>
              <w:bottom w:color="auto" w:space="0" w:sz="4" w:val="single"/>
              <w:right w:color="auto" w:space="0" w:sz="4" w:val="single"/>
            </w:tcBorders>
            <w:hideMark/>
          </w:tcPr>
          <w:p w14:paraId="4E652368" w14:textId="77777777" w:rsidR="00740B1E" w:rsidRDefault="00740B1E" w:rsidRPr="001720FA">
            <w:pPr>
              <w:jc w:val="center"/>
              <w:rPr>
                <w:rFonts w:cs="Arial"/>
                <w:sz w:val="24"/>
                <w:szCs w:val="24"/>
                <w:lang w:val="kk-KZ"/>
              </w:rPr>
            </w:pPr>
            <w:r w:rsidRPr="001720FA">
              <w:rPr>
                <w:rFonts w:cs="Arial"/>
                <w:sz w:val="24"/>
                <w:szCs w:val="24"/>
                <w:lang w:val="kk-KZ"/>
              </w:rPr>
              <w:t>89</w:t>
            </w:r>
          </w:p>
        </w:tc>
      </w:tr>
      <w:tr w14:paraId="454D780B"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020A3540" w14:textId="77777777" w:rsidR="00740B1E" w:rsidRDefault="00740B1E" w:rsidRPr="001720FA">
            <w:pPr>
              <w:jc w:val="both"/>
              <w:rPr>
                <w:rFonts w:cs="Arial"/>
                <w:sz w:val="24"/>
                <w:szCs w:val="24"/>
                <w:lang w:val="kk-KZ"/>
              </w:rPr>
            </w:pPr>
            <w:r w:rsidRPr="001720FA">
              <w:rPr>
                <w:rFonts w:cs="Arial"/>
                <w:sz w:val="24"/>
                <w:szCs w:val="24"/>
                <w:lang w:val="kk-KZ"/>
              </w:rPr>
              <w:t>9</w:t>
            </w:r>
          </w:p>
        </w:tc>
        <w:tc>
          <w:tcPr>
            <w:tcW w:type="dxa" w:w="2907"/>
            <w:tcBorders>
              <w:top w:color="auto" w:space="0" w:sz="4" w:val="single"/>
              <w:left w:color="auto" w:space="0" w:sz="4" w:val="single"/>
              <w:bottom w:color="auto" w:space="0" w:sz="4" w:val="single"/>
              <w:right w:color="auto" w:space="0" w:sz="4" w:val="single"/>
            </w:tcBorders>
            <w:hideMark/>
          </w:tcPr>
          <w:p w14:paraId="5CA9783E" w14:textId="77777777" w:rsidR="00740B1E" w:rsidRDefault="00740B1E" w:rsidRPr="001720FA">
            <w:pPr>
              <w:jc w:val="both"/>
              <w:rPr>
                <w:rFonts w:cs="Arial"/>
                <w:sz w:val="24"/>
                <w:szCs w:val="24"/>
                <w:lang w:val="kk-KZ"/>
              </w:rPr>
            </w:pPr>
            <w:r w:rsidRPr="001720FA">
              <w:rPr>
                <w:rFonts w:cs="Arial"/>
                <w:sz w:val="24"/>
                <w:szCs w:val="24"/>
                <w:lang w:val="kk-KZ"/>
              </w:rPr>
              <w:t>Жергасинова Г.Е</w:t>
            </w:r>
          </w:p>
        </w:tc>
        <w:tc>
          <w:tcPr>
            <w:tcW w:type="dxa" w:w="1629"/>
            <w:tcBorders>
              <w:top w:color="auto" w:space="0" w:sz="4" w:val="single"/>
              <w:left w:color="auto" w:space="0" w:sz="4" w:val="single"/>
              <w:bottom w:color="auto" w:space="0" w:sz="4" w:val="single"/>
              <w:right w:color="auto" w:space="0" w:sz="4" w:val="single"/>
            </w:tcBorders>
            <w:hideMark/>
          </w:tcPr>
          <w:p w14:paraId="6C76D1DE" w14:textId="77777777" w:rsidR="00740B1E" w:rsidRDefault="00740B1E" w:rsidRPr="001720FA">
            <w:pPr>
              <w:jc w:val="both"/>
              <w:rPr>
                <w:rFonts w:cs="Arial"/>
                <w:sz w:val="24"/>
                <w:szCs w:val="24"/>
                <w:lang w:val="kk-KZ"/>
              </w:rPr>
            </w:pPr>
            <w:r w:rsidRPr="001720FA">
              <w:rPr>
                <w:rFonts w:cs="Arial"/>
                <w:sz w:val="24"/>
                <w:szCs w:val="24"/>
                <w:lang w:val="kk-KZ"/>
              </w:rPr>
              <w:t>80</w:t>
            </w:r>
          </w:p>
        </w:tc>
        <w:tc>
          <w:tcPr>
            <w:tcW w:type="dxa" w:w="1843"/>
            <w:tcBorders>
              <w:top w:color="auto" w:space="0" w:sz="4" w:val="single"/>
              <w:left w:color="auto" w:space="0" w:sz="4" w:val="single"/>
              <w:bottom w:color="auto" w:space="0" w:sz="4" w:val="single"/>
              <w:right w:color="auto" w:space="0" w:sz="4" w:val="single"/>
            </w:tcBorders>
            <w:hideMark/>
          </w:tcPr>
          <w:p w14:paraId="255E1F58" w14:textId="77777777" w:rsidR="00740B1E" w:rsidRDefault="00740B1E" w:rsidRPr="001720FA">
            <w:pPr>
              <w:jc w:val="center"/>
              <w:rPr>
                <w:rFonts w:cs="Arial"/>
                <w:sz w:val="24"/>
                <w:szCs w:val="24"/>
                <w:lang w:val="kk-KZ"/>
              </w:rPr>
            </w:pPr>
            <w:r w:rsidRPr="001720FA">
              <w:rPr>
                <w:rFonts w:cs="Arial"/>
                <w:sz w:val="24"/>
                <w:szCs w:val="24"/>
                <w:lang w:val="kk-KZ"/>
              </w:rPr>
              <w:t>87</w:t>
            </w:r>
          </w:p>
        </w:tc>
        <w:tc>
          <w:tcPr>
            <w:tcW w:type="dxa" w:w="1914"/>
            <w:tcBorders>
              <w:top w:color="auto" w:space="0" w:sz="4" w:val="single"/>
              <w:left w:color="auto" w:space="0" w:sz="4" w:val="single"/>
              <w:bottom w:color="auto" w:space="0" w:sz="4" w:val="single"/>
              <w:right w:color="auto" w:space="0" w:sz="4" w:val="single"/>
            </w:tcBorders>
            <w:hideMark/>
          </w:tcPr>
          <w:p w14:paraId="26E549D0" w14:textId="77777777" w:rsidR="00740B1E" w:rsidRDefault="00740B1E" w:rsidRPr="001720FA">
            <w:pPr>
              <w:jc w:val="center"/>
              <w:rPr>
                <w:rFonts w:cs="Arial"/>
                <w:sz w:val="24"/>
                <w:szCs w:val="24"/>
                <w:lang w:val="kk-KZ"/>
              </w:rPr>
            </w:pPr>
            <w:r w:rsidRPr="001720FA">
              <w:rPr>
                <w:rFonts w:cs="Arial"/>
                <w:sz w:val="24"/>
                <w:szCs w:val="24"/>
                <w:lang w:val="kk-KZ"/>
              </w:rPr>
              <w:t>97</w:t>
            </w:r>
          </w:p>
        </w:tc>
      </w:tr>
      <w:tr w14:paraId="21805677"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480322C6" w14:textId="77777777" w:rsidR="00740B1E" w:rsidRDefault="00740B1E" w:rsidRPr="001720FA">
            <w:pPr>
              <w:jc w:val="both"/>
              <w:rPr>
                <w:rFonts w:cs="Arial"/>
                <w:sz w:val="24"/>
                <w:szCs w:val="24"/>
                <w:lang w:val="kk-KZ"/>
              </w:rPr>
            </w:pPr>
            <w:r w:rsidRPr="001720FA">
              <w:rPr>
                <w:rFonts w:cs="Arial"/>
                <w:sz w:val="24"/>
                <w:szCs w:val="24"/>
                <w:lang w:val="kk-KZ"/>
              </w:rPr>
              <w:t>10</w:t>
            </w:r>
          </w:p>
        </w:tc>
        <w:tc>
          <w:tcPr>
            <w:tcW w:type="dxa" w:w="2907"/>
            <w:tcBorders>
              <w:top w:color="auto" w:space="0" w:sz="4" w:val="single"/>
              <w:left w:color="auto" w:space="0" w:sz="4" w:val="single"/>
              <w:bottom w:color="auto" w:space="0" w:sz="4" w:val="single"/>
              <w:right w:color="auto" w:space="0" w:sz="4" w:val="single"/>
            </w:tcBorders>
            <w:hideMark/>
          </w:tcPr>
          <w:p w14:paraId="3B59EB88" w14:textId="77777777" w:rsidR="00740B1E" w:rsidRDefault="00740B1E" w:rsidRPr="001720FA">
            <w:pPr>
              <w:jc w:val="both"/>
              <w:rPr>
                <w:rFonts w:cs="Arial"/>
                <w:sz w:val="24"/>
                <w:szCs w:val="24"/>
                <w:lang w:val="kk-KZ"/>
              </w:rPr>
            </w:pPr>
            <w:r w:rsidRPr="001720FA">
              <w:rPr>
                <w:rFonts w:cs="Arial"/>
                <w:sz w:val="24"/>
                <w:szCs w:val="24"/>
                <w:lang w:val="kk-KZ"/>
              </w:rPr>
              <w:t>Жолдасбекова К.Ж</w:t>
            </w:r>
          </w:p>
        </w:tc>
        <w:tc>
          <w:tcPr>
            <w:tcW w:type="dxa" w:w="1629"/>
            <w:tcBorders>
              <w:top w:color="auto" w:space="0" w:sz="4" w:val="single"/>
              <w:left w:color="auto" w:space="0" w:sz="4" w:val="single"/>
              <w:bottom w:color="auto" w:space="0" w:sz="4" w:val="single"/>
              <w:right w:color="auto" w:space="0" w:sz="4" w:val="single"/>
            </w:tcBorders>
            <w:hideMark/>
          </w:tcPr>
          <w:p w14:paraId="03ADA5F0" w14:textId="77777777" w:rsidR="00740B1E" w:rsidRDefault="00740B1E" w:rsidRPr="001720FA">
            <w:pPr>
              <w:jc w:val="both"/>
              <w:rPr>
                <w:rFonts w:cs="Arial"/>
                <w:sz w:val="24"/>
                <w:szCs w:val="24"/>
                <w:lang w:val="kk-KZ"/>
              </w:rPr>
            </w:pPr>
            <w:r w:rsidRPr="001720FA">
              <w:rPr>
                <w:rFonts w:cs="Arial"/>
                <w:sz w:val="24"/>
                <w:szCs w:val="24"/>
                <w:lang w:val="kk-KZ"/>
              </w:rPr>
              <w:t>73</w:t>
            </w:r>
          </w:p>
        </w:tc>
        <w:tc>
          <w:tcPr>
            <w:tcW w:type="dxa" w:w="1843"/>
            <w:tcBorders>
              <w:top w:color="auto" w:space="0" w:sz="4" w:val="single"/>
              <w:left w:color="auto" w:space="0" w:sz="4" w:val="single"/>
              <w:bottom w:color="auto" w:space="0" w:sz="4" w:val="single"/>
              <w:right w:color="auto" w:space="0" w:sz="4" w:val="single"/>
            </w:tcBorders>
            <w:hideMark/>
          </w:tcPr>
          <w:p w14:paraId="37C3A062" w14:textId="77777777" w:rsidR="00740B1E" w:rsidRDefault="00740B1E" w:rsidRPr="001720FA">
            <w:pPr>
              <w:jc w:val="center"/>
              <w:rPr>
                <w:rFonts w:cs="Arial"/>
                <w:sz w:val="24"/>
                <w:szCs w:val="24"/>
                <w:lang w:val="kk-KZ"/>
              </w:rPr>
            </w:pPr>
            <w:r w:rsidRPr="001720FA">
              <w:rPr>
                <w:rFonts w:cs="Arial"/>
                <w:sz w:val="24"/>
                <w:szCs w:val="24"/>
                <w:lang w:val="kk-KZ"/>
              </w:rPr>
              <w:t>87</w:t>
            </w:r>
          </w:p>
        </w:tc>
        <w:tc>
          <w:tcPr>
            <w:tcW w:type="dxa" w:w="1914"/>
            <w:tcBorders>
              <w:top w:color="auto" w:space="0" w:sz="4" w:val="single"/>
              <w:left w:color="auto" w:space="0" w:sz="4" w:val="single"/>
              <w:bottom w:color="auto" w:space="0" w:sz="4" w:val="single"/>
              <w:right w:color="auto" w:space="0" w:sz="4" w:val="single"/>
            </w:tcBorders>
            <w:hideMark/>
          </w:tcPr>
          <w:p w14:paraId="66ECB248" w14:textId="77777777" w:rsidR="00740B1E" w:rsidRDefault="00740B1E" w:rsidRPr="001720FA">
            <w:pPr>
              <w:jc w:val="center"/>
              <w:rPr>
                <w:rFonts w:cs="Arial"/>
                <w:sz w:val="24"/>
                <w:szCs w:val="24"/>
                <w:lang w:val="kk-KZ"/>
              </w:rPr>
            </w:pPr>
            <w:r w:rsidRPr="001720FA">
              <w:rPr>
                <w:rFonts w:cs="Arial"/>
                <w:sz w:val="24"/>
                <w:szCs w:val="24"/>
                <w:lang w:val="kk-KZ"/>
              </w:rPr>
              <w:t>88</w:t>
            </w:r>
          </w:p>
        </w:tc>
      </w:tr>
      <w:tr w14:paraId="3E5DA79A"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5381D2B2" w14:textId="77777777" w:rsidR="00740B1E" w:rsidRDefault="00740B1E" w:rsidRPr="001720FA">
            <w:pPr>
              <w:jc w:val="both"/>
              <w:rPr>
                <w:rFonts w:cs="Arial"/>
                <w:sz w:val="24"/>
                <w:szCs w:val="24"/>
                <w:lang w:val="kk-KZ"/>
              </w:rPr>
            </w:pPr>
            <w:r w:rsidRPr="001720FA">
              <w:rPr>
                <w:rFonts w:cs="Arial"/>
                <w:sz w:val="24"/>
                <w:szCs w:val="24"/>
                <w:lang w:val="kk-KZ"/>
              </w:rPr>
              <w:t>11</w:t>
            </w:r>
          </w:p>
        </w:tc>
        <w:tc>
          <w:tcPr>
            <w:tcW w:type="dxa" w:w="2907"/>
            <w:tcBorders>
              <w:top w:color="auto" w:space="0" w:sz="4" w:val="single"/>
              <w:left w:color="auto" w:space="0" w:sz="4" w:val="single"/>
              <w:bottom w:color="auto" w:space="0" w:sz="4" w:val="single"/>
              <w:right w:color="auto" w:space="0" w:sz="4" w:val="single"/>
            </w:tcBorders>
            <w:hideMark/>
          </w:tcPr>
          <w:p w14:paraId="367CCABC" w14:textId="77777777" w:rsidR="00740B1E" w:rsidRDefault="00740B1E" w:rsidRPr="001720FA">
            <w:pPr>
              <w:jc w:val="both"/>
              <w:rPr>
                <w:rFonts w:cs="Arial"/>
                <w:sz w:val="24"/>
                <w:szCs w:val="24"/>
                <w:lang w:val="kk-KZ"/>
              </w:rPr>
            </w:pPr>
            <w:r w:rsidRPr="001720FA">
              <w:rPr>
                <w:rFonts w:cs="Arial"/>
                <w:sz w:val="24"/>
                <w:szCs w:val="24"/>
                <w:lang w:val="kk-KZ"/>
              </w:rPr>
              <w:t>Ибраева К.К</w:t>
            </w:r>
          </w:p>
        </w:tc>
        <w:tc>
          <w:tcPr>
            <w:tcW w:type="dxa" w:w="1629"/>
            <w:tcBorders>
              <w:top w:color="auto" w:space="0" w:sz="4" w:val="single"/>
              <w:left w:color="auto" w:space="0" w:sz="4" w:val="single"/>
              <w:bottom w:color="auto" w:space="0" w:sz="4" w:val="single"/>
              <w:right w:color="auto" w:space="0" w:sz="4" w:val="single"/>
            </w:tcBorders>
          </w:tcPr>
          <w:p w14:paraId="6C7A607E" w14:textId="77777777" w:rsidR="00740B1E" w:rsidRDefault="00740B1E" w:rsidRPr="001720FA">
            <w:pPr>
              <w:jc w:val="both"/>
              <w:rPr>
                <w:rFonts w:cs="Arial"/>
                <w:sz w:val="24"/>
                <w:szCs w:val="24"/>
                <w:lang w:val="kk-KZ"/>
              </w:rPr>
            </w:pPr>
          </w:p>
        </w:tc>
        <w:tc>
          <w:tcPr>
            <w:tcW w:type="dxa" w:w="1843"/>
            <w:tcBorders>
              <w:top w:color="auto" w:space="0" w:sz="4" w:val="single"/>
              <w:left w:color="auto" w:space="0" w:sz="4" w:val="single"/>
              <w:bottom w:color="auto" w:space="0" w:sz="4" w:val="single"/>
              <w:right w:color="auto" w:space="0" w:sz="4" w:val="single"/>
            </w:tcBorders>
            <w:hideMark/>
          </w:tcPr>
          <w:p w14:paraId="2DD4A594" w14:textId="77777777" w:rsidR="00740B1E" w:rsidRDefault="00740B1E" w:rsidRPr="001720FA">
            <w:pPr>
              <w:jc w:val="center"/>
              <w:rPr>
                <w:rFonts w:cs="Arial"/>
                <w:sz w:val="24"/>
                <w:szCs w:val="24"/>
                <w:lang w:val="kk-KZ"/>
              </w:rPr>
            </w:pPr>
            <w:r w:rsidRPr="001720FA">
              <w:rPr>
                <w:rFonts w:cs="Arial"/>
                <w:sz w:val="24"/>
                <w:szCs w:val="24"/>
                <w:lang w:val="kk-KZ"/>
              </w:rPr>
              <w:t>80</w:t>
            </w:r>
          </w:p>
        </w:tc>
        <w:tc>
          <w:tcPr>
            <w:tcW w:type="dxa" w:w="1914"/>
            <w:tcBorders>
              <w:top w:color="auto" w:space="0" w:sz="4" w:val="single"/>
              <w:left w:color="auto" w:space="0" w:sz="4" w:val="single"/>
              <w:bottom w:color="auto" w:space="0" w:sz="4" w:val="single"/>
              <w:right w:color="auto" w:space="0" w:sz="4" w:val="single"/>
            </w:tcBorders>
            <w:hideMark/>
          </w:tcPr>
          <w:p w14:paraId="51E0F682" w14:textId="77777777" w:rsidR="00740B1E" w:rsidRDefault="00740B1E" w:rsidRPr="001720FA">
            <w:pPr>
              <w:jc w:val="center"/>
              <w:rPr>
                <w:rFonts w:cs="Arial"/>
                <w:sz w:val="24"/>
                <w:szCs w:val="24"/>
                <w:lang w:val="kk-KZ"/>
              </w:rPr>
            </w:pPr>
            <w:r w:rsidRPr="001720FA">
              <w:rPr>
                <w:rFonts w:cs="Arial"/>
                <w:sz w:val="24"/>
                <w:szCs w:val="24"/>
                <w:lang w:val="kk-KZ"/>
              </w:rPr>
              <w:t>66</w:t>
            </w:r>
          </w:p>
        </w:tc>
      </w:tr>
      <w:tr w14:paraId="6A9EB975"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29F398A3" w14:textId="77777777" w:rsidR="00740B1E" w:rsidRDefault="00740B1E" w:rsidRPr="001720FA">
            <w:pPr>
              <w:jc w:val="both"/>
              <w:rPr>
                <w:rFonts w:cs="Arial"/>
                <w:sz w:val="24"/>
                <w:szCs w:val="24"/>
                <w:lang w:val="kk-KZ"/>
              </w:rPr>
            </w:pPr>
            <w:r w:rsidRPr="001720FA">
              <w:rPr>
                <w:rFonts w:cs="Arial"/>
                <w:sz w:val="24"/>
                <w:szCs w:val="24"/>
                <w:lang w:val="kk-KZ"/>
              </w:rPr>
              <w:t>12</w:t>
            </w:r>
          </w:p>
        </w:tc>
        <w:tc>
          <w:tcPr>
            <w:tcW w:type="dxa" w:w="2907"/>
            <w:tcBorders>
              <w:top w:color="auto" w:space="0" w:sz="4" w:val="single"/>
              <w:left w:color="auto" w:space="0" w:sz="4" w:val="single"/>
              <w:bottom w:color="auto" w:space="0" w:sz="4" w:val="single"/>
              <w:right w:color="auto" w:space="0" w:sz="4" w:val="single"/>
            </w:tcBorders>
            <w:hideMark/>
          </w:tcPr>
          <w:p w14:paraId="013368F4" w14:textId="77777777" w:rsidR="00740B1E" w:rsidRDefault="00740B1E" w:rsidRPr="001720FA">
            <w:pPr>
              <w:jc w:val="both"/>
              <w:rPr>
                <w:rFonts w:cs="Arial"/>
                <w:sz w:val="24"/>
                <w:szCs w:val="24"/>
                <w:lang w:val="kk-KZ"/>
              </w:rPr>
            </w:pPr>
            <w:r w:rsidRPr="001720FA">
              <w:rPr>
                <w:rFonts w:cs="Arial"/>
                <w:sz w:val="24"/>
                <w:szCs w:val="24"/>
                <w:lang w:val="kk-KZ"/>
              </w:rPr>
              <w:t>Исабаева Н.Б</w:t>
            </w:r>
          </w:p>
        </w:tc>
        <w:tc>
          <w:tcPr>
            <w:tcW w:type="dxa" w:w="1629"/>
            <w:tcBorders>
              <w:top w:color="auto" w:space="0" w:sz="4" w:val="single"/>
              <w:left w:color="auto" w:space="0" w:sz="4" w:val="single"/>
              <w:bottom w:color="auto" w:space="0" w:sz="4" w:val="single"/>
              <w:right w:color="auto" w:space="0" w:sz="4" w:val="single"/>
            </w:tcBorders>
            <w:hideMark/>
          </w:tcPr>
          <w:p w14:paraId="2C4E13E9" w14:textId="77777777" w:rsidR="00740B1E" w:rsidRDefault="00740B1E" w:rsidRPr="001720FA">
            <w:pPr>
              <w:jc w:val="both"/>
              <w:rPr>
                <w:rFonts w:cs="Arial"/>
                <w:sz w:val="24"/>
                <w:szCs w:val="24"/>
                <w:lang w:val="kk-KZ"/>
              </w:rPr>
            </w:pPr>
            <w:r w:rsidRPr="001720FA">
              <w:rPr>
                <w:rFonts w:cs="Arial"/>
                <w:sz w:val="24"/>
                <w:szCs w:val="24"/>
                <w:lang w:val="kk-KZ"/>
              </w:rPr>
              <w:t>70</w:t>
            </w:r>
          </w:p>
        </w:tc>
        <w:tc>
          <w:tcPr>
            <w:tcW w:type="dxa" w:w="1843"/>
            <w:tcBorders>
              <w:top w:color="auto" w:space="0" w:sz="4" w:val="single"/>
              <w:left w:color="auto" w:space="0" w:sz="4" w:val="single"/>
              <w:bottom w:color="auto" w:space="0" w:sz="4" w:val="single"/>
              <w:right w:color="auto" w:space="0" w:sz="4" w:val="single"/>
            </w:tcBorders>
            <w:hideMark/>
          </w:tcPr>
          <w:p w14:paraId="4A5E9F1F" w14:textId="77777777" w:rsidR="00740B1E" w:rsidRDefault="00740B1E" w:rsidRPr="001720FA">
            <w:pPr>
              <w:jc w:val="center"/>
              <w:rPr>
                <w:rFonts w:cs="Arial"/>
                <w:sz w:val="24"/>
                <w:szCs w:val="24"/>
                <w:lang w:val="kk-KZ"/>
              </w:rPr>
            </w:pPr>
            <w:r w:rsidRPr="001720FA">
              <w:rPr>
                <w:rFonts w:cs="Arial"/>
                <w:sz w:val="24"/>
                <w:szCs w:val="24"/>
                <w:lang w:val="kk-KZ"/>
              </w:rPr>
              <w:t>68</w:t>
            </w:r>
          </w:p>
        </w:tc>
        <w:tc>
          <w:tcPr>
            <w:tcW w:type="dxa" w:w="1914"/>
            <w:tcBorders>
              <w:top w:color="auto" w:space="0" w:sz="4" w:val="single"/>
              <w:left w:color="auto" w:space="0" w:sz="4" w:val="single"/>
              <w:bottom w:color="auto" w:space="0" w:sz="4" w:val="single"/>
              <w:right w:color="auto" w:space="0" w:sz="4" w:val="single"/>
            </w:tcBorders>
            <w:hideMark/>
          </w:tcPr>
          <w:p w14:paraId="2B0B4690" w14:textId="77777777" w:rsidR="00740B1E" w:rsidRDefault="00740B1E" w:rsidRPr="001720FA">
            <w:pPr>
              <w:jc w:val="center"/>
              <w:rPr>
                <w:rFonts w:cs="Arial"/>
                <w:sz w:val="24"/>
                <w:szCs w:val="24"/>
                <w:lang w:val="kk-KZ"/>
              </w:rPr>
            </w:pPr>
            <w:r w:rsidRPr="001720FA">
              <w:rPr>
                <w:rFonts w:cs="Arial"/>
                <w:sz w:val="24"/>
                <w:szCs w:val="24"/>
                <w:lang w:val="kk-KZ"/>
              </w:rPr>
              <w:t>52</w:t>
            </w:r>
          </w:p>
        </w:tc>
      </w:tr>
      <w:tr w14:paraId="01F1B08B"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663DB1B7" w14:textId="77777777" w:rsidR="00740B1E" w:rsidRDefault="00740B1E" w:rsidRPr="001720FA">
            <w:pPr>
              <w:jc w:val="both"/>
              <w:rPr>
                <w:rFonts w:cs="Arial"/>
                <w:sz w:val="24"/>
                <w:szCs w:val="24"/>
                <w:lang w:val="kk-KZ"/>
              </w:rPr>
            </w:pPr>
            <w:r w:rsidRPr="001720FA">
              <w:rPr>
                <w:rFonts w:cs="Arial"/>
                <w:sz w:val="24"/>
                <w:szCs w:val="24"/>
                <w:lang w:val="kk-KZ"/>
              </w:rPr>
              <w:t>13</w:t>
            </w:r>
          </w:p>
        </w:tc>
        <w:tc>
          <w:tcPr>
            <w:tcW w:type="dxa" w:w="2907"/>
            <w:tcBorders>
              <w:top w:color="auto" w:space="0" w:sz="4" w:val="single"/>
              <w:left w:color="auto" w:space="0" w:sz="4" w:val="single"/>
              <w:bottom w:color="auto" w:space="0" w:sz="4" w:val="single"/>
              <w:right w:color="auto" w:space="0" w:sz="4" w:val="single"/>
            </w:tcBorders>
            <w:hideMark/>
          </w:tcPr>
          <w:p w14:paraId="67D7AF1E" w14:textId="77777777" w:rsidR="00740B1E" w:rsidRDefault="00740B1E" w:rsidRPr="001720FA">
            <w:pPr>
              <w:jc w:val="both"/>
              <w:rPr>
                <w:rFonts w:cs="Arial"/>
                <w:sz w:val="24"/>
                <w:szCs w:val="24"/>
                <w:lang w:val="kk-KZ"/>
              </w:rPr>
            </w:pPr>
            <w:r w:rsidRPr="001720FA">
              <w:rPr>
                <w:rFonts w:cs="Arial"/>
                <w:sz w:val="24"/>
                <w:szCs w:val="24"/>
                <w:lang w:val="kk-KZ"/>
              </w:rPr>
              <w:t>Кайрбаева А.Г</w:t>
            </w:r>
          </w:p>
        </w:tc>
        <w:tc>
          <w:tcPr>
            <w:tcW w:type="dxa" w:w="1629"/>
            <w:tcBorders>
              <w:top w:color="auto" w:space="0" w:sz="4" w:val="single"/>
              <w:left w:color="auto" w:space="0" w:sz="4" w:val="single"/>
              <w:bottom w:color="auto" w:space="0" w:sz="4" w:val="single"/>
              <w:right w:color="auto" w:space="0" w:sz="4" w:val="single"/>
            </w:tcBorders>
            <w:hideMark/>
          </w:tcPr>
          <w:p w14:paraId="5865F27B" w14:textId="77777777" w:rsidR="00740B1E" w:rsidRDefault="00740B1E" w:rsidRPr="001720FA">
            <w:pPr>
              <w:jc w:val="both"/>
              <w:rPr>
                <w:rFonts w:cs="Arial"/>
                <w:sz w:val="24"/>
                <w:szCs w:val="24"/>
                <w:lang w:val="kk-KZ"/>
              </w:rPr>
            </w:pPr>
            <w:r w:rsidRPr="001720FA">
              <w:rPr>
                <w:rFonts w:cs="Arial"/>
                <w:sz w:val="24"/>
                <w:szCs w:val="24"/>
                <w:lang w:val="kk-KZ"/>
              </w:rPr>
              <w:t>43</w:t>
            </w:r>
          </w:p>
        </w:tc>
        <w:tc>
          <w:tcPr>
            <w:tcW w:type="dxa" w:w="1843"/>
            <w:tcBorders>
              <w:top w:color="auto" w:space="0" w:sz="4" w:val="single"/>
              <w:left w:color="auto" w:space="0" w:sz="4" w:val="single"/>
              <w:bottom w:color="auto" w:space="0" w:sz="4" w:val="single"/>
              <w:right w:color="auto" w:space="0" w:sz="4" w:val="single"/>
            </w:tcBorders>
            <w:hideMark/>
          </w:tcPr>
          <w:p w14:paraId="5A1437B1" w14:textId="77777777" w:rsidR="00740B1E" w:rsidRDefault="00740B1E" w:rsidRPr="001720FA">
            <w:pPr>
              <w:jc w:val="center"/>
              <w:rPr>
                <w:rFonts w:cs="Arial"/>
                <w:sz w:val="24"/>
                <w:szCs w:val="24"/>
                <w:lang w:val="kk-KZ"/>
              </w:rPr>
            </w:pPr>
            <w:r w:rsidRPr="001720FA">
              <w:rPr>
                <w:rFonts w:cs="Arial"/>
                <w:sz w:val="24"/>
                <w:szCs w:val="24"/>
                <w:lang w:val="kk-KZ"/>
              </w:rPr>
              <w:t>38</w:t>
            </w:r>
          </w:p>
        </w:tc>
        <w:tc>
          <w:tcPr>
            <w:tcW w:type="dxa" w:w="1914"/>
            <w:tcBorders>
              <w:top w:color="auto" w:space="0" w:sz="4" w:val="single"/>
              <w:left w:color="auto" w:space="0" w:sz="4" w:val="single"/>
              <w:bottom w:color="auto" w:space="0" w:sz="4" w:val="single"/>
              <w:right w:color="auto" w:space="0" w:sz="4" w:val="single"/>
            </w:tcBorders>
            <w:hideMark/>
          </w:tcPr>
          <w:p w14:paraId="54A9676D" w14:textId="77777777" w:rsidR="00740B1E" w:rsidRDefault="00740B1E" w:rsidRPr="001720FA">
            <w:pPr>
              <w:jc w:val="center"/>
              <w:rPr>
                <w:rFonts w:cs="Arial"/>
                <w:sz w:val="24"/>
                <w:szCs w:val="24"/>
                <w:lang w:val="kk-KZ"/>
              </w:rPr>
            </w:pPr>
            <w:r w:rsidRPr="001720FA">
              <w:rPr>
                <w:rFonts w:cs="Arial"/>
                <w:sz w:val="24"/>
                <w:szCs w:val="24"/>
                <w:lang w:val="kk-KZ"/>
              </w:rPr>
              <w:t>45</w:t>
            </w:r>
          </w:p>
        </w:tc>
      </w:tr>
      <w:tr w14:paraId="6F8698DE"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300E8636" w14:textId="77777777" w:rsidR="00740B1E" w:rsidRDefault="00740B1E" w:rsidRPr="001720FA">
            <w:pPr>
              <w:jc w:val="both"/>
              <w:rPr>
                <w:rFonts w:cs="Arial"/>
                <w:sz w:val="24"/>
                <w:szCs w:val="24"/>
                <w:lang w:val="kk-KZ"/>
              </w:rPr>
            </w:pPr>
            <w:r w:rsidRPr="001720FA">
              <w:rPr>
                <w:rFonts w:cs="Arial"/>
                <w:sz w:val="24"/>
                <w:szCs w:val="24"/>
                <w:lang w:val="kk-KZ"/>
              </w:rPr>
              <w:t>14</w:t>
            </w:r>
          </w:p>
        </w:tc>
        <w:tc>
          <w:tcPr>
            <w:tcW w:type="dxa" w:w="2907"/>
            <w:tcBorders>
              <w:top w:color="auto" w:space="0" w:sz="4" w:val="single"/>
              <w:left w:color="auto" w:space="0" w:sz="4" w:val="single"/>
              <w:bottom w:color="auto" w:space="0" w:sz="4" w:val="single"/>
              <w:right w:color="auto" w:space="0" w:sz="4" w:val="single"/>
            </w:tcBorders>
            <w:hideMark/>
          </w:tcPr>
          <w:p w14:paraId="383F848F" w14:textId="77777777" w:rsidR="00740B1E" w:rsidRDefault="00740B1E" w:rsidRPr="001720FA">
            <w:pPr>
              <w:jc w:val="both"/>
              <w:rPr>
                <w:rFonts w:cs="Arial"/>
                <w:sz w:val="24"/>
                <w:szCs w:val="24"/>
                <w:lang w:val="kk-KZ"/>
              </w:rPr>
            </w:pPr>
            <w:r w:rsidRPr="001720FA">
              <w:rPr>
                <w:rFonts w:cs="Arial"/>
                <w:sz w:val="24"/>
                <w:szCs w:val="24"/>
                <w:lang w:val="kk-KZ"/>
              </w:rPr>
              <w:t>Каирбаева М.И</w:t>
            </w:r>
          </w:p>
        </w:tc>
        <w:tc>
          <w:tcPr>
            <w:tcW w:type="dxa" w:w="1629"/>
            <w:tcBorders>
              <w:top w:color="auto" w:space="0" w:sz="4" w:val="single"/>
              <w:left w:color="auto" w:space="0" w:sz="4" w:val="single"/>
              <w:bottom w:color="auto" w:space="0" w:sz="4" w:val="single"/>
              <w:right w:color="auto" w:space="0" w:sz="4" w:val="single"/>
            </w:tcBorders>
            <w:hideMark/>
          </w:tcPr>
          <w:p w14:paraId="77CD429B" w14:textId="77777777" w:rsidR="00740B1E" w:rsidRDefault="00740B1E" w:rsidRPr="001720FA">
            <w:pPr>
              <w:jc w:val="both"/>
              <w:rPr>
                <w:rFonts w:cs="Arial"/>
                <w:sz w:val="24"/>
                <w:szCs w:val="24"/>
                <w:lang w:val="kk-KZ"/>
              </w:rPr>
            </w:pPr>
            <w:r w:rsidRPr="001720FA">
              <w:rPr>
                <w:rFonts w:cs="Arial"/>
                <w:sz w:val="24"/>
                <w:szCs w:val="24"/>
                <w:lang w:val="kk-KZ"/>
              </w:rPr>
              <w:t>44</w:t>
            </w:r>
          </w:p>
        </w:tc>
        <w:tc>
          <w:tcPr>
            <w:tcW w:type="dxa" w:w="1843"/>
            <w:tcBorders>
              <w:top w:color="auto" w:space="0" w:sz="4" w:val="single"/>
              <w:left w:color="auto" w:space="0" w:sz="4" w:val="single"/>
              <w:bottom w:color="auto" w:space="0" w:sz="4" w:val="single"/>
              <w:right w:color="auto" w:space="0" w:sz="4" w:val="single"/>
            </w:tcBorders>
            <w:hideMark/>
          </w:tcPr>
          <w:p w14:paraId="18811A4A" w14:textId="77777777" w:rsidR="00740B1E" w:rsidRDefault="00740B1E" w:rsidRPr="001720FA">
            <w:pPr>
              <w:jc w:val="center"/>
              <w:rPr>
                <w:rFonts w:cs="Arial"/>
                <w:sz w:val="24"/>
                <w:szCs w:val="24"/>
                <w:lang w:val="kk-KZ"/>
              </w:rPr>
            </w:pPr>
            <w:r w:rsidRPr="001720FA">
              <w:rPr>
                <w:rFonts w:cs="Arial"/>
                <w:sz w:val="24"/>
                <w:szCs w:val="24"/>
                <w:lang w:val="kk-KZ"/>
              </w:rPr>
              <w:t>32</w:t>
            </w:r>
          </w:p>
        </w:tc>
        <w:tc>
          <w:tcPr>
            <w:tcW w:type="dxa" w:w="1914"/>
            <w:tcBorders>
              <w:top w:color="auto" w:space="0" w:sz="4" w:val="single"/>
              <w:left w:color="auto" w:space="0" w:sz="4" w:val="single"/>
              <w:bottom w:color="auto" w:space="0" w:sz="4" w:val="single"/>
              <w:right w:color="auto" w:space="0" w:sz="4" w:val="single"/>
            </w:tcBorders>
            <w:hideMark/>
          </w:tcPr>
          <w:p w14:paraId="2BDA449A" w14:textId="77777777" w:rsidR="00740B1E" w:rsidRDefault="00740B1E" w:rsidRPr="001720FA">
            <w:pPr>
              <w:jc w:val="center"/>
              <w:rPr>
                <w:rFonts w:cs="Arial"/>
                <w:sz w:val="24"/>
                <w:szCs w:val="24"/>
                <w:lang w:val="kk-KZ"/>
              </w:rPr>
            </w:pPr>
            <w:r w:rsidRPr="001720FA">
              <w:rPr>
                <w:rFonts w:cs="Arial"/>
                <w:sz w:val="24"/>
                <w:szCs w:val="24"/>
                <w:lang w:val="kk-KZ"/>
              </w:rPr>
              <w:t>72</w:t>
            </w:r>
          </w:p>
        </w:tc>
      </w:tr>
      <w:tr w14:paraId="7CD789BB"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19A35D15" w14:textId="77777777" w:rsidR="00740B1E" w:rsidRDefault="00740B1E" w:rsidRPr="001720FA">
            <w:pPr>
              <w:jc w:val="both"/>
              <w:rPr>
                <w:rFonts w:cs="Arial"/>
                <w:sz w:val="24"/>
                <w:szCs w:val="24"/>
                <w:lang w:val="kk-KZ"/>
              </w:rPr>
            </w:pPr>
            <w:r w:rsidRPr="001720FA">
              <w:rPr>
                <w:rFonts w:cs="Arial"/>
                <w:sz w:val="24"/>
                <w:szCs w:val="24"/>
                <w:lang w:val="kk-KZ"/>
              </w:rPr>
              <w:t>15</w:t>
            </w:r>
          </w:p>
        </w:tc>
        <w:tc>
          <w:tcPr>
            <w:tcW w:type="dxa" w:w="2907"/>
            <w:tcBorders>
              <w:top w:color="auto" w:space="0" w:sz="4" w:val="single"/>
              <w:left w:color="auto" w:space="0" w:sz="4" w:val="single"/>
              <w:bottom w:color="auto" w:space="0" w:sz="4" w:val="single"/>
              <w:right w:color="auto" w:space="0" w:sz="4" w:val="single"/>
            </w:tcBorders>
            <w:hideMark/>
          </w:tcPr>
          <w:p w14:paraId="2B36BFC7" w14:textId="77777777" w:rsidR="00740B1E" w:rsidRDefault="00740B1E" w:rsidRPr="001720FA">
            <w:pPr>
              <w:jc w:val="both"/>
              <w:rPr>
                <w:rFonts w:cs="Arial"/>
                <w:sz w:val="24"/>
                <w:szCs w:val="24"/>
                <w:lang w:val="kk-KZ"/>
              </w:rPr>
            </w:pPr>
            <w:r w:rsidRPr="001720FA">
              <w:rPr>
                <w:rFonts w:cs="Arial"/>
                <w:sz w:val="24"/>
                <w:szCs w:val="24"/>
                <w:lang w:val="kk-KZ"/>
              </w:rPr>
              <w:t>Кенжина А.Ж</w:t>
            </w:r>
          </w:p>
        </w:tc>
        <w:tc>
          <w:tcPr>
            <w:tcW w:type="dxa" w:w="1629"/>
            <w:tcBorders>
              <w:top w:color="auto" w:space="0" w:sz="4" w:val="single"/>
              <w:left w:color="auto" w:space="0" w:sz="4" w:val="single"/>
              <w:bottom w:color="auto" w:space="0" w:sz="4" w:val="single"/>
              <w:right w:color="auto" w:space="0" w:sz="4" w:val="single"/>
            </w:tcBorders>
            <w:hideMark/>
          </w:tcPr>
          <w:p w14:paraId="6E680444" w14:textId="77777777" w:rsidR="00740B1E" w:rsidRDefault="00740B1E" w:rsidRPr="001720FA">
            <w:pPr>
              <w:jc w:val="both"/>
              <w:rPr>
                <w:rFonts w:cs="Arial"/>
                <w:sz w:val="24"/>
                <w:szCs w:val="24"/>
                <w:lang w:val="kk-KZ"/>
              </w:rPr>
            </w:pPr>
            <w:r w:rsidRPr="001720FA">
              <w:rPr>
                <w:rFonts w:cs="Arial"/>
                <w:sz w:val="24"/>
                <w:szCs w:val="24"/>
                <w:lang w:val="kk-KZ"/>
              </w:rPr>
              <w:t>46</w:t>
            </w:r>
          </w:p>
        </w:tc>
        <w:tc>
          <w:tcPr>
            <w:tcW w:type="dxa" w:w="1843"/>
            <w:tcBorders>
              <w:top w:color="auto" w:space="0" w:sz="4" w:val="single"/>
              <w:left w:color="auto" w:space="0" w:sz="4" w:val="single"/>
              <w:bottom w:color="auto" w:space="0" w:sz="4" w:val="single"/>
              <w:right w:color="auto" w:space="0" w:sz="4" w:val="single"/>
            </w:tcBorders>
            <w:hideMark/>
          </w:tcPr>
          <w:p w14:paraId="27788FC7" w14:textId="77777777" w:rsidR="00740B1E" w:rsidRDefault="00740B1E" w:rsidRPr="001720FA">
            <w:pPr>
              <w:jc w:val="center"/>
              <w:rPr>
                <w:rFonts w:cs="Arial"/>
                <w:sz w:val="24"/>
                <w:szCs w:val="24"/>
                <w:lang w:val="kk-KZ"/>
              </w:rPr>
            </w:pPr>
            <w:r w:rsidRPr="001720FA">
              <w:rPr>
                <w:rFonts w:cs="Arial"/>
                <w:sz w:val="24"/>
                <w:szCs w:val="24"/>
                <w:lang w:val="kk-KZ"/>
              </w:rPr>
              <w:t>54</w:t>
            </w:r>
          </w:p>
        </w:tc>
        <w:tc>
          <w:tcPr>
            <w:tcW w:type="dxa" w:w="1914"/>
            <w:tcBorders>
              <w:top w:color="auto" w:space="0" w:sz="4" w:val="single"/>
              <w:left w:color="auto" w:space="0" w:sz="4" w:val="single"/>
              <w:bottom w:color="auto" w:space="0" w:sz="4" w:val="single"/>
              <w:right w:color="auto" w:space="0" w:sz="4" w:val="single"/>
            </w:tcBorders>
            <w:hideMark/>
          </w:tcPr>
          <w:p w14:paraId="57308E7F" w14:textId="77777777" w:rsidR="00740B1E" w:rsidRDefault="00740B1E" w:rsidRPr="001720FA">
            <w:pPr>
              <w:jc w:val="center"/>
              <w:rPr>
                <w:rFonts w:cs="Arial"/>
                <w:sz w:val="24"/>
                <w:szCs w:val="24"/>
                <w:lang w:val="kk-KZ"/>
              </w:rPr>
            </w:pPr>
            <w:r w:rsidRPr="001720FA">
              <w:rPr>
                <w:rFonts w:cs="Arial"/>
                <w:sz w:val="24"/>
                <w:szCs w:val="24"/>
                <w:lang w:val="kk-KZ"/>
              </w:rPr>
              <w:t>54</w:t>
            </w:r>
          </w:p>
        </w:tc>
      </w:tr>
      <w:tr w14:paraId="65A455BA"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73CBC4D7" w14:textId="77777777" w:rsidR="00740B1E" w:rsidRDefault="00740B1E" w:rsidRPr="001720FA">
            <w:pPr>
              <w:jc w:val="both"/>
              <w:rPr>
                <w:rFonts w:cs="Arial"/>
                <w:sz w:val="24"/>
                <w:szCs w:val="24"/>
                <w:lang w:val="kk-KZ"/>
              </w:rPr>
            </w:pPr>
            <w:r w:rsidRPr="001720FA">
              <w:rPr>
                <w:rFonts w:cs="Arial"/>
                <w:sz w:val="24"/>
                <w:szCs w:val="24"/>
                <w:lang w:val="kk-KZ"/>
              </w:rPr>
              <w:t>16</w:t>
            </w:r>
          </w:p>
        </w:tc>
        <w:tc>
          <w:tcPr>
            <w:tcW w:type="dxa" w:w="2907"/>
            <w:tcBorders>
              <w:top w:color="auto" w:space="0" w:sz="4" w:val="single"/>
              <w:left w:color="auto" w:space="0" w:sz="4" w:val="single"/>
              <w:bottom w:color="auto" w:space="0" w:sz="4" w:val="single"/>
              <w:right w:color="auto" w:space="0" w:sz="4" w:val="single"/>
            </w:tcBorders>
            <w:hideMark/>
          </w:tcPr>
          <w:p w14:paraId="6B4B5A53" w14:textId="77777777" w:rsidR="00740B1E" w:rsidRDefault="00740B1E" w:rsidRPr="001720FA">
            <w:pPr>
              <w:jc w:val="both"/>
              <w:rPr>
                <w:rFonts w:cs="Arial"/>
                <w:sz w:val="24"/>
                <w:szCs w:val="24"/>
                <w:lang w:val="kk-KZ"/>
              </w:rPr>
            </w:pPr>
            <w:r w:rsidRPr="001720FA">
              <w:rPr>
                <w:rFonts w:cs="Arial"/>
                <w:sz w:val="24"/>
                <w:szCs w:val="24"/>
                <w:lang w:val="kk-KZ"/>
              </w:rPr>
              <w:t>Оспанова А.Т</w:t>
            </w:r>
          </w:p>
        </w:tc>
        <w:tc>
          <w:tcPr>
            <w:tcW w:type="dxa" w:w="1629"/>
            <w:tcBorders>
              <w:top w:color="auto" w:space="0" w:sz="4" w:val="single"/>
              <w:left w:color="auto" w:space="0" w:sz="4" w:val="single"/>
              <w:bottom w:color="auto" w:space="0" w:sz="4" w:val="single"/>
              <w:right w:color="auto" w:space="0" w:sz="4" w:val="single"/>
            </w:tcBorders>
            <w:hideMark/>
          </w:tcPr>
          <w:p w14:paraId="44D5037C" w14:textId="77777777" w:rsidR="00740B1E" w:rsidRDefault="00740B1E" w:rsidRPr="001720FA">
            <w:pPr>
              <w:jc w:val="both"/>
              <w:rPr>
                <w:rFonts w:cs="Arial"/>
                <w:sz w:val="24"/>
                <w:szCs w:val="24"/>
                <w:lang w:val="kk-KZ"/>
              </w:rPr>
            </w:pPr>
            <w:r w:rsidRPr="001720FA">
              <w:rPr>
                <w:rFonts w:cs="Arial"/>
                <w:sz w:val="24"/>
                <w:szCs w:val="24"/>
                <w:lang w:val="kk-KZ"/>
              </w:rPr>
              <w:t>51</w:t>
            </w:r>
          </w:p>
        </w:tc>
        <w:tc>
          <w:tcPr>
            <w:tcW w:type="dxa" w:w="1843"/>
            <w:tcBorders>
              <w:top w:color="auto" w:space="0" w:sz="4" w:val="single"/>
              <w:left w:color="auto" w:space="0" w:sz="4" w:val="single"/>
              <w:bottom w:color="auto" w:space="0" w:sz="4" w:val="single"/>
              <w:right w:color="auto" w:space="0" w:sz="4" w:val="single"/>
            </w:tcBorders>
            <w:hideMark/>
          </w:tcPr>
          <w:p w14:paraId="3AF38417" w14:textId="77777777" w:rsidR="00740B1E" w:rsidRDefault="00740B1E" w:rsidRPr="001720FA">
            <w:pPr>
              <w:jc w:val="center"/>
              <w:rPr>
                <w:rFonts w:cs="Arial"/>
                <w:sz w:val="24"/>
                <w:szCs w:val="24"/>
                <w:lang w:val="kk-KZ"/>
              </w:rPr>
            </w:pPr>
            <w:r w:rsidRPr="001720FA">
              <w:rPr>
                <w:rFonts w:cs="Arial"/>
                <w:sz w:val="24"/>
                <w:szCs w:val="24"/>
                <w:lang w:val="kk-KZ"/>
              </w:rPr>
              <w:t>40</w:t>
            </w:r>
          </w:p>
        </w:tc>
        <w:tc>
          <w:tcPr>
            <w:tcW w:type="dxa" w:w="1914"/>
            <w:tcBorders>
              <w:top w:color="auto" w:space="0" w:sz="4" w:val="single"/>
              <w:left w:color="auto" w:space="0" w:sz="4" w:val="single"/>
              <w:bottom w:color="auto" w:space="0" w:sz="4" w:val="single"/>
              <w:right w:color="auto" w:space="0" w:sz="4" w:val="single"/>
            </w:tcBorders>
            <w:hideMark/>
          </w:tcPr>
          <w:p w14:paraId="2B1F2A3E" w14:textId="77777777" w:rsidR="00740B1E" w:rsidRDefault="00740B1E" w:rsidRPr="001720FA">
            <w:pPr>
              <w:jc w:val="center"/>
              <w:rPr>
                <w:rFonts w:cs="Arial"/>
                <w:sz w:val="24"/>
                <w:szCs w:val="24"/>
                <w:lang w:val="kk-KZ"/>
              </w:rPr>
            </w:pPr>
            <w:r w:rsidRPr="001720FA">
              <w:rPr>
                <w:rFonts w:cs="Arial"/>
                <w:sz w:val="24"/>
                <w:szCs w:val="24"/>
                <w:lang w:val="kk-KZ"/>
              </w:rPr>
              <w:t>56</w:t>
            </w:r>
          </w:p>
        </w:tc>
      </w:tr>
      <w:tr w14:paraId="3DAB453E"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6C79AC2A" w14:textId="77777777" w:rsidR="00740B1E" w:rsidRDefault="00740B1E" w:rsidRPr="001720FA">
            <w:pPr>
              <w:jc w:val="both"/>
              <w:rPr>
                <w:rFonts w:cs="Arial"/>
                <w:sz w:val="24"/>
                <w:szCs w:val="24"/>
                <w:lang w:val="kk-KZ"/>
              </w:rPr>
            </w:pPr>
            <w:r w:rsidRPr="001720FA">
              <w:rPr>
                <w:rFonts w:cs="Arial"/>
                <w:sz w:val="24"/>
                <w:szCs w:val="24"/>
                <w:lang w:val="kk-KZ"/>
              </w:rPr>
              <w:t>17</w:t>
            </w:r>
          </w:p>
        </w:tc>
        <w:tc>
          <w:tcPr>
            <w:tcW w:type="dxa" w:w="2907"/>
            <w:tcBorders>
              <w:top w:color="auto" w:space="0" w:sz="4" w:val="single"/>
              <w:left w:color="auto" w:space="0" w:sz="4" w:val="single"/>
              <w:bottom w:color="auto" w:space="0" w:sz="4" w:val="single"/>
              <w:right w:color="auto" w:space="0" w:sz="4" w:val="single"/>
            </w:tcBorders>
            <w:hideMark/>
          </w:tcPr>
          <w:p w14:paraId="12CEC12B" w14:textId="77777777" w:rsidR="00740B1E" w:rsidRDefault="00740B1E" w:rsidRPr="001720FA">
            <w:pPr>
              <w:jc w:val="both"/>
              <w:rPr>
                <w:rFonts w:cs="Arial"/>
                <w:sz w:val="24"/>
                <w:szCs w:val="24"/>
                <w:lang w:val="kk-KZ"/>
              </w:rPr>
            </w:pPr>
            <w:r w:rsidRPr="001720FA">
              <w:rPr>
                <w:rFonts w:cs="Arial"/>
                <w:sz w:val="24"/>
                <w:szCs w:val="24"/>
                <w:lang w:val="kk-KZ"/>
              </w:rPr>
              <w:t>Омарова С.Е</w:t>
            </w:r>
          </w:p>
        </w:tc>
        <w:tc>
          <w:tcPr>
            <w:tcW w:type="dxa" w:w="1629"/>
            <w:tcBorders>
              <w:top w:color="auto" w:space="0" w:sz="4" w:val="single"/>
              <w:left w:color="auto" w:space="0" w:sz="4" w:val="single"/>
              <w:bottom w:color="auto" w:space="0" w:sz="4" w:val="single"/>
              <w:right w:color="auto" w:space="0" w:sz="4" w:val="single"/>
            </w:tcBorders>
            <w:hideMark/>
          </w:tcPr>
          <w:p w14:paraId="20D5567B" w14:textId="77777777" w:rsidR="00740B1E" w:rsidRDefault="00740B1E" w:rsidRPr="001720FA">
            <w:pPr>
              <w:jc w:val="both"/>
              <w:rPr>
                <w:rFonts w:cs="Arial"/>
                <w:sz w:val="24"/>
                <w:szCs w:val="24"/>
                <w:lang w:val="kk-KZ"/>
              </w:rPr>
            </w:pPr>
            <w:r w:rsidRPr="001720FA">
              <w:rPr>
                <w:rFonts w:cs="Arial"/>
                <w:sz w:val="24"/>
                <w:szCs w:val="24"/>
                <w:lang w:val="kk-KZ"/>
              </w:rPr>
              <w:t>38</w:t>
            </w:r>
          </w:p>
        </w:tc>
        <w:tc>
          <w:tcPr>
            <w:tcW w:type="dxa" w:w="1843"/>
            <w:tcBorders>
              <w:top w:color="auto" w:space="0" w:sz="4" w:val="single"/>
              <w:left w:color="auto" w:space="0" w:sz="4" w:val="single"/>
              <w:bottom w:color="auto" w:space="0" w:sz="4" w:val="single"/>
              <w:right w:color="auto" w:space="0" w:sz="4" w:val="single"/>
            </w:tcBorders>
            <w:hideMark/>
          </w:tcPr>
          <w:p w14:paraId="33636794" w14:textId="77777777" w:rsidR="00740B1E" w:rsidRDefault="00740B1E" w:rsidRPr="001720FA">
            <w:pPr>
              <w:jc w:val="center"/>
              <w:rPr>
                <w:rFonts w:cs="Arial"/>
                <w:sz w:val="24"/>
                <w:szCs w:val="24"/>
                <w:lang w:val="kk-KZ"/>
              </w:rPr>
            </w:pPr>
            <w:r w:rsidRPr="001720FA">
              <w:rPr>
                <w:rFonts w:cs="Arial"/>
                <w:sz w:val="24"/>
                <w:szCs w:val="24"/>
                <w:lang w:val="kk-KZ"/>
              </w:rPr>
              <w:t>49</w:t>
            </w:r>
          </w:p>
        </w:tc>
        <w:tc>
          <w:tcPr>
            <w:tcW w:type="dxa" w:w="1914"/>
            <w:tcBorders>
              <w:top w:color="auto" w:space="0" w:sz="4" w:val="single"/>
              <w:left w:color="auto" w:space="0" w:sz="4" w:val="single"/>
              <w:bottom w:color="auto" w:space="0" w:sz="4" w:val="single"/>
              <w:right w:color="auto" w:space="0" w:sz="4" w:val="single"/>
            </w:tcBorders>
            <w:hideMark/>
          </w:tcPr>
          <w:p w14:paraId="078969C4" w14:textId="77777777" w:rsidR="00740B1E" w:rsidRDefault="00740B1E" w:rsidRPr="001720FA">
            <w:pPr>
              <w:jc w:val="center"/>
              <w:rPr>
                <w:rFonts w:cs="Arial"/>
                <w:sz w:val="24"/>
                <w:szCs w:val="24"/>
                <w:lang w:val="kk-KZ"/>
              </w:rPr>
            </w:pPr>
            <w:r w:rsidRPr="001720FA">
              <w:rPr>
                <w:rFonts w:cs="Arial"/>
                <w:sz w:val="24"/>
                <w:szCs w:val="24"/>
                <w:lang w:val="kk-KZ"/>
              </w:rPr>
              <w:t>39</w:t>
            </w:r>
          </w:p>
        </w:tc>
      </w:tr>
      <w:tr w14:paraId="70735499" w14:textId="77777777" w:rsidR="001720FA" w:rsidRPr="001720FA" w:rsidTr="00740B1E">
        <w:tc>
          <w:tcPr>
            <w:tcW w:type="dxa" w:w="921"/>
            <w:tcBorders>
              <w:top w:color="auto" w:space="0" w:sz="4" w:val="single"/>
              <w:left w:color="auto" w:space="0" w:sz="4" w:val="single"/>
              <w:bottom w:color="auto" w:space="0" w:sz="4" w:val="single"/>
              <w:right w:color="auto" w:space="0" w:sz="4" w:val="single"/>
            </w:tcBorders>
            <w:hideMark/>
          </w:tcPr>
          <w:p w14:paraId="6E8C2879" w14:textId="77777777" w:rsidR="00740B1E" w:rsidRDefault="00740B1E" w:rsidRPr="001720FA">
            <w:pPr>
              <w:jc w:val="both"/>
              <w:rPr>
                <w:rFonts w:cs="Arial"/>
                <w:sz w:val="24"/>
                <w:szCs w:val="24"/>
                <w:lang w:val="kk-KZ"/>
              </w:rPr>
            </w:pPr>
            <w:r w:rsidRPr="001720FA">
              <w:rPr>
                <w:rFonts w:cs="Arial"/>
                <w:sz w:val="24"/>
                <w:szCs w:val="24"/>
                <w:lang w:val="kk-KZ"/>
              </w:rPr>
              <w:t>18</w:t>
            </w:r>
          </w:p>
        </w:tc>
        <w:tc>
          <w:tcPr>
            <w:tcW w:type="dxa" w:w="2907"/>
            <w:tcBorders>
              <w:top w:color="auto" w:space="0" w:sz="4" w:val="single"/>
              <w:left w:color="auto" w:space="0" w:sz="4" w:val="single"/>
              <w:bottom w:color="auto" w:space="0" w:sz="4" w:val="single"/>
              <w:right w:color="auto" w:space="0" w:sz="4" w:val="single"/>
            </w:tcBorders>
            <w:hideMark/>
          </w:tcPr>
          <w:p w14:paraId="11F998B4" w14:textId="77777777" w:rsidR="00740B1E" w:rsidRDefault="00740B1E" w:rsidRPr="001720FA">
            <w:pPr>
              <w:jc w:val="both"/>
              <w:rPr>
                <w:rFonts w:cs="Arial"/>
                <w:sz w:val="24"/>
                <w:szCs w:val="24"/>
                <w:lang w:val="kk-KZ"/>
              </w:rPr>
            </w:pPr>
            <w:r w:rsidRPr="001720FA">
              <w:rPr>
                <w:rFonts w:cs="Arial"/>
                <w:sz w:val="24"/>
                <w:szCs w:val="24"/>
                <w:lang w:val="kk-KZ"/>
              </w:rPr>
              <w:t>Шиянбина Ж.Ж</w:t>
            </w:r>
          </w:p>
        </w:tc>
        <w:tc>
          <w:tcPr>
            <w:tcW w:type="dxa" w:w="1629"/>
            <w:tcBorders>
              <w:top w:color="auto" w:space="0" w:sz="4" w:val="single"/>
              <w:left w:color="auto" w:space="0" w:sz="4" w:val="single"/>
              <w:bottom w:color="auto" w:space="0" w:sz="4" w:val="single"/>
              <w:right w:color="auto" w:space="0" w:sz="4" w:val="single"/>
            </w:tcBorders>
            <w:hideMark/>
          </w:tcPr>
          <w:p w14:paraId="2F63F6DA" w14:textId="77777777" w:rsidR="00740B1E" w:rsidRDefault="00740B1E" w:rsidRPr="001720FA">
            <w:pPr>
              <w:jc w:val="both"/>
              <w:rPr>
                <w:rFonts w:cs="Arial"/>
                <w:sz w:val="24"/>
                <w:szCs w:val="24"/>
                <w:lang w:val="kk-KZ"/>
              </w:rPr>
            </w:pPr>
            <w:r w:rsidRPr="001720FA">
              <w:rPr>
                <w:rFonts w:cs="Arial"/>
                <w:sz w:val="24"/>
                <w:szCs w:val="24"/>
                <w:lang w:val="kk-KZ"/>
              </w:rPr>
              <w:t>41</w:t>
            </w:r>
          </w:p>
        </w:tc>
        <w:tc>
          <w:tcPr>
            <w:tcW w:type="dxa" w:w="1843"/>
            <w:tcBorders>
              <w:top w:color="auto" w:space="0" w:sz="4" w:val="single"/>
              <w:left w:color="auto" w:space="0" w:sz="4" w:val="single"/>
              <w:bottom w:color="auto" w:space="0" w:sz="4" w:val="single"/>
              <w:right w:color="auto" w:space="0" w:sz="4" w:val="single"/>
            </w:tcBorders>
            <w:hideMark/>
          </w:tcPr>
          <w:p w14:paraId="2901CB49" w14:textId="77777777" w:rsidR="00740B1E" w:rsidRDefault="00740B1E" w:rsidRPr="001720FA">
            <w:pPr>
              <w:jc w:val="center"/>
              <w:rPr>
                <w:rFonts w:cs="Arial"/>
                <w:sz w:val="24"/>
                <w:szCs w:val="24"/>
                <w:lang w:val="kk-KZ"/>
              </w:rPr>
            </w:pPr>
            <w:r w:rsidRPr="001720FA">
              <w:rPr>
                <w:rFonts w:cs="Arial"/>
                <w:sz w:val="24"/>
                <w:szCs w:val="24"/>
                <w:lang w:val="kk-KZ"/>
              </w:rPr>
              <w:t>35</w:t>
            </w:r>
          </w:p>
        </w:tc>
        <w:tc>
          <w:tcPr>
            <w:tcW w:type="dxa" w:w="1914"/>
            <w:tcBorders>
              <w:top w:color="auto" w:space="0" w:sz="4" w:val="single"/>
              <w:left w:color="auto" w:space="0" w:sz="4" w:val="single"/>
              <w:bottom w:color="auto" w:space="0" w:sz="4" w:val="single"/>
              <w:right w:color="auto" w:space="0" w:sz="4" w:val="single"/>
            </w:tcBorders>
            <w:hideMark/>
          </w:tcPr>
          <w:p w14:paraId="44E06AF0" w14:textId="77777777" w:rsidR="00740B1E" w:rsidRDefault="00740B1E" w:rsidRPr="001720FA">
            <w:pPr>
              <w:jc w:val="center"/>
              <w:rPr>
                <w:rFonts w:cs="Arial"/>
                <w:sz w:val="24"/>
                <w:szCs w:val="24"/>
                <w:lang w:val="kk-KZ"/>
              </w:rPr>
            </w:pPr>
            <w:r w:rsidRPr="001720FA">
              <w:rPr>
                <w:rFonts w:cs="Arial"/>
                <w:sz w:val="24"/>
                <w:szCs w:val="24"/>
                <w:lang w:val="kk-KZ"/>
              </w:rPr>
              <w:t>43</w:t>
            </w:r>
          </w:p>
        </w:tc>
      </w:tr>
    </w:tbl>
    <w:p w14:paraId="65AC9826" w14:textId="77777777" w:rsidP="00740B1E" w:rsidR="00740B1E" w:rsidRDefault="00740B1E" w:rsidRPr="001720FA">
      <w:pPr>
        <w:jc w:val="both"/>
        <w:rPr>
          <w:sz w:val="24"/>
          <w:szCs w:val="24"/>
          <w:lang w:val="kk-KZ"/>
        </w:rPr>
      </w:pPr>
      <w:r w:rsidRPr="001720FA">
        <w:rPr>
          <w:sz w:val="24"/>
          <w:szCs w:val="24"/>
          <w:lang w:val="kk-KZ"/>
        </w:rPr>
        <w:t xml:space="preserve">          Таблицада мұғалімдердің 3 жылдық білім сапасын салыстырсақ, білім сапасының төмендеуіне сыныптағы мұғалімдердің ауысуы және былтырғы оқу жылында оқушылардың қашықтықта білім алуы себеп болды. </w:t>
      </w:r>
    </w:p>
    <w:p w14:paraId="5ABAFD0D" w14:textId="77777777" w:rsidP="00740B1E" w:rsidR="00740B1E" w:rsidRDefault="00740B1E" w:rsidRPr="001720FA">
      <w:pPr>
        <w:spacing w:after="0"/>
        <w:jc w:val="both"/>
        <w:rPr>
          <w:b/>
          <w:sz w:val="28"/>
          <w:szCs w:val="28"/>
          <w:lang w:val="kk-KZ"/>
        </w:rPr>
      </w:pPr>
      <w:r w:rsidRPr="001720FA">
        <w:rPr>
          <w:b/>
          <w:sz w:val="28"/>
          <w:szCs w:val="28"/>
          <w:lang w:val="kk-KZ"/>
        </w:rPr>
        <w:t>Осыған қарамастан 2020-2021 оқу жылында шешетін мәселелер бар:</w:t>
      </w:r>
    </w:p>
    <w:p w14:paraId="528AC3B9" w14:textId="77777777" w:rsidP="006924C9" w:rsidR="00740B1E" w:rsidRDefault="00740B1E" w:rsidRPr="001720FA">
      <w:pPr>
        <w:pStyle w:val="a4"/>
        <w:numPr>
          <w:ilvl w:val="0"/>
          <w:numId w:val="24"/>
        </w:numPr>
        <w:tabs>
          <w:tab w:pos="840" w:val="left"/>
        </w:tabs>
        <w:jc w:val="both"/>
        <w:rPr>
          <w:sz w:val="28"/>
          <w:szCs w:val="28"/>
          <w:lang w:val="kk-KZ"/>
        </w:rPr>
      </w:pPr>
      <w:r w:rsidRPr="001720FA">
        <w:rPr>
          <w:szCs w:val="28"/>
          <w:lang w:val="kk-KZ"/>
        </w:rPr>
        <w:t xml:space="preserve">Абай, Жамбыл, Торайғыров, Махамбет, Шәкәрім т.б оқуларына  </w:t>
      </w:r>
    </w:p>
    <w:p w14:paraId="30836E8B" w14:textId="77777777" w:rsidP="00740B1E" w:rsidR="00740B1E" w:rsidRDefault="00740B1E" w:rsidRPr="001720FA">
      <w:pPr>
        <w:pStyle w:val="a4"/>
        <w:tabs>
          <w:tab w:pos="840" w:val="left"/>
        </w:tabs>
        <w:ind w:left="0"/>
        <w:jc w:val="both"/>
        <w:rPr>
          <w:szCs w:val="28"/>
          <w:lang w:val="kk-KZ"/>
        </w:rPr>
      </w:pPr>
      <w:r w:rsidRPr="001720FA">
        <w:rPr>
          <w:szCs w:val="28"/>
          <w:lang w:val="kk-KZ"/>
        </w:rPr>
        <w:t>оқушыларды дайындап, қалалық, облыстық деңгейге шығу.</w:t>
      </w:r>
    </w:p>
    <w:p w14:paraId="3D349846" w14:textId="77777777" w:rsidP="006924C9" w:rsidR="00740B1E" w:rsidRDefault="00740B1E" w:rsidRPr="001720FA">
      <w:pPr>
        <w:pStyle w:val="a4"/>
        <w:numPr>
          <w:ilvl w:val="0"/>
          <w:numId w:val="24"/>
        </w:numPr>
        <w:tabs>
          <w:tab w:pos="840" w:val="left"/>
        </w:tabs>
        <w:jc w:val="both"/>
        <w:rPr>
          <w:szCs w:val="28"/>
          <w:lang w:val="kk-KZ"/>
        </w:rPr>
      </w:pPr>
      <w:r w:rsidRPr="001720FA">
        <w:rPr>
          <w:szCs w:val="28"/>
          <w:lang w:val="kk-KZ"/>
        </w:rPr>
        <w:t xml:space="preserve">Әдістемелік бірлестігінің ұстаздарының перспективтік тәжірибемен  </w:t>
      </w:r>
    </w:p>
    <w:p w14:paraId="25C27DBD" w14:textId="77777777" w:rsidP="00740B1E" w:rsidR="00740B1E" w:rsidRDefault="00740B1E" w:rsidRPr="001720FA">
      <w:pPr>
        <w:pStyle w:val="a4"/>
        <w:tabs>
          <w:tab w:pos="840" w:val="left"/>
        </w:tabs>
        <w:ind w:left="0"/>
        <w:jc w:val="both"/>
        <w:rPr>
          <w:szCs w:val="28"/>
          <w:lang w:val="kk-KZ"/>
        </w:rPr>
      </w:pPr>
      <w:r w:rsidRPr="001720FA">
        <w:rPr>
          <w:szCs w:val="28"/>
          <w:lang w:val="kk-KZ"/>
        </w:rPr>
        <w:t>алмасу жоспарын құрастыру, қалалық, аймақтық деңгейге шығу.</w:t>
      </w:r>
    </w:p>
    <w:p w14:paraId="315E7A00" w14:textId="77777777" w:rsidP="00740B1E" w:rsidR="00740B1E" w:rsidRDefault="00740B1E" w:rsidRPr="001720FA">
      <w:pPr>
        <w:pStyle w:val="a4"/>
        <w:ind w:left="0"/>
        <w:jc w:val="both"/>
        <w:rPr>
          <w:szCs w:val="26"/>
          <w:lang w:val="kk-KZ"/>
        </w:rPr>
      </w:pPr>
      <w:r w:rsidRPr="001720FA">
        <w:rPr>
          <w:szCs w:val="28"/>
          <w:lang w:val="kk-KZ"/>
        </w:rPr>
        <w:t xml:space="preserve">      3.</w:t>
      </w:r>
      <w:r w:rsidRPr="001720FA">
        <w:rPr>
          <w:szCs w:val="26"/>
          <w:lang w:val="kk-KZ"/>
        </w:rPr>
        <w:t xml:space="preserve"> Бастауыш сынып оқушыларымен ғылыми жоба жазуды ұйымдастыру (бастауыш сыныпта жұмыс істейтін мұғалімдер)</w:t>
      </w:r>
    </w:p>
    <w:p w14:paraId="107B30A3" w14:textId="77777777" w:rsidP="00740B1E" w:rsidR="00740B1E" w:rsidRDefault="00740B1E" w:rsidRPr="001720FA">
      <w:pPr>
        <w:pStyle w:val="a4"/>
        <w:tabs>
          <w:tab w:pos="8240" w:val="left"/>
        </w:tabs>
        <w:ind w:left="0"/>
        <w:jc w:val="both"/>
        <w:rPr>
          <w:szCs w:val="28"/>
          <w:lang w:val="kk-KZ"/>
        </w:rPr>
      </w:pPr>
      <w:r w:rsidRPr="001720FA">
        <w:rPr>
          <w:szCs w:val="28"/>
          <w:lang w:val="kk-KZ"/>
        </w:rPr>
        <w:t xml:space="preserve">      4.Ғылыми жобаны сапалы дайындық жүргізу мақсатында ИнЕУ және              ПМУ ұстаздарымен  тығыз қарым-қатынас жасау. </w:t>
      </w:r>
    </w:p>
    <w:p w14:paraId="10482923" w14:textId="5C07F741" w:rsidP="00740B1E" w:rsidR="00740B1E" w:rsidRDefault="00740B1E" w:rsidRPr="001720FA">
      <w:pPr>
        <w:spacing w:after="0"/>
        <w:jc w:val="both"/>
        <w:rPr>
          <w:b/>
          <w:sz w:val="28"/>
          <w:szCs w:val="28"/>
          <w:lang w:val="kk-KZ"/>
        </w:rPr>
      </w:pPr>
      <w:r w:rsidRPr="001720FA">
        <w:rPr>
          <w:sz w:val="28"/>
          <w:szCs w:val="26"/>
          <w:lang w:val="kk-KZ"/>
        </w:rPr>
        <w:t xml:space="preserve">      5. Дарынды оқушыларды қалалық  олимпиадаға қатыстыру жұмысын жалғастыру.</w:t>
      </w:r>
      <w:r w:rsidRPr="001720FA">
        <w:rPr>
          <w:b/>
          <w:sz w:val="28"/>
          <w:szCs w:val="28"/>
          <w:lang w:val="kk-KZ"/>
        </w:rPr>
        <w:t xml:space="preserve">                                  </w:t>
      </w:r>
    </w:p>
    <w:p w14:paraId="3B5EEA00" w14:textId="77777777" w:rsidP="00740B1E" w:rsidR="00740B1E" w:rsidRDefault="00740B1E" w:rsidRPr="001720FA">
      <w:pPr>
        <w:spacing w:after="0" w:line="240" w:lineRule="auto"/>
        <w:jc w:val="both"/>
        <w:rPr>
          <w:b/>
          <w:i/>
          <w:sz w:val="28"/>
          <w:szCs w:val="28"/>
          <w:lang w:val="kk-KZ"/>
        </w:rPr>
      </w:pPr>
      <w:r w:rsidRPr="001720FA">
        <w:rPr>
          <w:b/>
          <w:i/>
          <w:sz w:val="28"/>
          <w:szCs w:val="28"/>
          <w:lang w:val="kk-KZ"/>
        </w:rPr>
        <w:t>Шешімі:</w:t>
      </w:r>
    </w:p>
    <w:p w14:paraId="19C381E8" w14:textId="77777777" w:rsidP="00740B1E" w:rsidR="00740B1E" w:rsidRDefault="00740B1E" w:rsidRPr="001720FA">
      <w:pPr>
        <w:spacing w:after="0" w:line="240" w:lineRule="auto"/>
        <w:jc w:val="both"/>
        <w:rPr>
          <w:b/>
          <w:i/>
          <w:sz w:val="24"/>
          <w:szCs w:val="24"/>
          <w:lang w:val="kk-KZ"/>
        </w:rPr>
      </w:pPr>
      <w:r w:rsidRPr="001720FA">
        <w:rPr>
          <w:b/>
          <w:i/>
          <w:sz w:val="24"/>
          <w:szCs w:val="24"/>
          <w:lang w:val="kk-KZ"/>
        </w:rPr>
        <w:t xml:space="preserve">    1. Қазақстан Республикасының «Тілдер туралы» Заңын және «Тілдерді қолдану мен дамытудың»  бағдарламасын орындау мақсатында  мектепте мемлекеттік тілді қолдану аумағы кеңейтілсін.</w:t>
      </w:r>
    </w:p>
    <w:p w14:paraId="7C5B5A73" w14:textId="77777777" w:rsidP="00740B1E" w:rsidR="00740B1E" w:rsidRDefault="00740B1E" w:rsidRPr="001720FA">
      <w:pPr>
        <w:spacing w:after="0" w:line="240" w:lineRule="auto"/>
        <w:jc w:val="both"/>
        <w:rPr>
          <w:b/>
          <w:i/>
          <w:sz w:val="24"/>
          <w:szCs w:val="24"/>
          <w:lang w:val="kk-KZ"/>
        </w:rPr>
      </w:pPr>
      <w:r w:rsidRPr="001720FA">
        <w:rPr>
          <w:b/>
          <w:i/>
          <w:sz w:val="24"/>
          <w:szCs w:val="24"/>
          <w:lang w:val="kk-KZ"/>
        </w:rPr>
        <w:t xml:space="preserve">     2. Қазақ тілі мұғалімдерінің кәсіби шеберлігін жетілдіру бойынша әдістемелік бірлестіктің қызметін белсендіру жұмыстары ұйымдастырылсын.</w:t>
      </w:r>
    </w:p>
    <w:p w14:paraId="57A9DE52" w14:textId="77777777" w:rsidP="00740B1E" w:rsidR="00740B1E" w:rsidRDefault="00740B1E" w:rsidRPr="001720FA">
      <w:pPr>
        <w:spacing w:after="0" w:line="240" w:lineRule="auto"/>
        <w:jc w:val="both"/>
        <w:rPr>
          <w:b/>
          <w:i/>
          <w:sz w:val="24"/>
          <w:szCs w:val="24"/>
          <w:lang w:val="kk-KZ"/>
        </w:rPr>
      </w:pPr>
      <w:r w:rsidRPr="001720FA">
        <w:rPr>
          <w:b/>
          <w:i/>
          <w:sz w:val="24"/>
          <w:szCs w:val="24"/>
          <w:lang w:val="kk-KZ"/>
        </w:rPr>
        <w:t xml:space="preserve">   3. Қазақ тілі кабинеттерінің материалдық-техникалық базасын бекітіп, дидактикалық материалдарымен  жүйелі түрде жабдықтау жалғастырылсын.       </w:t>
      </w:r>
    </w:p>
    <w:p w14:paraId="2AC2C309" w14:textId="77777777" w:rsidP="00740B1E" w:rsidR="00740B1E" w:rsidRDefault="00740B1E" w:rsidRPr="001720FA">
      <w:pPr>
        <w:spacing w:after="0" w:line="240" w:lineRule="auto"/>
        <w:jc w:val="both"/>
        <w:rPr>
          <w:b/>
          <w:i/>
          <w:sz w:val="24"/>
          <w:szCs w:val="24"/>
          <w:lang w:val="kk-KZ"/>
        </w:rPr>
      </w:pPr>
      <w:r w:rsidRPr="001720FA">
        <w:rPr>
          <w:b/>
          <w:i/>
          <w:sz w:val="24"/>
          <w:szCs w:val="24"/>
          <w:lang w:val="kk-KZ"/>
        </w:rPr>
        <w:t xml:space="preserve">   4.  Оқушылардың шығармашылық қабілеттерін дамыту мақсатында, әр түрлі деңгейдегі олимпиадаларға, сайыстарға дайындық жұмыстарын жалғастырып, дарынды  оқушыларды ғылыми  жоба жазу жұмысына қатыстыру ұйымдастырылсын.</w:t>
      </w:r>
    </w:p>
    <w:p w14:paraId="639E2375" w14:textId="77777777" w:rsidP="006E499A" w:rsidR="00740B1E" w:rsidRDefault="00740B1E" w:rsidRPr="001720FA">
      <w:pPr>
        <w:numPr>
          <w:ilvl w:val="1"/>
          <w:numId w:val="0"/>
        </w:numPr>
        <w:spacing w:after="0" w:line="360" w:lineRule="auto"/>
        <w:jc w:val="both"/>
        <w:rPr>
          <w:rFonts w:eastAsia="Times New Roman"/>
          <w:b/>
          <w:sz w:val="24"/>
          <w:szCs w:val="24"/>
          <w:highlight w:val="yellow"/>
          <w:u w:val="single"/>
          <w:lang w:eastAsia="ru-RU" w:val="kk-KZ"/>
        </w:rPr>
      </w:pPr>
    </w:p>
    <w:p w14:paraId="483A038B" w14:textId="44C33870" w:rsidP="006E499A" w:rsidR="006E499A" w:rsidRDefault="006E499A" w:rsidRPr="001720FA">
      <w:pPr>
        <w:numPr>
          <w:ilvl w:val="1"/>
          <w:numId w:val="0"/>
        </w:numPr>
        <w:spacing w:after="0" w:line="360" w:lineRule="auto"/>
        <w:jc w:val="both"/>
        <w:rPr>
          <w:rFonts w:eastAsia="Times New Roman"/>
          <w:b/>
          <w:sz w:val="24"/>
          <w:szCs w:val="24"/>
          <w:u w:val="single"/>
          <w:lang w:eastAsia="ru-RU"/>
        </w:rPr>
      </w:pPr>
      <w:r w:rsidRPr="001720FA">
        <w:rPr>
          <w:rFonts w:eastAsia="Times New Roman"/>
          <w:b/>
          <w:sz w:val="24"/>
          <w:szCs w:val="24"/>
          <w:u w:val="single"/>
          <w:lang w:eastAsia="ru-RU" w:val="kk-KZ"/>
        </w:rPr>
        <w:t xml:space="preserve">5.4 </w:t>
      </w:r>
      <w:r w:rsidRPr="001720FA">
        <w:rPr>
          <w:rFonts w:eastAsia="Times New Roman"/>
          <w:b/>
          <w:sz w:val="24"/>
          <w:szCs w:val="24"/>
          <w:u w:val="single"/>
          <w:lang w:eastAsia="ru-RU"/>
        </w:rPr>
        <w:t>Анализ условий сохранения и укрепления здоровья обучающихся.</w:t>
      </w:r>
    </w:p>
    <w:p w14:paraId="494726CA" w14:textId="77777777" w:rsidP="00D4636F" w:rsidR="00D4636F" w:rsidRDefault="00D4636F" w:rsidRPr="001720FA">
      <w:pPr>
        <w:pStyle w:val="afa"/>
        <w:jc w:val="both"/>
        <w:rPr>
          <w:rFonts w:ascii="Times New Roman" w:hAnsi="Times New Roman"/>
          <w:b/>
          <w:sz w:val="24"/>
          <w:szCs w:val="24"/>
        </w:rPr>
      </w:pPr>
    </w:p>
    <w:p w14:paraId="49A7E761" w14:textId="77777777" w:rsidP="00D4636F" w:rsidR="00D4636F" w:rsidRDefault="00D4636F" w:rsidRPr="001720FA">
      <w:pPr>
        <w:pStyle w:val="afa"/>
        <w:ind w:firstLine="708"/>
        <w:jc w:val="both"/>
        <w:rPr>
          <w:rFonts w:ascii="Times New Roman" w:hAnsi="Times New Roman"/>
          <w:sz w:val="24"/>
          <w:szCs w:val="24"/>
        </w:rPr>
      </w:pPr>
      <w:r w:rsidRPr="001720FA">
        <w:rPr>
          <w:rFonts w:ascii="Times New Roman" w:hAnsi="Times New Roman"/>
          <w:sz w:val="24"/>
          <w:szCs w:val="24"/>
        </w:rPr>
        <w:t xml:space="preserve">Одной из основных задач, стоявших перед педагогическим коллективом  КГУ «СОШ №11» в 2020-2021  учебном году,  было сохранение и укрепление здоровья обучающихся. </w:t>
      </w:r>
    </w:p>
    <w:p w14:paraId="49643F77"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b/>
          <w:sz w:val="24"/>
          <w:szCs w:val="24"/>
        </w:rPr>
        <w:t>Цель анализа:</w:t>
      </w:r>
      <w:r w:rsidRPr="001720FA">
        <w:rPr>
          <w:rFonts w:ascii="Times New Roman" w:hAnsi="Times New Roman"/>
          <w:sz w:val="24"/>
          <w:szCs w:val="24"/>
        </w:rPr>
        <w:t xml:space="preserve"> выявить факторы образовательного процесса, влияющие на состояние здоровья обучающихся.</w:t>
      </w:r>
    </w:p>
    <w:p w14:paraId="25E3A028" w14:textId="77777777" w:rsidP="00D4636F" w:rsidR="00D4636F" w:rsidRDefault="00D4636F" w:rsidRPr="001720FA">
      <w:pPr>
        <w:pStyle w:val="afa"/>
        <w:jc w:val="both"/>
        <w:rPr>
          <w:rFonts w:ascii="Times New Roman" w:hAnsi="Times New Roman"/>
          <w:b/>
          <w:sz w:val="24"/>
          <w:szCs w:val="24"/>
        </w:rPr>
      </w:pPr>
      <w:r w:rsidRPr="001720FA">
        <w:rPr>
          <w:rFonts w:ascii="Times New Roman" w:hAnsi="Times New Roman"/>
          <w:b/>
          <w:sz w:val="24"/>
          <w:szCs w:val="24"/>
        </w:rPr>
        <w:t>Объекты анализа:</w:t>
      </w:r>
    </w:p>
    <w:p w14:paraId="2883F5E6" w14:textId="77777777" w:rsidP="006924C9" w:rsidR="00D4636F" w:rsidRDefault="00D4636F" w:rsidRPr="001720FA">
      <w:pPr>
        <w:pStyle w:val="afa"/>
        <w:numPr>
          <w:ilvl w:val="0"/>
          <w:numId w:val="25"/>
        </w:numPr>
        <w:jc w:val="both"/>
        <w:rPr>
          <w:rFonts w:ascii="Times New Roman" w:hAnsi="Times New Roman"/>
          <w:sz w:val="24"/>
          <w:szCs w:val="24"/>
        </w:rPr>
      </w:pPr>
      <w:r w:rsidRPr="001720FA">
        <w:rPr>
          <w:rFonts w:ascii="Times New Roman" w:hAnsi="Times New Roman"/>
          <w:sz w:val="24"/>
          <w:szCs w:val="24"/>
        </w:rPr>
        <w:t>состояние здоровья обучающихся;</w:t>
      </w:r>
    </w:p>
    <w:p w14:paraId="697D4A73" w14:textId="77777777" w:rsidP="006924C9" w:rsidR="00D4636F" w:rsidRDefault="00D4636F" w:rsidRPr="001720FA">
      <w:pPr>
        <w:pStyle w:val="afa"/>
        <w:numPr>
          <w:ilvl w:val="0"/>
          <w:numId w:val="25"/>
        </w:numPr>
        <w:jc w:val="both"/>
        <w:rPr>
          <w:rFonts w:ascii="Times New Roman" w:hAnsi="Times New Roman"/>
          <w:sz w:val="24"/>
          <w:szCs w:val="24"/>
        </w:rPr>
      </w:pPr>
      <w:r w:rsidRPr="001720FA">
        <w:rPr>
          <w:rFonts w:ascii="Times New Roman" w:hAnsi="Times New Roman"/>
          <w:sz w:val="24"/>
          <w:szCs w:val="24"/>
        </w:rPr>
        <w:t>оздоровительная инфраструктура;</w:t>
      </w:r>
    </w:p>
    <w:p w14:paraId="069E0C13" w14:textId="77777777" w:rsidP="006924C9" w:rsidR="00D4636F" w:rsidRDefault="00D4636F" w:rsidRPr="001720FA">
      <w:pPr>
        <w:pStyle w:val="afa"/>
        <w:numPr>
          <w:ilvl w:val="0"/>
          <w:numId w:val="25"/>
        </w:numPr>
        <w:jc w:val="both"/>
        <w:rPr>
          <w:rFonts w:ascii="Times New Roman" w:hAnsi="Times New Roman"/>
          <w:sz w:val="24"/>
          <w:szCs w:val="24"/>
        </w:rPr>
      </w:pPr>
      <w:r w:rsidRPr="001720FA">
        <w:rPr>
          <w:rFonts w:ascii="Times New Roman" w:hAnsi="Times New Roman"/>
          <w:sz w:val="24"/>
          <w:szCs w:val="24"/>
        </w:rPr>
        <w:t>медицинское сопровождение обучающихся;</w:t>
      </w:r>
    </w:p>
    <w:p w14:paraId="7841F6C3" w14:textId="77777777" w:rsidP="006924C9" w:rsidR="00D4636F" w:rsidRDefault="00D4636F" w:rsidRPr="001720FA">
      <w:pPr>
        <w:pStyle w:val="afa"/>
        <w:numPr>
          <w:ilvl w:val="0"/>
          <w:numId w:val="25"/>
        </w:numPr>
        <w:jc w:val="both"/>
        <w:rPr>
          <w:rFonts w:ascii="Times New Roman" w:hAnsi="Times New Roman"/>
          <w:sz w:val="24"/>
          <w:szCs w:val="24"/>
        </w:rPr>
      </w:pPr>
      <w:r w:rsidRPr="001720FA">
        <w:rPr>
          <w:rFonts w:ascii="Times New Roman" w:hAnsi="Times New Roman"/>
          <w:sz w:val="24"/>
          <w:szCs w:val="24"/>
        </w:rPr>
        <w:t>кадровое обеспечение физкультурно-оздоровительной деятельности, медико - социально - психологичекого сопровождения</w:t>
      </w:r>
    </w:p>
    <w:p w14:paraId="15A48A15" w14:textId="77777777" w:rsidP="006924C9" w:rsidR="00D4636F" w:rsidRDefault="00D4636F" w:rsidRPr="001720FA">
      <w:pPr>
        <w:pStyle w:val="afa"/>
        <w:numPr>
          <w:ilvl w:val="0"/>
          <w:numId w:val="25"/>
        </w:numPr>
        <w:jc w:val="both"/>
        <w:rPr>
          <w:rFonts w:ascii="Times New Roman" w:hAnsi="Times New Roman"/>
          <w:sz w:val="24"/>
          <w:szCs w:val="24"/>
        </w:rPr>
      </w:pPr>
      <w:r w:rsidRPr="001720FA">
        <w:rPr>
          <w:rFonts w:ascii="Times New Roman" w:hAnsi="Times New Roman"/>
          <w:sz w:val="24"/>
          <w:szCs w:val="24"/>
        </w:rPr>
        <w:t>Основные показатели эффективности данной работы:</w:t>
      </w:r>
    </w:p>
    <w:p w14:paraId="64520930" w14:textId="77777777" w:rsidP="006924C9" w:rsidR="00D4636F" w:rsidRDefault="00D4636F" w:rsidRPr="001720FA">
      <w:pPr>
        <w:pStyle w:val="afa"/>
        <w:numPr>
          <w:ilvl w:val="0"/>
          <w:numId w:val="25"/>
        </w:numPr>
        <w:jc w:val="both"/>
        <w:rPr>
          <w:rFonts w:ascii="Times New Roman" w:hAnsi="Times New Roman"/>
          <w:sz w:val="24"/>
          <w:szCs w:val="24"/>
        </w:rPr>
      </w:pPr>
      <w:r w:rsidRPr="001720FA">
        <w:rPr>
          <w:rFonts w:ascii="Times New Roman" w:hAnsi="Times New Roman"/>
          <w:sz w:val="24"/>
          <w:szCs w:val="24"/>
        </w:rPr>
        <w:t>доля практически здоровых детей;</w:t>
      </w:r>
    </w:p>
    <w:p w14:paraId="3A37742B" w14:textId="77777777" w:rsidP="006924C9" w:rsidR="00D4636F" w:rsidRDefault="00D4636F" w:rsidRPr="001720FA">
      <w:pPr>
        <w:pStyle w:val="afa"/>
        <w:numPr>
          <w:ilvl w:val="0"/>
          <w:numId w:val="25"/>
        </w:numPr>
        <w:jc w:val="both"/>
        <w:rPr>
          <w:rFonts w:ascii="Times New Roman" w:hAnsi="Times New Roman"/>
          <w:sz w:val="24"/>
          <w:szCs w:val="24"/>
        </w:rPr>
      </w:pPr>
      <w:r w:rsidRPr="001720FA">
        <w:rPr>
          <w:rFonts w:ascii="Times New Roman" w:hAnsi="Times New Roman"/>
          <w:sz w:val="24"/>
          <w:szCs w:val="24"/>
        </w:rPr>
        <w:t>доля детей с отклонениями в состоянии здоровья и имеющих наиболее распространенные заболевания;</w:t>
      </w:r>
    </w:p>
    <w:p w14:paraId="7C706784" w14:textId="77777777" w:rsidP="006924C9" w:rsidR="00D4636F" w:rsidRDefault="00D4636F" w:rsidRPr="001720FA">
      <w:pPr>
        <w:pStyle w:val="afa"/>
        <w:numPr>
          <w:ilvl w:val="0"/>
          <w:numId w:val="25"/>
        </w:numPr>
        <w:jc w:val="both"/>
        <w:rPr>
          <w:rFonts w:ascii="Times New Roman" w:hAnsi="Times New Roman"/>
          <w:sz w:val="24"/>
          <w:szCs w:val="24"/>
        </w:rPr>
      </w:pPr>
      <w:r w:rsidRPr="001720FA">
        <w:rPr>
          <w:rFonts w:ascii="Times New Roman" w:hAnsi="Times New Roman"/>
          <w:sz w:val="24"/>
          <w:szCs w:val="24"/>
        </w:rPr>
        <w:t>доля пропусков занятий по болезни;</w:t>
      </w:r>
    </w:p>
    <w:p w14:paraId="7F40213E" w14:textId="77777777" w:rsidP="006924C9" w:rsidR="00D4636F" w:rsidRDefault="00D4636F" w:rsidRPr="001720FA">
      <w:pPr>
        <w:pStyle w:val="afa"/>
        <w:numPr>
          <w:ilvl w:val="0"/>
          <w:numId w:val="25"/>
        </w:numPr>
        <w:jc w:val="both"/>
        <w:rPr>
          <w:rFonts w:ascii="Times New Roman" w:hAnsi="Times New Roman"/>
          <w:sz w:val="24"/>
          <w:szCs w:val="24"/>
        </w:rPr>
      </w:pPr>
      <w:r w:rsidRPr="001720FA">
        <w:rPr>
          <w:rFonts w:ascii="Times New Roman" w:hAnsi="Times New Roman"/>
          <w:sz w:val="24"/>
          <w:szCs w:val="24"/>
        </w:rPr>
        <w:t>распределение детей по группам здоровья;</w:t>
      </w:r>
    </w:p>
    <w:p w14:paraId="5A48561C" w14:textId="77777777" w:rsidP="006924C9" w:rsidR="00D4636F" w:rsidRDefault="00D4636F" w:rsidRPr="001720FA">
      <w:pPr>
        <w:pStyle w:val="afa"/>
        <w:numPr>
          <w:ilvl w:val="0"/>
          <w:numId w:val="25"/>
        </w:numPr>
        <w:jc w:val="both"/>
        <w:rPr>
          <w:rFonts w:ascii="Times New Roman" w:hAnsi="Times New Roman"/>
          <w:sz w:val="24"/>
          <w:szCs w:val="24"/>
        </w:rPr>
      </w:pPr>
      <w:r w:rsidRPr="001720FA">
        <w:rPr>
          <w:rFonts w:ascii="Times New Roman" w:hAnsi="Times New Roman"/>
          <w:sz w:val="24"/>
          <w:szCs w:val="24"/>
        </w:rPr>
        <w:t>количество пропущенных занятий по болезни.</w:t>
      </w:r>
    </w:p>
    <w:p w14:paraId="2A608AAD" w14:textId="22A4A66A" w:rsidP="006924C9" w:rsidR="00D4636F" w:rsidRDefault="00D4636F" w:rsidRPr="001720FA">
      <w:pPr>
        <w:pStyle w:val="afa"/>
        <w:numPr>
          <w:ilvl w:val="0"/>
          <w:numId w:val="25"/>
        </w:numPr>
        <w:jc w:val="both"/>
        <w:rPr>
          <w:rFonts w:ascii="Times New Roman" w:hAnsi="Times New Roman"/>
          <w:sz w:val="24"/>
          <w:szCs w:val="24"/>
        </w:rPr>
      </w:pPr>
      <w:r w:rsidRPr="001720FA">
        <w:rPr>
          <w:rFonts w:ascii="Times New Roman" w:hAnsi="Times New Roman"/>
          <w:sz w:val="24"/>
          <w:szCs w:val="24"/>
        </w:rPr>
        <w:t>охват обучающихся профилактическими и физкультурно - оздоровительными мероприятиями;</w:t>
      </w:r>
      <w:r w:rsidRPr="001720FA">
        <w:rPr>
          <w:rFonts w:ascii="Times New Roman" w:hAnsi="Times New Roman"/>
          <w:sz w:val="24"/>
          <w:szCs w:val="24"/>
        </w:rPr>
        <w:tab/>
      </w:r>
    </w:p>
    <w:p w14:paraId="01233743" w14:textId="21910375"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Соотношение количества практически здоровых детей и детей с различными отклонениями в здоровье</w:t>
      </w:r>
    </w:p>
    <w:tbl>
      <w:tblPr>
        <w:tblW w:type="auto" w:w="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3085"/>
        <w:gridCol w:w="2126"/>
        <w:gridCol w:w="1701"/>
        <w:gridCol w:w="2127"/>
      </w:tblGrid>
      <w:tr w14:paraId="0B3CBDBA" w14:textId="77777777" w:rsidR="001720FA" w:rsidRPr="001720FA" w:rsidTr="00D4636F">
        <w:tc>
          <w:tcPr>
            <w:tcW w:type="dxa" w:w="3085"/>
            <w:tcBorders>
              <w:top w:color="000000" w:space="0" w:sz="4" w:val="single"/>
              <w:left w:color="000000" w:space="0" w:sz="4" w:val="single"/>
              <w:bottom w:color="000000" w:space="0" w:sz="4" w:val="single"/>
              <w:right w:color="000000" w:space="0" w:sz="4" w:val="single"/>
            </w:tcBorders>
            <w:hideMark/>
          </w:tcPr>
          <w:p w14:paraId="3F0BADE0"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Год</w:t>
            </w:r>
          </w:p>
        </w:tc>
        <w:tc>
          <w:tcPr>
            <w:tcW w:type="dxa" w:w="2126"/>
            <w:tcBorders>
              <w:top w:color="000000" w:space="0" w:sz="4" w:val="single"/>
              <w:left w:color="000000" w:space="0" w:sz="4" w:val="single"/>
              <w:bottom w:color="000000" w:space="0" w:sz="4" w:val="single"/>
              <w:right w:color="000000" w:space="0" w:sz="4" w:val="single"/>
            </w:tcBorders>
            <w:hideMark/>
          </w:tcPr>
          <w:p w14:paraId="3E1A4E7B"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2019</w:t>
            </w:r>
          </w:p>
        </w:tc>
        <w:tc>
          <w:tcPr>
            <w:tcW w:type="dxa" w:w="1701"/>
            <w:tcBorders>
              <w:top w:color="000000" w:space="0" w:sz="4" w:val="single"/>
              <w:left w:color="000000" w:space="0" w:sz="4" w:val="single"/>
              <w:bottom w:color="000000" w:space="0" w:sz="4" w:val="single"/>
              <w:right w:color="000000" w:space="0" w:sz="4" w:val="single"/>
            </w:tcBorders>
            <w:hideMark/>
          </w:tcPr>
          <w:p w14:paraId="12419D67"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2020</w:t>
            </w:r>
          </w:p>
        </w:tc>
        <w:tc>
          <w:tcPr>
            <w:tcW w:type="dxa" w:w="2127"/>
            <w:tcBorders>
              <w:top w:color="000000" w:space="0" w:sz="4" w:val="single"/>
              <w:left w:color="000000" w:space="0" w:sz="4" w:val="single"/>
              <w:bottom w:color="000000" w:space="0" w:sz="4" w:val="single"/>
              <w:right w:color="000000" w:space="0" w:sz="4" w:val="single"/>
            </w:tcBorders>
            <w:hideMark/>
          </w:tcPr>
          <w:p w14:paraId="7A402E4A"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2021</w:t>
            </w:r>
          </w:p>
        </w:tc>
      </w:tr>
      <w:tr w14:paraId="79941549" w14:textId="77777777" w:rsidR="001720FA" w:rsidRPr="001720FA" w:rsidTr="00D4636F">
        <w:tc>
          <w:tcPr>
            <w:tcW w:type="dxa" w:w="3085"/>
            <w:tcBorders>
              <w:top w:color="000000" w:space="0" w:sz="4" w:val="single"/>
              <w:left w:color="000000" w:space="0" w:sz="4" w:val="single"/>
              <w:bottom w:color="000000" w:space="0" w:sz="4" w:val="single"/>
              <w:right w:color="000000" w:space="0" w:sz="4" w:val="single"/>
            </w:tcBorders>
            <w:hideMark/>
          </w:tcPr>
          <w:p w14:paraId="34475154"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Практически здоровых детей</w:t>
            </w:r>
          </w:p>
        </w:tc>
        <w:tc>
          <w:tcPr>
            <w:tcW w:type="dxa" w:w="2126"/>
            <w:tcBorders>
              <w:top w:color="000000" w:space="0" w:sz="4" w:val="single"/>
              <w:left w:color="000000" w:space="0" w:sz="4" w:val="single"/>
              <w:bottom w:color="000000" w:space="0" w:sz="4" w:val="single"/>
              <w:right w:color="000000" w:space="0" w:sz="4" w:val="single"/>
            </w:tcBorders>
            <w:hideMark/>
          </w:tcPr>
          <w:p w14:paraId="2F07C54E"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436</w:t>
            </w:r>
          </w:p>
        </w:tc>
        <w:tc>
          <w:tcPr>
            <w:tcW w:type="dxa" w:w="1701"/>
            <w:tcBorders>
              <w:top w:color="000000" w:space="0" w:sz="4" w:val="single"/>
              <w:left w:color="000000" w:space="0" w:sz="4" w:val="single"/>
              <w:bottom w:color="000000" w:space="0" w:sz="4" w:val="single"/>
              <w:right w:color="000000" w:space="0" w:sz="4" w:val="single"/>
            </w:tcBorders>
            <w:hideMark/>
          </w:tcPr>
          <w:p w14:paraId="5829073E"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232</w:t>
            </w:r>
          </w:p>
        </w:tc>
        <w:tc>
          <w:tcPr>
            <w:tcW w:type="dxa" w:w="2127"/>
            <w:tcBorders>
              <w:top w:color="000000" w:space="0" w:sz="4" w:val="single"/>
              <w:left w:color="000000" w:space="0" w:sz="4" w:val="single"/>
              <w:bottom w:color="000000" w:space="0" w:sz="4" w:val="single"/>
              <w:right w:color="000000" w:space="0" w:sz="4" w:val="single"/>
            </w:tcBorders>
            <w:hideMark/>
          </w:tcPr>
          <w:p w14:paraId="3907C16C"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220</w:t>
            </w:r>
          </w:p>
        </w:tc>
      </w:tr>
      <w:tr w14:paraId="1886FDB4" w14:textId="77777777" w:rsidR="001720FA" w:rsidRPr="001720FA" w:rsidTr="00D4636F">
        <w:tc>
          <w:tcPr>
            <w:tcW w:type="dxa" w:w="3085"/>
            <w:tcBorders>
              <w:top w:color="000000" w:space="0" w:sz="4" w:val="single"/>
              <w:left w:color="000000" w:space="0" w:sz="4" w:val="single"/>
              <w:bottom w:color="000000" w:space="0" w:sz="4" w:val="single"/>
              <w:right w:color="000000" w:space="0" w:sz="4" w:val="single"/>
            </w:tcBorders>
            <w:hideMark/>
          </w:tcPr>
          <w:p w14:paraId="4101958B"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детей с патологией</w:t>
            </w:r>
          </w:p>
        </w:tc>
        <w:tc>
          <w:tcPr>
            <w:tcW w:type="dxa" w:w="2126"/>
            <w:tcBorders>
              <w:top w:color="000000" w:space="0" w:sz="4" w:val="single"/>
              <w:left w:color="000000" w:space="0" w:sz="4" w:val="single"/>
              <w:bottom w:color="000000" w:space="0" w:sz="4" w:val="single"/>
              <w:right w:color="000000" w:space="0" w:sz="4" w:val="single"/>
            </w:tcBorders>
            <w:hideMark/>
          </w:tcPr>
          <w:p w14:paraId="74D2D16E"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720</w:t>
            </w:r>
          </w:p>
        </w:tc>
        <w:tc>
          <w:tcPr>
            <w:tcW w:type="dxa" w:w="1701"/>
            <w:tcBorders>
              <w:top w:color="000000" w:space="0" w:sz="4" w:val="single"/>
              <w:left w:color="000000" w:space="0" w:sz="4" w:val="single"/>
              <w:bottom w:color="000000" w:space="0" w:sz="4" w:val="single"/>
              <w:right w:color="000000" w:space="0" w:sz="4" w:val="single"/>
            </w:tcBorders>
            <w:hideMark/>
          </w:tcPr>
          <w:p w14:paraId="56B9644B"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894</w:t>
            </w:r>
          </w:p>
        </w:tc>
        <w:tc>
          <w:tcPr>
            <w:tcW w:type="dxa" w:w="2127"/>
            <w:tcBorders>
              <w:top w:color="000000" w:space="0" w:sz="4" w:val="single"/>
              <w:left w:color="000000" w:space="0" w:sz="4" w:val="single"/>
              <w:bottom w:color="000000" w:space="0" w:sz="4" w:val="single"/>
              <w:right w:color="000000" w:space="0" w:sz="4" w:val="single"/>
            </w:tcBorders>
            <w:hideMark/>
          </w:tcPr>
          <w:p w14:paraId="21496A7D"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1323</w:t>
            </w:r>
          </w:p>
        </w:tc>
      </w:tr>
    </w:tbl>
    <w:p w14:paraId="0DBF9006"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ab/>
      </w:r>
      <w:r w:rsidRPr="001720FA">
        <w:rPr>
          <w:rFonts w:ascii="Times New Roman" w:hAnsi="Times New Roman"/>
          <w:sz w:val="24"/>
          <w:szCs w:val="24"/>
        </w:rPr>
        <w:tab/>
      </w:r>
      <w:r w:rsidRPr="001720FA">
        <w:rPr>
          <w:rFonts w:ascii="Times New Roman" w:hAnsi="Times New Roman"/>
          <w:sz w:val="24"/>
          <w:szCs w:val="24"/>
        </w:rPr>
        <w:tab/>
      </w:r>
      <w:r w:rsidRPr="001720FA">
        <w:rPr>
          <w:rFonts w:ascii="Times New Roman" w:hAnsi="Times New Roman"/>
          <w:sz w:val="24"/>
          <w:szCs w:val="24"/>
        </w:rPr>
        <w:tab/>
      </w:r>
    </w:p>
    <w:p w14:paraId="09050169" w14:textId="510BE088" w:rsidP="00D4636F" w:rsidR="00D4636F" w:rsidRDefault="00D4636F" w:rsidRPr="001720FA">
      <w:pPr>
        <w:pStyle w:val="afa"/>
        <w:jc w:val="both"/>
        <w:rPr>
          <w:rFonts w:ascii="Times New Roman" w:hAnsi="Times New Roman"/>
          <w:sz w:val="24"/>
          <w:szCs w:val="24"/>
        </w:rPr>
      </w:pPr>
      <w:r w:rsidRPr="001720FA">
        <w:rPr>
          <w:rFonts w:ascii="Times New Roman" w:hAnsi="Times New Roman"/>
          <w:noProof/>
          <w:sz w:val="24"/>
          <w:szCs w:val="24"/>
          <w:lang w:eastAsia="ru-RU"/>
        </w:rPr>
        <w:drawing>
          <wp:inline distB="0" distL="0" distR="0" distT="0" wp14:anchorId="1DB893BC" wp14:editId="4B87BAE5">
            <wp:extent cx="5859475" cy="2021205"/>
            <wp:effectExtent b="17145" l="0" r="8255" t="0"/>
            <wp:docPr id="39" name="Диаграмма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13DAB6" w14:textId="77777777" w:rsidP="00D4636F" w:rsidR="00D4636F" w:rsidRDefault="00D4636F" w:rsidRPr="001720FA">
      <w:pPr>
        <w:pStyle w:val="afa"/>
        <w:jc w:val="both"/>
        <w:rPr>
          <w:rFonts w:ascii="Times New Roman" w:hAnsi="Times New Roman"/>
          <w:sz w:val="24"/>
          <w:szCs w:val="24"/>
        </w:rPr>
      </w:pPr>
    </w:p>
    <w:p w14:paraId="34BA291F" w14:textId="2B11FCBF" w:rsidP="00D4636F" w:rsidR="00D4636F" w:rsidRDefault="00D4636F" w:rsidRPr="001720FA">
      <w:pPr>
        <w:pStyle w:val="afa"/>
        <w:jc w:val="both"/>
        <w:rPr>
          <w:rFonts w:ascii="Times New Roman" w:hAnsi="Times New Roman"/>
          <w:sz w:val="24"/>
          <w:szCs w:val="24"/>
        </w:rPr>
      </w:pPr>
      <w:r w:rsidRPr="001720FA">
        <w:rPr>
          <w:rFonts w:ascii="Times New Roman" w:hAnsi="Times New Roman"/>
          <w:noProof/>
          <w:sz w:val="24"/>
          <w:szCs w:val="24"/>
          <w:lang w:eastAsia="ru-RU"/>
        </w:rPr>
        <w:drawing>
          <wp:inline distB="0" distL="0" distR="0" distT="0" wp14:anchorId="4D08571B" wp14:editId="4B43E045">
            <wp:extent cx="5808268" cy="2072640"/>
            <wp:effectExtent b="3810" l="0" r="2540" t="0"/>
            <wp:docPr id="38" name="Диаграмма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4C85C2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Деятельность общеобразовательного учреждения по сохранению и укреплению здоровья обучающихся осуществлялась по следующим направлениям:</w:t>
      </w:r>
    </w:p>
    <w:p w14:paraId="758458D3"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оптимизация  учебной нагрузки;</w:t>
      </w:r>
    </w:p>
    <w:p w14:paraId="71507EE0"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обеспечение двигательного  режима учащихся начальной школы;</w:t>
      </w:r>
    </w:p>
    <w:p w14:paraId="38204AB1"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организация  физкультурно-оздоровительной работы с учащимися среднего звена и старшей школы;</w:t>
      </w:r>
    </w:p>
    <w:p w14:paraId="49DE30C2"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организация работы по формированию ценности здоровья и здорового образа жизни;</w:t>
      </w:r>
    </w:p>
    <w:p w14:paraId="6C014EC0"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внедрение в образовательный процесс современных образовательных технологий;</w:t>
      </w:r>
    </w:p>
    <w:p w14:paraId="09371882"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организация отдыха обучающихся в каникулярное время.</w:t>
      </w:r>
    </w:p>
    <w:p w14:paraId="21B3F757" w14:textId="77777777" w:rsidP="00D4636F" w:rsidR="00D4636F" w:rsidRDefault="00D4636F" w:rsidRPr="001720FA">
      <w:pPr>
        <w:pStyle w:val="afa"/>
        <w:ind w:firstLine="708"/>
        <w:jc w:val="both"/>
        <w:rPr>
          <w:rFonts w:ascii="Times New Roman" w:hAnsi="Times New Roman"/>
          <w:sz w:val="24"/>
          <w:szCs w:val="24"/>
        </w:rPr>
      </w:pPr>
      <w:r w:rsidRPr="001720FA">
        <w:rPr>
          <w:rFonts w:ascii="Times New Roman" w:hAnsi="Times New Roman"/>
          <w:sz w:val="24"/>
          <w:szCs w:val="24"/>
        </w:rPr>
        <w:t>Педагогический коллектив школы в 2020-2021  учебном году продолжал реализовывать основные положения программы «Здоровье», рассчитанную до 2022 года, используя имеющиеся материально-технические и кадровые ресурсы, сотрудничая с заинтересованными социальными партнерами, инициативными родителями и Попечительским советом. Работа по сохранению и укреплению здоровья учащихся проводилась по трем направлениям деятельности: педагогическое, медицинское и социально-психологическое. Каждое из направлений предполагало работу с педагогическими кадрами, учащимися и их родителями.</w:t>
      </w:r>
    </w:p>
    <w:p w14:paraId="10247C5B"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Целью работы педагогического коллектива стало:</w:t>
      </w:r>
    </w:p>
    <w:p w14:paraId="62C367ED"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создание наиболее благоприятных условий для саморазвития личности и повышения уровня здоровья;</w:t>
      </w:r>
    </w:p>
    <w:p w14:paraId="7D76EA20"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обновление содержания и форм оздоровительной работы;</w:t>
      </w:r>
    </w:p>
    <w:p w14:paraId="5600D791"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охрана и укрепление здоровья школьников;</w:t>
      </w:r>
    </w:p>
    <w:p w14:paraId="795ABEF2"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формирование потребности ЗОЖ;</w:t>
      </w:r>
    </w:p>
    <w:p w14:paraId="295C51FC"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внедрение в деятельность всех проектов программы «Здоровье»;</w:t>
      </w:r>
    </w:p>
    <w:p w14:paraId="55C204FD"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просвещение родителей в вопросах здоровьесбережения;</w:t>
      </w:r>
    </w:p>
    <w:p w14:paraId="0F4652F4"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усиление контроля за медицинским обслуживанием учащихся;</w:t>
      </w:r>
    </w:p>
    <w:p w14:paraId="17E9037B"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 улучшение работы по организации системы полноценного сбалансированного питания. </w:t>
      </w:r>
    </w:p>
    <w:p w14:paraId="613738E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ab/>
        <w:t xml:space="preserve"> Таким образом, можно проанализировать работу по программе «Здоровье» по трем основным блокам: учебная и информационно-просветительская работа, спортивно-массовая и физкультурно-оздоровительная работа, медицинское сопровождение программы и мониторинг состояния здоровья.</w:t>
      </w:r>
    </w:p>
    <w:p w14:paraId="1E900BF5"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Учебная и информационно-просветительская работа</w:t>
      </w:r>
    </w:p>
    <w:p w14:paraId="17277565"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Соблюдается гигиенический режим учебных помещений. </w:t>
      </w:r>
    </w:p>
    <w:p w14:paraId="5FCF70CA"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Методические объединения активно используют здоровьесберегающие технологии, различные виды гимнастики, физкультминутки на уроке (учителя начальной школы).</w:t>
      </w:r>
    </w:p>
    <w:p w14:paraId="5521333E" w14:textId="05FF88F8"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Организуется индивидуальная работа с одаренными детьми, работа в малых группах, созданы группы подготовки выпускников к сдаче ЕНТ</w:t>
      </w:r>
    </w:p>
    <w:p w14:paraId="75B7ACC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Информационно-просветительская работа тесно переплетается с учебной деятельностью и ведется по направлениям:</w:t>
      </w:r>
    </w:p>
    <w:p w14:paraId="226C7E00"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с педагогическими кадрами -  организация обучающих семинаров, практических занятий, тренингов;</w:t>
      </w:r>
    </w:p>
    <w:p w14:paraId="372A9DE4"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 с учащимися - групповые и индивидуальные беседы, практические занятия по основам безопасности жизнедеятельности, классные часы, праздники, консультации, просмотры видеофильмов, встречи со специалистами межведомственных служб, ведение «Дневников здоровья» в начальной школе. </w:t>
      </w:r>
    </w:p>
    <w:p w14:paraId="78F81023" w14:textId="77777777" w:rsidP="00D4636F" w:rsidR="00D4636F" w:rsidRDefault="00D4636F" w:rsidRPr="001720FA">
      <w:pPr>
        <w:pStyle w:val="afa"/>
        <w:ind w:firstLine="708"/>
        <w:jc w:val="both"/>
        <w:rPr>
          <w:rFonts w:ascii="Times New Roman" w:hAnsi="Times New Roman"/>
          <w:sz w:val="24"/>
          <w:szCs w:val="24"/>
        </w:rPr>
      </w:pPr>
      <w:r w:rsidRPr="001720FA">
        <w:rPr>
          <w:rFonts w:ascii="Times New Roman" w:hAnsi="Times New Roman"/>
          <w:sz w:val="24"/>
          <w:szCs w:val="24"/>
        </w:rPr>
        <w:t xml:space="preserve">За прошедший год было проведено несколько крупных мероприятий, охватывающих 92 % учащихся: «Между нами девочками» (заседание онлайн- круглого стола с приглашением врача гинеколога 6 классы); </w:t>
      </w:r>
    </w:p>
    <w:p w14:paraId="5F900686"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выступление агитбригад 5-7 классы «Вирусные инфекциии», «Витамины», «Чистота залог здоровья»; </w:t>
      </w:r>
    </w:p>
    <w:p w14:paraId="33572D9A"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амреслинг 9-10 классы «молодеж против СПИДа».</w:t>
      </w:r>
    </w:p>
    <w:p w14:paraId="327D4E81"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Также интересны находки классных коллективов в поиске форм проведения активного досуга: лыжные походы, еженедельное посещение катка, оздоровительные экскурсии.</w:t>
      </w:r>
    </w:p>
    <w:p w14:paraId="0C397160"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Проектная деятельность.</w:t>
      </w:r>
    </w:p>
    <w:p w14:paraId="12BF206E" w14:textId="77777777" w:rsidP="00D4636F" w:rsidR="00D4636F" w:rsidRDefault="00D4636F" w:rsidRPr="001720FA">
      <w:pPr>
        <w:pStyle w:val="afa"/>
        <w:ind w:firstLine="708"/>
        <w:jc w:val="both"/>
        <w:rPr>
          <w:rFonts w:ascii="Times New Roman" w:hAnsi="Times New Roman"/>
          <w:sz w:val="24"/>
          <w:szCs w:val="24"/>
        </w:rPr>
      </w:pPr>
      <w:r w:rsidRPr="001720FA">
        <w:rPr>
          <w:rFonts w:ascii="Times New Roman" w:hAnsi="Times New Roman"/>
          <w:sz w:val="24"/>
          <w:szCs w:val="24"/>
        </w:rPr>
        <w:t>Учащиеся 9, 10-х классов совместно с учителями разрабатывают и успешно выступают с научными проектами по здоровьесбережению.</w:t>
      </w:r>
    </w:p>
    <w:p w14:paraId="494BEA69"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Школьный сайт содержит интересную информацию о правильном, рациональном питании, навыках здорового образа жизни, спортивных соревнованиях и организации досуга в школе. Здесь можно не только узнать много полезного, но и обменяться мнениями, поспорить, сообщить новые, увлекательные сведения по теме. </w:t>
      </w:r>
    </w:p>
    <w:p w14:paraId="006C9ECE"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Традиционными стали классные часы, посвященные здоровьесбережению.</w:t>
      </w:r>
    </w:p>
    <w:p w14:paraId="62150473" w14:textId="77777777" w:rsidP="00D4636F" w:rsidR="00D4636F" w:rsidRDefault="00D4636F" w:rsidRPr="001720FA">
      <w:pPr>
        <w:pStyle w:val="afa"/>
        <w:ind w:firstLine="708"/>
        <w:jc w:val="both"/>
        <w:rPr>
          <w:rFonts w:ascii="Times New Roman" w:hAnsi="Times New Roman"/>
          <w:sz w:val="24"/>
          <w:szCs w:val="24"/>
        </w:rPr>
      </w:pPr>
      <w:r w:rsidRPr="001720FA">
        <w:rPr>
          <w:rFonts w:ascii="Times New Roman" w:hAnsi="Times New Roman"/>
          <w:sz w:val="24"/>
          <w:szCs w:val="24"/>
        </w:rPr>
        <w:t>Каждый классный руководитель раз в месяц проводит классный час или внеклассное мероприятие, посвященное проблеме сохранения и укрепления здоровья. Наиболее интересные темы прошлого года  «Образ жизни и здоровье», «О наркомании», «Самый счастливый день».</w:t>
      </w:r>
    </w:p>
    <w:p w14:paraId="5B5891C9" w14:textId="77777777" w:rsidP="00D4636F" w:rsidR="00D4636F" w:rsidRDefault="00D4636F" w:rsidRPr="001720FA">
      <w:pPr>
        <w:pStyle w:val="afa"/>
        <w:ind w:firstLine="708"/>
        <w:jc w:val="both"/>
        <w:rPr>
          <w:rFonts w:ascii="Times New Roman" w:hAnsi="Times New Roman"/>
          <w:sz w:val="24"/>
          <w:szCs w:val="24"/>
        </w:rPr>
      </w:pPr>
      <w:r w:rsidRPr="001720FA">
        <w:rPr>
          <w:rFonts w:ascii="Times New Roman" w:hAnsi="Times New Roman"/>
          <w:sz w:val="24"/>
          <w:szCs w:val="24"/>
        </w:rPr>
        <w:t xml:space="preserve">Все формы работы, организованные в школе, отвечают главному требованию программы – пропагандировать здоровый образ жизни, учить навыкам сохранения и укрепления здоровья, обеспечить занятость учащихся во внеучебное время. </w:t>
      </w:r>
    </w:p>
    <w:p w14:paraId="6FDDA16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с родителями - обучение ЗОЖ через общешкольные и классные родительские собрания, совместные мероприятия родителей, учащихся и педагогов (приглашение на классные часы, собрания детей и родителей, дискуссионные клубы).</w:t>
      </w:r>
    </w:p>
    <w:p w14:paraId="6F38CB22" w14:textId="373633AA"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Над чем работать: Недостаточен охват внеклассными мероприятиями по здоровьесбережению, в проектах, конкурсах, принимают участие не все учащиеся. Необходимы классные часы, внеклассные мероприятия, конкурсы, охватывающие всех учащихся, готовых самостоятельно работать над темой сохранения и укрепления здоровья, формирования навыков здорового образа жизни. Не все классные руководители используют возможности школы в оздоровительной деятельности. </w:t>
      </w:r>
    </w:p>
    <w:p w14:paraId="70D5BCCD"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Спортивно-массовая и физкультурно-оздоровительная работа.</w:t>
      </w:r>
    </w:p>
    <w:p w14:paraId="52B90293"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Цель данного направления - реализация различных режимов двигательной активности учащихся: 3 урока физкультуры в неделю в 1-11 классах, зарядка до учебных занятий, физкультминутки на уроках, подвижные перемены, а также охват школьников в спортивных секциях и спортивно-технических кружках, участие во внеклассных и внешкольных спортивных мероприятиях.</w:t>
      </w:r>
    </w:p>
    <w:p w14:paraId="1EA4B63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Спортивный зал во внеурочное время работает согласно расписанию. В зале проводятся занятия спортивных кружков и секций преподавателями школы, работает воскресная площадка.</w:t>
      </w:r>
    </w:p>
    <w:p w14:paraId="2FEF3CA4"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Всего в спортивных секциях лицея занимается     учащихся - 56 %, из них 300 человек – в кружках, финансируемых школой. Таким образом, организация в спортивно-массовой и физкультурно-оздоровительной работы помогает привлечь и детей из малоимущих и социально незащищенных семей, обеспечить их занятость и проведение досуга.</w:t>
      </w:r>
    </w:p>
    <w:p w14:paraId="07F61F32"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Некоторые спортивные мероприятия в школе стали традиционными и упорядоченными: утренняя зарядка, подвижные перемены, «Веселые старты» для учащихся начальной школы, Дни здоровья.</w:t>
      </w:r>
    </w:p>
    <w:p w14:paraId="08177CD0"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Кроме внутришкольных мероприятий, команды школы  активно участвовали в спортивных состязаниях и турнирах разного уровня с высокими результатами.</w:t>
      </w:r>
    </w:p>
    <w:p w14:paraId="081BDB2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Нужно отметить, что городские и областные соревнования повышают интерес учащихся к спорту, здоровому образу жизни, придают сознание собственной значимости, успешности, воспитывают дух коллективизма, умение работать в команде.</w:t>
      </w:r>
    </w:p>
    <w:p w14:paraId="2FB34BB9"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Над чем работать: к участию в спортивных состязаниях необходимо привлекать большее количество учащихся, учителей и родителей. Необходимо проводить разъяснительную работу о важности, необходимости общей физической подготовки, занятий спортом и вовлечении школьников  в спортивные мероприятия. Необходим график и план работы групп здоровья, в которых учащиеся могут заниматься во внеучебное время по интересам и готовиться к спортивным состязаниям разного уровня, в том числе общешкольному туристскому слету.</w:t>
      </w:r>
    </w:p>
    <w:p w14:paraId="0C6CC8E9"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Медицинское  сопровождение  программы  и  мониторинг  состояния здоровья</w:t>
      </w:r>
    </w:p>
    <w:p w14:paraId="446437C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Основная цель деятельности медико-оздоровительного центра – формировать у школьников позитивные мотивы здорового образа жизни, осуществлять первичную профилактику заболеваемости, приблизить к месту учёбы оздоровительные мероприятия для детей с отклонениями в состоянии здоровья.</w:t>
      </w:r>
    </w:p>
    <w:p w14:paraId="53BDDDA2"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Кроме диспансеризации здоровых и больных детей, Центр осуществляет  первичную профилактику заболеваний детей, которая реализуется через различные формы санитарно-просветительной работы (беседы, викторины, познавательные игры, лектории) по формированию навыков здорового образа жизни, мотивации укрепления собственного здоровья среди детей и их родителей. </w:t>
      </w:r>
    </w:p>
    <w:p w14:paraId="4C87FB7A" w14:textId="3568C29F"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На основе результатов диспансеризации и дополнительных врачебных осмотров учащихся школы была разработана система профилактики и коррекции заболеваний опорно-двигательной системы, а также система физкультурно-оздоровительной работы для этой  категории детей.</w:t>
      </w:r>
    </w:p>
    <w:p w14:paraId="5575B893" w14:textId="0EFF1AA4"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По результатам профилактических осмотров учащихся школы выявлены следующие показатели состояния здоровья:</w:t>
      </w:r>
    </w:p>
    <w:tbl>
      <w:tblPr>
        <w:tblW w:type="auto" w:w="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3085"/>
        <w:gridCol w:w="2126"/>
        <w:gridCol w:w="2127"/>
        <w:gridCol w:w="2233"/>
      </w:tblGrid>
      <w:tr w14:paraId="246C1262" w14:textId="77777777" w:rsidR="001720FA" w:rsidRPr="001720FA" w:rsidTr="00D4636F">
        <w:tc>
          <w:tcPr>
            <w:tcW w:type="dxa" w:w="3085"/>
            <w:tcBorders>
              <w:top w:color="000000" w:space="0" w:sz="4" w:val="single"/>
              <w:left w:color="000000" w:space="0" w:sz="4" w:val="single"/>
              <w:bottom w:color="000000" w:space="0" w:sz="4" w:val="single"/>
              <w:right w:color="000000" w:space="0" w:sz="4" w:val="single"/>
            </w:tcBorders>
            <w:hideMark/>
          </w:tcPr>
          <w:p w14:paraId="2036B3C6"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Здоровых детей</w:t>
            </w:r>
          </w:p>
        </w:tc>
        <w:tc>
          <w:tcPr>
            <w:tcW w:type="dxa" w:w="2126"/>
            <w:tcBorders>
              <w:top w:color="000000" w:space="0" w:sz="4" w:val="single"/>
              <w:left w:color="000000" w:space="0" w:sz="4" w:val="single"/>
              <w:bottom w:color="000000" w:space="0" w:sz="4" w:val="single"/>
              <w:right w:color="000000" w:space="0" w:sz="4" w:val="single"/>
            </w:tcBorders>
            <w:hideMark/>
          </w:tcPr>
          <w:p w14:paraId="6D9B7AA2"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436</w:t>
            </w:r>
          </w:p>
        </w:tc>
        <w:tc>
          <w:tcPr>
            <w:tcW w:type="dxa" w:w="2127"/>
            <w:tcBorders>
              <w:top w:color="000000" w:space="0" w:sz="4" w:val="single"/>
              <w:left w:color="000000" w:space="0" w:sz="4" w:val="single"/>
              <w:bottom w:color="000000" w:space="0" w:sz="4" w:val="single"/>
              <w:right w:color="000000" w:space="0" w:sz="4" w:val="single"/>
            </w:tcBorders>
            <w:hideMark/>
          </w:tcPr>
          <w:p w14:paraId="00BC928A"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232</w:t>
            </w:r>
          </w:p>
        </w:tc>
        <w:tc>
          <w:tcPr>
            <w:tcW w:type="dxa" w:w="2233"/>
            <w:tcBorders>
              <w:top w:color="000000" w:space="0" w:sz="4" w:val="single"/>
              <w:left w:color="000000" w:space="0" w:sz="4" w:val="single"/>
              <w:bottom w:color="000000" w:space="0" w:sz="4" w:val="single"/>
              <w:right w:color="000000" w:space="0" w:sz="4" w:val="single"/>
            </w:tcBorders>
            <w:hideMark/>
          </w:tcPr>
          <w:p w14:paraId="5D4E6B02"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220</w:t>
            </w:r>
          </w:p>
        </w:tc>
      </w:tr>
      <w:tr w14:paraId="557100C6" w14:textId="77777777" w:rsidR="001720FA" w:rsidRPr="001720FA" w:rsidTr="00D4636F">
        <w:tc>
          <w:tcPr>
            <w:tcW w:type="dxa" w:w="3085"/>
            <w:tcBorders>
              <w:top w:color="000000" w:space="0" w:sz="4" w:val="single"/>
              <w:left w:color="000000" w:space="0" w:sz="4" w:val="single"/>
              <w:bottom w:color="000000" w:space="0" w:sz="4" w:val="single"/>
              <w:right w:color="000000" w:space="0" w:sz="4" w:val="single"/>
            </w:tcBorders>
            <w:hideMark/>
          </w:tcPr>
          <w:p w14:paraId="6109F2B2"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детей с патологией</w:t>
            </w:r>
          </w:p>
        </w:tc>
        <w:tc>
          <w:tcPr>
            <w:tcW w:type="dxa" w:w="2126"/>
            <w:tcBorders>
              <w:top w:color="000000" w:space="0" w:sz="4" w:val="single"/>
              <w:left w:color="000000" w:space="0" w:sz="4" w:val="single"/>
              <w:bottom w:color="000000" w:space="0" w:sz="4" w:val="single"/>
              <w:right w:color="000000" w:space="0" w:sz="4" w:val="single"/>
            </w:tcBorders>
            <w:hideMark/>
          </w:tcPr>
          <w:p w14:paraId="55B0803D"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720</w:t>
            </w:r>
          </w:p>
        </w:tc>
        <w:tc>
          <w:tcPr>
            <w:tcW w:type="dxa" w:w="2127"/>
            <w:tcBorders>
              <w:top w:color="000000" w:space="0" w:sz="4" w:val="single"/>
              <w:left w:color="000000" w:space="0" w:sz="4" w:val="single"/>
              <w:bottom w:color="000000" w:space="0" w:sz="4" w:val="single"/>
              <w:right w:color="000000" w:space="0" w:sz="4" w:val="single"/>
            </w:tcBorders>
            <w:hideMark/>
          </w:tcPr>
          <w:p w14:paraId="6F347B60"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894</w:t>
            </w:r>
          </w:p>
        </w:tc>
        <w:tc>
          <w:tcPr>
            <w:tcW w:type="dxa" w:w="2233"/>
            <w:tcBorders>
              <w:top w:color="000000" w:space="0" w:sz="4" w:val="single"/>
              <w:left w:color="000000" w:space="0" w:sz="4" w:val="single"/>
              <w:bottom w:color="000000" w:space="0" w:sz="4" w:val="single"/>
              <w:right w:color="000000" w:space="0" w:sz="4" w:val="single"/>
            </w:tcBorders>
            <w:hideMark/>
          </w:tcPr>
          <w:p w14:paraId="4B6DFC33"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1323</w:t>
            </w:r>
          </w:p>
        </w:tc>
      </w:tr>
    </w:tbl>
    <w:p w14:paraId="6B379A5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ab/>
      </w:r>
    </w:p>
    <w:p w14:paraId="4F2A24AC" w14:textId="0FCA155C" w:rsidP="00D4636F" w:rsidR="00D4636F" w:rsidRDefault="00D4636F" w:rsidRPr="001720FA">
      <w:pPr>
        <w:pStyle w:val="afa"/>
        <w:jc w:val="both"/>
        <w:rPr>
          <w:rFonts w:ascii="Times New Roman" w:hAnsi="Times New Roman"/>
          <w:sz w:val="24"/>
          <w:szCs w:val="24"/>
        </w:rPr>
      </w:pPr>
      <w:r w:rsidRPr="001720FA">
        <w:rPr>
          <w:rFonts w:ascii="Times New Roman" w:hAnsi="Times New Roman"/>
          <w:noProof/>
          <w:sz w:val="24"/>
          <w:szCs w:val="24"/>
          <w:lang w:eastAsia="ru-RU"/>
        </w:rPr>
        <w:drawing>
          <wp:inline distB="0" distL="0" distR="0" distT="0" wp14:anchorId="54028F68" wp14:editId="69FC515C">
            <wp:extent cx="5522595" cy="2226310"/>
            <wp:effectExtent b="2540" l="0" r="1905" t="0"/>
            <wp:docPr id="37" name="Диаграмма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ECDC58F" w14:textId="77777777" w:rsidP="00D4636F" w:rsidR="00D4636F" w:rsidRDefault="00D4636F" w:rsidRPr="001720FA">
      <w:pPr>
        <w:pStyle w:val="afa"/>
        <w:jc w:val="both"/>
        <w:rPr>
          <w:rFonts w:ascii="Times New Roman" w:hAnsi="Times New Roman"/>
          <w:sz w:val="24"/>
          <w:szCs w:val="24"/>
        </w:rPr>
      </w:pPr>
    </w:p>
    <w:p w14:paraId="5720C814" w14:textId="77777777" w:rsidP="00D4636F" w:rsidR="00D4636F" w:rsidRDefault="00D4636F" w:rsidRPr="001720FA">
      <w:pPr>
        <w:pStyle w:val="afa"/>
        <w:jc w:val="both"/>
        <w:rPr>
          <w:rFonts w:ascii="Times New Roman" w:hAnsi="Times New Roman"/>
          <w:sz w:val="24"/>
          <w:szCs w:val="24"/>
        </w:rPr>
      </w:pPr>
    </w:p>
    <w:p w14:paraId="1FA88BE6"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По результатам профилактических осмотров учащихся выявлены следующие показатели состояния здоровья:</w:t>
      </w:r>
    </w:p>
    <w:p w14:paraId="200BA7DC" w14:textId="77777777" w:rsidP="00D4636F" w:rsidR="00D4636F" w:rsidRDefault="00D4636F" w:rsidRPr="001720FA">
      <w:pPr>
        <w:pStyle w:val="afa"/>
        <w:jc w:val="both"/>
        <w:rPr>
          <w:rFonts w:ascii="Times New Roman" w:hAnsi="Times New Roman"/>
          <w:sz w:val="24"/>
          <w:szCs w:val="24"/>
        </w:rPr>
      </w:pPr>
    </w:p>
    <w:tbl>
      <w:tblPr>
        <w:tblW w:type="auto" w:w="0"/>
        <w:tblInd w:type="dxa" w:w="-601"/>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2827"/>
        <w:gridCol w:w="1836"/>
        <w:gridCol w:w="1836"/>
        <w:gridCol w:w="1836"/>
        <w:gridCol w:w="1837"/>
      </w:tblGrid>
      <w:tr w14:paraId="0BEB5E8D" w14:textId="77777777" w:rsidR="001720FA" w:rsidRPr="001720FA" w:rsidTr="00D4636F">
        <w:tc>
          <w:tcPr>
            <w:tcW w:type="dxa" w:w="2827"/>
            <w:tcBorders>
              <w:top w:color="000000" w:space="0" w:sz="4" w:val="single"/>
              <w:left w:color="000000" w:space="0" w:sz="4" w:val="single"/>
              <w:bottom w:color="000000" w:space="0" w:sz="4" w:val="single"/>
              <w:right w:color="000000" w:space="0" w:sz="4" w:val="single"/>
            </w:tcBorders>
            <w:hideMark/>
          </w:tcPr>
          <w:p w14:paraId="7A336A53"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Виды заболеваний</w:t>
            </w:r>
          </w:p>
        </w:tc>
        <w:tc>
          <w:tcPr>
            <w:tcW w:type="dxa" w:w="1836"/>
            <w:tcBorders>
              <w:top w:color="000000" w:space="0" w:sz="4" w:val="single"/>
              <w:left w:color="000000" w:space="0" w:sz="4" w:val="single"/>
              <w:bottom w:color="000000" w:space="0" w:sz="4" w:val="single"/>
              <w:right w:color="000000" w:space="0" w:sz="4" w:val="single"/>
            </w:tcBorders>
            <w:hideMark/>
          </w:tcPr>
          <w:p w14:paraId="2182F654"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2018</w:t>
            </w:r>
          </w:p>
        </w:tc>
        <w:tc>
          <w:tcPr>
            <w:tcW w:type="dxa" w:w="1836"/>
            <w:tcBorders>
              <w:top w:color="000000" w:space="0" w:sz="4" w:val="single"/>
              <w:left w:color="000000" w:space="0" w:sz="4" w:val="single"/>
              <w:bottom w:color="000000" w:space="0" w:sz="4" w:val="single"/>
              <w:right w:color="000000" w:space="0" w:sz="4" w:val="single"/>
            </w:tcBorders>
            <w:hideMark/>
          </w:tcPr>
          <w:p w14:paraId="3830B7E1"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2019</w:t>
            </w:r>
          </w:p>
        </w:tc>
        <w:tc>
          <w:tcPr>
            <w:tcW w:type="dxa" w:w="1836"/>
            <w:tcBorders>
              <w:top w:color="000000" w:space="0" w:sz="4" w:val="single"/>
              <w:left w:color="000000" w:space="0" w:sz="4" w:val="single"/>
              <w:bottom w:color="000000" w:space="0" w:sz="4" w:val="single"/>
              <w:right w:color="000000" w:space="0" w:sz="4" w:val="single"/>
            </w:tcBorders>
            <w:hideMark/>
          </w:tcPr>
          <w:p w14:paraId="400AF187"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2020</w:t>
            </w:r>
          </w:p>
        </w:tc>
        <w:tc>
          <w:tcPr>
            <w:tcW w:type="dxa" w:w="1837"/>
            <w:tcBorders>
              <w:top w:color="000000" w:space="0" w:sz="4" w:val="single"/>
              <w:left w:color="000000" w:space="0" w:sz="4" w:val="single"/>
              <w:bottom w:color="000000" w:space="0" w:sz="4" w:val="single"/>
              <w:right w:color="000000" w:space="0" w:sz="4" w:val="single"/>
            </w:tcBorders>
            <w:hideMark/>
          </w:tcPr>
          <w:p w14:paraId="7EE0AA1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2021</w:t>
            </w:r>
          </w:p>
        </w:tc>
      </w:tr>
      <w:tr w14:paraId="780E807C" w14:textId="77777777" w:rsidR="001720FA" w:rsidRPr="001720FA" w:rsidTr="00D4636F">
        <w:tc>
          <w:tcPr>
            <w:tcW w:type="dxa" w:w="2827"/>
            <w:tcBorders>
              <w:top w:color="000000" w:space="0" w:sz="4" w:val="single"/>
              <w:left w:color="000000" w:space="0" w:sz="4" w:val="single"/>
              <w:bottom w:color="000000" w:space="0" w:sz="4" w:val="single"/>
              <w:right w:color="000000" w:space="0" w:sz="4" w:val="single"/>
            </w:tcBorders>
            <w:hideMark/>
          </w:tcPr>
          <w:p w14:paraId="5F97014A"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заболевания костно-мышечной системы</w:t>
            </w:r>
          </w:p>
        </w:tc>
        <w:tc>
          <w:tcPr>
            <w:tcW w:type="dxa" w:w="1836"/>
            <w:tcBorders>
              <w:top w:color="000000" w:space="0" w:sz="4" w:val="single"/>
              <w:left w:color="000000" w:space="0" w:sz="4" w:val="single"/>
              <w:bottom w:color="000000" w:space="0" w:sz="4" w:val="single"/>
              <w:right w:color="000000" w:space="0" w:sz="4" w:val="single"/>
            </w:tcBorders>
            <w:hideMark/>
          </w:tcPr>
          <w:p w14:paraId="3F196B52"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w:t>
            </w:r>
          </w:p>
        </w:tc>
        <w:tc>
          <w:tcPr>
            <w:tcW w:type="dxa" w:w="1836"/>
            <w:tcBorders>
              <w:top w:color="000000" w:space="0" w:sz="4" w:val="single"/>
              <w:left w:color="000000" w:space="0" w:sz="4" w:val="single"/>
              <w:bottom w:color="000000" w:space="0" w:sz="4" w:val="single"/>
              <w:right w:color="000000" w:space="0" w:sz="4" w:val="single"/>
            </w:tcBorders>
            <w:hideMark/>
          </w:tcPr>
          <w:p w14:paraId="4D36F0CB"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w:t>
            </w:r>
          </w:p>
        </w:tc>
        <w:tc>
          <w:tcPr>
            <w:tcW w:type="dxa" w:w="1836"/>
            <w:tcBorders>
              <w:top w:color="000000" w:space="0" w:sz="4" w:val="single"/>
              <w:left w:color="000000" w:space="0" w:sz="4" w:val="single"/>
              <w:bottom w:color="000000" w:space="0" w:sz="4" w:val="single"/>
              <w:right w:color="000000" w:space="0" w:sz="4" w:val="single"/>
            </w:tcBorders>
          </w:tcPr>
          <w:p w14:paraId="4FC08AF0" w14:textId="77777777" w:rsidP="00D4636F" w:rsidR="00D4636F" w:rsidRDefault="00D4636F" w:rsidRPr="001720FA">
            <w:pPr>
              <w:pStyle w:val="afa"/>
              <w:jc w:val="both"/>
              <w:rPr>
                <w:rFonts w:ascii="Times New Roman" w:hAnsi="Times New Roman"/>
                <w:sz w:val="24"/>
                <w:szCs w:val="24"/>
              </w:rPr>
            </w:pPr>
          </w:p>
        </w:tc>
        <w:tc>
          <w:tcPr>
            <w:tcW w:type="dxa" w:w="1837"/>
            <w:tcBorders>
              <w:top w:color="000000" w:space="0" w:sz="4" w:val="single"/>
              <w:left w:color="000000" w:space="0" w:sz="4" w:val="single"/>
              <w:bottom w:color="000000" w:space="0" w:sz="4" w:val="single"/>
              <w:right w:color="000000" w:space="0" w:sz="4" w:val="single"/>
            </w:tcBorders>
            <w:hideMark/>
          </w:tcPr>
          <w:p w14:paraId="289F084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w:t>
            </w:r>
          </w:p>
        </w:tc>
      </w:tr>
      <w:tr w14:paraId="2A7DF383" w14:textId="77777777" w:rsidR="001720FA" w:rsidRPr="001720FA" w:rsidTr="00D4636F">
        <w:tc>
          <w:tcPr>
            <w:tcW w:type="dxa" w:w="2827"/>
            <w:tcBorders>
              <w:top w:color="000000" w:space="0" w:sz="4" w:val="single"/>
              <w:left w:color="000000" w:space="0" w:sz="4" w:val="single"/>
              <w:bottom w:color="000000" w:space="0" w:sz="4" w:val="single"/>
              <w:right w:color="000000" w:space="0" w:sz="4" w:val="single"/>
            </w:tcBorders>
            <w:hideMark/>
          </w:tcPr>
          <w:p w14:paraId="5F640151"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заболевания глаз</w:t>
            </w:r>
          </w:p>
        </w:tc>
        <w:tc>
          <w:tcPr>
            <w:tcW w:type="dxa" w:w="1836"/>
            <w:tcBorders>
              <w:top w:color="000000" w:space="0" w:sz="4" w:val="single"/>
              <w:left w:color="000000" w:space="0" w:sz="4" w:val="single"/>
              <w:bottom w:color="000000" w:space="0" w:sz="4" w:val="single"/>
              <w:right w:color="000000" w:space="0" w:sz="4" w:val="single"/>
            </w:tcBorders>
            <w:hideMark/>
          </w:tcPr>
          <w:p w14:paraId="1A936C66"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1</w:t>
            </w:r>
          </w:p>
        </w:tc>
        <w:tc>
          <w:tcPr>
            <w:tcW w:type="dxa" w:w="1836"/>
            <w:tcBorders>
              <w:top w:color="000000" w:space="0" w:sz="4" w:val="single"/>
              <w:left w:color="000000" w:space="0" w:sz="4" w:val="single"/>
              <w:bottom w:color="000000" w:space="0" w:sz="4" w:val="single"/>
              <w:right w:color="000000" w:space="0" w:sz="4" w:val="single"/>
            </w:tcBorders>
            <w:hideMark/>
          </w:tcPr>
          <w:p w14:paraId="24B25515"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w:t>
            </w:r>
          </w:p>
        </w:tc>
        <w:tc>
          <w:tcPr>
            <w:tcW w:type="dxa" w:w="1836"/>
            <w:tcBorders>
              <w:top w:color="000000" w:space="0" w:sz="4" w:val="single"/>
              <w:left w:color="000000" w:space="0" w:sz="4" w:val="single"/>
              <w:bottom w:color="000000" w:space="0" w:sz="4" w:val="single"/>
              <w:right w:color="000000" w:space="0" w:sz="4" w:val="single"/>
            </w:tcBorders>
            <w:hideMark/>
          </w:tcPr>
          <w:p w14:paraId="6876B9CE"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3</w:t>
            </w:r>
          </w:p>
        </w:tc>
        <w:tc>
          <w:tcPr>
            <w:tcW w:type="dxa" w:w="1837"/>
            <w:tcBorders>
              <w:top w:color="000000" w:space="0" w:sz="4" w:val="single"/>
              <w:left w:color="000000" w:space="0" w:sz="4" w:val="single"/>
              <w:bottom w:color="000000" w:space="0" w:sz="4" w:val="single"/>
              <w:right w:color="000000" w:space="0" w:sz="4" w:val="single"/>
            </w:tcBorders>
            <w:hideMark/>
          </w:tcPr>
          <w:p w14:paraId="2DC2F000"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5</w:t>
            </w:r>
          </w:p>
        </w:tc>
      </w:tr>
      <w:tr w14:paraId="413BB3DE" w14:textId="77777777" w:rsidR="001720FA" w:rsidRPr="001720FA" w:rsidTr="00D4636F">
        <w:tc>
          <w:tcPr>
            <w:tcW w:type="dxa" w:w="2827"/>
            <w:tcBorders>
              <w:top w:color="000000" w:space="0" w:sz="4" w:val="single"/>
              <w:left w:color="000000" w:space="0" w:sz="4" w:val="single"/>
              <w:bottom w:color="000000" w:space="0" w:sz="4" w:val="single"/>
              <w:right w:color="000000" w:space="0" w:sz="4" w:val="single"/>
            </w:tcBorders>
            <w:hideMark/>
          </w:tcPr>
          <w:p w14:paraId="3CF3B551"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соматическая заболеваемость</w:t>
            </w:r>
          </w:p>
        </w:tc>
        <w:tc>
          <w:tcPr>
            <w:tcW w:type="dxa" w:w="1836"/>
            <w:tcBorders>
              <w:top w:color="000000" w:space="0" w:sz="4" w:val="single"/>
              <w:left w:color="000000" w:space="0" w:sz="4" w:val="single"/>
              <w:bottom w:color="000000" w:space="0" w:sz="4" w:val="single"/>
              <w:right w:color="000000" w:space="0" w:sz="4" w:val="single"/>
            </w:tcBorders>
            <w:hideMark/>
          </w:tcPr>
          <w:p w14:paraId="6C7FBE43"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0</w:t>
            </w:r>
          </w:p>
        </w:tc>
        <w:tc>
          <w:tcPr>
            <w:tcW w:type="dxa" w:w="1836"/>
            <w:tcBorders>
              <w:top w:color="000000" w:space="0" w:sz="4" w:val="single"/>
              <w:left w:color="000000" w:space="0" w:sz="4" w:val="single"/>
              <w:bottom w:color="000000" w:space="0" w:sz="4" w:val="single"/>
              <w:right w:color="000000" w:space="0" w:sz="4" w:val="single"/>
            </w:tcBorders>
            <w:hideMark/>
          </w:tcPr>
          <w:p w14:paraId="7BB3085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0</w:t>
            </w:r>
          </w:p>
        </w:tc>
        <w:tc>
          <w:tcPr>
            <w:tcW w:type="dxa" w:w="1836"/>
            <w:tcBorders>
              <w:top w:color="000000" w:space="0" w:sz="4" w:val="single"/>
              <w:left w:color="000000" w:space="0" w:sz="4" w:val="single"/>
              <w:bottom w:color="000000" w:space="0" w:sz="4" w:val="single"/>
              <w:right w:color="000000" w:space="0" w:sz="4" w:val="single"/>
            </w:tcBorders>
            <w:hideMark/>
          </w:tcPr>
          <w:p w14:paraId="1E55246B"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0</w:t>
            </w:r>
          </w:p>
        </w:tc>
        <w:tc>
          <w:tcPr>
            <w:tcW w:type="dxa" w:w="1837"/>
            <w:tcBorders>
              <w:top w:color="000000" w:space="0" w:sz="4" w:val="single"/>
              <w:left w:color="000000" w:space="0" w:sz="4" w:val="single"/>
              <w:bottom w:color="000000" w:space="0" w:sz="4" w:val="single"/>
              <w:right w:color="000000" w:space="0" w:sz="4" w:val="single"/>
            </w:tcBorders>
            <w:hideMark/>
          </w:tcPr>
          <w:p w14:paraId="4362D2B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1</w:t>
            </w:r>
          </w:p>
        </w:tc>
      </w:tr>
      <w:tr w14:paraId="2ECC593F" w14:textId="77777777" w:rsidR="001720FA" w:rsidRPr="001720FA" w:rsidTr="00D4636F">
        <w:tc>
          <w:tcPr>
            <w:tcW w:type="dxa" w:w="2827"/>
            <w:tcBorders>
              <w:top w:color="000000" w:space="0" w:sz="4" w:val="single"/>
              <w:left w:color="000000" w:space="0" w:sz="4" w:val="single"/>
              <w:bottom w:color="000000" w:space="0" w:sz="4" w:val="single"/>
              <w:right w:color="000000" w:space="0" w:sz="4" w:val="single"/>
            </w:tcBorders>
            <w:hideMark/>
          </w:tcPr>
          <w:p w14:paraId="2A701441"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неврологическая заболеваемость</w:t>
            </w:r>
          </w:p>
        </w:tc>
        <w:tc>
          <w:tcPr>
            <w:tcW w:type="dxa" w:w="1836"/>
            <w:tcBorders>
              <w:top w:color="000000" w:space="0" w:sz="4" w:val="single"/>
              <w:left w:color="000000" w:space="0" w:sz="4" w:val="single"/>
              <w:bottom w:color="000000" w:space="0" w:sz="4" w:val="single"/>
              <w:right w:color="000000" w:space="0" w:sz="4" w:val="single"/>
            </w:tcBorders>
            <w:hideMark/>
          </w:tcPr>
          <w:p w14:paraId="28C5DBD4"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0</w:t>
            </w:r>
          </w:p>
        </w:tc>
        <w:tc>
          <w:tcPr>
            <w:tcW w:type="dxa" w:w="1836"/>
            <w:tcBorders>
              <w:top w:color="000000" w:space="0" w:sz="4" w:val="single"/>
              <w:left w:color="000000" w:space="0" w:sz="4" w:val="single"/>
              <w:bottom w:color="000000" w:space="0" w:sz="4" w:val="single"/>
              <w:right w:color="000000" w:space="0" w:sz="4" w:val="single"/>
            </w:tcBorders>
          </w:tcPr>
          <w:p w14:paraId="498F222A" w14:textId="77777777" w:rsidP="00D4636F" w:rsidR="00D4636F" w:rsidRDefault="00D4636F" w:rsidRPr="001720FA">
            <w:pPr>
              <w:pStyle w:val="afa"/>
              <w:jc w:val="both"/>
              <w:rPr>
                <w:rFonts w:ascii="Times New Roman" w:hAnsi="Times New Roman"/>
                <w:sz w:val="24"/>
                <w:szCs w:val="24"/>
              </w:rPr>
            </w:pPr>
          </w:p>
        </w:tc>
        <w:tc>
          <w:tcPr>
            <w:tcW w:type="dxa" w:w="1836"/>
            <w:tcBorders>
              <w:top w:color="000000" w:space="0" w:sz="4" w:val="single"/>
              <w:left w:color="000000" w:space="0" w:sz="4" w:val="single"/>
              <w:bottom w:color="000000" w:space="0" w:sz="4" w:val="single"/>
              <w:right w:color="000000" w:space="0" w:sz="4" w:val="single"/>
            </w:tcBorders>
            <w:hideMark/>
          </w:tcPr>
          <w:p w14:paraId="131E9069"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0</w:t>
            </w:r>
          </w:p>
        </w:tc>
        <w:tc>
          <w:tcPr>
            <w:tcW w:type="dxa" w:w="1837"/>
            <w:tcBorders>
              <w:top w:color="000000" w:space="0" w:sz="4" w:val="single"/>
              <w:left w:color="000000" w:space="0" w:sz="4" w:val="single"/>
              <w:bottom w:color="000000" w:space="0" w:sz="4" w:val="single"/>
              <w:right w:color="000000" w:space="0" w:sz="4" w:val="single"/>
            </w:tcBorders>
          </w:tcPr>
          <w:p w14:paraId="1696B5E2" w14:textId="77777777" w:rsidP="00D4636F" w:rsidR="00D4636F" w:rsidRDefault="00D4636F" w:rsidRPr="001720FA">
            <w:pPr>
              <w:pStyle w:val="afa"/>
              <w:jc w:val="both"/>
              <w:rPr>
                <w:rFonts w:ascii="Times New Roman" w:hAnsi="Times New Roman"/>
                <w:sz w:val="24"/>
                <w:szCs w:val="24"/>
              </w:rPr>
            </w:pPr>
          </w:p>
        </w:tc>
      </w:tr>
      <w:tr w14:paraId="6892C6D9" w14:textId="77777777" w:rsidR="001720FA" w:rsidRPr="001720FA" w:rsidTr="00D4636F">
        <w:tc>
          <w:tcPr>
            <w:tcW w:type="dxa" w:w="2827"/>
            <w:tcBorders>
              <w:top w:color="000000" w:space="0" w:sz="4" w:val="single"/>
              <w:left w:color="000000" w:space="0" w:sz="4" w:val="single"/>
              <w:bottom w:color="000000" w:space="0" w:sz="4" w:val="single"/>
              <w:right w:color="000000" w:space="0" w:sz="4" w:val="single"/>
            </w:tcBorders>
            <w:hideMark/>
          </w:tcPr>
          <w:p w14:paraId="70889DED"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заболеваемость лор органов</w:t>
            </w:r>
          </w:p>
        </w:tc>
        <w:tc>
          <w:tcPr>
            <w:tcW w:type="dxa" w:w="1836"/>
            <w:tcBorders>
              <w:top w:color="000000" w:space="0" w:sz="4" w:val="single"/>
              <w:left w:color="000000" w:space="0" w:sz="4" w:val="single"/>
              <w:bottom w:color="000000" w:space="0" w:sz="4" w:val="single"/>
              <w:right w:color="000000" w:space="0" w:sz="4" w:val="single"/>
            </w:tcBorders>
            <w:hideMark/>
          </w:tcPr>
          <w:p w14:paraId="441F7759"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5</w:t>
            </w:r>
          </w:p>
        </w:tc>
        <w:tc>
          <w:tcPr>
            <w:tcW w:type="dxa" w:w="1836"/>
            <w:tcBorders>
              <w:top w:color="000000" w:space="0" w:sz="4" w:val="single"/>
              <w:left w:color="000000" w:space="0" w:sz="4" w:val="single"/>
              <w:bottom w:color="000000" w:space="0" w:sz="4" w:val="single"/>
              <w:right w:color="000000" w:space="0" w:sz="4" w:val="single"/>
            </w:tcBorders>
            <w:hideMark/>
          </w:tcPr>
          <w:p w14:paraId="06325AB1"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4</w:t>
            </w:r>
          </w:p>
        </w:tc>
        <w:tc>
          <w:tcPr>
            <w:tcW w:type="dxa" w:w="1836"/>
            <w:tcBorders>
              <w:top w:color="000000" w:space="0" w:sz="4" w:val="single"/>
              <w:left w:color="000000" w:space="0" w:sz="4" w:val="single"/>
              <w:bottom w:color="000000" w:space="0" w:sz="4" w:val="single"/>
              <w:right w:color="000000" w:space="0" w:sz="4" w:val="single"/>
            </w:tcBorders>
            <w:hideMark/>
          </w:tcPr>
          <w:p w14:paraId="54CDE51B"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6</w:t>
            </w:r>
          </w:p>
        </w:tc>
        <w:tc>
          <w:tcPr>
            <w:tcW w:type="dxa" w:w="1837"/>
            <w:tcBorders>
              <w:top w:color="000000" w:space="0" w:sz="4" w:val="single"/>
              <w:left w:color="000000" w:space="0" w:sz="4" w:val="single"/>
              <w:bottom w:color="000000" w:space="0" w:sz="4" w:val="single"/>
              <w:right w:color="000000" w:space="0" w:sz="4" w:val="single"/>
            </w:tcBorders>
            <w:hideMark/>
          </w:tcPr>
          <w:p w14:paraId="79DB2E79"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5</w:t>
            </w:r>
          </w:p>
        </w:tc>
      </w:tr>
    </w:tbl>
    <w:p w14:paraId="61E36C70" w14:textId="77777777" w:rsidP="00D4636F" w:rsidR="00D4636F" w:rsidRDefault="00D4636F" w:rsidRPr="001720FA">
      <w:pPr>
        <w:pStyle w:val="afa"/>
        <w:jc w:val="both"/>
        <w:rPr>
          <w:rFonts w:ascii="Times New Roman" w:hAnsi="Times New Roman"/>
          <w:sz w:val="24"/>
          <w:szCs w:val="24"/>
        </w:rPr>
      </w:pPr>
    </w:p>
    <w:p w14:paraId="6CC3FD52" w14:textId="2DFB1EF8" w:rsidP="00D4636F" w:rsidR="00D4636F" w:rsidRDefault="00D4636F" w:rsidRPr="001720FA">
      <w:pPr>
        <w:pStyle w:val="afa"/>
        <w:jc w:val="both"/>
        <w:rPr>
          <w:rFonts w:ascii="Times New Roman" w:hAnsi="Times New Roman"/>
          <w:sz w:val="24"/>
          <w:szCs w:val="24"/>
        </w:rPr>
      </w:pPr>
      <w:r w:rsidRPr="001720FA">
        <w:rPr>
          <w:rFonts w:ascii="Times New Roman" w:hAnsi="Times New Roman"/>
          <w:noProof/>
          <w:sz w:val="24"/>
          <w:szCs w:val="24"/>
          <w:lang w:eastAsia="ru-RU"/>
        </w:rPr>
        <w:drawing>
          <wp:inline distB="0" distL="0" distR="0" distT="0" wp14:anchorId="01447881" wp14:editId="70775B6C">
            <wp:extent cx="4575810" cy="2101850"/>
            <wp:effectExtent b="12700" l="0" r="15240" t="0"/>
            <wp:docPr id="36" name="Диаграмма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DA1D90"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Отмечено снижение заболеваний органов зрения на 23%, заболеваний костно-мышечной системы на 16%. Количество здоровых детей сохраняется на прежнем уровне.</w:t>
      </w:r>
    </w:p>
    <w:p w14:paraId="0BACF103"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Информация о состоянии здоровья учащихся обновляется ежегодно медсестрой школы Касановой М.Б.. и анализируется по видам заболеваний.      </w:t>
      </w:r>
    </w:p>
    <w:p w14:paraId="04A6AF73"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На основании этого анализа выписываются назначения для оздоровления детей.</w:t>
      </w:r>
    </w:p>
    <w:p w14:paraId="09A57A77"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Приоритетными в оздоровлении являются дети с заболеваниями костно-мышечной системы, заболеваниями глаз (снижение зрения).</w:t>
      </w:r>
    </w:p>
    <w:p w14:paraId="2C57D6BD"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В школе работают 2 психолога по адаптации учащихся к учебной программе, обучению навыкам аутотренинга. Особое внимание уделяется детям из социально-приоритетных семей. С этой категорией детей работает  социальный педагог. Используются элементы профилактической работы:</w:t>
      </w:r>
    </w:p>
    <w:p w14:paraId="40D5CA4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установление положительной атмосферы в классе;</w:t>
      </w:r>
    </w:p>
    <w:p w14:paraId="64BDF9C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индивидуальная работа с детьми, родителями.</w:t>
      </w:r>
    </w:p>
    <w:p w14:paraId="67244E63"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Оценка эффективности оздоровительных мероприятий: </w:t>
      </w:r>
    </w:p>
    <w:p w14:paraId="76E018E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1) улучшили состояние 3% детей (36 детей);</w:t>
      </w:r>
    </w:p>
    <w:p w14:paraId="0E28808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 уменьшение рецидивов (обострений) у детей с хроническими заболеваниями 2,7% (32 человека);</w:t>
      </w:r>
    </w:p>
    <w:p w14:paraId="42D7ABC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3) стабилизировались показатели здоровья у 94,3% (1132 человека) – без перемен;</w:t>
      </w:r>
    </w:p>
    <w:p w14:paraId="66E70C33"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4) снижение заболеваний ОРЗ на 1,6%.</w:t>
      </w:r>
    </w:p>
    <w:p w14:paraId="48CBDEDD"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ab/>
        <w:t>Отмечено улучшение эмоционального состояния учащихся, снижение частоты простудных заболеваний на 13%, уменьшение пропусков уроков по заболеванию на 1, 4 дня.</w:t>
      </w:r>
    </w:p>
    <w:p w14:paraId="5031920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ab/>
        <w:t>Кроме того необходимо отметить следующие виды работы:</w:t>
      </w:r>
    </w:p>
    <w:p w14:paraId="18BD381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проф. осмотр –   1268 уч.;</w:t>
      </w:r>
    </w:p>
    <w:p w14:paraId="2E1EBB9A"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осмотр узкими специалистами –    420 уч.;</w:t>
      </w:r>
    </w:p>
    <w:p w14:paraId="6C0FE194"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углубленный медосмотр юношей 15-17 лет – 22 чел.;</w:t>
      </w:r>
    </w:p>
    <w:p w14:paraId="384DD46A"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флюорографическое обследование –  216  чел.;</w:t>
      </w:r>
    </w:p>
    <w:p w14:paraId="1CDAC4D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проба Манту – 400 уч. с января 2021 года;</w:t>
      </w:r>
    </w:p>
    <w:p w14:paraId="0FBE603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осмотры на педикулез – все учащиеся школы 3 раза в год, заболевание невыявлено.</w:t>
      </w:r>
    </w:p>
    <w:p w14:paraId="157F1932"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В школе введен общешкольный мониторинг за состоянием здоровья учащихся. Каждый классный руководитель предоставляет в учебную часть информацию о количестве дней, пропущенных каждым учащимся по болезни. На основании этого определяется доля пропусков дней по болезни всеми учащимися. В 2020-2021 учебном году эта цифра составила 45% от общего количества учебных дней в году. Это хороший показатель здоровья, помогающий увидеть целесообразность и необходимость лечебных и профилактических мероприятий, направленных на укрепление здоровья учащихся. Интересны показатели пропусков учебных занятий по болезни в параллелях: </w:t>
      </w:r>
    </w:p>
    <w:p w14:paraId="47F65181" w14:textId="77777777" w:rsidP="00D4636F" w:rsidR="00D4636F" w:rsidRDefault="00D4636F" w:rsidRPr="001720FA">
      <w:pPr>
        <w:pStyle w:val="afa"/>
        <w:jc w:val="both"/>
        <w:rPr>
          <w:rFonts w:ascii="Times New Roman" w:hAnsi="Times New Roman"/>
          <w:sz w:val="24"/>
          <w:szCs w:val="24"/>
        </w:rPr>
      </w:pPr>
    </w:p>
    <w:tbl>
      <w:tblPr>
        <w:tblW w:type="auto" w:w="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1595"/>
        <w:gridCol w:w="1595"/>
        <w:gridCol w:w="1595"/>
        <w:gridCol w:w="1595"/>
        <w:gridCol w:w="1595"/>
        <w:gridCol w:w="1596"/>
      </w:tblGrid>
      <w:tr w14:paraId="5AD186B5" w14:textId="77777777" w:rsidR="001720FA" w:rsidRPr="001720FA" w:rsidTr="00D4636F">
        <w:tc>
          <w:tcPr>
            <w:tcW w:type="dxa" w:w="1595"/>
            <w:tcBorders>
              <w:top w:color="000000" w:space="0" w:sz="4" w:val="single"/>
              <w:left w:color="000000" w:space="0" w:sz="4" w:val="single"/>
              <w:bottom w:color="000000" w:space="0" w:sz="4" w:val="single"/>
              <w:right w:color="000000" w:space="0" w:sz="4" w:val="single"/>
            </w:tcBorders>
            <w:hideMark/>
          </w:tcPr>
          <w:p w14:paraId="4FA1A07F"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5 классы</w:t>
            </w:r>
          </w:p>
        </w:tc>
        <w:tc>
          <w:tcPr>
            <w:tcW w:type="dxa" w:w="1595"/>
            <w:tcBorders>
              <w:top w:color="000000" w:space="0" w:sz="4" w:val="single"/>
              <w:left w:color="000000" w:space="0" w:sz="4" w:val="single"/>
              <w:bottom w:color="000000" w:space="0" w:sz="4" w:val="single"/>
              <w:right w:color="000000" w:space="0" w:sz="4" w:val="single"/>
            </w:tcBorders>
            <w:hideMark/>
          </w:tcPr>
          <w:p w14:paraId="069711CA"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6 классы</w:t>
            </w:r>
          </w:p>
        </w:tc>
        <w:tc>
          <w:tcPr>
            <w:tcW w:type="dxa" w:w="1595"/>
            <w:tcBorders>
              <w:top w:color="000000" w:space="0" w:sz="4" w:val="single"/>
              <w:left w:color="000000" w:space="0" w:sz="4" w:val="single"/>
              <w:bottom w:color="000000" w:space="0" w:sz="4" w:val="single"/>
              <w:right w:color="000000" w:space="0" w:sz="4" w:val="single"/>
            </w:tcBorders>
            <w:hideMark/>
          </w:tcPr>
          <w:p w14:paraId="6C922A34"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7 классы</w:t>
            </w:r>
          </w:p>
        </w:tc>
        <w:tc>
          <w:tcPr>
            <w:tcW w:type="dxa" w:w="1595"/>
            <w:tcBorders>
              <w:top w:color="000000" w:space="0" w:sz="4" w:val="single"/>
              <w:left w:color="000000" w:space="0" w:sz="4" w:val="single"/>
              <w:bottom w:color="000000" w:space="0" w:sz="4" w:val="single"/>
              <w:right w:color="000000" w:space="0" w:sz="4" w:val="single"/>
            </w:tcBorders>
            <w:hideMark/>
          </w:tcPr>
          <w:p w14:paraId="3E69F31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8 классы</w:t>
            </w:r>
          </w:p>
        </w:tc>
        <w:tc>
          <w:tcPr>
            <w:tcW w:type="dxa" w:w="1595"/>
            <w:tcBorders>
              <w:top w:color="000000" w:space="0" w:sz="4" w:val="single"/>
              <w:left w:color="000000" w:space="0" w:sz="4" w:val="single"/>
              <w:bottom w:color="000000" w:space="0" w:sz="4" w:val="single"/>
              <w:right w:color="000000" w:space="0" w:sz="4" w:val="single"/>
            </w:tcBorders>
            <w:hideMark/>
          </w:tcPr>
          <w:p w14:paraId="019FB045"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9 классы</w:t>
            </w:r>
            <w:r w:rsidRPr="001720FA">
              <w:rPr>
                <w:rFonts w:ascii="Times New Roman" w:hAnsi="Times New Roman"/>
                <w:sz w:val="24"/>
                <w:szCs w:val="24"/>
              </w:rPr>
              <w:tab/>
            </w:r>
          </w:p>
        </w:tc>
        <w:tc>
          <w:tcPr>
            <w:tcW w:type="dxa" w:w="1596"/>
            <w:tcBorders>
              <w:top w:color="000000" w:space="0" w:sz="4" w:val="single"/>
              <w:left w:color="000000" w:space="0" w:sz="4" w:val="single"/>
              <w:bottom w:color="000000" w:space="0" w:sz="4" w:val="single"/>
              <w:right w:color="000000" w:space="0" w:sz="4" w:val="single"/>
            </w:tcBorders>
            <w:hideMark/>
          </w:tcPr>
          <w:p w14:paraId="663A04A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10 классы</w:t>
            </w:r>
          </w:p>
        </w:tc>
      </w:tr>
      <w:tr w14:paraId="582A77F6" w14:textId="77777777" w:rsidR="00D4636F" w:rsidRPr="001720FA" w:rsidTr="00D4636F">
        <w:tc>
          <w:tcPr>
            <w:tcW w:type="dxa" w:w="1595"/>
            <w:tcBorders>
              <w:top w:color="000000" w:space="0" w:sz="4" w:val="single"/>
              <w:left w:color="000000" w:space="0" w:sz="4" w:val="single"/>
              <w:bottom w:color="000000" w:space="0" w:sz="4" w:val="single"/>
              <w:right w:color="000000" w:space="0" w:sz="4" w:val="single"/>
            </w:tcBorders>
            <w:hideMark/>
          </w:tcPr>
          <w:p w14:paraId="3329C5B7"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24%</w:t>
            </w:r>
          </w:p>
        </w:tc>
        <w:tc>
          <w:tcPr>
            <w:tcW w:type="dxa" w:w="1595"/>
            <w:tcBorders>
              <w:top w:color="000000" w:space="0" w:sz="4" w:val="single"/>
              <w:left w:color="000000" w:space="0" w:sz="4" w:val="single"/>
              <w:bottom w:color="000000" w:space="0" w:sz="4" w:val="single"/>
              <w:right w:color="000000" w:space="0" w:sz="4" w:val="single"/>
            </w:tcBorders>
            <w:hideMark/>
          </w:tcPr>
          <w:p w14:paraId="6492CFE6"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30%</w:t>
            </w:r>
          </w:p>
        </w:tc>
        <w:tc>
          <w:tcPr>
            <w:tcW w:type="dxa" w:w="1595"/>
            <w:tcBorders>
              <w:top w:color="000000" w:space="0" w:sz="4" w:val="single"/>
              <w:left w:color="000000" w:space="0" w:sz="4" w:val="single"/>
              <w:bottom w:color="000000" w:space="0" w:sz="4" w:val="single"/>
              <w:right w:color="000000" w:space="0" w:sz="4" w:val="single"/>
            </w:tcBorders>
            <w:hideMark/>
          </w:tcPr>
          <w:p w14:paraId="6F3EA343"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23%</w:t>
            </w:r>
          </w:p>
        </w:tc>
        <w:tc>
          <w:tcPr>
            <w:tcW w:type="dxa" w:w="1595"/>
            <w:tcBorders>
              <w:top w:color="000000" w:space="0" w:sz="4" w:val="single"/>
              <w:left w:color="000000" w:space="0" w:sz="4" w:val="single"/>
              <w:bottom w:color="000000" w:space="0" w:sz="4" w:val="single"/>
              <w:right w:color="000000" w:space="0" w:sz="4" w:val="single"/>
            </w:tcBorders>
            <w:hideMark/>
          </w:tcPr>
          <w:p w14:paraId="510A3315"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21%</w:t>
            </w:r>
          </w:p>
        </w:tc>
        <w:tc>
          <w:tcPr>
            <w:tcW w:type="dxa" w:w="1595"/>
            <w:tcBorders>
              <w:top w:color="000000" w:space="0" w:sz="4" w:val="single"/>
              <w:left w:color="000000" w:space="0" w:sz="4" w:val="single"/>
              <w:bottom w:color="000000" w:space="0" w:sz="4" w:val="single"/>
              <w:right w:color="000000" w:space="0" w:sz="4" w:val="single"/>
            </w:tcBorders>
            <w:hideMark/>
          </w:tcPr>
          <w:p w14:paraId="0F567C48"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15%</w:t>
            </w:r>
          </w:p>
        </w:tc>
        <w:tc>
          <w:tcPr>
            <w:tcW w:type="dxa" w:w="1596"/>
            <w:tcBorders>
              <w:top w:color="000000" w:space="0" w:sz="4" w:val="single"/>
              <w:left w:color="000000" w:space="0" w:sz="4" w:val="single"/>
              <w:bottom w:color="000000" w:space="0" w:sz="4" w:val="single"/>
              <w:right w:color="000000" w:space="0" w:sz="4" w:val="single"/>
            </w:tcBorders>
            <w:hideMark/>
          </w:tcPr>
          <w:p w14:paraId="03EA8CDC"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18%</w:t>
            </w:r>
          </w:p>
        </w:tc>
      </w:tr>
    </w:tbl>
    <w:p w14:paraId="7049005D" w14:textId="77777777" w:rsidP="00D4636F" w:rsidR="00D4636F" w:rsidRDefault="00D4636F" w:rsidRPr="001720FA">
      <w:pPr>
        <w:pStyle w:val="afa"/>
        <w:jc w:val="both"/>
        <w:rPr>
          <w:rFonts w:ascii="Times New Roman" w:hAnsi="Times New Roman"/>
          <w:sz w:val="24"/>
          <w:szCs w:val="24"/>
        </w:rPr>
      </w:pPr>
    </w:p>
    <w:p w14:paraId="3B9FF47C" w14:textId="33F343D6"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ab/>
      </w:r>
      <w:r w:rsidRPr="001720FA">
        <w:rPr>
          <w:rFonts w:ascii="Times New Roman" w:hAnsi="Times New Roman"/>
          <w:noProof/>
          <w:sz w:val="24"/>
          <w:szCs w:val="24"/>
          <w:lang w:eastAsia="ru-RU"/>
        </w:rPr>
        <w:drawing>
          <wp:inline distB="0" distL="0" distR="0" distT="0" wp14:anchorId="3ACF99AC" wp14:editId="1B79C5D8">
            <wp:extent cx="5983580" cy="2357120"/>
            <wp:effectExtent b="5080" l="0" r="17780" t="0"/>
            <wp:docPr id="35" name="Диаграмма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27306E7"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ab/>
      </w:r>
    </w:p>
    <w:p w14:paraId="11DC74D5" w14:textId="77777777" w:rsidP="00D4636F" w:rsidR="00D4636F" w:rsidRDefault="00D4636F" w:rsidRPr="001720FA">
      <w:pPr>
        <w:pStyle w:val="afa"/>
        <w:jc w:val="both"/>
        <w:rPr>
          <w:rFonts w:ascii="Times New Roman" w:hAnsi="Times New Roman"/>
          <w:sz w:val="24"/>
          <w:szCs w:val="24"/>
        </w:rPr>
      </w:pPr>
    </w:p>
    <w:p w14:paraId="517AC99A"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Рекомендации: </w:t>
      </w:r>
    </w:p>
    <w:p w14:paraId="6E94E897" w14:textId="77777777" w:rsidP="006924C9" w:rsidR="00D4636F" w:rsidRDefault="00D4636F" w:rsidRPr="001720FA">
      <w:pPr>
        <w:pStyle w:val="afa"/>
        <w:numPr>
          <w:ilvl w:val="0"/>
          <w:numId w:val="26"/>
        </w:numPr>
        <w:jc w:val="both"/>
        <w:rPr>
          <w:rFonts w:ascii="Times New Roman" w:hAnsi="Times New Roman"/>
          <w:sz w:val="24"/>
          <w:szCs w:val="24"/>
        </w:rPr>
      </w:pPr>
      <w:r w:rsidRPr="001720FA">
        <w:rPr>
          <w:rFonts w:ascii="Times New Roman" w:hAnsi="Times New Roman"/>
          <w:sz w:val="24"/>
          <w:szCs w:val="24"/>
        </w:rPr>
        <w:t xml:space="preserve">Продолжить работу по первичной профилактике среди учащихся. </w:t>
      </w:r>
    </w:p>
    <w:p w14:paraId="61ABEC47" w14:textId="77777777" w:rsidP="006924C9" w:rsidR="00D4636F" w:rsidRDefault="00D4636F" w:rsidRPr="001720FA">
      <w:pPr>
        <w:pStyle w:val="afa"/>
        <w:numPr>
          <w:ilvl w:val="0"/>
          <w:numId w:val="26"/>
        </w:numPr>
        <w:jc w:val="both"/>
        <w:rPr>
          <w:rFonts w:ascii="Times New Roman" w:hAnsi="Times New Roman"/>
          <w:sz w:val="24"/>
          <w:szCs w:val="24"/>
        </w:rPr>
      </w:pPr>
      <w:r w:rsidRPr="001720FA">
        <w:rPr>
          <w:rFonts w:ascii="Times New Roman" w:hAnsi="Times New Roman"/>
          <w:sz w:val="24"/>
          <w:szCs w:val="24"/>
        </w:rPr>
        <w:t>В целях повышения эффективности работы с детьми школьного возраста проводить на базе медико-оздоровительного центра тематический всеобуч для педагогов школ по новым здоровьесберегающих технологиям оздоровления.</w:t>
      </w:r>
    </w:p>
    <w:p w14:paraId="4257CD65" w14:textId="7BE51A65" w:rsidP="006924C9" w:rsidR="00D4636F" w:rsidRDefault="00D4636F" w:rsidRPr="001720FA">
      <w:pPr>
        <w:pStyle w:val="afa"/>
        <w:numPr>
          <w:ilvl w:val="0"/>
          <w:numId w:val="26"/>
        </w:numPr>
        <w:jc w:val="both"/>
        <w:rPr>
          <w:rFonts w:ascii="Times New Roman" w:hAnsi="Times New Roman"/>
          <w:sz w:val="24"/>
          <w:szCs w:val="24"/>
        </w:rPr>
      </w:pPr>
      <w:r w:rsidRPr="001720FA">
        <w:rPr>
          <w:rFonts w:ascii="Times New Roman" w:hAnsi="Times New Roman"/>
          <w:sz w:val="24"/>
          <w:szCs w:val="24"/>
        </w:rPr>
        <w:t>Расширять материально-техническую базу центра и комплекс предлагаемых процедур.</w:t>
      </w:r>
    </w:p>
    <w:p w14:paraId="3D6F6A37"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 xml:space="preserve">Обобщая результаты работы в 2020-2021 учебном году, необходимо решить в </w:t>
      </w:r>
    </w:p>
    <w:p w14:paraId="764AA79A" w14:textId="77777777" w:rsidP="00D4636F" w:rsidR="00D4636F" w:rsidRDefault="00D4636F" w:rsidRPr="001720FA">
      <w:pPr>
        <w:pStyle w:val="afa"/>
        <w:jc w:val="both"/>
        <w:rPr>
          <w:rFonts w:ascii="Times New Roman" w:hAnsi="Times New Roman"/>
          <w:sz w:val="24"/>
          <w:szCs w:val="24"/>
        </w:rPr>
      </w:pPr>
      <w:r w:rsidRPr="001720FA">
        <w:rPr>
          <w:rFonts w:ascii="Times New Roman" w:hAnsi="Times New Roman"/>
          <w:sz w:val="24"/>
          <w:szCs w:val="24"/>
        </w:rPr>
        <w:t>2021-2022  учебном году следующие задачи:</w:t>
      </w:r>
    </w:p>
    <w:p w14:paraId="290CC72B" w14:textId="77777777" w:rsidP="006924C9" w:rsidR="00D4636F" w:rsidRDefault="00D4636F" w:rsidRPr="001720FA">
      <w:pPr>
        <w:pStyle w:val="afa"/>
        <w:numPr>
          <w:ilvl w:val="0"/>
          <w:numId w:val="27"/>
        </w:numPr>
        <w:jc w:val="both"/>
        <w:rPr>
          <w:rFonts w:ascii="Times New Roman" w:hAnsi="Times New Roman"/>
          <w:sz w:val="24"/>
          <w:szCs w:val="24"/>
        </w:rPr>
      </w:pPr>
      <w:r w:rsidRPr="001720FA">
        <w:rPr>
          <w:rFonts w:ascii="Times New Roman" w:hAnsi="Times New Roman"/>
          <w:sz w:val="24"/>
          <w:szCs w:val="24"/>
        </w:rPr>
        <w:t>Осуществлять проверку специально созданных педагогических условий,  способствующих укреплению здоровья</w:t>
      </w:r>
    </w:p>
    <w:p w14:paraId="6A4178C9" w14:textId="77777777" w:rsidP="006924C9" w:rsidR="00D4636F" w:rsidRDefault="00D4636F" w:rsidRPr="001720FA">
      <w:pPr>
        <w:pStyle w:val="afa"/>
        <w:numPr>
          <w:ilvl w:val="0"/>
          <w:numId w:val="27"/>
        </w:numPr>
        <w:jc w:val="both"/>
        <w:rPr>
          <w:rFonts w:ascii="Times New Roman" w:hAnsi="Times New Roman"/>
          <w:sz w:val="24"/>
          <w:szCs w:val="24"/>
        </w:rPr>
      </w:pPr>
      <w:r w:rsidRPr="001720FA">
        <w:rPr>
          <w:rFonts w:ascii="Times New Roman" w:hAnsi="Times New Roman"/>
          <w:sz w:val="24"/>
          <w:szCs w:val="24"/>
        </w:rPr>
        <w:t xml:space="preserve">Шире внедрять здоровьесберегающих технологии и методики в работу всего педагогического коллектива </w:t>
      </w:r>
    </w:p>
    <w:p w14:paraId="6CC3B1C0" w14:textId="77777777" w:rsidP="006924C9" w:rsidR="00D4636F" w:rsidRDefault="00D4636F" w:rsidRPr="001720FA">
      <w:pPr>
        <w:pStyle w:val="afa"/>
        <w:numPr>
          <w:ilvl w:val="0"/>
          <w:numId w:val="27"/>
        </w:numPr>
        <w:jc w:val="both"/>
        <w:rPr>
          <w:rFonts w:ascii="Times New Roman" w:hAnsi="Times New Roman"/>
          <w:sz w:val="24"/>
          <w:szCs w:val="24"/>
        </w:rPr>
      </w:pPr>
      <w:r w:rsidRPr="001720FA">
        <w:rPr>
          <w:rFonts w:ascii="Times New Roman" w:hAnsi="Times New Roman"/>
          <w:sz w:val="24"/>
          <w:szCs w:val="24"/>
        </w:rPr>
        <w:t>Продолжить индивидуальную работу с одаренными и отстающими учащимися, обеспечить психолого-педагогическую поддержку</w:t>
      </w:r>
    </w:p>
    <w:p w14:paraId="2A8700D2" w14:textId="77777777" w:rsidP="006924C9" w:rsidR="00D4636F" w:rsidRDefault="00D4636F" w:rsidRPr="001720FA">
      <w:pPr>
        <w:pStyle w:val="afa"/>
        <w:numPr>
          <w:ilvl w:val="0"/>
          <w:numId w:val="27"/>
        </w:numPr>
        <w:jc w:val="both"/>
        <w:rPr>
          <w:rFonts w:ascii="Times New Roman" w:hAnsi="Times New Roman"/>
          <w:sz w:val="24"/>
          <w:szCs w:val="24"/>
        </w:rPr>
      </w:pPr>
      <w:r w:rsidRPr="001720FA">
        <w:rPr>
          <w:rFonts w:ascii="Times New Roman" w:hAnsi="Times New Roman"/>
          <w:sz w:val="24"/>
          <w:szCs w:val="24"/>
        </w:rPr>
        <w:t>Создать условия для организации горячего питания для всех учащихся</w:t>
      </w:r>
    </w:p>
    <w:p w14:paraId="18374BB0" w14:textId="77777777" w:rsidP="006924C9" w:rsidR="00D4636F" w:rsidRDefault="00D4636F" w:rsidRPr="001720FA">
      <w:pPr>
        <w:pStyle w:val="afa"/>
        <w:numPr>
          <w:ilvl w:val="0"/>
          <w:numId w:val="27"/>
        </w:numPr>
        <w:jc w:val="both"/>
        <w:rPr>
          <w:rFonts w:ascii="Times New Roman" w:hAnsi="Times New Roman"/>
          <w:sz w:val="24"/>
          <w:szCs w:val="24"/>
        </w:rPr>
      </w:pPr>
      <w:r w:rsidRPr="001720FA">
        <w:rPr>
          <w:rFonts w:ascii="Times New Roman" w:hAnsi="Times New Roman"/>
          <w:sz w:val="24"/>
          <w:szCs w:val="24"/>
        </w:rPr>
        <w:t>Упорядочить работу спортивных секций, шире привлекать родителей к ведению кружков</w:t>
      </w:r>
    </w:p>
    <w:p w14:paraId="1C5F58C9" w14:textId="77777777" w:rsidP="006924C9" w:rsidR="00D4636F" w:rsidRDefault="00D4636F" w:rsidRPr="001720FA">
      <w:pPr>
        <w:pStyle w:val="afa"/>
        <w:numPr>
          <w:ilvl w:val="0"/>
          <w:numId w:val="27"/>
        </w:numPr>
        <w:jc w:val="both"/>
        <w:rPr>
          <w:rFonts w:ascii="Times New Roman" w:hAnsi="Times New Roman"/>
          <w:sz w:val="24"/>
          <w:szCs w:val="24"/>
        </w:rPr>
      </w:pPr>
      <w:r w:rsidRPr="001720FA">
        <w:rPr>
          <w:rFonts w:ascii="Times New Roman" w:hAnsi="Times New Roman"/>
          <w:sz w:val="24"/>
          <w:szCs w:val="24"/>
        </w:rPr>
        <w:t>Продолжать информационно-просветительскую работу с педагогическими кадрами, учащимися, родителями</w:t>
      </w:r>
    </w:p>
    <w:p w14:paraId="10DDD331" w14:textId="77777777" w:rsidP="006924C9" w:rsidR="00D4636F" w:rsidRDefault="00D4636F" w:rsidRPr="001720FA">
      <w:pPr>
        <w:pStyle w:val="afa"/>
        <w:numPr>
          <w:ilvl w:val="0"/>
          <w:numId w:val="27"/>
        </w:numPr>
        <w:jc w:val="both"/>
        <w:rPr>
          <w:rFonts w:ascii="Times New Roman" w:hAnsi="Times New Roman"/>
          <w:sz w:val="24"/>
          <w:szCs w:val="24"/>
        </w:rPr>
      </w:pPr>
      <w:r w:rsidRPr="001720FA">
        <w:rPr>
          <w:rFonts w:ascii="Times New Roman" w:hAnsi="Times New Roman"/>
          <w:sz w:val="24"/>
          <w:szCs w:val="24"/>
        </w:rPr>
        <w:t>Организовать работу по обучению учащихся основам исследовательской деятельности</w:t>
      </w:r>
    </w:p>
    <w:p w14:paraId="28FBACCF" w14:textId="77777777" w:rsidP="006924C9" w:rsidR="00D4636F" w:rsidRDefault="00D4636F" w:rsidRPr="001720FA">
      <w:pPr>
        <w:pStyle w:val="afa"/>
        <w:numPr>
          <w:ilvl w:val="0"/>
          <w:numId w:val="27"/>
        </w:numPr>
        <w:jc w:val="both"/>
        <w:rPr>
          <w:rFonts w:ascii="Times New Roman" w:hAnsi="Times New Roman"/>
          <w:sz w:val="24"/>
          <w:szCs w:val="24"/>
        </w:rPr>
      </w:pPr>
      <w:r w:rsidRPr="001720FA">
        <w:rPr>
          <w:rFonts w:ascii="Times New Roman" w:hAnsi="Times New Roman"/>
          <w:sz w:val="24"/>
          <w:szCs w:val="24"/>
        </w:rPr>
        <w:t>Совершенствовать материально-техническую базу  медико-оздоровительного центра,  увеличивать комплекс оздоровительных процедур.</w:t>
      </w:r>
    </w:p>
    <w:p w14:paraId="76077E77" w14:textId="09FA34FC" w:rsidP="006924C9" w:rsidR="00740B1E" w:rsidRDefault="00D4636F" w:rsidRPr="001720FA">
      <w:pPr>
        <w:pStyle w:val="afa"/>
        <w:numPr>
          <w:ilvl w:val="0"/>
          <w:numId w:val="27"/>
        </w:numPr>
        <w:jc w:val="both"/>
        <w:rPr>
          <w:rFonts w:ascii="Times New Roman" w:hAnsi="Times New Roman"/>
          <w:sz w:val="24"/>
          <w:szCs w:val="24"/>
        </w:rPr>
      </w:pPr>
      <w:r w:rsidRPr="001720FA">
        <w:rPr>
          <w:rFonts w:ascii="Times New Roman" w:hAnsi="Times New Roman"/>
          <w:sz w:val="24"/>
          <w:szCs w:val="24"/>
        </w:rPr>
        <w:t>Проводить мониторинг состояния здоровья учащихся в сентябре и мае учебного года.</w:t>
      </w:r>
    </w:p>
    <w:p w14:paraId="5ECF5E2B" w14:textId="77777777" w:rsidP="00D4636F" w:rsidR="00D4636F" w:rsidRDefault="00D4636F" w:rsidRPr="001720FA">
      <w:pPr>
        <w:pStyle w:val="afa"/>
        <w:ind w:left="720"/>
        <w:jc w:val="both"/>
        <w:rPr>
          <w:rFonts w:ascii="Times New Roman" w:hAnsi="Times New Roman"/>
          <w:sz w:val="24"/>
          <w:szCs w:val="24"/>
        </w:rPr>
      </w:pPr>
    </w:p>
    <w:p w14:paraId="0F6E7BF2" w14:textId="49117178" w:rsidP="006E499A" w:rsidR="00305B0A" w:rsidRDefault="006E499A" w:rsidRPr="001720FA">
      <w:pPr>
        <w:numPr>
          <w:ilvl w:val="1"/>
          <w:numId w:val="0"/>
        </w:numPr>
        <w:spacing w:after="0" w:line="360" w:lineRule="auto"/>
        <w:jc w:val="both"/>
        <w:rPr>
          <w:rFonts w:eastAsia="Times New Roman"/>
          <w:b/>
          <w:sz w:val="24"/>
          <w:szCs w:val="24"/>
          <w:u w:val="single"/>
          <w:lang w:eastAsia="ru-RU"/>
        </w:rPr>
      </w:pPr>
      <w:r w:rsidRPr="001720FA">
        <w:rPr>
          <w:rFonts w:eastAsia="Times New Roman"/>
          <w:b/>
          <w:sz w:val="24"/>
          <w:szCs w:val="24"/>
          <w:u w:val="single"/>
          <w:lang w:eastAsia="ru-RU" w:val="kk-KZ"/>
        </w:rPr>
        <w:t xml:space="preserve">5.5 </w:t>
      </w:r>
      <w:r w:rsidRPr="001720FA">
        <w:rPr>
          <w:rFonts w:eastAsia="Times New Roman"/>
          <w:b/>
          <w:sz w:val="24"/>
          <w:szCs w:val="24"/>
          <w:u w:val="single"/>
          <w:lang w:eastAsia="ru-RU"/>
        </w:rPr>
        <w:t>Анализ условий для реализации программы «Одаренные дети».</w:t>
      </w:r>
    </w:p>
    <w:p w14:paraId="321E06E7" w14:textId="78340C36" w:rsidP="00EA1702" w:rsidR="00EA1702" w:rsidRDefault="00EA1702" w:rsidRPr="001720FA">
      <w:pPr>
        <w:spacing w:after="0" w:line="240" w:lineRule="auto"/>
        <w:ind w:firstLine="708"/>
        <w:jc w:val="both"/>
        <w:rPr>
          <w:rFonts w:eastAsia="Times New Roman"/>
          <w:sz w:val="24"/>
          <w:szCs w:val="24"/>
          <w:shd w:color="auto" w:fill="FFFFFF" w:val="clear"/>
          <w:lang w:eastAsia="ru-RU"/>
        </w:rPr>
      </w:pPr>
      <w:r w:rsidRPr="001720FA">
        <w:rPr>
          <w:sz w:val="24"/>
          <w:szCs w:val="24"/>
          <w:shd w:color="auto" w:fill="FFFFFF" w:val="clear"/>
        </w:rPr>
        <w:t xml:space="preserve">Деятельность педагогического коллектива </w:t>
      </w:r>
      <w:r w:rsidRPr="001720FA">
        <w:rPr>
          <w:sz w:val="24"/>
          <w:szCs w:val="24"/>
        </w:rPr>
        <w:t>по вовлечению учащихся в интеллектуально-творческую деятельность осуществляется через НОУ «</w:t>
      </w:r>
      <w:r w:rsidR="00DC2D58" w:rsidRPr="001720FA">
        <w:rPr>
          <w:sz w:val="24"/>
          <w:szCs w:val="24"/>
          <w:lang w:val="kk-KZ"/>
        </w:rPr>
        <w:t>ЭРУДИТ</w:t>
      </w:r>
      <w:r w:rsidRPr="001720FA">
        <w:rPr>
          <w:sz w:val="24"/>
          <w:szCs w:val="24"/>
        </w:rPr>
        <w:t>», школу олимпийского резерва «Олимп», организацию индивидуальной, групповой работы с учащимися. Организовано взаимодействие с УМЦ ДО «</w:t>
      </w:r>
      <w:r w:rsidR="00DC2D58" w:rsidRPr="001720FA">
        <w:rPr>
          <w:sz w:val="24"/>
          <w:szCs w:val="24"/>
          <w:lang w:val="kk-KZ"/>
        </w:rPr>
        <w:t>Павлодар</w:t>
      </w:r>
      <w:r w:rsidRPr="001720FA">
        <w:rPr>
          <w:sz w:val="24"/>
          <w:szCs w:val="24"/>
        </w:rPr>
        <w:t xml:space="preserve"> дарыны» по подготовке к предметам </w:t>
      </w:r>
      <w:r w:rsidR="00DC2D58" w:rsidRPr="001720FA">
        <w:rPr>
          <w:sz w:val="24"/>
          <w:szCs w:val="24"/>
          <w:lang w:val="kk-KZ"/>
        </w:rPr>
        <w:t>олимпиады</w:t>
      </w:r>
      <w:r w:rsidRPr="001720FA">
        <w:rPr>
          <w:sz w:val="24"/>
          <w:szCs w:val="24"/>
        </w:rPr>
        <w:t xml:space="preserve"> в период каникул через школу дополнительного образования «Жалын»</w:t>
      </w:r>
      <w:r w:rsidR="00425D7B" w:rsidRPr="001720FA">
        <w:rPr>
          <w:sz w:val="24"/>
          <w:szCs w:val="24"/>
          <w:lang w:val="kk-KZ"/>
        </w:rPr>
        <w:t>, «Жас ғалым»</w:t>
      </w:r>
      <w:r w:rsidRPr="001720FA">
        <w:rPr>
          <w:sz w:val="24"/>
          <w:szCs w:val="24"/>
        </w:rPr>
        <w:t>. Налажены партнерские отношения Международным интеллектуальным центром «</w:t>
      </w:r>
      <w:r w:rsidRPr="001720FA">
        <w:rPr>
          <w:sz w:val="24"/>
          <w:szCs w:val="24"/>
          <w:lang w:val="kk-KZ"/>
        </w:rPr>
        <w:t>Үркер</w:t>
      </w:r>
      <w:r w:rsidRPr="001720FA">
        <w:rPr>
          <w:sz w:val="24"/>
          <w:szCs w:val="24"/>
        </w:rPr>
        <w:t xml:space="preserve">» </w:t>
      </w:r>
      <w:bookmarkStart w:id="11" w:name="_Hlk73709267"/>
      <w:r w:rsidRPr="001720FA">
        <w:rPr>
          <w:sz w:val="24"/>
          <w:szCs w:val="24"/>
        </w:rPr>
        <w:t>(г. Астана)</w:t>
      </w:r>
      <w:r w:rsidR="00425D7B" w:rsidRPr="001720FA">
        <w:rPr>
          <w:sz w:val="24"/>
          <w:szCs w:val="24"/>
          <w:lang w:val="kk-KZ"/>
        </w:rPr>
        <w:t xml:space="preserve">, </w:t>
      </w:r>
      <w:bookmarkEnd w:id="11"/>
      <w:r w:rsidR="00425D7B" w:rsidRPr="001720FA">
        <w:rPr>
          <w:sz w:val="24"/>
          <w:szCs w:val="24"/>
          <w:lang w:val="kk-KZ"/>
        </w:rPr>
        <w:t>«</w:t>
      </w:r>
      <w:r w:rsidR="00425D7B" w:rsidRPr="001720FA">
        <w:rPr>
          <w:sz w:val="24"/>
          <w:szCs w:val="24"/>
          <w:lang w:val="en-US"/>
        </w:rPr>
        <w:t>URKER</w:t>
      </w:r>
      <w:r w:rsidR="00425D7B" w:rsidRPr="001720FA">
        <w:rPr>
          <w:sz w:val="24"/>
          <w:szCs w:val="24"/>
        </w:rPr>
        <w:t xml:space="preserve"> </w:t>
      </w:r>
      <w:r w:rsidR="00425D7B" w:rsidRPr="001720FA">
        <w:rPr>
          <w:sz w:val="24"/>
          <w:szCs w:val="24"/>
          <w:lang w:val="en-US"/>
        </w:rPr>
        <w:t>MITEC</w:t>
      </w:r>
      <w:r w:rsidR="00425D7B" w:rsidRPr="001720FA">
        <w:rPr>
          <w:sz w:val="24"/>
          <w:szCs w:val="24"/>
          <w:lang w:val="kk-KZ"/>
        </w:rPr>
        <w:t>»</w:t>
      </w:r>
      <w:r w:rsidRPr="001720FA">
        <w:rPr>
          <w:sz w:val="24"/>
          <w:szCs w:val="24"/>
        </w:rPr>
        <w:t xml:space="preserve"> </w:t>
      </w:r>
      <w:r w:rsidR="00425D7B" w:rsidRPr="001720FA">
        <w:rPr>
          <w:sz w:val="24"/>
          <w:szCs w:val="24"/>
        </w:rPr>
        <w:t>(г. Астана)</w:t>
      </w:r>
      <w:r w:rsidR="00425D7B" w:rsidRPr="001720FA">
        <w:rPr>
          <w:sz w:val="24"/>
          <w:szCs w:val="24"/>
          <w:lang w:val="kk-KZ"/>
        </w:rPr>
        <w:t xml:space="preserve"> </w:t>
      </w:r>
      <w:r w:rsidRPr="001720FA">
        <w:rPr>
          <w:sz w:val="24"/>
          <w:szCs w:val="24"/>
        </w:rPr>
        <w:t>по проведению интеллектуальных конкурсов, олимпиад. Организовано сотрудничество с ВУЗами города Павлодара</w:t>
      </w:r>
      <w:r w:rsidR="00425D7B" w:rsidRPr="001720FA">
        <w:rPr>
          <w:sz w:val="24"/>
          <w:szCs w:val="24"/>
          <w:lang w:val="kk-KZ"/>
        </w:rPr>
        <w:t xml:space="preserve"> </w:t>
      </w:r>
      <w:r w:rsidRPr="001720FA">
        <w:rPr>
          <w:sz w:val="24"/>
          <w:szCs w:val="24"/>
        </w:rPr>
        <w:t xml:space="preserve"> по привлечению учащихся </w:t>
      </w:r>
      <w:r w:rsidR="00425D7B" w:rsidRPr="001720FA">
        <w:rPr>
          <w:sz w:val="24"/>
          <w:szCs w:val="24"/>
          <w:lang w:val="kk-KZ"/>
        </w:rPr>
        <w:t xml:space="preserve">школы </w:t>
      </w:r>
      <w:r w:rsidRPr="001720FA">
        <w:rPr>
          <w:sz w:val="24"/>
          <w:szCs w:val="24"/>
        </w:rPr>
        <w:t xml:space="preserve">к участию в открытых региональных олимпиадах. В течение учебного года учащиеся и учителя </w:t>
      </w:r>
      <w:r w:rsidR="00425D7B" w:rsidRPr="001720FA">
        <w:rPr>
          <w:sz w:val="24"/>
          <w:szCs w:val="24"/>
          <w:lang w:val="kk-KZ"/>
        </w:rPr>
        <w:t xml:space="preserve">школы </w:t>
      </w:r>
      <w:r w:rsidRPr="001720FA">
        <w:rPr>
          <w:sz w:val="24"/>
          <w:szCs w:val="24"/>
        </w:rPr>
        <w:t>принимают участие в казахстанских  интернет-олимпиадах (КИО</w:t>
      </w:r>
      <w:r w:rsidR="00425D7B" w:rsidRPr="001720FA">
        <w:rPr>
          <w:sz w:val="24"/>
          <w:szCs w:val="24"/>
          <w:lang w:val="kk-KZ"/>
        </w:rPr>
        <w:t>, Ломоносовский турнир, Бритиш бульдог, Ақ бота</w:t>
      </w:r>
      <w:r w:rsidRPr="001720FA">
        <w:rPr>
          <w:sz w:val="24"/>
          <w:szCs w:val="24"/>
        </w:rPr>
        <w:t xml:space="preserve">). </w:t>
      </w:r>
      <w:r w:rsidRPr="001720FA">
        <w:rPr>
          <w:rFonts w:eastAsia="Times New Roman"/>
          <w:sz w:val="24"/>
          <w:szCs w:val="24"/>
          <w:shd w:color="auto" w:fill="FFFFFF" w:val="clear"/>
          <w:lang w:eastAsia="ru-RU"/>
        </w:rPr>
        <w:t xml:space="preserve">Проводится чествование победителей и призеров олимпиад и научных соревнований на «красной» дорожке). </w:t>
      </w:r>
      <w:r w:rsidR="00425D7B" w:rsidRPr="001720FA">
        <w:rPr>
          <w:rFonts w:eastAsia="Times New Roman"/>
          <w:sz w:val="24"/>
          <w:szCs w:val="24"/>
          <w:shd w:color="auto" w:fill="FFFFFF" w:val="clear"/>
          <w:lang w:eastAsia="ru-RU" w:val="kk-KZ"/>
        </w:rPr>
        <w:t>Победитель республиканской предметной олимпиады</w:t>
      </w:r>
      <w:r w:rsidRPr="001720FA">
        <w:rPr>
          <w:rFonts w:eastAsia="Times New Roman"/>
          <w:sz w:val="24"/>
          <w:szCs w:val="24"/>
          <w:shd w:color="auto" w:fill="FFFFFF" w:val="clear"/>
          <w:lang w:eastAsia="ru-RU"/>
        </w:rPr>
        <w:t xml:space="preserve">  стал участник</w:t>
      </w:r>
      <w:r w:rsidR="00425D7B" w:rsidRPr="001720FA">
        <w:rPr>
          <w:rFonts w:eastAsia="Times New Roman"/>
          <w:sz w:val="24"/>
          <w:szCs w:val="24"/>
          <w:shd w:color="auto" w:fill="FFFFFF" w:val="clear"/>
          <w:lang w:eastAsia="ru-RU" w:val="kk-KZ"/>
        </w:rPr>
        <w:t>ом</w:t>
      </w:r>
      <w:r w:rsidRPr="001720FA">
        <w:rPr>
          <w:rFonts w:eastAsia="Times New Roman"/>
          <w:sz w:val="24"/>
          <w:szCs w:val="24"/>
          <w:shd w:color="auto" w:fill="FFFFFF" w:val="clear"/>
          <w:lang w:eastAsia="ru-RU"/>
        </w:rPr>
        <w:t xml:space="preserve"> ежегодной встречи акима Павлодарской области с победителями и призерами международных и республиканских олимпиад.</w:t>
      </w:r>
    </w:p>
    <w:p w14:paraId="44FBABCA" w14:textId="3CB9224F" w:rsidP="00EA1702" w:rsidR="00EA1702" w:rsidRDefault="00425D7B" w:rsidRPr="001720FA">
      <w:pPr>
        <w:spacing w:after="0" w:line="240" w:lineRule="auto"/>
        <w:ind w:firstLine="709"/>
        <w:jc w:val="both"/>
        <w:rPr>
          <w:rFonts w:eastAsia="Times New Roman"/>
          <w:sz w:val="24"/>
          <w:szCs w:val="24"/>
          <w:shd w:color="auto" w:fill="FFFFFF" w:val="clear"/>
          <w:lang w:eastAsia="ru-RU"/>
        </w:rPr>
      </w:pPr>
      <w:r w:rsidRPr="001720FA">
        <w:rPr>
          <w:rFonts w:eastAsia="Times New Roman"/>
          <w:sz w:val="24"/>
          <w:szCs w:val="24"/>
          <w:shd w:color="auto" w:fill="FFFFFF" w:val="clear"/>
          <w:lang w:eastAsia="ru-RU" w:val="kk-KZ"/>
        </w:rPr>
        <w:t xml:space="preserve">В школе проведен </w:t>
      </w:r>
      <w:r w:rsidR="00EA1702" w:rsidRPr="001720FA">
        <w:rPr>
          <w:rFonts w:eastAsia="Times New Roman"/>
          <w:sz w:val="24"/>
          <w:szCs w:val="24"/>
          <w:shd w:color="auto" w:fill="FFFFFF" w:val="clear"/>
          <w:lang w:eastAsia="ru-RU"/>
        </w:rPr>
        <w:t xml:space="preserve">конкурс «Ученик года». Его задачами  являются:  утверждение активной жизненной позиции учащихся;  стимулирование детей к олимпиадному движению и научно-исследовательской деятельности; повышение престижа знаний, интеллектуального и творческого потенциала учащихся. Итоги конкурса «Ученик года» подводятся на  </w:t>
      </w:r>
      <w:r w:rsidR="00EA1702" w:rsidRPr="001720FA">
        <w:rPr>
          <w:rStyle w:val="10"/>
          <w:rFonts w:eastAsia="Calibri"/>
          <w:sz w:val="24"/>
          <w:szCs w:val="24"/>
        </w:rPr>
        <w:t xml:space="preserve"> </w:t>
      </w:r>
      <w:r w:rsidR="00EA1702" w:rsidRPr="001720FA">
        <w:rPr>
          <w:sz w:val="24"/>
          <w:szCs w:val="24"/>
        </w:rPr>
        <w:t>ежегодном Празднике «</w:t>
      </w:r>
      <w:r w:rsidRPr="001720FA">
        <w:rPr>
          <w:sz w:val="24"/>
          <w:szCs w:val="24"/>
          <w:lang w:val="kk-KZ"/>
        </w:rPr>
        <w:t>Дарындар шеруі</w:t>
      </w:r>
      <w:r w:rsidR="00EA1702" w:rsidRPr="001720FA">
        <w:rPr>
          <w:sz w:val="24"/>
          <w:szCs w:val="24"/>
        </w:rPr>
        <w:t xml:space="preserve">». </w:t>
      </w:r>
      <w:r w:rsidR="00EA1702" w:rsidRPr="001720FA">
        <w:rPr>
          <w:rFonts w:eastAsia="Times New Roman"/>
          <w:sz w:val="24"/>
          <w:szCs w:val="24"/>
          <w:shd w:color="auto" w:fill="FFFFFF" w:val="clear"/>
          <w:lang w:eastAsia="ru-RU"/>
        </w:rPr>
        <w:t>По решению Попечительского совета в этом учебном году номинанты конкурса «Ученик года»</w:t>
      </w:r>
      <w:r w:rsidRPr="001720FA">
        <w:rPr>
          <w:rFonts w:eastAsia="Times New Roman"/>
          <w:sz w:val="24"/>
          <w:szCs w:val="24"/>
          <w:shd w:color="auto" w:fill="FFFFFF" w:val="clear"/>
          <w:lang w:eastAsia="ru-RU" w:val="kk-KZ"/>
        </w:rPr>
        <w:t xml:space="preserve"> получили именную звезду</w:t>
      </w:r>
      <w:r w:rsidR="00EA1702" w:rsidRPr="001720FA">
        <w:rPr>
          <w:rFonts w:eastAsia="Times New Roman"/>
          <w:sz w:val="24"/>
          <w:szCs w:val="24"/>
          <w:shd w:color="auto" w:fill="FFFFFF" w:val="clear"/>
          <w:lang w:eastAsia="ru-RU"/>
        </w:rPr>
        <w:t xml:space="preserve">.  </w:t>
      </w:r>
    </w:p>
    <w:p w14:paraId="05FA3ABE" w14:textId="77777777" w:rsidP="00EA1702" w:rsidR="00EA1702" w:rsidRDefault="00EA1702" w:rsidRPr="001720FA">
      <w:pPr>
        <w:spacing w:after="0" w:line="240" w:lineRule="auto"/>
        <w:ind w:firstLine="567"/>
        <w:jc w:val="both"/>
        <w:rPr>
          <w:sz w:val="24"/>
          <w:szCs w:val="24"/>
          <w:shd w:color="auto" w:fill="FFFFFF" w:val="clear"/>
        </w:rPr>
      </w:pPr>
      <w:r w:rsidRPr="001720FA">
        <w:rPr>
          <w:sz w:val="24"/>
          <w:szCs w:val="24"/>
          <w:shd w:color="auto" w:fill="FFFFFF" w:val="clear"/>
        </w:rPr>
        <w:t>Важным индикатором эффективности работы являются результаты участия учащихся в интеллектуальных и научных конкурсах, олимпиадах различного уровня</w:t>
      </w:r>
      <w:r w:rsidRPr="001720FA">
        <w:rPr>
          <w:rFonts w:eastAsia="Times New Roman"/>
          <w:sz w:val="24"/>
          <w:szCs w:val="24"/>
          <w:shd w:color="auto" w:fill="FFFFFF" w:val="clear"/>
          <w:lang w:eastAsia="ru-RU"/>
        </w:rPr>
        <w:t>, которые позволяют им проявлять свою индивидуальность, реализовать свой творческий потенциал, принимать самостоятельные решения.</w:t>
      </w:r>
    </w:p>
    <w:p w14:paraId="6BAC386D" w14:textId="08836412" w:rsidP="00EA1702" w:rsidR="00EA1702" w:rsidRDefault="00EA1702" w:rsidRPr="001720FA">
      <w:pPr>
        <w:spacing w:after="0" w:line="240" w:lineRule="auto"/>
        <w:jc w:val="both"/>
        <w:rPr>
          <w:sz w:val="24"/>
          <w:szCs w:val="24"/>
        </w:rPr>
      </w:pPr>
      <w:r w:rsidRPr="001720FA">
        <w:rPr>
          <w:sz w:val="24"/>
          <w:szCs w:val="24"/>
        </w:rPr>
        <w:tab/>
        <w:t xml:space="preserve">По итогам участия в </w:t>
      </w:r>
      <w:r w:rsidR="00425D7B" w:rsidRPr="001720FA">
        <w:rPr>
          <w:sz w:val="24"/>
          <w:szCs w:val="24"/>
          <w:lang w:val="kk-KZ"/>
        </w:rPr>
        <w:t>городском, областном</w:t>
      </w:r>
      <w:r w:rsidRPr="001720FA">
        <w:rPr>
          <w:sz w:val="24"/>
          <w:szCs w:val="24"/>
        </w:rPr>
        <w:t xml:space="preserve"> этапах олимпиад и научных соревнований 2 учащихся </w:t>
      </w:r>
      <w:r w:rsidR="00425D7B" w:rsidRPr="001720FA">
        <w:rPr>
          <w:sz w:val="24"/>
          <w:szCs w:val="24"/>
          <w:lang w:val="kk-KZ"/>
        </w:rPr>
        <w:t>школы</w:t>
      </w:r>
      <w:r w:rsidRPr="001720FA">
        <w:rPr>
          <w:sz w:val="24"/>
          <w:szCs w:val="24"/>
        </w:rPr>
        <w:t xml:space="preserve"> получили право представлять Павлодарскую область в </w:t>
      </w:r>
      <w:r w:rsidR="00425D7B" w:rsidRPr="001720FA">
        <w:rPr>
          <w:sz w:val="24"/>
          <w:szCs w:val="24"/>
          <w:lang w:val="kk-KZ"/>
        </w:rPr>
        <w:t xml:space="preserve">на </w:t>
      </w:r>
      <w:r w:rsidRPr="001720FA">
        <w:rPr>
          <w:sz w:val="24"/>
          <w:szCs w:val="24"/>
        </w:rPr>
        <w:t xml:space="preserve"> Республиканск</w:t>
      </w:r>
      <w:r w:rsidR="007842F6" w:rsidRPr="001720FA">
        <w:rPr>
          <w:sz w:val="24"/>
          <w:szCs w:val="24"/>
          <w:lang w:val="kk-KZ"/>
        </w:rPr>
        <w:t>ой</w:t>
      </w:r>
      <w:r w:rsidRPr="001720FA">
        <w:rPr>
          <w:sz w:val="24"/>
          <w:szCs w:val="24"/>
        </w:rPr>
        <w:t xml:space="preserve">  олимпиада школьников по общеобразовательным предметам, </w:t>
      </w:r>
      <w:r w:rsidR="007842F6" w:rsidRPr="001720FA">
        <w:rPr>
          <w:sz w:val="24"/>
          <w:szCs w:val="24"/>
          <w:lang w:val="kk-KZ"/>
        </w:rPr>
        <w:t xml:space="preserve">областном </w:t>
      </w:r>
      <w:r w:rsidRPr="001720FA">
        <w:rPr>
          <w:sz w:val="24"/>
          <w:szCs w:val="24"/>
        </w:rPr>
        <w:t xml:space="preserve"> конкурс</w:t>
      </w:r>
      <w:r w:rsidR="007842F6" w:rsidRPr="001720FA">
        <w:rPr>
          <w:sz w:val="24"/>
          <w:szCs w:val="24"/>
          <w:lang w:val="kk-KZ"/>
        </w:rPr>
        <w:t>е</w:t>
      </w:r>
      <w:r w:rsidRPr="001720FA">
        <w:rPr>
          <w:sz w:val="24"/>
          <w:szCs w:val="24"/>
        </w:rPr>
        <w:t xml:space="preserve"> научных проектов старших школьников, XIV Республиканский конкурс  исследовательских работ и творческих проектов «Зерде» среди учащихся 1-7 классов</w:t>
      </w:r>
      <w:r w:rsidR="007842F6" w:rsidRPr="001720FA">
        <w:rPr>
          <w:sz w:val="24"/>
          <w:szCs w:val="24"/>
          <w:shd w:color="auto" w:fill="FFFFFF" w:val="clear"/>
          <w:lang w:val="kk-KZ"/>
        </w:rPr>
        <w:t xml:space="preserve">. </w:t>
      </w:r>
      <w:r w:rsidRPr="001720FA">
        <w:rPr>
          <w:sz w:val="24"/>
          <w:szCs w:val="24"/>
        </w:rPr>
        <w:t xml:space="preserve">Результативность участия составила </w:t>
      </w:r>
      <w:r w:rsidR="007842F6" w:rsidRPr="001720FA">
        <w:rPr>
          <w:sz w:val="24"/>
          <w:szCs w:val="24"/>
          <w:lang w:val="kk-KZ"/>
        </w:rPr>
        <w:t>в республиканских  олимпиадах составила 100</w:t>
      </w:r>
      <w:r w:rsidRPr="001720FA">
        <w:rPr>
          <w:sz w:val="24"/>
          <w:szCs w:val="24"/>
        </w:rPr>
        <w:t xml:space="preserve">%.  </w:t>
      </w:r>
    </w:p>
    <w:p w14:paraId="70AA1A34" w14:textId="0B6F36A8" w:rsidP="00E86BC6" w:rsidR="007842F6" w:rsidRDefault="00EA1702" w:rsidRPr="001720FA">
      <w:pPr>
        <w:spacing w:after="0" w:line="240" w:lineRule="auto"/>
        <w:jc w:val="both"/>
        <w:rPr>
          <w:sz w:val="24"/>
          <w:szCs w:val="24"/>
        </w:rPr>
      </w:pPr>
      <w:r w:rsidRPr="001720FA">
        <w:rPr>
          <w:sz w:val="24"/>
          <w:szCs w:val="24"/>
        </w:rPr>
        <w:tab/>
        <w:t>Итоги проведения олимпиад (</w:t>
      </w:r>
      <w:r w:rsidR="007842F6" w:rsidRPr="001720FA">
        <w:rPr>
          <w:sz w:val="24"/>
          <w:szCs w:val="24"/>
          <w:lang w:val="kk-KZ"/>
        </w:rPr>
        <w:t>школьной, городской</w:t>
      </w:r>
      <w:r w:rsidRPr="001720FA">
        <w:rPr>
          <w:sz w:val="24"/>
          <w:szCs w:val="24"/>
        </w:rPr>
        <w:t xml:space="preserve">) показывают увеличение качественного показателя их результата. Так результативность </w:t>
      </w:r>
      <w:r w:rsidR="007842F6" w:rsidRPr="001720FA">
        <w:rPr>
          <w:sz w:val="24"/>
          <w:szCs w:val="24"/>
          <w:lang w:val="kk-KZ"/>
        </w:rPr>
        <w:t>школьной</w:t>
      </w:r>
      <w:r w:rsidRPr="001720FA">
        <w:rPr>
          <w:sz w:val="24"/>
          <w:szCs w:val="24"/>
        </w:rPr>
        <w:t xml:space="preserve"> олимпиады 20</w:t>
      </w:r>
      <w:r w:rsidR="007842F6" w:rsidRPr="001720FA">
        <w:rPr>
          <w:sz w:val="24"/>
          <w:szCs w:val="24"/>
          <w:lang w:val="kk-KZ"/>
        </w:rPr>
        <w:t>21</w:t>
      </w:r>
      <w:r w:rsidRPr="001720FA">
        <w:rPr>
          <w:sz w:val="24"/>
          <w:szCs w:val="24"/>
        </w:rPr>
        <w:t xml:space="preserve"> года улучшились на </w:t>
      </w:r>
      <w:r w:rsidR="007842F6" w:rsidRPr="001720FA">
        <w:rPr>
          <w:sz w:val="24"/>
          <w:szCs w:val="24"/>
          <w:lang w:val="kk-KZ"/>
        </w:rPr>
        <w:t>13</w:t>
      </w:r>
      <w:r w:rsidRPr="001720FA">
        <w:rPr>
          <w:sz w:val="24"/>
          <w:szCs w:val="24"/>
        </w:rPr>
        <w:t xml:space="preserve"> % по сравнению с олимпиадой 20</w:t>
      </w:r>
      <w:r w:rsidR="007842F6" w:rsidRPr="001720FA">
        <w:rPr>
          <w:sz w:val="24"/>
          <w:szCs w:val="24"/>
          <w:lang w:val="kk-KZ"/>
        </w:rPr>
        <w:t>20</w:t>
      </w:r>
      <w:r w:rsidRPr="001720FA">
        <w:rPr>
          <w:sz w:val="24"/>
          <w:szCs w:val="24"/>
        </w:rPr>
        <w:t xml:space="preserve"> года. Увеличилось не только количество призовых мест, но и рокировка между призовыми местами в сторону увеличения (таблица 3.3.1)</w:t>
      </w:r>
    </w:p>
    <w:p w14:paraId="48BC23C4" w14:textId="77777777" w:rsidP="007842F6" w:rsidR="007842F6" w:rsidRDefault="007842F6" w:rsidRPr="001720FA">
      <w:pPr>
        <w:spacing w:after="15" w:line="266" w:lineRule="auto"/>
        <w:ind w:left="708"/>
        <w:jc w:val="both"/>
        <w:rPr>
          <w:rFonts w:eastAsia="Times New Roman"/>
          <w:sz w:val="24"/>
          <w:szCs w:val="24"/>
          <w:lang w:eastAsia="ru-RU"/>
        </w:rPr>
      </w:pPr>
      <w:r w:rsidRPr="001720FA">
        <w:rPr>
          <w:rFonts w:eastAsia="Times New Roman"/>
          <w:sz w:val="24"/>
          <w:szCs w:val="24"/>
          <w:lang w:eastAsia="ru-RU"/>
        </w:rPr>
        <w:t xml:space="preserve">Анализируя данные таблицы, следует сделать следующий вывод: </w:t>
      </w:r>
    </w:p>
    <w:p w14:paraId="74B4FF2D" w14:textId="77777777" w:rsidP="006924C9" w:rsidR="007842F6" w:rsidRDefault="007842F6" w:rsidRPr="001720FA">
      <w:pPr>
        <w:numPr>
          <w:ilvl w:val="0"/>
          <w:numId w:val="22"/>
        </w:numPr>
        <w:tabs>
          <w:tab w:pos="284" w:val="left"/>
          <w:tab w:pos="709" w:val="left"/>
        </w:tabs>
        <w:spacing w:after="15" w:line="266" w:lineRule="auto"/>
        <w:jc w:val="both"/>
        <w:rPr>
          <w:rFonts w:eastAsia="Times New Roman"/>
          <w:sz w:val="24"/>
          <w:szCs w:val="24"/>
          <w:lang w:eastAsia="ru-RU"/>
        </w:rPr>
      </w:pPr>
      <w:r w:rsidRPr="001720FA">
        <w:rPr>
          <w:rFonts w:eastAsia="Times New Roman"/>
          <w:sz w:val="24"/>
          <w:szCs w:val="24"/>
          <w:lang w:eastAsia="ru-RU"/>
        </w:rPr>
        <w:t xml:space="preserve">высокий процент участников школьного этапа олимпиады отмечен по предметам: математика – 226 чел., английский  язык – 169 чел., русский язык – 130 чел.;  </w:t>
      </w:r>
    </w:p>
    <w:p w14:paraId="5EAE4D8B" w14:textId="77777777" w:rsidP="006924C9" w:rsidR="007842F6" w:rsidRDefault="007842F6" w:rsidRPr="001720FA">
      <w:pPr>
        <w:numPr>
          <w:ilvl w:val="0"/>
          <w:numId w:val="22"/>
        </w:numPr>
        <w:tabs>
          <w:tab w:pos="284" w:val="left"/>
        </w:tabs>
        <w:spacing w:after="15" w:line="266" w:lineRule="auto"/>
        <w:jc w:val="both"/>
        <w:rPr>
          <w:rFonts w:eastAsia="Times New Roman"/>
          <w:sz w:val="24"/>
          <w:szCs w:val="24"/>
          <w:lang w:eastAsia="ru-RU"/>
        </w:rPr>
      </w:pPr>
      <w:r w:rsidRPr="001720FA">
        <w:rPr>
          <w:rFonts w:eastAsia="Times New Roman"/>
          <w:sz w:val="24"/>
          <w:szCs w:val="24"/>
          <w:lang w:eastAsia="ru-RU"/>
        </w:rPr>
        <w:t>низкий процент участников школьного этапа олимпиады  отмечен по предметам: информатика – 3 чел., самопознание – 3 чел.</w:t>
      </w:r>
    </w:p>
    <w:p w14:paraId="5FE1B26C" w14:textId="77777777" w:rsidP="006924C9" w:rsidR="007842F6" w:rsidRDefault="007842F6" w:rsidRPr="001720FA">
      <w:pPr>
        <w:numPr>
          <w:ilvl w:val="0"/>
          <w:numId w:val="22"/>
        </w:numPr>
        <w:tabs>
          <w:tab w:pos="284" w:val="left"/>
        </w:tabs>
        <w:spacing w:after="15" w:line="266" w:lineRule="auto"/>
        <w:jc w:val="both"/>
        <w:rPr>
          <w:rFonts w:eastAsia="Times New Roman"/>
          <w:sz w:val="24"/>
          <w:szCs w:val="24"/>
          <w:lang w:eastAsia="ru-RU"/>
        </w:rPr>
      </w:pPr>
      <w:r w:rsidRPr="001720FA">
        <w:rPr>
          <w:rFonts w:eastAsia="Times New Roman"/>
          <w:sz w:val="24"/>
          <w:szCs w:val="24"/>
          <w:lang w:eastAsia="ru-RU"/>
        </w:rPr>
        <w:t xml:space="preserve">наибольшее количество участников школьного этапа олимпиады (многоразовый охват) наблюдается в 3а,4а  классах. </w:t>
      </w:r>
    </w:p>
    <w:p w14:paraId="7086CCC5" w14:textId="77777777" w:rsidP="007842F6" w:rsidR="007842F6" w:rsidRDefault="007842F6" w:rsidRPr="001720FA">
      <w:pPr>
        <w:spacing w:after="4" w:line="266" w:lineRule="auto"/>
        <w:ind w:firstLine="708" w:left="-15" w:right="-12"/>
        <w:rPr>
          <w:rFonts w:eastAsia="Times New Roman"/>
          <w:sz w:val="24"/>
          <w:szCs w:val="24"/>
          <w:lang w:eastAsia="ru-RU"/>
        </w:rPr>
      </w:pPr>
      <w:r w:rsidRPr="001720FA">
        <w:rPr>
          <w:rFonts w:eastAsia="Times New Roman"/>
          <w:b/>
          <w:sz w:val="24"/>
          <w:szCs w:val="24"/>
          <w:lang w:eastAsia="ru-RU"/>
        </w:rPr>
        <w:t xml:space="preserve">Таблица 2. Количество победителей и призеров школьного этапа ВсОШ за 3 года </w:t>
      </w:r>
    </w:p>
    <w:tbl>
      <w:tblPr>
        <w:tblStyle w:val="TableGrid"/>
        <w:tblW w:type="dxa" w:w="9410"/>
        <w:tblInd w:type="dxa" w:w="-5"/>
        <w:tblCellMar>
          <w:top w:type="dxa" w:w="9"/>
          <w:left w:type="dxa" w:w="17"/>
        </w:tblCellMar>
        <w:tblLook w:firstColumn="1" w:firstRow="1" w:lastColumn="0" w:lastRow="0" w:noHBand="0" w:noVBand="1" w:val="04A0"/>
      </w:tblPr>
      <w:tblGrid>
        <w:gridCol w:w="1451"/>
        <w:gridCol w:w="906"/>
        <w:gridCol w:w="922"/>
        <w:gridCol w:w="1468"/>
        <w:gridCol w:w="1618"/>
        <w:gridCol w:w="1416"/>
        <w:gridCol w:w="1629"/>
      </w:tblGrid>
      <w:tr w14:paraId="72121098" w14:textId="77777777" w:rsidR="001720FA" w:rsidRPr="001720FA" w:rsidTr="00E16E80">
        <w:trPr>
          <w:trHeight w:val="309"/>
        </w:trPr>
        <w:tc>
          <w:tcPr>
            <w:tcW w:type="dxa" w:w="2357"/>
            <w:gridSpan w:val="2"/>
            <w:tcBorders>
              <w:top w:color="000000" w:space="0" w:sz="4" w:val="single"/>
              <w:left w:color="000000" w:space="0" w:sz="4" w:val="single"/>
              <w:bottom w:color="000000" w:space="0" w:sz="4" w:val="single"/>
              <w:right w:val="nil"/>
            </w:tcBorders>
            <w:hideMark/>
          </w:tcPr>
          <w:p w14:paraId="7E6AA536" w14:textId="77777777" w:rsidP="007842F6" w:rsidR="007842F6" w:rsidRDefault="007842F6" w:rsidRPr="001720FA">
            <w:pPr>
              <w:ind w:right="21"/>
              <w:jc w:val="center"/>
              <w:rPr>
                <w:rFonts w:eastAsia="Times New Roman"/>
                <w:sz w:val="24"/>
                <w:szCs w:val="24"/>
                <w:lang w:eastAsia="ru-RU"/>
              </w:rPr>
            </w:pPr>
            <w:r w:rsidRPr="001720FA">
              <w:rPr>
                <w:rFonts w:eastAsia="Times New Roman"/>
                <w:b/>
                <w:sz w:val="24"/>
                <w:szCs w:val="24"/>
                <w:lang w:eastAsia="ru-RU"/>
              </w:rPr>
              <w:t xml:space="preserve">2018-2019 уч.год </w:t>
            </w:r>
          </w:p>
        </w:tc>
        <w:tc>
          <w:tcPr>
            <w:tcW w:type="dxa" w:w="922"/>
            <w:tcBorders>
              <w:top w:color="000000" w:space="0" w:sz="4" w:val="single"/>
              <w:left w:val="nil"/>
              <w:bottom w:color="000000" w:space="0" w:sz="4" w:val="single"/>
              <w:right w:color="000000" w:space="0" w:sz="4" w:val="single"/>
            </w:tcBorders>
          </w:tcPr>
          <w:p w14:paraId="5C510E5D" w14:textId="77777777" w:rsidP="007842F6" w:rsidR="007842F6" w:rsidRDefault="007842F6" w:rsidRPr="001720FA">
            <w:pPr>
              <w:rPr>
                <w:rFonts w:eastAsia="Times New Roman"/>
                <w:sz w:val="24"/>
                <w:szCs w:val="24"/>
                <w:lang w:eastAsia="ru-RU"/>
              </w:rPr>
            </w:pPr>
          </w:p>
        </w:tc>
        <w:tc>
          <w:tcPr>
            <w:tcW w:type="dxa" w:w="3086"/>
            <w:gridSpan w:val="2"/>
            <w:tcBorders>
              <w:top w:color="000000" w:space="0" w:sz="4" w:val="single"/>
              <w:left w:color="000000" w:space="0" w:sz="4" w:val="single"/>
              <w:bottom w:color="000000" w:space="0" w:sz="4" w:val="single"/>
              <w:right w:color="000000" w:space="0" w:sz="4" w:val="single"/>
            </w:tcBorders>
            <w:hideMark/>
          </w:tcPr>
          <w:p w14:paraId="2CA0E878" w14:textId="77777777" w:rsidP="007842F6" w:rsidR="007842F6" w:rsidRDefault="007842F6" w:rsidRPr="001720FA">
            <w:pPr>
              <w:ind w:right="22"/>
              <w:jc w:val="center"/>
              <w:rPr>
                <w:rFonts w:eastAsia="Times New Roman"/>
                <w:sz w:val="24"/>
                <w:szCs w:val="24"/>
                <w:lang w:eastAsia="ru-RU"/>
              </w:rPr>
            </w:pPr>
            <w:r w:rsidRPr="001720FA">
              <w:rPr>
                <w:rFonts w:eastAsia="Times New Roman"/>
                <w:b/>
                <w:sz w:val="24"/>
                <w:szCs w:val="24"/>
                <w:lang w:eastAsia="ru-RU"/>
              </w:rPr>
              <w:t xml:space="preserve">2019-2020 уч.год </w:t>
            </w:r>
          </w:p>
        </w:tc>
        <w:tc>
          <w:tcPr>
            <w:tcW w:type="dxa" w:w="3045"/>
            <w:gridSpan w:val="2"/>
            <w:tcBorders>
              <w:top w:color="000000" w:space="0" w:sz="4" w:val="single"/>
              <w:left w:color="000000" w:space="0" w:sz="4" w:val="single"/>
              <w:bottom w:color="000000" w:space="0" w:sz="4" w:val="single"/>
              <w:right w:color="000000" w:space="0" w:sz="4" w:val="single"/>
            </w:tcBorders>
            <w:hideMark/>
          </w:tcPr>
          <w:p w14:paraId="3402FF8A" w14:textId="77777777" w:rsidP="007842F6" w:rsidR="007842F6" w:rsidRDefault="007842F6" w:rsidRPr="001720FA">
            <w:pPr>
              <w:ind w:right="22"/>
              <w:jc w:val="center"/>
              <w:rPr>
                <w:rFonts w:eastAsia="Times New Roman"/>
                <w:b/>
                <w:sz w:val="24"/>
                <w:szCs w:val="24"/>
                <w:lang w:eastAsia="ru-RU"/>
              </w:rPr>
            </w:pPr>
            <w:r w:rsidRPr="001720FA">
              <w:rPr>
                <w:rFonts w:eastAsia="Times New Roman"/>
                <w:b/>
                <w:sz w:val="24"/>
                <w:szCs w:val="24"/>
                <w:lang w:eastAsia="ru-RU"/>
              </w:rPr>
              <w:t>2020-2021 уч.год</w:t>
            </w:r>
          </w:p>
        </w:tc>
      </w:tr>
      <w:tr w14:paraId="76DA5AC2" w14:textId="77777777" w:rsidR="001720FA" w:rsidRPr="001720FA" w:rsidTr="00E16E80">
        <w:trPr>
          <w:trHeight w:val="1099"/>
        </w:trPr>
        <w:tc>
          <w:tcPr>
            <w:tcW w:type="dxa" w:w="1451"/>
            <w:tcBorders>
              <w:top w:color="000000" w:space="0" w:sz="4" w:val="single"/>
              <w:left w:color="000000" w:space="0" w:sz="4" w:val="single"/>
              <w:bottom w:color="000000" w:space="0" w:sz="4" w:val="single"/>
              <w:right w:color="000000" w:space="0" w:sz="4" w:val="single"/>
            </w:tcBorders>
            <w:hideMark/>
          </w:tcPr>
          <w:p w14:paraId="3A1391A7" w14:textId="77777777" w:rsidP="007842F6" w:rsidR="007842F6" w:rsidRDefault="007842F6" w:rsidRPr="001720FA">
            <w:pPr>
              <w:ind w:left="64"/>
              <w:jc w:val="center"/>
              <w:rPr>
                <w:rFonts w:eastAsia="Times New Roman"/>
                <w:sz w:val="24"/>
                <w:szCs w:val="24"/>
                <w:lang w:eastAsia="ru-RU"/>
              </w:rPr>
            </w:pPr>
            <w:r w:rsidRPr="001720FA">
              <w:rPr>
                <w:rFonts w:eastAsia="Times New Roman"/>
                <w:sz w:val="24"/>
                <w:szCs w:val="24"/>
                <w:lang w:eastAsia="ru-RU"/>
              </w:rPr>
              <w:t xml:space="preserve">Общее количество участников </w:t>
            </w:r>
          </w:p>
        </w:tc>
        <w:tc>
          <w:tcPr>
            <w:tcW w:type="dxa" w:w="1828"/>
            <w:gridSpan w:val="2"/>
            <w:tcBorders>
              <w:top w:color="000000" w:space="0" w:sz="4" w:val="single"/>
              <w:left w:color="000000" w:space="0" w:sz="4" w:val="single"/>
              <w:bottom w:color="000000" w:space="0" w:sz="4" w:val="single"/>
              <w:right w:color="000000" w:space="0" w:sz="4" w:val="single"/>
            </w:tcBorders>
            <w:hideMark/>
          </w:tcPr>
          <w:p w14:paraId="1BC78604" w14:textId="77777777" w:rsidP="007842F6" w:rsidR="007842F6" w:rsidRDefault="007842F6" w:rsidRPr="001720FA">
            <w:pPr>
              <w:ind w:left="91"/>
              <w:rPr>
                <w:rFonts w:eastAsia="Times New Roman"/>
                <w:sz w:val="24"/>
                <w:szCs w:val="24"/>
                <w:lang w:eastAsia="ru-RU"/>
              </w:rPr>
            </w:pPr>
            <w:r w:rsidRPr="001720FA">
              <w:rPr>
                <w:rFonts w:eastAsia="Times New Roman"/>
                <w:sz w:val="24"/>
                <w:szCs w:val="24"/>
                <w:lang w:eastAsia="ru-RU"/>
              </w:rPr>
              <w:t>Количество победителей и призеров</w:t>
            </w:r>
          </w:p>
        </w:tc>
        <w:tc>
          <w:tcPr>
            <w:tcW w:type="dxa" w:w="1468"/>
            <w:tcBorders>
              <w:top w:color="000000" w:space="0" w:sz="4" w:val="single"/>
              <w:left w:color="000000" w:space="0" w:sz="4" w:val="single"/>
              <w:bottom w:color="000000" w:space="0" w:sz="4" w:val="single"/>
              <w:right w:color="000000" w:space="0" w:sz="4" w:val="single"/>
            </w:tcBorders>
            <w:hideMark/>
          </w:tcPr>
          <w:p w14:paraId="506D12D5" w14:textId="77777777" w:rsidP="007842F6" w:rsidR="007842F6" w:rsidRDefault="007842F6" w:rsidRPr="001720FA">
            <w:pPr>
              <w:spacing w:line="268" w:lineRule="auto"/>
              <w:jc w:val="center"/>
              <w:rPr>
                <w:rFonts w:eastAsia="Times New Roman"/>
                <w:sz w:val="24"/>
                <w:szCs w:val="24"/>
                <w:lang w:eastAsia="ru-RU"/>
              </w:rPr>
            </w:pPr>
            <w:r w:rsidRPr="001720FA">
              <w:rPr>
                <w:rFonts w:eastAsia="Times New Roman"/>
                <w:sz w:val="24"/>
                <w:szCs w:val="24"/>
                <w:lang w:eastAsia="ru-RU"/>
              </w:rPr>
              <w:t xml:space="preserve">Общее количество </w:t>
            </w:r>
          </w:p>
          <w:p w14:paraId="037844E2" w14:textId="77777777" w:rsidP="007842F6" w:rsidR="007842F6" w:rsidRDefault="007842F6" w:rsidRPr="001720FA">
            <w:pPr>
              <w:ind w:left="27" w:right="47"/>
              <w:jc w:val="center"/>
              <w:rPr>
                <w:rFonts w:eastAsia="Times New Roman"/>
                <w:sz w:val="24"/>
                <w:szCs w:val="24"/>
                <w:lang w:eastAsia="ru-RU"/>
              </w:rPr>
            </w:pPr>
            <w:r w:rsidRPr="001720FA">
              <w:rPr>
                <w:rFonts w:eastAsia="Times New Roman"/>
                <w:sz w:val="24"/>
                <w:szCs w:val="24"/>
                <w:lang w:eastAsia="ru-RU"/>
              </w:rPr>
              <w:t xml:space="preserve">участников </w:t>
            </w:r>
          </w:p>
        </w:tc>
        <w:tc>
          <w:tcPr>
            <w:tcW w:type="dxa" w:w="1618"/>
            <w:tcBorders>
              <w:top w:color="000000" w:space="0" w:sz="4" w:val="single"/>
              <w:left w:color="000000" w:space="0" w:sz="4" w:val="single"/>
              <w:bottom w:color="000000" w:space="0" w:sz="4" w:val="single"/>
              <w:right w:color="000000" w:space="0" w:sz="4" w:val="single"/>
            </w:tcBorders>
            <w:hideMark/>
          </w:tcPr>
          <w:p w14:paraId="37F73ADD" w14:textId="77777777" w:rsidP="007842F6" w:rsidR="007842F6" w:rsidRDefault="007842F6" w:rsidRPr="001720FA">
            <w:pPr>
              <w:ind w:left="89"/>
              <w:rPr>
                <w:rFonts w:eastAsia="Times New Roman"/>
                <w:sz w:val="24"/>
                <w:szCs w:val="24"/>
                <w:lang w:eastAsia="ru-RU"/>
              </w:rPr>
            </w:pPr>
            <w:r w:rsidRPr="001720FA">
              <w:rPr>
                <w:rFonts w:eastAsia="Times New Roman"/>
                <w:sz w:val="24"/>
                <w:szCs w:val="24"/>
                <w:lang w:eastAsia="ru-RU"/>
              </w:rPr>
              <w:t>Количество победителей и призеров</w:t>
            </w:r>
          </w:p>
        </w:tc>
        <w:tc>
          <w:tcPr>
            <w:tcW w:type="dxa" w:w="1416"/>
            <w:tcBorders>
              <w:top w:color="000000" w:space="0" w:sz="4" w:val="single"/>
              <w:left w:color="000000" w:space="0" w:sz="4" w:val="single"/>
              <w:bottom w:color="000000" w:space="0" w:sz="4" w:val="single"/>
              <w:right w:color="000000" w:space="0" w:sz="4" w:val="single"/>
            </w:tcBorders>
            <w:hideMark/>
          </w:tcPr>
          <w:p w14:paraId="229A02EF" w14:textId="77777777" w:rsidP="007842F6" w:rsidR="007842F6" w:rsidRDefault="007842F6" w:rsidRPr="001720FA">
            <w:pPr>
              <w:spacing w:line="268" w:lineRule="auto"/>
              <w:jc w:val="center"/>
              <w:rPr>
                <w:rFonts w:eastAsia="Times New Roman"/>
                <w:sz w:val="24"/>
                <w:szCs w:val="24"/>
                <w:lang w:eastAsia="ru-RU"/>
              </w:rPr>
            </w:pPr>
            <w:r w:rsidRPr="001720FA">
              <w:rPr>
                <w:rFonts w:eastAsia="Times New Roman"/>
                <w:sz w:val="24"/>
                <w:szCs w:val="24"/>
                <w:lang w:eastAsia="ru-RU"/>
              </w:rPr>
              <w:t xml:space="preserve">Общее количество </w:t>
            </w:r>
          </w:p>
          <w:p w14:paraId="096F4BB7" w14:textId="77777777" w:rsidP="007842F6" w:rsidR="007842F6" w:rsidRDefault="007842F6" w:rsidRPr="001720FA">
            <w:pPr>
              <w:ind w:left="15" w:right="35"/>
              <w:jc w:val="center"/>
              <w:rPr>
                <w:rFonts w:eastAsia="Times New Roman"/>
                <w:sz w:val="24"/>
                <w:szCs w:val="24"/>
                <w:lang w:eastAsia="ru-RU"/>
              </w:rPr>
            </w:pPr>
            <w:r w:rsidRPr="001720FA">
              <w:rPr>
                <w:rFonts w:eastAsia="Times New Roman"/>
                <w:sz w:val="24"/>
                <w:szCs w:val="24"/>
                <w:lang w:eastAsia="ru-RU"/>
              </w:rPr>
              <w:t xml:space="preserve">участников </w:t>
            </w:r>
          </w:p>
        </w:tc>
        <w:tc>
          <w:tcPr>
            <w:tcW w:type="dxa" w:w="1629"/>
            <w:tcBorders>
              <w:top w:color="000000" w:space="0" w:sz="4" w:val="single"/>
              <w:left w:color="000000" w:space="0" w:sz="4" w:val="single"/>
              <w:bottom w:color="000000" w:space="0" w:sz="4" w:val="single"/>
              <w:right w:color="000000" w:space="0" w:sz="4" w:val="single"/>
            </w:tcBorders>
            <w:hideMark/>
          </w:tcPr>
          <w:p w14:paraId="0DB86A80" w14:textId="77777777" w:rsidP="007842F6" w:rsidR="007842F6" w:rsidRDefault="007842F6" w:rsidRPr="001720FA">
            <w:pPr>
              <w:ind w:left="92"/>
              <w:rPr>
                <w:rFonts w:eastAsia="Times New Roman"/>
                <w:sz w:val="24"/>
                <w:szCs w:val="24"/>
                <w:lang w:eastAsia="ru-RU"/>
              </w:rPr>
            </w:pPr>
            <w:r w:rsidRPr="001720FA">
              <w:rPr>
                <w:rFonts w:eastAsia="Times New Roman"/>
                <w:sz w:val="24"/>
                <w:szCs w:val="24"/>
                <w:lang w:eastAsia="ru-RU"/>
              </w:rPr>
              <w:t>Количество победителей и призеров</w:t>
            </w:r>
          </w:p>
        </w:tc>
      </w:tr>
      <w:tr w14:paraId="3D92B45B" w14:textId="77777777" w:rsidR="001720FA" w:rsidRPr="001720FA" w:rsidTr="00E16E80">
        <w:trPr>
          <w:trHeight w:val="607"/>
        </w:trPr>
        <w:tc>
          <w:tcPr>
            <w:tcW w:type="dxa" w:w="1451"/>
            <w:tcBorders>
              <w:top w:color="000000" w:space="0" w:sz="4" w:val="single"/>
              <w:left w:color="000000" w:space="0" w:sz="4" w:val="single"/>
              <w:bottom w:color="000000" w:space="0" w:sz="4" w:val="single"/>
              <w:right w:color="000000" w:space="0" w:sz="4" w:val="single"/>
            </w:tcBorders>
          </w:tcPr>
          <w:p w14:paraId="31D8AF67" w14:textId="77777777" w:rsidP="007842F6" w:rsidR="007842F6" w:rsidRDefault="007842F6" w:rsidRPr="001720FA">
            <w:pPr>
              <w:ind w:right="19"/>
              <w:jc w:val="center"/>
              <w:rPr>
                <w:rFonts w:eastAsia="Times New Roman"/>
                <w:sz w:val="24"/>
                <w:szCs w:val="24"/>
                <w:lang w:eastAsia="ru-RU"/>
              </w:rPr>
            </w:pPr>
          </w:p>
        </w:tc>
        <w:tc>
          <w:tcPr>
            <w:tcW w:type="dxa" w:w="1828"/>
            <w:gridSpan w:val="2"/>
            <w:tcBorders>
              <w:top w:color="000000" w:space="0" w:sz="4" w:val="single"/>
              <w:left w:color="000000" w:space="0" w:sz="4" w:val="single"/>
              <w:bottom w:color="000000" w:space="0" w:sz="4" w:val="single"/>
              <w:right w:color="000000" w:space="0" w:sz="4" w:val="single"/>
            </w:tcBorders>
          </w:tcPr>
          <w:p w14:paraId="60CDBDAF" w14:textId="77777777" w:rsidP="007842F6" w:rsidR="007842F6" w:rsidRDefault="007842F6" w:rsidRPr="001720FA">
            <w:pPr>
              <w:ind w:right="23"/>
              <w:jc w:val="center"/>
              <w:rPr>
                <w:rFonts w:eastAsia="Times New Roman"/>
                <w:sz w:val="24"/>
                <w:szCs w:val="24"/>
                <w:lang w:eastAsia="ru-RU"/>
              </w:rPr>
            </w:pPr>
          </w:p>
        </w:tc>
        <w:tc>
          <w:tcPr>
            <w:tcW w:type="dxa" w:w="1468"/>
            <w:tcBorders>
              <w:top w:color="000000" w:space="0" w:sz="4" w:val="single"/>
              <w:left w:color="000000" w:space="0" w:sz="4" w:val="single"/>
              <w:bottom w:color="000000" w:space="0" w:sz="4" w:val="single"/>
              <w:right w:color="000000" w:space="0" w:sz="4" w:val="single"/>
            </w:tcBorders>
          </w:tcPr>
          <w:p w14:paraId="4FF2D66A" w14:textId="77777777" w:rsidP="007842F6" w:rsidR="007842F6" w:rsidRDefault="007842F6" w:rsidRPr="001720FA">
            <w:pPr>
              <w:ind w:right="19"/>
              <w:jc w:val="center"/>
              <w:rPr>
                <w:rFonts w:eastAsia="Times New Roman"/>
                <w:sz w:val="24"/>
                <w:szCs w:val="24"/>
                <w:lang w:eastAsia="ru-RU"/>
              </w:rPr>
            </w:pPr>
            <w:r w:rsidRPr="001720FA">
              <w:rPr>
                <w:rFonts w:eastAsia="Times New Roman"/>
                <w:sz w:val="24"/>
                <w:szCs w:val="24"/>
                <w:lang w:eastAsia="ru-RU"/>
              </w:rPr>
              <w:t>817</w:t>
            </w:r>
          </w:p>
        </w:tc>
        <w:tc>
          <w:tcPr>
            <w:tcW w:type="dxa" w:w="1618"/>
            <w:tcBorders>
              <w:top w:color="000000" w:space="0" w:sz="4" w:val="single"/>
              <w:left w:color="000000" w:space="0" w:sz="4" w:val="single"/>
              <w:bottom w:color="000000" w:space="0" w:sz="4" w:val="single"/>
              <w:right w:color="000000" w:space="0" w:sz="4" w:val="single"/>
            </w:tcBorders>
          </w:tcPr>
          <w:p w14:paraId="3218734E" w14:textId="77777777" w:rsidP="007842F6" w:rsidR="007842F6" w:rsidRDefault="007842F6" w:rsidRPr="001720FA">
            <w:pPr>
              <w:ind w:right="23"/>
              <w:jc w:val="center"/>
              <w:rPr>
                <w:rFonts w:eastAsia="Times New Roman"/>
                <w:sz w:val="24"/>
                <w:szCs w:val="24"/>
                <w:lang w:eastAsia="ru-RU"/>
              </w:rPr>
            </w:pPr>
            <w:r w:rsidRPr="001720FA">
              <w:rPr>
                <w:rFonts w:eastAsia="Times New Roman"/>
                <w:sz w:val="24"/>
                <w:szCs w:val="24"/>
                <w:lang w:eastAsia="ru-RU"/>
              </w:rPr>
              <w:t xml:space="preserve">470 (58%) </w:t>
            </w:r>
          </w:p>
        </w:tc>
        <w:tc>
          <w:tcPr>
            <w:tcW w:type="dxa" w:w="1416"/>
            <w:tcBorders>
              <w:top w:color="000000" w:space="0" w:sz="4" w:val="single"/>
              <w:left w:color="000000" w:space="0" w:sz="4" w:val="single"/>
              <w:bottom w:color="000000" w:space="0" w:sz="4" w:val="single"/>
              <w:right w:color="000000" w:space="0" w:sz="4" w:val="single"/>
            </w:tcBorders>
            <w:hideMark/>
          </w:tcPr>
          <w:p w14:paraId="6F0C4628" w14:textId="77777777" w:rsidP="007842F6" w:rsidR="007842F6" w:rsidRDefault="007842F6" w:rsidRPr="001720FA">
            <w:pPr>
              <w:ind w:right="19"/>
              <w:jc w:val="center"/>
              <w:rPr>
                <w:rFonts w:eastAsia="Times New Roman"/>
                <w:sz w:val="24"/>
                <w:szCs w:val="24"/>
                <w:lang w:eastAsia="ru-RU"/>
              </w:rPr>
            </w:pPr>
            <w:r w:rsidRPr="001720FA">
              <w:rPr>
                <w:rFonts w:eastAsia="Times New Roman"/>
                <w:sz w:val="24"/>
                <w:szCs w:val="24"/>
                <w:lang w:eastAsia="ru-RU"/>
              </w:rPr>
              <w:t>837</w:t>
            </w:r>
          </w:p>
        </w:tc>
        <w:tc>
          <w:tcPr>
            <w:tcW w:type="dxa" w:w="1629"/>
            <w:tcBorders>
              <w:top w:color="000000" w:space="0" w:sz="4" w:val="single"/>
              <w:left w:color="000000" w:space="0" w:sz="4" w:val="single"/>
              <w:bottom w:color="000000" w:space="0" w:sz="4" w:val="single"/>
              <w:right w:color="000000" w:space="0" w:sz="4" w:val="single"/>
            </w:tcBorders>
            <w:hideMark/>
          </w:tcPr>
          <w:p w14:paraId="44EC7008" w14:textId="77777777" w:rsidP="007842F6" w:rsidR="007842F6" w:rsidRDefault="007842F6" w:rsidRPr="001720FA">
            <w:pPr>
              <w:ind w:right="23"/>
              <w:jc w:val="center"/>
              <w:rPr>
                <w:rFonts w:eastAsia="Times New Roman"/>
                <w:sz w:val="24"/>
                <w:szCs w:val="24"/>
                <w:lang w:eastAsia="ru-RU"/>
              </w:rPr>
            </w:pPr>
            <w:r w:rsidRPr="001720FA">
              <w:rPr>
                <w:rFonts w:eastAsia="Times New Roman"/>
                <w:sz w:val="24"/>
                <w:szCs w:val="24"/>
                <w:lang w:eastAsia="ru-RU"/>
              </w:rPr>
              <w:t xml:space="preserve">492 (58%) </w:t>
            </w:r>
          </w:p>
        </w:tc>
      </w:tr>
    </w:tbl>
    <w:p w14:paraId="401DCB8B" w14:textId="77777777" w:rsidP="007842F6" w:rsidR="007842F6" w:rsidRDefault="007842F6" w:rsidRPr="001720FA">
      <w:pPr>
        <w:spacing w:after="15" w:line="266" w:lineRule="auto"/>
        <w:ind w:firstLine="698" w:left="-15"/>
        <w:jc w:val="both"/>
        <w:rPr>
          <w:rFonts w:eastAsia="Times New Roman"/>
          <w:sz w:val="24"/>
          <w:szCs w:val="24"/>
          <w:lang w:eastAsia="ru-RU"/>
        </w:rPr>
      </w:pPr>
      <w:r w:rsidRPr="001720FA">
        <w:rPr>
          <w:rFonts w:eastAsia="Times New Roman"/>
          <w:sz w:val="24"/>
          <w:szCs w:val="24"/>
          <w:lang w:eastAsia="ru-RU"/>
        </w:rPr>
        <w:t xml:space="preserve">Данные таблицы свидетельствуют, что в текущем учебном году по сравнению с прошедшим учебным годом: </w:t>
      </w:r>
    </w:p>
    <w:p w14:paraId="52166E15" w14:textId="77777777" w:rsidP="007842F6" w:rsidR="007842F6" w:rsidRDefault="007842F6" w:rsidRPr="001720FA">
      <w:pPr>
        <w:spacing w:after="4" w:line="266" w:lineRule="auto"/>
        <w:ind w:hanging="718" w:left="718" w:right="-2"/>
        <w:jc w:val="both"/>
        <w:rPr>
          <w:rFonts w:eastAsia="Times New Roman"/>
          <w:sz w:val="24"/>
          <w:szCs w:val="24"/>
          <w:lang w:eastAsia="ru-RU"/>
        </w:rPr>
      </w:pPr>
      <w:r w:rsidRPr="001720FA">
        <w:rPr>
          <w:rFonts w:eastAsia="Times New Roman"/>
          <w:sz w:val="24"/>
          <w:szCs w:val="24"/>
          <w:lang w:eastAsia="ru-RU"/>
        </w:rPr>
        <w:t xml:space="preserve">-общее количество участников увеличилось на 20 чел.; </w:t>
      </w:r>
    </w:p>
    <w:p w14:paraId="721E2CD2" w14:textId="77777777" w:rsidP="007842F6" w:rsidR="007842F6" w:rsidRDefault="007842F6" w:rsidRPr="001720FA">
      <w:pPr>
        <w:spacing w:after="4" w:line="266" w:lineRule="auto"/>
        <w:ind w:hanging="718" w:left="718" w:right="-2"/>
        <w:jc w:val="both"/>
        <w:rPr>
          <w:rFonts w:eastAsia="Times New Roman"/>
          <w:sz w:val="24"/>
          <w:szCs w:val="24"/>
          <w:lang w:eastAsia="ru-RU"/>
        </w:rPr>
      </w:pPr>
      <w:r w:rsidRPr="001720FA">
        <w:rPr>
          <w:rFonts w:eastAsia="Times New Roman"/>
          <w:sz w:val="24"/>
          <w:szCs w:val="24"/>
          <w:lang w:eastAsia="ru-RU"/>
        </w:rPr>
        <w:t xml:space="preserve">- количество победителей увеличилось на 12 чел.; </w:t>
      </w:r>
    </w:p>
    <w:p w14:paraId="2D1CAED6" w14:textId="77777777" w:rsidP="007842F6" w:rsidR="007842F6" w:rsidRDefault="007842F6" w:rsidRPr="001720FA">
      <w:pPr>
        <w:keepNext/>
        <w:keepLines/>
        <w:spacing w:after="0"/>
        <w:ind w:right="-2"/>
        <w:jc w:val="center"/>
        <w:outlineLvl w:val="1"/>
        <w:rPr>
          <w:rFonts w:eastAsia="Times New Roman"/>
          <w:b/>
          <w:sz w:val="24"/>
          <w:szCs w:val="24"/>
          <w:lang w:eastAsia="ru-RU"/>
        </w:rPr>
      </w:pPr>
      <w:r w:rsidRPr="001720FA">
        <w:rPr>
          <w:rFonts w:eastAsia="Times New Roman"/>
          <w:sz w:val="24"/>
          <w:szCs w:val="24"/>
          <w:lang w:eastAsia="ru-RU"/>
        </w:rPr>
        <w:t xml:space="preserve"> </w:t>
      </w:r>
      <w:r w:rsidRPr="001720FA">
        <w:rPr>
          <w:rFonts w:eastAsia="Times New Roman"/>
          <w:b/>
          <w:sz w:val="24"/>
          <w:szCs w:val="24"/>
          <w:lang w:eastAsia="ru-RU"/>
        </w:rPr>
        <w:t xml:space="preserve">Таблица 3. Количество победителей и призеров школьного этапа ВсОШ в разрезе предметов </w:t>
      </w:r>
    </w:p>
    <w:tbl>
      <w:tblPr>
        <w:tblStyle w:val="TableGrid"/>
        <w:tblW w:type="dxa" w:w="9209"/>
        <w:tblInd w:type="dxa" w:w="0"/>
        <w:tblCellMar>
          <w:top w:type="dxa" w:w="7"/>
          <w:left w:type="dxa" w:w="106"/>
          <w:right w:type="dxa" w:w="103"/>
        </w:tblCellMar>
        <w:tblLook w:firstColumn="1" w:firstRow="1" w:lastColumn="0" w:lastRow="0" w:noHBand="0" w:noVBand="1" w:val="04A0"/>
      </w:tblPr>
      <w:tblGrid>
        <w:gridCol w:w="685"/>
        <w:gridCol w:w="2573"/>
        <w:gridCol w:w="3040"/>
        <w:gridCol w:w="2911"/>
      </w:tblGrid>
      <w:tr w14:paraId="42FD3D6E" w14:textId="77777777" w:rsidR="001720FA" w:rsidRPr="001720FA" w:rsidTr="00E16E80">
        <w:trPr>
          <w:trHeight w:val="564"/>
        </w:trPr>
        <w:tc>
          <w:tcPr>
            <w:tcW w:type="dxa" w:w="685"/>
            <w:tcBorders>
              <w:top w:color="000000" w:space="0" w:sz="4" w:val="single"/>
              <w:left w:color="000000" w:space="0" w:sz="4" w:val="single"/>
              <w:bottom w:color="000000" w:space="0" w:sz="4" w:val="single"/>
              <w:right w:color="000000" w:space="0" w:sz="4" w:val="single"/>
            </w:tcBorders>
            <w:hideMark/>
          </w:tcPr>
          <w:p w14:paraId="406C0AA7" w14:textId="77777777" w:rsidP="007842F6" w:rsidR="007842F6" w:rsidRDefault="007842F6" w:rsidRPr="001720FA">
            <w:pPr>
              <w:ind w:left="58"/>
              <w:rPr>
                <w:rFonts w:eastAsia="Times New Roman"/>
                <w:sz w:val="24"/>
                <w:szCs w:val="24"/>
                <w:lang w:eastAsia="ru-RU"/>
              </w:rPr>
            </w:pPr>
            <w:r w:rsidRPr="001720FA">
              <w:rPr>
                <w:rFonts w:eastAsia="Times New Roman"/>
                <w:b/>
                <w:sz w:val="24"/>
                <w:szCs w:val="24"/>
                <w:lang w:eastAsia="ru-RU"/>
              </w:rPr>
              <w:t xml:space="preserve">№ </w:t>
            </w:r>
          </w:p>
        </w:tc>
        <w:tc>
          <w:tcPr>
            <w:tcW w:type="dxa" w:w="2573"/>
            <w:tcBorders>
              <w:top w:color="000000" w:space="0" w:sz="4" w:val="single"/>
              <w:left w:color="000000" w:space="0" w:sz="4" w:val="single"/>
              <w:bottom w:color="000000" w:space="0" w:sz="4" w:val="single"/>
              <w:right w:color="000000" w:space="0" w:sz="4" w:val="single"/>
            </w:tcBorders>
            <w:hideMark/>
          </w:tcPr>
          <w:p w14:paraId="0BE18A61" w14:textId="77777777" w:rsidP="007842F6" w:rsidR="007842F6" w:rsidRDefault="007842F6" w:rsidRPr="001720FA">
            <w:pPr>
              <w:ind w:right="6"/>
              <w:jc w:val="center"/>
              <w:rPr>
                <w:rFonts w:eastAsia="Times New Roman"/>
                <w:sz w:val="24"/>
                <w:szCs w:val="24"/>
                <w:lang w:eastAsia="ru-RU"/>
              </w:rPr>
            </w:pPr>
            <w:r w:rsidRPr="001720FA">
              <w:rPr>
                <w:rFonts w:eastAsia="Times New Roman"/>
                <w:b/>
                <w:sz w:val="24"/>
                <w:szCs w:val="24"/>
                <w:lang w:eastAsia="ru-RU"/>
              </w:rPr>
              <w:t xml:space="preserve">Предмет </w:t>
            </w:r>
          </w:p>
        </w:tc>
        <w:tc>
          <w:tcPr>
            <w:tcW w:type="dxa" w:w="3040"/>
            <w:tcBorders>
              <w:top w:color="000000" w:space="0" w:sz="4" w:val="single"/>
              <w:left w:color="000000" w:space="0" w:sz="4" w:val="single"/>
              <w:bottom w:color="000000" w:space="0" w:sz="4" w:val="single"/>
              <w:right w:color="000000" w:space="0" w:sz="4" w:val="single"/>
            </w:tcBorders>
            <w:hideMark/>
          </w:tcPr>
          <w:p w14:paraId="66865951" w14:textId="77777777" w:rsidP="007842F6" w:rsidR="007842F6" w:rsidRDefault="007842F6" w:rsidRPr="001720FA">
            <w:pPr>
              <w:ind w:left="65"/>
              <w:rPr>
                <w:rFonts w:eastAsia="Times New Roman"/>
                <w:sz w:val="24"/>
                <w:szCs w:val="24"/>
                <w:lang w:eastAsia="ru-RU"/>
              </w:rPr>
            </w:pPr>
            <w:r w:rsidRPr="001720FA">
              <w:rPr>
                <w:rFonts w:eastAsia="Times New Roman"/>
                <w:b/>
                <w:sz w:val="24"/>
                <w:szCs w:val="24"/>
                <w:lang w:eastAsia="ru-RU"/>
              </w:rPr>
              <w:t>Кол-во победителей и призеров</w:t>
            </w:r>
          </w:p>
        </w:tc>
        <w:tc>
          <w:tcPr>
            <w:tcW w:type="dxa" w:w="2911"/>
            <w:tcBorders>
              <w:top w:color="000000" w:space="0" w:sz="4" w:val="single"/>
              <w:left w:color="000000" w:space="0" w:sz="4" w:val="single"/>
              <w:bottom w:color="000000" w:space="0" w:sz="4" w:val="single"/>
              <w:right w:color="000000" w:space="0" w:sz="4" w:val="single"/>
            </w:tcBorders>
            <w:hideMark/>
          </w:tcPr>
          <w:p w14:paraId="4B1D6D77" w14:textId="77777777" w:rsidP="007842F6" w:rsidR="007842F6" w:rsidRDefault="007842F6" w:rsidRPr="001720FA">
            <w:pPr>
              <w:jc w:val="center"/>
              <w:rPr>
                <w:rFonts w:eastAsia="Times New Roman"/>
                <w:sz w:val="24"/>
                <w:szCs w:val="24"/>
                <w:lang w:eastAsia="ru-RU"/>
              </w:rPr>
            </w:pPr>
            <w:r w:rsidRPr="001720FA">
              <w:rPr>
                <w:rFonts w:eastAsia="Times New Roman"/>
                <w:b/>
                <w:sz w:val="24"/>
                <w:szCs w:val="24"/>
                <w:lang w:eastAsia="ru-RU"/>
              </w:rPr>
              <w:t xml:space="preserve">Итого % победителей и призеров </w:t>
            </w:r>
          </w:p>
        </w:tc>
      </w:tr>
      <w:tr w14:paraId="4847C907" w14:textId="77777777" w:rsidR="001720FA" w:rsidRPr="001720FA" w:rsidTr="00E16E80">
        <w:trPr>
          <w:trHeight w:val="325"/>
        </w:trPr>
        <w:tc>
          <w:tcPr>
            <w:tcW w:type="dxa" w:w="685"/>
            <w:tcBorders>
              <w:top w:color="000000" w:space="0" w:sz="4" w:val="single"/>
              <w:left w:color="000000" w:space="0" w:sz="4" w:val="single"/>
              <w:bottom w:color="000000" w:space="0" w:sz="4" w:val="single"/>
              <w:right w:color="000000" w:space="0" w:sz="4" w:val="single"/>
            </w:tcBorders>
            <w:hideMark/>
          </w:tcPr>
          <w:p w14:paraId="082A7E94"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1 </w:t>
            </w:r>
          </w:p>
        </w:tc>
        <w:tc>
          <w:tcPr>
            <w:tcW w:type="dxa" w:w="2573"/>
            <w:tcBorders>
              <w:top w:color="000000" w:space="0" w:sz="4" w:val="single"/>
              <w:left w:color="000000" w:space="0" w:sz="4" w:val="single"/>
              <w:bottom w:color="000000" w:space="0" w:sz="4" w:val="single"/>
              <w:right w:color="000000" w:space="0" w:sz="4" w:val="single"/>
            </w:tcBorders>
            <w:hideMark/>
          </w:tcPr>
          <w:p w14:paraId="6146B088"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Английский язык </w:t>
            </w:r>
          </w:p>
        </w:tc>
        <w:tc>
          <w:tcPr>
            <w:tcW w:type="dxa" w:w="3040"/>
            <w:tcBorders>
              <w:top w:color="000000" w:space="0" w:sz="4" w:val="single"/>
              <w:left w:color="000000" w:space="0" w:sz="4" w:val="single"/>
              <w:bottom w:color="000000" w:space="0" w:sz="4" w:val="single"/>
              <w:right w:color="000000" w:space="0" w:sz="4" w:val="single"/>
            </w:tcBorders>
            <w:hideMark/>
          </w:tcPr>
          <w:p w14:paraId="6FEF3728"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106</w:t>
            </w:r>
          </w:p>
        </w:tc>
        <w:tc>
          <w:tcPr>
            <w:tcW w:type="dxa" w:w="2911"/>
            <w:tcBorders>
              <w:top w:color="000000" w:space="0" w:sz="4" w:val="single"/>
              <w:left w:color="000000" w:space="0" w:sz="4" w:val="single"/>
              <w:bottom w:color="000000" w:space="0" w:sz="4" w:val="single"/>
              <w:right w:color="000000" w:space="0" w:sz="4" w:val="single"/>
            </w:tcBorders>
            <w:hideMark/>
          </w:tcPr>
          <w:p w14:paraId="4723ECFF"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(62%)</w:t>
            </w:r>
          </w:p>
        </w:tc>
      </w:tr>
      <w:tr w14:paraId="7489D441" w14:textId="77777777" w:rsidR="001720FA" w:rsidRPr="001720FA" w:rsidTr="00E16E80">
        <w:trPr>
          <w:trHeight w:val="328"/>
        </w:trPr>
        <w:tc>
          <w:tcPr>
            <w:tcW w:type="dxa" w:w="685"/>
            <w:tcBorders>
              <w:top w:color="000000" w:space="0" w:sz="4" w:val="single"/>
              <w:left w:color="000000" w:space="0" w:sz="4" w:val="single"/>
              <w:bottom w:color="000000" w:space="0" w:sz="4" w:val="single"/>
              <w:right w:color="000000" w:space="0" w:sz="4" w:val="single"/>
            </w:tcBorders>
            <w:hideMark/>
          </w:tcPr>
          <w:p w14:paraId="04F7FBF2"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2 </w:t>
            </w:r>
          </w:p>
        </w:tc>
        <w:tc>
          <w:tcPr>
            <w:tcW w:type="dxa" w:w="2573"/>
            <w:tcBorders>
              <w:top w:color="000000" w:space="0" w:sz="4" w:val="single"/>
              <w:left w:color="000000" w:space="0" w:sz="4" w:val="single"/>
              <w:bottom w:color="000000" w:space="0" w:sz="4" w:val="single"/>
              <w:right w:color="000000" w:space="0" w:sz="4" w:val="single"/>
            </w:tcBorders>
            <w:hideMark/>
          </w:tcPr>
          <w:p w14:paraId="388923B1"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Казахский язык</w:t>
            </w:r>
          </w:p>
        </w:tc>
        <w:tc>
          <w:tcPr>
            <w:tcW w:type="dxa" w:w="3040"/>
            <w:tcBorders>
              <w:top w:color="000000" w:space="0" w:sz="4" w:val="single"/>
              <w:left w:color="000000" w:space="0" w:sz="4" w:val="single"/>
              <w:bottom w:color="000000" w:space="0" w:sz="4" w:val="single"/>
              <w:right w:color="000000" w:space="0" w:sz="4" w:val="single"/>
            </w:tcBorders>
            <w:hideMark/>
          </w:tcPr>
          <w:p w14:paraId="002B20A9"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61</w:t>
            </w:r>
          </w:p>
        </w:tc>
        <w:tc>
          <w:tcPr>
            <w:tcW w:type="dxa" w:w="2911"/>
            <w:tcBorders>
              <w:top w:color="000000" w:space="0" w:sz="4" w:val="single"/>
              <w:left w:color="000000" w:space="0" w:sz="4" w:val="single"/>
              <w:bottom w:color="000000" w:space="0" w:sz="4" w:val="single"/>
              <w:right w:color="000000" w:space="0" w:sz="4" w:val="single"/>
            </w:tcBorders>
            <w:hideMark/>
          </w:tcPr>
          <w:p w14:paraId="1190A154"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(0,78%)</w:t>
            </w:r>
          </w:p>
        </w:tc>
      </w:tr>
      <w:tr w14:paraId="14305DA7" w14:textId="77777777" w:rsidR="001720FA" w:rsidRPr="001720FA" w:rsidTr="00E16E80">
        <w:trPr>
          <w:trHeight w:val="498"/>
        </w:trPr>
        <w:tc>
          <w:tcPr>
            <w:tcW w:type="dxa" w:w="685"/>
            <w:tcBorders>
              <w:top w:color="000000" w:space="0" w:sz="4" w:val="single"/>
              <w:left w:color="000000" w:space="0" w:sz="4" w:val="single"/>
              <w:bottom w:color="000000" w:space="0" w:sz="4" w:val="single"/>
              <w:right w:color="000000" w:space="0" w:sz="4" w:val="single"/>
            </w:tcBorders>
            <w:hideMark/>
          </w:tcPr>
          <w:p w14:paraId="66A0A76C"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3 </w:t>
            </w:r>
          </w:p>
        </w:tc>
        <w:tc>
          <w:tcPr>
            <w:tcW w:type="dxa" w:w="2573"/>
            <w:tcBorders>
              <w:top w:color="000000" w:space="0" w:sz="4" w:val="single"/>
              <w:left w:color="000000" w:space="0" w:sz="4" w:val="single"/>
              <w:bottom w:color="000000" w:space="0" w:sz="4" w:val="single"/>
              <w:right w:color="000000" w:space="0" w:sz="4" w:val="single"/>
            </w:tcBorders>
            <w:hideMark/>
          </w:tcPr>
          <w:p w14:paraId="3C43B62C"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Биология </w:t>
            </w:r>
          </w:p>
        </w:tc>
        <w:tc>
          <w:tcPr>
            <w:tcW w:type="dxa" w:w="3040"/>
            <w:tcBorders>
              <w:top w:color="000000" w:space="0" w:sz="4" w:val="single"/>
              <w:left w:color="000000" w:space="0" w:sz="4" w:val="single"/>
              <w:bottom w:color="000000" w:space="0" w:sz="4" w:val="single"/>
              <w:right w:color="000000" w:space="0" w:sz="4" w:val="single"/>
            </w:tcBorders>
            <w:hideMark/>
          </w:tcPr>
          <w:p w14:paraId="0CB08AF5"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59</w:t>
            </w:r>
          </w:p>
        </w:tc>
        <w:tc>
          <w:tcPr>
            <w:tcW w:type="dxa" w:w="2911"/>
            <w:tcBorders>
              <w:top w:color="000000" w:space="0" w:sz="4" w:val="single"/>
              <w:left w:color="000000" w:space="0" w:sz="4" w:val="single"/>
              <w:bottom w:color="000000" w:space="0" w:sz="4" w:val="single"/>
              <w:right w:color="000000" w:space="0" w:sz="4" w:val="single"/>
            </w:tcBorders>
            <w:hideMark/>
          </w:tcPr>
          <w:p w14:paraId="6BCF8BBA"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 xml:space="preserve"> (0,7%)</w:t>
            </w:r>
          </w:p>
        </w:tc>
      </w:tr>
      <w:tr w14:paraId="06532EB7" w14:textId="77777777" w:rsidR="001720FA" w:rsidRPr="001720FA" w:rsidTr="00E16E80">
        <w:trPr>
          <w:trHeight w:val="325"/>
        </w:trPr>
        <w:tc>
          <w:tcPr>
            <w:tcW w:type="dxa" w:w="685"/>
            <w:tcBorders>
              <w:top w:color="000000" w:space="0" w:sz="4" w:val="single"/>
              <w:left w:color="000000" w:space="0" w:sz="4" w:val="single"/>
              <w:bottom w:color="000000" w:space="0" w:sz="4" w:val="single"/>
              <w:right w:color="000000" w:space="0" w:sz="4" w:val="single"/>
            </w:tcBorders>
            <w:hideMark/>
          </w:tcPr>
          <w:p w14:paraId="1E85858B"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4 </w:t>
            </w:r>
          </w:p>
        </w:tc>
        <w:tc>
          <w:tcPr>
            <w:tcW w:type="dxa" w:w="2573"/>
            <w:tcBorders>
              <w:top w:color="000000" w:space="0" w:sz="4" w:val="single"/>
              <w:left w:color="000000" w:space="0" w:sz="4" w:val="single"/>
              <w:bottom w:color="000000" w:space="0" w:sz="4" w:val="single"/>
              <w:right w:color="000000" w:space="0" w:sz="4" w:val="single"/>
            </w:tcBorders>
            <w:hideMark/>
          </w:tcPr>
          <w:p w14:paraId="0360EFFB"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География </w:t>
            </w:r>
          </w:p>
        </w:tc>
        <w:tc>
          <w:tcPr>
            <w:tcW w:type="dxa" w:w="3040"/>
            <w:tcBorders>
              <w:top w:color="000000" w:space="0" w:sz="4" w:val="single"/>
              <w:left w:color="000000" w:space="0" w:sz="4" w:val="single"/>
              <w:bottom w:color="000000" w:space="0" w:sz="4" w:val="single"/>
              <w:right w:color="000000" w:space="0" w:sz="4" w:val="single"/>
            </w:tcBorders>
            <w:hideMark/>
          </w:tcPr>
          <w:p w14:paraId="38E3126D"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4</w:t>
            </w:r>
          </w:p>
        </w:tc>
        <w:tc>
          <w:tcPr>
            <w:tcW w:type="dxa" w:w="2911"/>
            <w:tcBorders>
              <w:top w:color="000000" w:space="0" w:sz="4" w:val="single"/>
              <w:left w:color="000000" w:space="0" w:sz="4" w:val="single"/>
              <w:bottom w:color="000000" w:space="0" w:sz="4" w:val="single"/>
              <w:right w:color="000000" w:space="0" w:sz="4" w:val="single"/>
            </w:tcBorders>
            <w:hideMark/>
          </w:tcPr>
          <w:p w14:paraId="7A46B9CF"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 xml:space="preserve"> (0,04%)</w:t>
            </w:r>
          </w:p>
        </w:tc>
      </w:tr>
      <w:tr w14:paraId="189EBC54" w14:textId="77777777" w:rsidR="001720FA" w:rsidRPr="001720FA" w:rsidTr="00E16E80">
        <w:trPr>
          <w:trHeight w:val="327"/>
        </w:trPr>
        <w:tc>
          <w:tcPr>
            <w:tcW w:type="dxa" w:w="685"/>
            <w:tcBorders>
              <w:top w:color="000000" w:space="0" w:sz="4" w:val="single"/>
              <w:left w:color="000000" w:space="0" w:sz="4" w:val="single"/>
              <w:bottom w:color="000000" w:space="0" w:sz="4" w:val="single"/>
              <w:right w:color="000000" w:space="0" w:sz="4" w:val="single"/>
            </w:tcBorders>
            <w:hideMark/>
          </w:tcPr>
          <w:p w14:paraId="4033E757"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5 </w:t>
            </w:r>
          </w:p>
        </w:tc>
        <w:tc>
          <w:tcPr>
            <w:tcW w:type="dxa" w:w="2573"/>
            <w:tcBorders>
              <w:top w:color="000000" w:space="0" w:sz="4" w:val="single"/>
              <w:left w:color="000000" w:space="0" w:sz="4" w:val="single"/>
              <w:bottom w:color="000000" w:space="0" w:sz="4" w:val="single"/>
              <w:right w:color="000000" w:space="0" w:sz="4" w:val="single"/>
            </w:tcBorders>
            <w:hideMark/>
          </w:tcPr>
          <w:p w14:paraId="223ECBAD"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История Казахстана</w:t>
            </w:r>
          </w:p>
        </w:tc>
        <w:tc>
          <w:tcPr>
            <w:tcW w:type="dxa" w:w="3040"/>
            <w:tcBorders>
              <w:top w:color="000000" w:space="0" w:sz="4" w:val="single"/>
              <w:left w:color="000000" w:space="0" w:sz="4" w:val="single"/>
              <w:bottom w:color="000000" w:space="0" w:sz="4" w:val="single"/>
              <w:right w:color="000000" w:space="0" w:sz="4" w:val="single"/>
            </w:tcBorders>
            <w:hideMark/>
          </w:tcPr>
          <w:p w14:paraId="5E1861DF"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28</w:t>
            </w:r>
          </w:p>
        </w:tc>
        <w:tc>
          <w:tcPr>
            <w:tcW w:type="dxa" w:w="2911"/>
            <w:tcBorders>
              <w:top w:color="000000" w:space="0" w:sz="4" w:val="single"/>
              <w:left w:color="000000" w:space="0" w:sz="4" w:val="single"/>
              <w:bottom w:color="000000" w:space="0" w:sz="4" w:val="single"/>
              <w:right w:color="000000" w:space="0" w:sz="4" w:val="single"/>
            </w:tcBorders>
            <w:hideMark/>
          </w:tcPr>
          <w:p w14:paraId="686F806D"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 xml:space="preserve"> (0,3%)</w:t>
            </w:r>
          </w:p>
        </w:tc>
      </w:tr>
      <w:tr w14:paraId="03EF939B" w14:textId="77777777" w:rsidR="001720FA" w:rsidRPr="001720FA" w:rsidTr="00E16E80">
        <w:trPr>
          <w:trHeight w:val="325"/>
        </w:trPr>
        <w:tc>
          <w:tcPr>
            <w:tcW w:type="dxa" w:w="685"/>
            <w:tcBorders>
              <w:top w:color="000000" w:space="0" w:sz="4" w:val="single"/>
              <w:left w:color="000000" w:space="0" w:sz="4" w:val="single"/>
              <w:bottom w:color="000000" w:space="0" w:sz="4" w:val="single"/>
              <w:right w:color="000000" w:space="0" w:sz="4" w:val="single"/>
            </w:tcBorders>
            <w:hideMark/>
          </w:tcPr>
          <w:p w14:paraId="1CAB971E"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6 </w:t>
            </w:r>
          </w:p>
        </w:tc>
        <w:tc>
          <w:tcPr>
            <w:tcW w:type="dxa" w:w="2573"/>
            <w:tcBorders>
              <w:top w:color="000000" w:space="0" w:sz="4" w:val="single"/>
              <w:left w:color="000000" w:space="0" w:sz="4" w:val="single"/>
              <w:bottom w:color="000000" w:space="0" w:sz="4" w:val="single"/>
              <w:right w:color="000000" w:space="0" w:sz="4" w:val="single"/>
            </w:tcBorders>
            <w:hideMark/>
          </w:tcPr>
          <w:p w14:paraId="7DD12100"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Русский язык</w:t>
            </w:r>
          </w:p>
        </w:tc>
        <w:tc>
          <w:tcPr>
            <w:tcW w:type="dxa" w:w="3040"/>
            <w:tcBorders>
              <w:top w:color="000000" w:space="0" w:sz="4" w:val="single"/>
              <w:left w:color="000000" w:space="0" w:sz="4" w:val="single"/>
              <w:bottom w:color="000000" w:space="0" w:sz="4" w:val="single"/>
              <w:right w:color="000000" w:space="0" w:sz="4" w:val="single"/>
            </w:tcBorders>
            <w:hideMark/>
          </w:tcPr>
          <w:p w14:paraId="5AEC0BAA"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68</w:t>
            </w:r>
          </w:p>
        </w:tc>
        <w:tc>
          <w:tcPr>
            <w:tcW w:type="dxa" w:w="2911"/>
            <w:tcBorders>
              <w:top w:color="000000" w:space="0" w:sz="4" w:val="single"/>
              <w:left w:color="000000" w:space="0" w:sz="4" w:val="single"/>
              <w:bottom w:color="000000" w:space="0" w:sz="4" w:val="single"/>
              <w:right w:color="000000" w:space="0" w:sz="4" w:val="single"/>
            </w:tcBorders>
            <w:hideMark/>
          </w:tcPr>
          <w:p w14:paraId="2C884C9B"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 xml:space="preserve"> (0,8%)</w:t>
            </w:r>
          </w:p>
        </w:tc>
      </w:tr>
      <w:tr w14:paraId="27433CB4" w14:textId="77777777" w:rsidR="001720FA" w:rsidRPr="001720FA" w:rsidTr="00E16E80">
        <w:trPr>
          <w:trHeight w:val="327"/>
        </w:trPr>
        <w:tc>
          <w:tcPr>
            <w:tcW w:type="dxa" w:w="685"/>
            <w:tcBorders>
              <w:top w:color="000000" w:space="0" w:sz="4" w:val="single"/>
              <w:left w:color="000000" w:space="0" w:sz="4" w:val="single"/>
              <w:bottom w:color="000000" w:space="0" w:sz="4" w:val="single"/>
              <w:right w:color="000000" w:space="0" w:sz="4" w:val="single"/>
            </w:tcBorders>
            <w:hideMark/>
          </w:tcPr>
          <w:p w14:paraId="18FE44C1"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7 </w:t>
            </w:r>
          </w:p>
        </w:tc>
        <w:tc>
          <w:tcPr>
            <w:tcW w:type="dxa" w:w="2573"/>
            <w:tcBorders>
              <w:top w:color="000000" w:space="0" w:sz="4" w:val="single"/>
              <w:left w:color="000000" w:space="0" w:sz="4" w:val="single"/>
              <w:bottom w:color="000000" w:space="0" w:sz="4" w:val="single"/>
              <w:right w:color="000000" w:space="0" w:sz="4" w:val="single"/>
            </w:tcBorders>
            <w:hideMark/>
          </w:tcPr>
          <w:p w14:paraId="6DA0505D"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Математика </w:t>
            </w:r>
          </w:p>
        </w:tc>
        <w:tc>
          <w:tcPr>
            <w:tcW w:type="dxa" w:w="3040"/>
            <w:tcBorders>
              <w:top w:color="000000" w:space="0" w:sz="4" w:val="single"/>
              <w:left w:color="000000" w:space="0" w:sz="4" w:val="single"/>
              <w:bottom w:color="000000" w:space="0" w:sz="4" w:val="single"/>
              <w:right w:color="000000" w:space="0" w:sz="4" w:val="single"/>
            </w:tcBorders>
            <w:hideMark/>
          </w:tcPr>
          <w:p w14:paraId="3A37FF17"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117</w:t>
            </w:r>
          </w:p>
        </w:tc>
        <w:tc>
          <w:tcPr>
            <w:tcW w:type="dxa" w:w="2911"/>
            <w:tcBorders>
              <w:top w:color="000000" w:space="0" w:sz="4" w:val="single"/>
              <w:left w:color="000000" w:space="0" w:sz="4" w:val="single"/>
              <w:bottom w:color="000000" w:space="0" w:sz="4" w:val="single"/>
              <w:right w:color="000000" w:space="0" w:sz="4" w:val="single"/>
            </w:tcBorders>
            <w:hideMark/>
          </w:tcPr>
          <w:p w14:paraId="1141E036"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 xml:space="preserve"> (53%)</w:t>
            </w:r>
          </w:p>
        </w:tc>
      </w:tr>
      <w:tr w14:paraId="625FE53C" w14:textId="77777777" w:rsidR="001720FA" w:rsidRPr="001720FA" w:rsidTr="00E16E80">
        <w:trPr>
          <w:trHeight w:val="325"/>
        </w:trPr>
        <w:tc>
          <w:tcPr>
            <w:tcW w:type="dxa" w:w="685"/>
            <w:tcBorders>
              <w:top w:color="000000" w:space="0" w:sz="4" w:val="single"/>
              <w:left w:color="000000" w:space="0" w:sz="4" w:val="single"/>
              <w:bottom w:color="000000" w:space="0" w:sz="4" w:val="single"/>
              <w:right w:color="000000" w:space="0" w:sz="4" w:val="single"/>
            </w:tcBorders>
            <w:hideMark/>
          </w:tcPr>
          <w:p w14:paraId="597C8AFF"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8 </w:t>
            </w:r>
          </w:p>
        </w:tc>
        <w:tc>
          <w:tcPr>
            <w:tcW w:type="dxa" w:w="2573"/>
            <w:tcBorders>
              <w:top w:color="000000" w:space="0" w:sz="4" w:val="single"/>
              <w:left w:color="000000" w:space="0" w:sz="4" w:val="single"/>
              <w:bottom w:color="000000" w:space="0" w:sz="4" w:val="single"/>
              <w:right w:color="000000" w:space="0" w:sz="4" w:val="single"/>
            </w:tcBorders>
            <w:hideMark/>
          </w:tcPr>
          <w:p w14:paraId="19ED4F07"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Физика</w:t>
            </w:r>
          </w:p>
        </w:tc>
        <w:tc>
          <w:tcPr>
            <w:tcW w:type="dxa" w:w="3040"/>
            <w:tcBorders>
              <w:top w:color="000000" w:space="0" w:sz="4" w:val="single"/>
              <w:left w:color="000000" w:space="0" w:sz="4" w:val="single"/>
              <w:bottom w:color="000000" w:space="0" w:sz="4" w:val="single"/>
              <w:right w:color="000000" w:space="0" w:sz="4" w:val="single"/>
            </w:tcBorders>
            <w:hideMark/>
          </w:tcPr>
          <w:p w14:paraId="3FFD72B8"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11</w:t>
            </w:r>
          </w:p>
        </w:tc>
        <w:tc>
          <w:tcPr>
            <w:tcW w:type="dxa" w:w="2911"/>
            <w:tcBorders>
              <w:top w:color="000000" w:space="0" w:sz="4" w:val="single"/>
              <w:left w:color="000000" w:space="0" w:sz="4" w:val="single"/>
              <w:bottom w:color="000000" w:space="0" w:sz="4" w:val="single"/>
              <w:right w:color="000000" w:space="0" w:sz="4" w:val="single"/>
            </w:tcBorders>
            <w:hideMark/>
          </w:tcPr>
          <w:p w14:paraId="7926D901"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 xml:space="preserve"> (1,3%)</w:t>
            </w:r>
          </w:p>
        </w:tc>
      </w:tr>
      <w:tr w14:paraId="7A1B4BA4" w14:textId="77777777" w:rsidR="001720FA" w:rsidRPr="001720FA" w:rsidTr="00E16E80">
        <w:trPr>
          <w:trHeight w:val="320"/>
        </w:trPr>
        <w:tc>
          <w:tcPr>
            <w:tcW w:type="dxa" w:w="685"/>
            <w:tcBorders>
              <w:top w:color="000000" w:space="0" w:sz="4" w:val="single"/>
              <w:left w:color="000000" w:space="0" w:sz="4" w:val="single"/>
              <w:bottom w:color="000000" w:space="0" w:sz="4" w:val="single"/>
              <w:right w:color="000000" w:space="0" w:sz="4" w:val="single"/>
            </w:tcBorders>
            <w:hideMark/>
          </w:tcPr>
          <w:p w14:paraId="13EA21F7"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9 </w:t>
            </w:r>
          </w:p>
        </w:tc>
        <w:tc>
          <w:tcPr>
            <w:tcW w:type="dxa" w:w="2573"/>
            <w:tcBorders>
              <w:top w:color="000000" w:space="0" w:sz="4" w:val="single"/>
              <w:left w:color="000000" w:space="0" w:sz="4" w:val="single"/>
              <w:bottom w:color="000000" w:space="0" w:sz="4" w:val="single"/>
              <w:right w:color="000000" w:space="0" w:sz="4" w:val="single"/>
            </w:tcBorders>
            <w:hideMark/>
          </w:tcPr>
          <w:p w14:paraId="1825BB2D"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Химия</w:t>
            </w:r>
          </w:p>
        </w:tc>
        <w:tc>
          <w:tcPr>
            <w:tcW w:type="dxa" w:w="3040"/>
            <w:tcBorders>
              <w:top w:color="000000" w:space="0" w:sz="4" w:val="single"/>
              <w:left w:color="000000" w:space="0" w:sz="4" w:val="single"/>
              <w:bottom w:color="000000" w:space="0" w:sz="4" w:val="single"/>
              <w:right w:color="000000" w:space="0" w:sz="4" w:val="single"/>
            </w:tcBorders>
            <w:hideMark/>
          </w:tcPr>
          <w:p w14:paraId="7A8A7AE5"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11</w:t>
            </w:r>
          </w:p>
        </w:tc>
        <w:tc>
          <w:tcPr>
            <w:tcW w:type="dxa" w:w="2911"/>
            <w:tcBorders>
              <w:top w:color="000000" w:space="0" w:sz="4" w:val="single"/>
              <w:left w:color="000000" w:space="0" w:sz="4" w:val="single"/>
              <w:bottom w:color="000000" w:space="0" w:sz="4" w:val="single"/>
              <w:right w:color="000000" w:space="0" w:sz="4" w:val="single"/>
            </w:tcBorders>
            <w:hideMark/>
          </w:tcPr>
          <w:p w14:paraId="2D99A352"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 xml:space="preserve"> 1,3%)</w:t>
            </w:r>
          </w:p>
        </w:tc>
      </w:tr>
      <w:tr w14:paraId="705F8A2C" w14:textId="77777777" w:rsidR="001720FA" w:rsidRPr="001720FA" w:rsidTr="00E16E80">
        <w:trPr>
          <w:trHeight w:val="325"/>
        </w:trPr>
        <w:tc>
          <w:tcPr>
            <w:tcW w:type="dxa" w:w="685"/>
            <w:tcBorders>
              <w:top w:color="000000" w:space="0" w:sz="4" w:val="single"/>
              <w:left w:color="000000" w:space="0" w:sz="4" w:val="single"/>
              <w:bottom w:color="000000" w:space="0" w:sz="4" w:val="single"/>
              <w:right w:color="000000" w:space="0" w:sz="4" w:val="single"/>
            </w:tcBorders>
            <w:hideMark/>
          </w:tcPr>
          <w:p w14:paraId="0431BE07"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10 </w:t>
            </w:r>
          </w:p>
        </w:tc>
        <w:tc>
          <w:tcPr>
            <w:tcW w:type="dxa" w:w="2573"/>
            <w:tcBorders>
              <w:top w:color="000000" w:space="0" w:sz="4" w:val="single"/>
              <w:left w:color="000000" w:space="0" w:sz="4" w:val="single"/>
              <w:bottom w:color="000000" w:space="0" w:sz="4" w:val="single"/>
              <w:right w:color="000000" w:space="0" w:sz="4" w:val="single"/>
            </w:tcBorders>
            <w:hideMark/>
          </w:tcPr>
          <w:p w14:paraId="0353D84E"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Право</w:t>
            </w:r>
          </w:p>
        </w:tc>
        <w:tc>
          <w:tcPr>
            <w:tcW w:type="dxa" w:w="3040"/>
            <w:tcBorders>
              <w:top w:color="000000" w:space="0" w:sz="4" w:val="single"/>
              <w:left w:color="000000" w:space="0" w:sz="4" w:val="single"/>
              <w:bottom w:color="000000" w:space="0" w:sz="4" w:val="single"/>
              <w:right w:color="000000" w:space="0" w:sz="4" w:val="single"/>
            </w:tcBorders>
            <w:hideMark/>
          </w:tcPr>
          <w:p w14:paraId="429DDFEF"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8</w:t>
            </w:r>
          </w:p>
        </w:tc>
        <w:tc>
          <w:tcPr>
            <w:tcW w:type="dxa" w:w="2911"/>
            <w:tcBorders>
              <w:top w:color="000000" w:space="0" w:sz="4" w:val="single"/>
              <w:left w:color="000000" w:space="0" w:sz="4" w:val="single"/>
              <w:bottom w:color="000000" w:space="0" w:sz="4" w:val="single"/>
              <w:right w:color="000000" w:space="0" w:sz="4" w:val="single"/>
            </w:tcBorders>
            <w:hideMark/>
          </w:tcPr>
          <w:p w14:paraId="3DA4A520"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 xml:space="preserve"> (0,9%)</w:t>
            </w:r>
          </w:p>
        </w:tc>
      </w:tr>
      <w:tr w14:paraId="395168EC" w14:textId="77777777" w:rsidR="001720FA" w:rsidRPr="001720FA" w:rsidTr="00E16E80">
        <w:trPr>
          <w:trHeight w:val="327"/>
        </w:trPr>
        <w:tc>
          <w:tcPr>
            <w:tcW w:type="dxa" w:w="685"/>
            <w:tcBorders>
              <w:top w:color="000000" w:space="0" w:sz="4" w:val="single"/>
              <w:left w:color="000000" w:space="0" w:sz="4" w:val="single"/>
              <w:bottom w:color="000000" w:space="0" w:sz="4" w:val="single"/>
              <w:right w:color="000000" w:space="0" w:sz="4" w:val="single"/>
            </w:tcBorders>
            <w:hideMark/>
          </w:tcPr>
          <w:p w14:paraId="1C44BA1D"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11 </w:t>
            </w:r>
          </w:p>
        </w:tc>
        <w:tc>
          <w:tcPr>
            <w:tcW w:type="dxa" w:w="2573"/>
            <w:tcBorders>
              <w:top w:color="000000" w:space="0" w:sz="4" w:val="single"/>
              <w:left w:color="000000" w:space="0" w:sz="4" w:val="single"/>
              <w:bottom w:color="000000" w:space="0" w:sz="4" w:val="single"/>
              <w:right w:color="000000" w:space="0" w:sz="4" w:val="single"/>
            </w:tcBorders>
            <w:hideMark/>
          </w:tcPr>
          <w:p w14:paraId="13A4B564"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Информатика</w:t>
            </w:r>
          </w:p>
        </w:tc>
        <w:tc>
          <w:tcPr>
            <w:tcW w:type="dxa" w:w="3040"/>
            <w:tcBorders>
              <w:top w:color="000000" w:space="0" w:sz="4" w:val="single"/>
              <w:left w:color="000000" w:space="0" w:sz="4" w:val="single"/>
              <w:bottom w:color="000000" w:space="0" w:sz="4" w:val="single"/>
              <w:right w:color="000000" w:space="0" w:sz="4" w:val="single"/>
            </w:tcBorders>
            <w:hideMark/>
          </w:tcPr>
          <w:p w14:paraId="30CF826A"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2</w:t>
            </w:r>
          </w:p>
        </w:tc>
        <w:tc>
          <w:tcPr>
            <w:tcW w:type="dxa" w:w="2911"/>
            <w:tcBorders>
              <w:top w:color="000000" w:space="0" w:sz="4" w:val="single"/>
              <w:left w:color="000000" w:space="0" w:sz="4" w:val="single"/>
              <w:bottom w:color="000000" w:space="0" w:sz="4" w:val="single"/>
              <w:right w:color="000000" w:space="0" w:sz="4" w:val="single"/>
            </w:tcBorders>
            <w:hideMark/>
          </w:tcPr>
          <w:p w14:paraId="23CAE21E"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 xml:space="preserve"> (0,01%)</w:t>
            </w:r>
          </w:p>
        </w:tc>
      </w:tr>
      <w:tr w14:paraId="2E9A3588" w14:textId="77777777" w:rsidR="001720FA" w:rsidRPr="001720FA" w:rsidTr="00E16E80">
        <w:trPr>
          <w:trHeight w:val="325"/>
        </w:trPr>
        <w:tc>
          <w:tcPr>
            <w:tcW w:type="dxa" w:w="685"/>
            <w:tcBorders>
              <w:top w:color="000000" w:space="0" w:sz="4" w:val="single"/>
              <w:left w:color="000000" w:space="0" w:sz="4" w:val="single"/>
              <w:bottom w:color="000000" w:space="0" w:sz="4" w:val="single"/>
              <w:right w:color="000000" w:space="0" w:sz="4" w:val="single"/>
            </w:tcBorders>
            <w:hideMark/>
          </w:tcPr>
          <w:p w14:paraId="0332FF47"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 xml:space="preserve">12 </w:t>
            </w:r>
          </w:p>
        </w:tc>
        <w:tc>
          <w:tcPr>
            <w:tcW w:type="dxa" w:w="2573"/>
            <w:tcBorders>
              <w:top w:color="000000" w:space="0" w:sz="4" w:val="single"/>
              <w:left w:color="000000" w:space="0" w:sz="4" w:val="single"/>
              <w:bottom w:color="000000" w:space="0" w:sz="4" w:val="single"/>
              <w:right w:color="000000" w:space="0" w:sz="4" w:val="single"/>
            </w:tcBorders>
            <w:hideMark/>
          </w:tcPr>
          <w:p w14:paraId="5677FC97" w14:textId="77777777" w:rsidP="007842F6" w:rsidR="007842F6" w:rsidRDefault="007842F6" w:rsidRPr="001720FA">
            <w:pPr>
              <w:ind w:left="2"/>
              <w:rPr>
                <w:rFonts w:eastAsia="Times New Roman"/>
                <w:sz w:val="24"/>
                <w:szCs w:val="24"/>
                <w:lang w:eastAsia="ru-RU"/>
              </w:rPr>
            </w:pPr>
            <w:r w:rsidRPr="001720FA">
              <w:rPr>
                <w:rFonts w:eastAsia="Times New Roman"/>
                <w:sz w:val="24"/>
                <w:szCs w:val="24"/>
                <w:lang w:eastAsia="ru-RU"/>
              </w:rPr>
              <w:t>Самопознание</w:t>
            </w:r>
          </w:p>
        </w:tc>
        <w:tc>
          <w:tcPr>
            <w:tcW w:type="dxa" w:w="3040"/>
            <w:tcBorders>
              <w:top w:color="000000" w:space="0" w:sz="4" w:val="single"/>
              <w:left w:color="000000" w:space="0" w:sz="4" w:val="single"/>
              <w:bottom w:color="000000" w:space="0" w:sz="4" w:val="single"/>
              <w:right w:color="000000" w:space="0" w:sz="4" w:val="single"/>
            </w:tcBorders>
            <w:hideMark/>
          </w:tcPr>
          <w:p w14:paraId="542216BB"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3</w:t>
            </w:r>
          </w:p>
        </w:tc>
        <w:tc>
          <w:tcPr>
            <w:tcW w:type="dxa" w:w="2911"/>
            <w:tcBorders>
              <w:top w:color="000000" w:space="0" w:sz="4" w:val="single"/>
              <w:left w:color="000000" w:space="0" w:sz="4" w:val="single"/>
              <w:bottom w:color="000000" w:space="0" w:sz="4" w:val="single"/>
              <w:right w:color="000000" w:space="0" w:sz="4" w:val="single"/>
            </w:tcBorders>
            <w:hideMark/>
          </w:tcPr>
          <w:p w14:paraId="3ACEE7AA"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 xml:space="preserve"> (0,002%)</w:t>
            </w:r>
          </w:p>
        </w:tc>
      </w:tr>
      <w:tr w14:paraId="74C8A51E" w14:textId="77777777" w:rsidR="001720FA" w:rsidRPr="001720FA" w:rsidTr="00E16E80">
        <w:trPr>
          <w:trHeight w:val="327"/>
        </w:trPr>
        <w:tc>
          <w:tcPr>
            <w:tcW w:type="dxa" w:w="685"/>
            <w:tcBorders>
              <w:top w:color="000000" w:space="0" w:sz="4" w:val="single"/>
              <w:left w:color="000000" w:space="0" w:sz="4" w:val="single"/>
              <w:bottom w:color="000000" w:space="0" w:sz="4" w:val="single"/>
              <w:right w:color="000000" w:space="0" w:sz="4" w:val="single"/>
            </w:tcBorders>
            <w:hideMark/>
          </w:tcPr>
          <w:p w14:paraId="6D0474E6" w14:textId="77777777" w:rsidP="007842F6" w:rsidR="007842F6" w:rsidRDefault="007842F6" w:rsidRPr="001720FA">
            <w:pPr>
              <w:ind w:left="2"/>
              <w:rPr>
                <w:rFonts w:eastAsia="Times New Roman"/>
                <w:sz w:val="24"/>
                <w:szCs w:val="24"/>
                <w:lang w:eastAsia="ru-RU"/>
              </w:rPr>
            </w:pPr>
            <w:r w:rsidRPr="001720FA">
              <w:rPr>
                <w:rFonts w:eastAsia="Times New Roman"/>
                <w:b/>
                <w:sz w:val="24"/>
                <w:szCs w:val="24"/>
                <w:lang w:eastAsia="ru-RU"/>
              </w:rPr>
              <w:t xml:space="preserve">  </w:t>
            </w:r>
          </w:p>
        </w:tc>
        <w:tc>
          <w:tcPr>
            <w:tcW w:type="dxa" w:w="2573"/>
            <w:tcBorders>
              <w:top w:color="000000" w:space="0" w:sz="4" w:val="single"/>
              <w:left w:color="000000" w:space="0" w:sz="4" w:val="single"/>
              <w:bottom w:color="000000" w:space="0" w:sz="4" w:val="single"/>
              <w:right w:color="000000" w:space="0" w:sz="4" w:val="single"/>
            </w:tcBorders>
            <w:hideMark/>
          </w:tcPr>
          <w:p w14:paraId="5F059B3B" w14:textId="77777777" w:rsidP="007842F6" w:rsidR="007842F6" w:rsidRDefault="007842F6" w:rsidRPr="001720FA">
            <w:pPr>
              <w:ind w:left="2"/>
              <w:rPr>
                <w:rFonts w:eastAsia="Times New Roman"/>
                <w:sz w:val="24"/>
                <w:szCs w:val="24"/>
                <w:lang w:eastAsia="ru-RU"/>
              </w:rPr>
            </w:pPr>
            <w:r w:rsidRPr="001720FA">
              <w:rPr>
                <w:rFonts w:eastAsia="Times New Roman"/>
                <w:b/>
                <w:sz w:val="24"/>
                <w:szCs w:val="24"/>
                <w:lang w:eastAsia="ru-RU"/>
              </w:rPr>
              <w:t xml:space="preserve">ИТОГО: </w:t>
            </w:r>
          </w:p>
        </w:tc>
        <w:tc>
          <w:tcPr>
            <w:tcW w:type="dxa" w:w="3040"/>
            <w:tcBorders>
              <w:top w:color="000000" w:space="0" w:sz="4" w:val="single"/>
              <w:left w:color="000000" w:space="0" w:sz="4" w:val="single"/>
              <w:bottom w:color="000000" w:space="0" w:sz="4" w:val="single"/>
              <w:right w:color="000000" w:space="0" w:sz="4" w:val="single"/>
            </w:tcBorders>
            <w:hideMark/>
          </w:tcPr>
          <w:p w14:paraId="7521140D" w14:textId="77777777" w:rsidP="007842F6" w:rsidR="007842F6" w:rsidRDefault="007842F6" w:rsidRPr="001720FA">
            <w:pPr>
              <w:jc w:val="center"/>
              <w:rPr>
                <w:rFonts w:eastAsia="Times New Roman"/>
                <w:sz w:val="24"/>
                <w:szCs w:val="24"/>
                <w:lang w:eastAsia="ru-RU"/>
              </w:rPr>
            </w:pPr>
            <w:r w:rsidRPr="001720FA">
              <w:rPr>
                <w:rFonts w:eastAsia="Times New Roman"/>
                <w:sz w:val="24"/>
                <w:szCs w:val="24"/>
                <w:lang w:eastAsia="ru-RU"/>
              </w:rPr>
              <w:t>492</w:t>
            </w:r>
          </w:p>
        </w:tc>
        <w:tc>
          <w:tcPr>
            <w:tcW w:type="dxa" w:w="2911"/>
            <w:tcBorders>
              <w:top w:color="000000" w:space="0" w:sz="4" w:val="single"/>
              <w:left w:color="000000" w:space="0" w:sz="4" w:val="single"/>
              <w:bottom w:color="000000" w:space="0" w:sz="4" w:val="single"/>
              <w:right w:color="000000" w:space="0" w:sz="4" w:val="single"/>
            </w:tcBorders>
            <w:hideMark/>
          </w:tcPr>
          <w:p w14:paraId="110B2CF6" w14:textId="77777777" w:rsidP="007842F6" w:rsidR="007842F6" w:rsidRDefault="007842F6" w:rsidRPr="001720FA">
            <w:pPr>
              <w:ind w:left="3"/>
              <w:jc w:val="center"/>
              <w:rPr>
                <w:rFonts w:eastAsia="Times New Roman"/>
                <w:sz w:val="24"/>
                <w:szCs w:val="24"/>
                <w:lang w:eastAsia="ru-RU"/>
              </w:rPr>
            </w:pPr>
            <w:r w:rsidRPr="001720FA">
              <w:rPr>
                <w:rFonts w:eastAsia="Times New Roman"/>
                <w:sz w:val="24"/>
                <w:szCs w:val="24"/>
                <w:lang w:eastAsia="ru-RU"/>
              </w:rPr>
              <w:t>58%</w:t>
            </w:r>
          </w:p>
        </w:tc>
      </w:tr>
    </w:tbl>
    <w:p w14:paraId="5073623D" w14:textId="77777777" w:rsidP="007842F6" w:rsidR="007842F6" w:rsidRDefault="007842F6" w:rsidRPr="001720FA">
      <w:pPr>
        <w:spacing w:after="15" w:line="266" w:lineRule="auto"/>
        <w:ind w:left="708"/>
        <w:jc w:val="both"/>
        <w:rPr>
          <w:rFonts w:eastAsia="Times New Roman"/>
          <w:sz w:val="24"/>
          <w:szCs w:val="24"/>
          <w:lang w:eastAsia="ru-RU"/>
        </w:rPr>
      </w:pPr>
      <w:r w:rsidRPr="001720FA">
        <w:rPr>
          <w:rFonts w:eastAsia="Times New Roman"/>
          <w:sz w:val="24"/>
          <w:szCs w:val="24"/>
          <w:lang w:eastAsia="ru-RU"/>
        </w:rPr>
        <w:t xml:space="preserve">Анализируя данные таблицы, следует сделать вывод: </w:t>
      </w:r>
    </w:p>
    <w:p w14:paraId="758C9F30" w14:textId="77777777" w:rsidP="006924C9" w:rsidR="007842F6" w:rsidRDefault="007842F6" w:rsidRPr="001720FA">
      <w:pPr>
        <w:numPr>
          <w:ilvl w:val="0"/>
          <w:numId w:val="23"/>
        </w:numPr>
        <w:spacing w:after="15" w:line="266" w:lineRule="auto"/>
        <w:jc w:val="both"/>
        <w:rPr>
          <w:rFonts w:eastAsia="Times New Roman"/>
          <w:sz w:val="24"/>
          <w:szCs w:val="24"/>
          <w:lang w:eastAsia="ru-RU"/>
        </w:rPr>
      </w:pPr>
      <w:r w:rsidRPr="001720FA">
        <w:rPr>
          <w:rFonts w:eastAsia="Times New Roman"/>
          <w:sz w:val="24"/>
          <w:szCs w:val="24"/>
          <w:lang w:eastAsia="ru-RU"/>
        </w:rPr>
        <w:t>Наиболее высокий процент победителей и призеров школьного этапа олимпиады  представлен по предметам: гуманитарного направления: английский язык   –62,2%, математического направления : математика – 53%.</w:t>
      </w:r>
    </w:p>
    <w:p w14:paraId="2EC3FD42" w14:textId="77777777" w:rsidP="006924C9" w:rsidR="007842F6" w:rsidRDefault="007842F6" w:rsidRPr="001720FA">
      <w:pPr>
        <w:numPr>
          <w:ilvl w:val="0"/>
          <w:numId w:val="23"/>
        </w:numPr>
        <w:spacing w:after="15" w:line="266" w:lineRule="auto"/>
        <w:jc w:val="both"/>
        <w:rPr>
          <w:rFonts w:eastAsia="Times New Roman"/>
          <w:sz w:val="24"/>
          <w:szCs w:val="24"/>
          <w:lang w:eastAsia="ru-RU"/>
        </w:rPr>
      </w:pPr>
      <w:r w:rsidRPr="001720FA">
        <w:rPr>
          <w:rFonts w:eastAsia="Times New Roman"/>
          <w:sz w:val="24"/>
          <w:szCs w:val="24"/>
          <w:lang w:eastAsia="ru-RU"/>
        </w:rPr>
        <w:t xml:space="preserve">Процент победителей и призеров школьного этапа олимпиады ниже среднего отмечается по всем остальным предметам.  </w:t>
      </w:r>
    </w:p>
    <w:p w14:paraId="1D8E73E1" w14:textId="4855C4A7" w:rsidP="00E86BC6" w:rsidR="00EA1702" w:rsidRDefault="00E86BC6" w:rsidRPr="001720FA">
      <w:pPr>
        <w:spacing w:after="4" w:line="266" w:lineRule="auto"/>
        <w:ind w:hanging="718" w:left="718" w:right="-2"/>
        <w:jc w:val="both"/>
        <w:rPr>
          <w:rFonts w:eastAsia="Times New Roman"/>
          <w:sz w:val="24"/>
          <w:szCs w:val="24"/>
          <w:lang w:eastAsia="ru-RU" w:val="kk-KZ"/>
        </w:rPr>
      </w:pPr>
      <w:r w:rsidRPr="001720FA">
        <w:rPr>
          <w:rFonts w:eastAsia="Times New Roman"/>
          <w:sz w:val="24"/>
          <w:szCs w:val="24"/>
          <w:lang w:eastAsia="ru-RU" w:val="kk-KZ"/>
        </w:rPr>
        <w:t>Выводы:</w:t>
      </w:r>
      <w:r w:rsidR="007842F6" w:rsidRPr="001720FA">
        <w:rPr>
          <w:rFonts w:eastAsia="Times New Roman"/>
          <w:sz w:val="24"/>
          <w:szCs w:val="24"/>
          <w:lang w:eastAsia="ru-RU"/>
        </w:rPr>
        <w:t xml:space="preserve"> результат</w:t>
      </w:r>
      <w:r w:rsidRPr="001720FA">
        <w:rPr>
          <w:rFonts w:eastAsia="Times New Roman"/>
          <w:sz w:val="24"/>
          <w:szCs w:val="24"/>
          <w:lang w:eastAsia="ru-RU" w:val="kk-KZ"/>
        </w:rPr>
        <w:t>ы</w:t>
      </w:r>
      <w:r w:rsidRPr="001720FA">
        <w:rPr>
          <w:rFonts w:eastAsia="Times New Roman"/>
          <w:sz w:val="24"/>
          <w:szCs w:val="24"/>
          <w:lang w:eastAsia="ru-RU"/>
        </w:rPr>
        <w:t xml:space="preserve"> школьно</w:t>
      </w:r>
      <w:r w:rsidRPr="001720FA">
        <w:rPr>
          <w:rFonts w:eastAsia="Times New Roman"/>
          <w:sz w:val="24"/>
          <w:szCs w:val="24"/>
          <w:lang w:eastAsia="ru-RU" w:val="kk-KZ"/>
        </w:rPr>
        <w:t>го</w:t>
      </w:r>
      <w:r w:rsidRPr="001720FA">
        <w:rPr>
          <w:rFonts w:eastAsia="Times New Roman"/>
          <w:sz w:val="24"/>
          <w:szCs w:val="24"/>
          <w:lang w:eastAsia="ru-RU"/>
        </w:rPr>
        <w:t xml:space="preserve"> этап</w:t>
      </w:r>
      <w:r w:rsidRPr="001720FA">
        <w:rPr>
          <w:rFonts w:eastAsia="Times New Roman"/>
          <w:sz w:val="24"/>
          <w:szCs w:val="24"/>
          <w:lang w:eastAsia="ru-RU" w:val="kk-KZ"/>
        </w:rPr>
        <w:t>а</w:t>
      </w:r>
      <w:r w:rsidRPr="001720FA">
        <w:rPr>
          <w:rFonts w:eastAsia="Times New Roman"/>
          <w:sz w:val="24"/>
          <w:szCs w:val="24"/>
          <w:lang w:eastAsia="ru-RU"/>
        </w:rPr>
        <w:t xml:space="preserve"> </w:t>
      </w:r>
      <w:r w:rsidR="007842F6" w:rsidRPr="001720FA">
        <w:rPr>
          <w:rFonts w:eastAsia="Times New Roman"/>
          <w:sz w:val="24"/>
          <w:szCs w:val="24"/>
          <w:lang w:eastAsia="ru-RU"/>
        </w:rPr>
        <w:t>Республиканской  олимпиады показал, что большинство участников олимпиад</w:t>
      </w:r>
      <w:r w:rsidRPr="001720FA">
        <w:rPr>
          <w:rFonts w:eastAsia="Times New Roman"/>
          <w:sz w:val="24"/>
          <w:szCs w:val="24"/>
          <w:lang w:eastAsia="ru-RU" w:val="kk-KZ"/>
        </w:rPr>
        <w:t>ы</w:t>
      </w:r>
      <w:r w:rsidR="007842F6" w:rsidRPr="001720FA">
        <w:rPr>
          <w:rFonts w:eastAsia="Times New Roman"/>
          <w:sz w:val="24"/>
          <w:szCs w:val="24"/>
          <w:lang w:eastAsia="ru-RU"/>
        </w:rPr>
        <w:t xml:space="preserve"> удовлетворены результатами выполненных заданий, апелляций по итогам проведения школьного этапа не поступало. Победители школьного этапа предметных олимпиад продемонстрировали достаточный уровень усвоения учебного материала, применение его на творческом уровне, нестандартный подход к решению заданий.  Вместе с тем в целом уровень подготовки школьников к участию в школьном этапе олимпиады не достаточный, так как по отдельным предметам в олимпиаде участвовало малое количество детей. По сравнению с прошлым учебным годом уменьшилась количество обучающихся имеющих нулевой процент выполнения олимпиадных заданий, вместе с тем такие учащиеся еще имеются, а также имеются обучающиеся не преодолевшие 50% порог. 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Отмечается недостаточная подготовка обучающихся к выполнению заданий повышенной сложности</w:t>
      </w:r>
      <w:r w:rsidRPr="001720FA">
        <w:rPr>
          <w:rFonts w:eastAsia="Times New Roman"/>
          <w:sz w:val="24"/>
          <w:szCs w:val="24"/>
          <w:lang w:eastAsia="ru-RU" w:val="kk-KZ"/>
        </w:rPr>
        <w:t>.</w:t>
      </w:r>
    </w:p>
    <w:p w14:paraId="01B77734" w14:textId="77777777" w:rsidP="00E86BC6" w:rsidR="00E86BC6" w:rsidRDefault="00E86BC6" w:rsidRPr="001720FA">
      <w:pPr>
        <w:spacing w:after="0" w:line="240" w:lineRule="auto"/>
        <w:ind w:firstLine="708"/>
        <w:jc w:val="both"/>
        <w:rPr>
          <w:rFonts w:eastAsia="Times New Roman"/>
          <w:sz w:val="24"/>
          <w:szCs w:val="24"/>
          <w:lang w:eastAsia="ru-RU" w:val="kk-KZ"/>
        </w:rPr>
      </w:pPr>
      <w:r w:rsidRPr="001720FA">
        <w:rPr>
          <w:sz w:val="24"/>
          <w:szCs w:val="24"/>
        </w:rPr>
        <w:t xml:space="preserve">В этом учебном году наблюдается устойчивая стабильность участия учащихся и  результативность </w:t>
      </w:r>
      <w:r w:rsidRPr="001720FA">
        <w:rPr>
          <w:sz w:val="24"/>
          <w:szCs w:val="24"/>
          <w:lang w:val="kk-KZ"/>
        </w:rPr>
        <w:t>в конкурсах научных прооектов младших школьников «Зерде», старших школьников</w:t>
      </w:r>
      <w:r w:rsidRPr="001720FA">
        <w:rPr>
          <w:sz w:val="24"/>
          <w:szCs w:val="24"/>
        </w:rPr>
        <w:t xml:space="preserve">. </w:t>
      </w:r>
      <w:bookmarkStart w:id="12" w:name="_Hlk61430267"/>
      <w:r w:rsidRPr="001720FA">
        <w:rPr>
          <w:sz w:val="24"/>
          <w:szCs w:val="24"/>
          <w:lang w:val="kk-KZ"/>
        </w:rPr>
        <w:t>В городском конкурсе научных прооектов младших школьников «Зерде» приняло участие 8 проектов, из них 3 призовых места (</w:t>
      </w:r>
      <w:r w:rsidRPr="001720FA">
        <w:rPr>
          <w:sz w:val="24"/>
          <w:szCs w:val="24"/>
        </w:rPr>
        <w:t>1 место-</w:t>
      </w:r>
      <w:r w:rsidRPr="001720FA">
        <w:rPr>
          <w:sz w:val="24"/>
          <w:szCs w:val="24"/>
          <w:lang w:val="kk-KZ"/>
        </w:rPr>
        <w:t>2</w:t>
      </w:r>
      <w:r w:rsidRPr="001720FA">
        <w:rPr>
          <w:sz w:val="24"/>
          <w:szCs w:val="24"/>
        </w:rPr>
        <w:t>, 2 место -1</w:t>
      </w:r>
      <w:r w:rsidRPr="001720FA">
        <w:rPr>
          <w:sz w:val="24"/>
          <w:szCs w:val="24"/>
          <w:lang w:val="kk-KZ"/>
        </w:rPr>
        <w:t xml:space="preserve">), </w:t>
      </w:r>
      <w:bookmarkStart w:id="13" w:name="_Hlk61426294"/>
      <w:r w:rsidRPr="001720FA">
        <w:rPr>
          <w:sz w:val="24"/>
          <w:szCs w:val="24"/>
          <w:lang w:val="kk-KZ"/>
        </w:rPr>
        <w:t xml:space="preserve">результативность составила 37,5 </w:t>
      </w:r>
      <w:r w:rsidRPr="001720FA">
        <w:rPr>
          <w:sz w:val="24"/>
          <w:szCs w:val="24"/>
        </w:rPr>
        <w:t xml:space="preserve">%. </w:t>
      </w:r>
      <w:r w:rsidRPr="001720FA">
        <w:rPr>
          <w:sz w:val="24"/>
          <w:szCs w:val="24"/>
          <w:lang w:val="kk-KZ"/>
        </w:rPr>
        <w:t xml:space="preserve"> </w:t>
      </w:r>
      <w:bookmarkEnd w:id="13"/>
      <w:r w:rsidRPr="001720FA">
        <w:rPr>
          <w:sz w:val="24"/>
          <w:szCs w:val="24"/>
          <w:lang w:val="kk-KZ"/>
        </w:rPr>
        <w:t>В городском конкурсе проектов старших школьников приняло участие 7 проектов, из них 5 проектов заняли призовые места (</w:t>
      </w:r>
      <w:r w:rsidRPr="001720FA">
        <w:rPr>
          <w:sz w:val="24"/>
          <w:szCs w:val="24"/>
        </w:rPr>
        <w:t>1 место</w:t>
      </w:r>
      <w:r w:rsidRPr="001720FA">
        <w:rPr>
          <w:sz w:val="24"/>
          <w:szCs w:val="24"/>
          <w:lang w:val="kk-KZ"/>
        </w:rPr>
        <w:t xml:space="preserve"> </w:t>
      </w:r>
      <w:r w:rsidRPr="001720FA">
        <w:rPr>
          <w:sz w:val="24"/>
          <w:szCs w:val="24"/>
        </w:rPr>
        <w:t>-</w:t>
      </w:r>
      <w:r w:rsidRPr="001720FA">
        <w:rPr>
          <w:sz w:val="24"/>
          <w:szCs w:val="24"/>
          <w:lang w:val="kk-KZ"/>
        </w:rPr>
        <w:t>1</w:t>
      </w:r>
      <w:r w:rsidRPr="001720FA">
        <w:rPr>
          <w:sz w:val="24"/>
          <w:szCs w:val="24"/>
        </w:rPr>
        <w:t>, 2 место -</w:t>
      </w:r>
      <w:r w:rsidRPr="001720FA">
        <w:rPr>
          <w:sz w:val="24"/>
          <w:szCs w:val="24"/>
          <w:lang w:val="kk-KZ"/>
        </w:rPr>
        <w:t xml:space="preserve">3, 3 место -1),  результативность составила 37,5 </w:t>
      </w:r>
      <w:bookmarkStart w:id="14" w:name="_Hlk61429726"/>
      <w:r w:rsidRPr="001720FA">
        <w:rPr>
          <w:sz w:val="24"/>
          <w:szCs w:val="24"/>
        </w:rPr>
        <w:t xml:space="preserve">%. </w:t>
      </w:r>
      <w:bookmarkEnd w:id="14"/>
      <w:r w:rsidRPr="001720FA">
        <w:rPr>
          <w:sz w:val="24"/>
          <w:szCs w:val="24"/>
          <w:lang w:val="kk-KZ"/>
        </w:rPr>
        <w:t xml:space="preserve"> </w:t>
      </w:r>
      <w:bookmarkEnd w:id="12"/>
      <w:r w:rsidRPr="001720FA">
        <w:rPr>
          <w:sz w:val="24"/>
          <w:szCs w:val="24"/>
          <w:lang w:val="kk-KZ"/>
        </w:rPr>
        <w:t xml:space="preserve">  </w:t>
      </w:r>
      <w:r w:rsidRPr="001720FA">
        <w:rPr>
          <w:sz w:val="24"/>
          <w:szCs w:val="24"/>
        </w:rPr>
        <w:t xml:space="preserve">В юниорской олимпиаде по предметам естественно-математического цикла среди учащихся 7-8 классов </w:t>
      </w:r>
      <w:r w:rsidRPr="001720FA">
        <w:rPr>
          <w:sz w:val="24"/>
          <w:szCs w:val="24"/>
          <w:lang w:val="kk-KZ"/>
        </w:rPr>
        <w:t xml:space="preserve">приняли участие 11 учеников - </w:t>
      </w:r>
      <w:r w:rsidRPr="001720FA">
        <w:rPr>
          <w:sz w:val="24"/>
          <w:szCs w:val="24"/>
        </w:rPr>
        <w:t xml:space="preserve"> </w:t>
      </w:r>
      <w:r w:rsidRPr="001720FA">
        <w:rPr>
          <w:sz w:val="24"/>
          <w:szCs w:val="24"/>
          <w:lang w:val="kk-KZ"/>
        </w:rPr>
        <w:t>3</w:t>
      </w:r>
      <w:r w:rsidRPr="001720FA">
        <w:rPr>
          <w:sz w:val="24"/>
          <w:szCs w:val="24"/>
        </w:rPr>
        <w:t xml:space="preserve"> призовых места (</w:t>
      </w:r>
      <w:bookmarkStart w:id="15" w:name="_Hlk61425885"/>
      <w:r w:rsidRPr="001720FA">
        <w:rPr>
          <w:sz w:val="24"/>
          <w:szCs w:val="24"/>
        </w:rPr>
        <w:t>1 место-1, 2 место -1, 3 место-</w:t>
      </w:r>
      <w:bookmarkEnd w:id="15"/>
      <w:r w:rsidRPr="001720FA">
        <w:rPr>
          <w:sz w:val="24"/>
          <w:szCs w:val="24"/>
          <w:lang w:val="kk-KZ"/>
        </w:rPr>
        <w:t>1</w:t>
      </w:r>
      <w:r w:rsidRPr="001720FA">
        <w:rPr>
          <w:sz w:val="24"/>
          <w:szCs w:val="24"/>
        </w:rPr>
        <w:t>)</w:t>
      </w:r>
      <w:r w:rsidRPr="001720FA">
        <w:rPr>
          <w:sz w:val="24"/>
          <w:szCs w:val="24"/>
          <w:lang w:val="kk-KZ"/>
        </w:rPr>
        <w:t xml:space="preserve">, </w:t>
      </w:r>
      <w:bookmarkStart w:id="16" w:name="_Hlk61429845"/>
      <w:r w:rsidRPr="001720FA">
        <w:rPr>
          <w:sz w:val="24"/>
          <w:szCs w:val="24"/>
          <w:lang w:val="kk-KZ"/>
        </w:rPr>
        <w:t xml:space="preserve">результативность участия составила 27 </w:t>
      </w:r>
      <w:r w:rsidRPr="001720FA">
        <w:rPr>
          <w:sz w:val="24"/>
          <w:szCs w:val="24"/>
        </w:rPr>
        <w:t xml:space="preserve">%. </w:t>
      </w:r>
      <w:bookmarkEnd w:id="16"/>
      <w:r w:rsidRPr="001720FA">
        <w:rPr>
          <w:sz w:val="24"/>
          <w:szCs w:val="24"/>
          <w:lang w:val="kk-KZ"/>
        </w:rPr>
        <w:t>В</w:t>
      </w:r>
      <w:r w:rsidRPr="001720FA">
        <w:rPr>
          <w:rFonts w:eastAsia="Times New Roman"/>
          <w:sz w:val="24"/>
          <w:szCs w:val="24"/>
          <w:lang w:eastAsia="ru-RU"/>
        </w:rPr>
        <w:t xml:space="preserve"> </w:t>
      </w:r>
      <w:r w:rsidRPr="001720FA">
        <w:rPr>
          <w:rFonts w:eastAsia="Times New Roman"/>
          <w:sz w:val="24"/>
          <w:szCs w:val="24"/>
          <w:lang w:eastAsia="ru-RU" w:val="kk-KZ"/>
        </w:rPr>
        <w:t>городской о</w:t>
      </w:r>
      <w:r w:rsidRPr="001720FA">
        <w:rPr>
          <w:rFonts w:eastAsia="Times New Roman"/>
          <w:sz w:val="24"/>
          <w:szCs w:val="24"/>
        </w:rPr>
        <w:t>лимпиад</w:t>
      </w:r>
      <w:r w:rsidRPr="001720FA">
        <w:rPr>
          <w:rFonts w:eastAsia="Times New Roman"/>
          <w:sz w:val="24"/>
          <w:szCs w:val="24"/>
          <w:lang w:val="kk-KZ"/>
        </w:rPr>
        <w:t>е</w:t>
      </w:r>
      <w:r w:rsidRPr="001720FA">
        <w:rPr>
          <w:rFonts w:eastAsia="Times New Roman"/>
          <w:sz w:val="24"/>
          <w:szCs w:val="24"/>
        </w:rPr>
        <w:t xml:space="preserve"> для 5-6 классов</w:t>
      </w:r>
      <w:r w:rsidRPr="001720FA">
        <w:rPr>
          <w:rFonts w:eastAsia="Times New Roman"/>
          <w:sz w:val="24"/>
          <w:szCs w:val="24"/>
          <w:lang w:val="kk-KZ"/>
        </w:rPr>
        <w:t xml:space="preserve"> приняло участие 12 школьников, призовых мест -6 (</w:t>
      </w:r>
      <w:r w:rsidRPr="001720FA">
        <w:rPr>
          <w:sz w:val="24"/>
          <w:szCs w:val="24"/>
        </w:rPr>
        <w:t>2 место -</w:t>
      </w:r>
      <w:r w:rsidRPr="001720FA">
        <w:rPr>
          <w:sz w:val="24"/>
          <w:szCs w:val="24"/>
          <w:lang w:val="kk-KZ"/>
        </w:rPr>
        <w:t>2</w:t>
      </w:r>
      <w:r w:rsidRPr="001720FA">
        <w:rPr>
          <w:sz w:val="24"/>
          <w:szCs w:val="24"/>
        </w:rPr>
        <w:t>, 3 место-</w:t>
      </w:r>
      <w:r w:rsidRPr="001720FA">
        <w:rPr>
          <w:sz w:val="24"/>
          <w:szCs w:val="24"/>
          <w:lang w:val="kk-KZ"/>
        </w:rPr>
        <w:t>4</w:t>
      </w:r>
      <w:r w:rsidRPr="001720FA">
        <w:rPr>
          <w:rFonts w:eastAsia="Times New Roman"/>
          <w:sz w:val="24"/>
          <w:szCs w:val="24"/>
          <w:lang w:val="kk-KZ"/>
        </w:rPr>
        <w:t xml:space="preserve">),  </w:t>
      </w:r>
      <w:r w:rsidRPr="001720FA">
        <w:rPr>
          <w:sz w:val="24"/>
          <w:szCs w:val="24"/>
          <w:lang w:val="kk-KZ"/>
        </w:rPr>
        <w:t xml:space="preserve">результативность участия составила 50 </w:t>
      </w:r>
      <w:r w:rsidRPr="001720FA">
        <w:rPr>
          <w:sz w:val="24"/>
          <w:szCs w:val="24"/>
        </w:rPr>
        <w:t>%.</w:t>
      </w:r>
      <w:r w:rsidRPr="001720FA">
        <w:rPr>
          <w:sz w:val="24"/>
          <w:szCs w:val="24"/>
          <w:lang w:val="kk-KZ"/>
        </w:rPr>
        <w:t xml:space="preserve"> В кокурсе «</w:t>
      </w:r>
      <w:r w:rsidRPr="001720FA">
        <w:rPr>
          <w:sz w:val="24"/>
          <w:szCs w:val="24"/>
        </w:rPr>
        <w:t>Моя малая Родина</w:t>
      </w:r>
      <w:r w:rsidRPr="001720FA">
        <w:rPr>
          <w:sz w:val="24"/>
          <w:szCs w:val="24"/>
          <w:lang w:val="kk-KZ"/>
        </w:rPr>
        <w:t>» приняло участие 3 школьника, одно призовое место (3 место - 1)</w:t>
      </w:r>
    </w:p>
    <w:p w14:paraId="7664BAB6" w14:textId="77777777" w:rsidP="00E86BC6" w:rsidR="00E86BC6" w:rsidRDefault="00E86BC6" w:rsidRPr="001720FA">
      <w:pPr>
        <w:spacing w:after="0" w:line="240" w:lineRule="auto"/>
        <w:ind w:firstLine="708"/>
        <w:jc w:val="both"/>
        <w:rPr>
          <w:rFonts w:eastAsia="Times New Roman"/>
          <w:b/>
          <w:bCs/>
          <w:sz w:val="24"/>
          <w:szCs w:val="24"/>
          <w:lang w:eastAsia="ru-RU" w:val="kk-KZ"/>
        </w:rPr>
      </w:pPr>
      <w:r w:rsidRPr="001720FA">
        <w:rPr>
          <w:rFonts w:eastAsia="Times New Roman"/>
          <w:b/>
          <w:bCs/>
          <w:sz w:val="24"/>
          <w:szCs w:val="24"/>
          <w:lang w:eastAsia="ru-RU" w:val="kk-KZ"/>
        </w:rPr>
        <w:t>Результативность участия в городских конкурсах, олимпиадах</w:t>
      </w:r>
    </w:p>
    <w:tbl>
      <w:tblPr>
        <w:tblW w:type="dxa" w:w="9336"/>
        <w:tblLook w:firstColumn="1" w:firstRow="1" w:lastColumn="0" w:lastRow="0" w:noHBand="0" w:noVBand="1" w:val="04A0"/>
      </w:tblPr>
      <w:tblGrid>
        <w:gridCol w:w="1983"/>
        <w:gridCol w:w="1481"/>
        <w:gridCol w:w="2289"/>
        <w:gridCol w:w="822"/>
        <w:gridCol w:w="831"/>
        <w:gridCol w:w="1930"/>
      </w:tblGrid>
      <w:tr w14:paraId="448A0BEB" w14:textId="77777777" w:rsidR="001720FA" w:rsidRPr="001720FA" w:rsidTr="00E16E80">
        <w:trPr>
          <w:trHeight w:val="675"/>
        </w:trPr>
        <w:tc>
          <w:tcPr>
            <w:tcW w:type="dxa" w:w="1983"/>
            <w:tcBorders>
              <w:top w:color="auto" w:space="0" w:sz="4" w:val="single"/>
              <w:left w:color="auto" w:space="0" w:sz="4" w:val="single"/>
              <w:bottom w:color="auto" w:space="0" w:sz="4" w:val="single"/>
              <w:right w:color="auto" w:space="0" w:sz="4" w:val="single"/>
            </w:tcBorders>
            <w:shd w:color="auto" w:fill="auto" w:val="clear"/>
            <w:vAlign w:val="bottom"/>
            <w:hideMark/>
          </w:tcPr>
          <w:p w14:paraId="115BDA7F" w14:textId="77777777" w:rsidP="00E16E80" w:rsidR="00E86BC6" w:rsidRDefault="00E86BC6" w:rsidRPr="001720FA">
            <w:pPr>
              <w:spacing w:after="0" w:line="240" w:lineRule="auto"/>
              <w:rPr>
                <w:rFonts w:eastAsia="Times New Roman"/>
                <w:b/>
                <w:bCs/>
                <w:sz w:val="24"/>
                <w:szCs w:val="24"/>
              </w:rPr>
            </w:pPr>
            <w:r w:rsidRPr="001720FA">
              <w:rPr>
                <w:rFonts w:eastAsia="Times New Roman"/>
                <w:b/>
                <w:bCs/>
                <w:sz w:val="24"/>
                <w:szCs w:val="24"/>
              </w:rPr>
              <w:t>Конкурс</w:t>
            </w:r>
          </w:p>
        </w:tc>
        <w:tc>
          <w:tcPr>
            <w:tcW w:type="dxa" w:w="1481"/>
            <w:tcBorders>
              <w:top w:color="auto" w:space="0" w:sz="4" w:val="single"/>
              <w:left w:val="nil"/>
              <w:bottom w:color="auto" w:space="0" w:sz="4" w:val="single"/>
              <w:right w:color="auto" w:space="0" w:sz="4" w:val="single"/>
            </w:tcBorders>
            <w:shd w:color="auto" w:fill="auto" w:val="clear"/>
            <w:vAlign w:val="bottom"/>
            <w:hideMark/>
          </w:tcPr>
          <w:p w14:paraId="0BDA06CB" w14:textId="77777777" w:rsidP="00E16E80" w:rsidR="00E86BC6" w:rsidRDefault="00E86BC6" w:rsidRPr="001720FA">
            <w:pPr>
              <w:spacing w:after="0" w:line="240" w:lineRule="auto"/>
              <w:rPr>
                <w:rFonts w:eastAsia="Times New Roman"/>
                <w:b/>
                <w:bCs/>
                <w:sz w:val="24"/>
                <w:szCs w:val="24"/>
              </w:rPr>
            </w:pPr>
            <w:r w:rsidRPr="001720FA">
              <w:rPr>
                <w:rFonts w:eastAsia="Times New Roman"/>
                <w:b/>
                <w:bCs/>
                <w:sz w:val="24"/>
                <w:szCs w:val="24"/>
              </w:rPr>
              <w:t xml:space="preserve">количество участников </w:t>
            </w:r>
          </w:p>
        </w:tc>
        <w:tc>
          <w:tcPr>
            <w:tcW w:type="dxa" w:w="2289"/>
            <w:tcBorders>
              <w:top w:color="auto" w:space="0" w:sz="4" w:val="single"/>
              <w:left w:val="nil"/>
              <w:bottom w:color="auto" w:space="0" w:sz="4" w:val="single"/>
              <w:right w:color="auto" w:space="0" w:sz="4" w:val="single"/>
            </w:tcBorders>
            <w:shd w:color="auto" w:fill="auto" w:val="clear"/>
            <w:vAlign w:val="bottom"/>
            <w:hideMark/>
          </w:tcPr>
          <w:p w14:paraId="46434641" w14:textId="77777777" w:rsidP="00E16E80" w:rsidR="00E86BC6" w:rsidRDefault="00E86BC6" w:rsidRPr="001720FA">
            <w:pPr>
              <w:spacing w:after="0" w:line="240" w:lineRule="auto"/>
              <w:rPr>
                <w:rFonts w:eastAsia="Times New Roman"/>
                <w:b/>
                <w:bCs/>
                <w:sz w:val="24"/>
                <w:szCs w:val="24"/>
              </w:rPr>
            </w:pPr>
            <w:r w:rsidRPr="001720FA">
              <w:rPr>
                <w:rFonts w:eastAsia="Times New Roman"/>
                <w:b/>
                <w:bCs/>
                <w:sz w:val="24"/>
                <w:szCs w:val="24"/>
              </w:rPr>
              <w:t>ФИО</w:t>
            </w:r>
          </w:p>
        </w:tc>
        <w:tc>
          <w:tcPr>
            <w:tcW w:type="dxa" w:w="822"/>
            <w:tcBorders>
              <w:top w:color="auto" w:space="0" w:sz="4" w:val="single"/>
              <w:left w:val="nil"/>
              <w:bottom w:color="auto" w:space="0" w:sz="4" w:val="single"/>
              <w:right w:color="auto" w:space="0" w:sz="4" w:val="single"/>
            </w:tcBorders>
            <w:shd w:color="auto" w:fill="auto" w:val="clear"/>
            <w:vAlign w:val="bottom"/>
            <w:hideMark/>
          </w:tcPr>
          <w:p w14:paraId="1DEB0169" w14:textId="77777777" w:rsidP="00E16E80" w:rsidR="00E86BC6" w:rsidRDefault="00E86BC6" w:rsidRPr="001720FA">
            <w:pPr>
              <w:spacing w:after="0" w:line="240" w:lineRule="auto"/>
              <w:rPr>
                <w:rFonts w:eastAsia="Times New Roman"/>
                <w:b/>
                <w:bCs/>
                <w:sz w:val="24"/>
                <w:szCs w:val="24"/>
              </w:rPr>
            </w:pPr>
            <w:r w:rsidRPr="001720FA">
              <w:rPr>
                <w:rFonts w:eastAsia="Times New Roman"/>
                <w:b/>
                <w:bCs/>
                <w:sz w:val="24"/>
                <w:szCs w:val="24"/>
              </w:rPr>
              <w:t>класс</w:t>
            </w:r>
          </w:p>
        </w:tc>
        <w:tc>
          <w:tcPr>
            <w:tcW w:type="dxa" w:w="831"/>
            <w:tcBorders>
              <w:top w:color="auto" w:space="0" w:sz="4" w:val="single"/>
              <w:left w:val="nil"/>
              <w:bottom w:color="auto" w:space="0" w:sz="4" w:val="single"/>
              <w:right w:color="auto" w:space="0" w:sz="4" w:val="single"/>
            </w:tcBorders>
            <w:shd w:color="auto" w:fill="auto" w:val="clear"/>
            <w:vAlign w:val="bottom"/>
            <w:hideMark/>
          </w:tcPr>
          <w:p w14:paraId="5BA1CBCB" w14:textId="77777777" w:rsidP="00E16E80" w:rsidR="00E86BC6" w:rsidRDefault="00E86BC6" w:rsidRPr="001720FA">
            <w:pPr>
              <w:spacing w:after="0" w:line="240" w:lineRule="auto"/>
              <w:rPr>
                <w:rFonts w:eastAsia="Times New Roman"/>
                <w:b/>
                <w:bCs/>
                <w:sz w:val="24"/>
                <w:szCs w:val="24"/>
              </w:rPr>
            </w:pPr>
            <w:r w:rsidRPr="001720FA">
              <w:rPr>
                <w:rFonts w:eastAsia="Times New Roman"/>
                <w:b/>
                <w:bCs/>
                <w:sz w:val="24"/>
                <w:szCs w:val="24"/>
              </w:rPr>
              <w:t>место</w:t>
            </w:r>
          </w:p>
        </w:tc>
        <w:tc>
          <w:tcPr>
            <w:tcW w:type="dxa" w:w="1930"/>
            <w:tcBorders>
              <w:top w:color="auto" w:space="0" w:sz="4" w:val="single"/>
              <w:left w:val="nil"/>
              <w:bottom w:color="auto" w:space="0" w:sz="4" w:val="single"/>
              <w:right w:color="auto" w:space="0" w:sz="4" w:val="single"/>
            </w:tcBorders>
            <w:shd w:color="auto" w:fill="auto" w:val="clear"/>
            <w:vAlign w:val="bottom"/>
            <w:hideMark/>
          </w:tcPr>
          <w:p w14:paraId="691422DB" w14:textId="77777777" w:rsidP="00E16E80" w:rsidR="00E86BC6" w:rsidRDefault="00E86BC6" w:rsidRPr="001720FA">
            <w:pPr>
              <w:spacing w:after="0" w:line="240" w:lineRule="auto"/>
              <w:rPr>
                <w:rFonts w:eastAsia="Times New Roman"/>
                <w:b/>
                <w:bCs/>
                <w:sz w:val="24"/>
                <w:szCs w:val="24"/>
              </w:rPr>
            </w:pPr>
            <w:r w:rsidRPr="001720FA">
              <w:rPr>
                <w:rFonts w:eastAsia="Times New Roman"/>
                <w:b/>
                <w:bCs/>
                <w:sz w:val="24"/>
                <w:szCs w:val="24"/>
              </w:rPr>
              <w:t>Учитель</w:t>
            </w:r>
          </w:p>
        </w:tc>
      </w:tr>
      <w:tr w14:paraId="7D083FA3" w14:textId="77777777" w:rsidR="001720FA" w:rsidRPr="001720FA" w:rsidTr="00E16E80">
        <w:trPr>
          <w:trHeight w:val="424"/>
        </w:trPr>
        <w:tc>
          <w:tcPr>
            <w:tcW w:type="dxa" w:w="1983"/>
            <w:vMerge w:val="restart"/>
            <w:tcBorders>
              <w:top w:val="nil"/>
              <w:left w:color="auto" w:space="0" w:sz="4" w:val="single"/>
              <w:right w:color="auto" w:space="0" w:sz="4" w:val="single"/>
            </w:tcBorders>
            <w:shd w:color="auto" w:fill="auto" w:val="clear"/>
            <w:vAlign w:val="bottom"/>
            <w:hideMark/>
          </w:tcPr>
          <w:p w14:paraId="7EF80079"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Зерде</w:t>
            </w:r>
          </w:p>
          <w:p w14:paraId="0B371473" w14:textId="77777777" w:rsidP="00E16E80" w:rsidR="00E86BC6" w:rsidRDefault="00E86BC6" w:rsidRPr="001720FA">
            <w:pPr>
              <w:spacing w:after="0" w:line="240" w:lineRule="auto"/>
              <w:jc w:val="center"/>
              <w:rPr>
                <w:rFonts w:eastAsia="Times New Roman"/>
                <w:sz w:val="24"/>
                <w:szCs w:val="24"/>
              </w:rPr>
            </w:pPr>
          </w:p>
          <w:p w14:paraId="5B18483B" w14:textId="77777777" w:rsidP="00E16E80" w:rsidR="00E86BC6" w:rsidRDefault="00E86BC6" w:rsidRPr="001720FA">
            <w:pPr>
              <w:spacing w:after="0" w:line="240" w:lineRule="auto"/>
              <w:jc w:val="center"/>
              <w:rPr>
                <w:rFonts w:eastAsia="Times New Roman"/>
                <w:sz w:val="24"/>
                <w:szCs w:val="24"/>
              </w:rPr>
            </w:pPr>
          </w:p>
        </w:tc>
        <w:tc>
          <w:tcPr>
            <w:tcW w:type="dxa" w:w="1481"/>
            <w:vMerge w:val="restart"/>
            <w:tcBorders>
              <w:top w:val="nil"/>
              <w:left w:val="nil"/>
              <w:right w:val="nil"/>
            </w:tcBorders>
            <w:shd w:color="auto" w:fill="auto" w:val="clear"/>
            <w:noWrap/>
            <w:vAlign w:val="bottom"/>
            <w:hideMark/>
          </w:tcPr>
          <w:p w14:paraId="4D97F213"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8</w:t>
            </w:r>
          </w:p>
          <w:p w14:paraId="592E994B"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 </w:t>
            </w:r>
          </w:p>
          <w:p w14:paraId="6BBBBCA4"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 </w:t>
            </w:r>
          </w:p>
        </w:tc>
        <w:tc>
          <w:tcPr>
            <w:tcW w:type="dxa" w:w="2289"/>
            <w:tcBorders>
              <w:top w:val="nil"/>
              <w:left w:color="auto" w:space="0" w:sz="4" w:val="single"/>
              <w:bottom w:color="auto" w:space="0" w:sz="4" w:val="single"/>
              <w:right w:color="auto" w:space="0" w:sz="4" w:val="single"/>
            </w:tcBorders>
            <w:shd w:color="auto" w:fill="auto" w:val="clear"/>
            <w:noWrap/>
            <w:vAlign w:val="bottom"/>
            <w:hideMark/>
          </w:tcPr>
          <w:p w14:paraId="1C40DD16"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Дорохин Андрей</w:t>
            </w:r>
          </w:p>
        </w:tc>
        <w:tc>
          <w:tcPr>
            <w:tcW w:type="dxa" w:w="822"/>
            <w:tcBorders>
              <w:top w:val="nil"/>
              <w:left w:val="nil"/>
              <w:bottom w:color="auto" w:space="0" w:sz="4" w:val="single"/>
              <w:right w:color="auto" w:space="0" w:sz="4" w:val="single"/>
            </w:tcBorders>
            <w:shd w:color="auto" w:fill="auto" w:val="clear"/>
            <w:noWrap/>
            <w:vAlign w:val="bottom"/>
            <w:hideMark/>
          </w:tcPr>
          <w:p w14:paraId="7F6E520E"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7</w:t>
            </w:r>
          </w:p>
        </w:tc>
        <w:tc>
          <w:tcPr>
            <w:tcW w:type="dxa" w:w="831"/>
            <w:tcBorders>
              <w:top w:val="nil"/>
              <w:left w:val="nil"/>
              <w:bottom w:color="auto" w:space="0" w:sz="4" w:val="single"/>
              <w:right w:color="auto" w:space="0" w:sz="4" w:val="single"/>
            </w:tcBorders>
            <w:shd w:color="auto" w:fill="auto" w:val="clear"/>
            <w:noWrap/>
            <w:vAlign w:val="bottom"/>
            <w:hideMark/>
          </w:tcPr>
          <w:p w14:paraId="464EE4B6"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1</w:t>
            </w:r>
          </w:p>
        </w:tc>
        <w:tc>
          <w:tcPr>
            <w:tcW w:type="dxa" w:w="1930"/>
            <w:tcBorders>
              <w:top w:val="nil"/>
              <w:left w:val="nil"/>
              <w:bottom w:color="auto" w:space="0" w:sz="4" w:val="single"/>
              <w:right w:color="auto" w:space="0" w:sz="4" w:val="single"/>
            </w:tcBorders>
            <w:shd w:color="auto" w:fill="auto" w:val="clear"/>
            <w:noWrap/>
            <w:vAlign w:val="bottom"/>
            <w:hideMark/>
          </w:tcPr>
          <w:p w14:paraId="5BA8FD3F"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Садыков Р.Т.</w:t>
            </w:r>
          </w:p>
        </w:tc>
      </w:tr>
      <w:tr w14:paraId="31B57B59" w14:textId="77777777" w:rsidR="001720FA" w:rsidRPr="001720FA" w:rsidTr="00E16E80">
        <w:trPr>
          <w:trHeight w:val="379"/>
        </w:trPr>
        <w:tc>
          <w:tcPr>
            <w:tcW w:type="dxa" w:w="1983"/>
            <w:vMerge/>
            <w:tcBorders>
              <w:left w:color="auto" w:space="0" w:sz="4" w:val="single"/>
              <w:right w:color="auto" w:space="0" w:sz="4" w:val="single"/>
            </w:tcBorders>
            <w:shd w:color="auto" w:fill="auto" w:val="clear"/>
            <w:vAlign w:val="bottom"/>
            <w:hideMark/>
          </w:tcPr>
          <w:p w14:paraId="407E43AE" w14:textId="77777777" w:rsidP="00E16E80" w:rsidR="00E86BC6" w:rsidRDefault="00E86BC6" w:rsidRPr="001720FA">
            <w:pPr>
              <w:spacing w:after="0" w:line="240" w:lineRule="auto"/>
              <w:rPr>
                <w:rFonts w:eastAsia="Times New Roman"/>
                <w:sz w:val="24"/>
                <w:szCs w:val="24"/>
              </w:rPr>
            </w:pPr>
          </w:p>
        </w:tc>
        <w:tc>
          <w:tcPr>
            <w:tcW w:type="dxa" w:w="1481"/>
            <w:vMerge/>
            <w:tcBorders>
              <w:left w:val="nil"/>
              <w:right w:color="auto" w:space="0" w:sz="4" w:val="single"/>
            </w:tcBorders>
            <w:shd w:color="auto" w:fill="auto" w:val="clear"/>
            <w:noWrap/>
            <w:vAlign w:val="bottom"/>
            <w:hideMark/>
          </w:tcPr>
          <w:p w14:paraId="46F7409A" w14:textId="77777777" w:rsidP="00E16E80" w:rsidR="00E86BC6" w:rsidRDefault="00E86BC6" w:rsidRPr="001720FA">
            <w:pPr>
              <w:spacing w:after="0" w:line="240" w:lineRule="auto"/>
              <w:rPr>
                <w:rFonts w:eastAsia="Times New Roman"/>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16763E59"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 xml:space="preserve">Подминогина </w:t>
            </w:r>
          </w:p>
        </w:tc>
        <w:tc>
          <w:tcPr>
            <w:tcW w:type="dxa" w:w="822"/>
            <w:tcBorders>
              <w:top w:val="nil"/>
              <w:left w:val="nil"/>
              <w:bottom w:color="auto" w:space="0" w:sz="4" w:val="single"/>
              <w:right w:color="auto" w:space="0" w:sz="4" w:val="single"/>
            </w:tcBorders>
            <w:shd w:color="auto" w:fill="auto" w:val="clear"/>
            <w:noWrap/>
            <w:vAlign w:val="bottom"/>
            <w:hideMark/>
          </w:tcPr>
          <w:p w14:paraId="51428D1C"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4</w:t>
            </w:r>
          </w:p>
        </w:tc>
        <w:tc>
          <w:tcPr>
            <w:tcW w:type="dxa" w:w="831"/>
            <w:tcBorders>
              <w:top w:val="nil"/>
              <w:left w:val="nil"/>
              <w:bottom w:color="auto" w:space="0" w:sz="4" w:val="single"/>
              <w:right w:color="auto" w:space="0" w:sz="4" w:val="single"/>
            </w:tcBorders>
            <w:shd w:color="auto" w:fill="auto" w:val="clear"/>
            <w:noWrap/>
            <w:vAlign w:val="bottom"/>
            <w:hideMark/>
          </w:tcPr>
          <w:p w14:paraId="012C4E88"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1</w:t>
            </w:r>
          </w:p>
        </w:tc>
        <w:tc>
          <w:tcPr>
            <w:tcW w:type="dxa" w:w="1930"/>
            <w:tcBorders>
              <w:top w:val="nil"/>
              <w:left w:val="nil"/>
              <w:bottom w:color="auto" w:space="0" w:sz="4" w:val="single"/>
              <w:right w:color="auto" w:space="0" w:sz="4" w:val="single"/>
            </w:tcBorders>
            <w:shd w:color="auto" w:fill="auto" w:val="clear"/>
            <w:noWrap/>
            <w:vAlign w:val="bottom"/>
            <w:hideMark/>
          </w:tcPr>
          <w:p w14:paraId="1BCD6557"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Салмина Н.Г.</w:t>
            </w:r>
          </w:p>
        </w:tc>
      </w:tr>
      <w:tr w14:paraId="0513E72B" w14:textId="77777777" w:rsidR="001720FA" w:rsidRPr="001720FA" w:rsidTr="00E16E80">
        <w:trPr>
          <w:trHeight w:val="413"/>
        </w:trPr>
        <w:tc>
          <w:tcPr>
            <w:tcW w:type="dxa" w:w="1983"/>
            <w:vMerge/>
            <w:tcBorders>
              <w:left w:color="auto" w:space="0" w:sz="4" w:val="single"/>
              <w:bottom w:color="auto" w:space="0" w:sz="4" w:val="single"/>
              <w:right w:color="auto" w:space="0" w:sz="4" w:val="single"/>
            </w:tcBorders>
            <w:shd w:color="auto" w:fill="auto" w:val="clear"/>
            <w:vAlign w:val="bottom"/>
            <w:hideMark/>
          </w:tcPr>
          <w:p w14:paraId="1A49C1EA" w14:textId="77777777" w:rsidP="00E16E80" w:rsidR="00E86BC6" w:rsidRDefault="00E86BC6" w:rsidRPr="001720FA">
            <w:pPr>
              <w:spacing w:after="0" w:line="240" w:lineRule="auto"/>
              <w:rPr>
                <w:rFonts w:eastAsia="Times New Roman"/>
                <w:sz w:val="24"/>
                <w:szCs w:val="24"/>
              </w:rPr>
            </w:pPr>
          </w:p>
        </w:tc>
        <w:tc>
          <w:tcPr>
            <w:tcW w:type="dxa" w:w="1481"/>
            <w:vMerge/>
            <w:tcBorders>
              <w:left w:val="nil"/>
              <w:bottom w:color="auto" w:space="0" w:sz="4" w:val="single"/>
              <w:right w:color="auto" w:space="0" w:sz="4" w:val="single"/>
            </w:tcBorders>
            <w:shd w:color="auto" w:fill="auto" w:val="clear"/>
            <w:noWrap/>
            <w:vAlign w:val="bottom"/>
            <w:hideMark/>
          </w:tcPr>
          <w:p w14:paraId="1AA0EF29" w14:textId="77777777" w:rsidP="00E16E80" w:rsidR="00E86BC6" w:rsidRDefault="00E86BC6" w:rsidRPr="001720FA">
            <w:pPr>
              <w:spacing w:after="0" w:line="240" w:lineRule="auto"/>
              <w:rPr>
                <w:rFonts w:eastAsia="Times New Roman"/>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2B03BC1E"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Садыков Расул</w:t>
            </w:r>
          </w:p>
        </w:tc>
        <w:tc>
          <w:tcPr>
            <w:tcW w:type="dxa" w:w="822"/>
            <w:tcBorders>
              <w:top w:val="nil"/>
              <w:left w:val="nil"/>
              <w:bottom w:color="auto" w:space="0" w:sz="4" w:val="single"/>
              <w:right w:color="auto" w:space="0" w:sz="4" w:val="single"/>
            </w:tcBorders>
            <w:shd w:color="auto" w:fill="auto" w:val="clear"/>
            <w:noWrap/>
            <w:vAlign w:val="bottom"/>
            <w:hideMark/>
          </w:tcPr>
          <w:p w14:paraId="4954A047"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2</w:t>
            </w:r>
          </w:p>
        </w:tc>
        <w:tc>
          <w:tcPr>
            <w:tcW w:type="dxa" w:w="831"/>
            <w:tcBorders>
              <w:top w:val="nil"/>
              <w:left w:val="nil"/>
              <w:bottom w:color="auto" w:space="0" w:sz="4" w:val="single"/>
              <w:right w:color="auto" w:space="0" w:sz="4" w:val="single"/>
            </w:tcBorders>
            <w:shd w:color="auto" w:fill="auto" w:val="clear"/>
            <w:noWrap/>
            <w:vAlign w:val="bottom"/>
            <w:hideMark/>
          </w:tcPr>
          <w:p w14:paraId="4E95B007"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2</w:t>
            </w:r>
          </w:p>
        </w:tc>
        <w:tc>
          <w:tcPr>
            <w:tcW w:type="dxa" w:w="1930"/>
            <w:tcBorders>
              <w:top w:val="nil"/>
              <w:left w:val="nil"/>
              <w:bottom w:color="auto" w:space="0" w:sz="4" w:val="single"/>
              <w:right w:color="auto" w:space="0" w:sz="4" w:val="single"/>
            </w:tcBorders>
            <w:shd w:color="auto" w:fill="auto" w:val="clear"/>
            <w:noWrap/>
            <w:vAlign w:val="bottom"/>
            <w:hideMark/>
          </w:tcPr>
          <w:p w14:paraId="5F8ED1CF"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Садыков Р.Т.</w:t>
            </w:r>
          </w:p>
        </w:tc>
      </w:tr>
      <w:tr w14:paraId="23B18664" w14:textId="77777777" w:rsidR="001720FA" w:rsidRPr="001720FA" w:rsidTr="00E16E80">
        <w:trPr>
          <w:trHeight w:val="630"/>
        </w:trPr>
        <w:tc>
          <w:tcPr>
            <w:tcW w:type="dxa" w:w="1983"/>
            <w:tcBorders>
              <w:top w:val="nil"/>
              <w:left w:color="auto" w:space="0" w:sz="4" w:val="single"/>
              <w:bottom w:color="auto" w:space="0" w:sz="4" w:val="single"/>
              <w:right w:color="auto" w:space="0" w:sz="4" w:val="single"/>
            </w:tcBorders>
            <w:shd w:color="auto" w:fill="auto" w:val="clear"/>
            <w:vAlign w:val="bottom"/>
            <w:hideMark/>
          </w:tcPr>
          <w:p w14:paraId="6797FE7D" w14:textId="77777777" w:rsidP="00E16E80" w:rsidR="00E86BC6" w:rsidRDefault="00E86BC6" w:rsidRPr="001720FA">
            <w:pPr>
              <w:spacing w:after="0" w:line="240" w:lineRule="auto"/>
              <w:rPr>
                <w:rFonts w:eastAsia="Times New Roman"/>
                <w:sz w:val="24"/>
                <w:szCs w:val="24"/>
              </w:rPr>
            </w:pPr>
            <w:bookmarkStart w:id="17" w:name="_Hlk61429893"/>
            <w:r w:rsidRPr="001720FA">
              <w:rPr>
                <w:rFonts w:eastAsia="Times New Roman"/>
                <w:sz w:val="24"/>
                <w:szCs w:val="24"/>
              </w:rPr>
              <w:t>Моя малая Родина</w:t>
            </w:r>
            <w:bookmarkEnd w:id="17"/>
          </w:p>
        </w:tc>
        <w:tc>
          <w:tcPr>
            <w:tcW w:type="dxa" w:w="1481"/>
            <w:tcBorders>
              <w:top w:val="nil"/>
              <w:left w:val="nil"/>
              <w:bottom w:color="auto" w:space="0" w:sz="4" w:val="single"/>
              <w:right w:color="auto" w:space="0" w:sz="4" w:val="single"/>
            </w:tcBorders>
            <w:shd w:color="auto" w:fill="auto" w:val="clear"/>
            <w:noWrap/>
            <w:vAlign w:val="bottom"/>
            <w:hideMark/>
          </w:tcPr>
          <w:p w14:paraId="4D0ADF25"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3</w:t>
            </w:r>
          </w:p>
        </w:tc>
        <w:tc>
          <w:tcPr>
            <w:tcW w:type="dxa" w:w="2289"/>
            <w:tcBorders>
              <w:top w:val="nil"/>
              <w:left w:val="nil"/>
              <w:bottom w:color="auto" w:space="0" w:sz="4" w:val="single"/>
              <w:right w:color="auto" w:space="0" w:sz="4" w:val="single"/>
            </w:tcBorders>
            <w:shd w:color="auto" w:fill="auto" w:val="clear"/>
            <w:noWrap/>
            <w:vAlign w:val="bottom"/>
            <w:hideMark/>
          </w:tcPr>
          <w:p w14:paraId="351F7133"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Солодовникова Дарья</w:t>
            </w:r>
          </w:p>
        </w:tc>
        <w:tc>
          <w:tcPr>
            <w:tcW w:type="dxa" w:w="822"/>
            <w:tcBorders>
              <w:top w:val="nil"/>
              <w:left w:val="nil"/>
              <w:bottom w:color="auto" w:space="0" w:sz="4" w:val="single"/>
              <w:right w:color="auto" w:space="0" w:sz="4" w:val="single"/>
            </w:tcBorders>
            <w:shd w:color="auto" w:fill="auto" w:val="clear"/>
            <w:noWrap/>
            <w:vAlign w:val="bottom"/>
            <w:hideMark/>
          </w:tcPr>
          <w:p w14:paraId="12467471"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10</w:t>
            </w:r>
          </w:p>
        </w:tc>
        <w:tc>
          <w:tcPr>
            <w:tcW w:type="dxa" w:w="831"/>
            <w:tcBorders>
              <w:top w:val="nil"/>
              <w:left w:val="nil"/>
              <w:bottom w:color="auto" w:space="0" w:sz="4" w:val="single"/>
              <w:right w:color="auto" w:space="0" w:sz="4" w:val="single"/>
            </w:tcBorders>
            <w:shd w:color="auto" w:fill="auto" w:val="clear"/>
            <w:noWrap/>
            <w:vAlign w:val="bottom"/>
            <w:hideMark/>
          </w:tcPr>
          <w:p w14:paraId="33EDCE65"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3</w:t>
            </w:r>
          </w:p>
        </w:tc>
        <w:tc>
          <w:tcPr>
            <w:tcW w:type="dxa" w:w="1930"/>
            <w:tcBorders>
              <w:top w:val="nil"/>
              <w:left w:val="nil"/>
              <w:bottom w:color="auto" w:space="0" w:sz="4" w:val="single"/>
              <w:right w:color="auto" w:space="0" w:sz="4" w:val="single"/>
            </w:tcBorders>
            <w:shd w:color="auto" w:fill="auto" w:val="clear"/>
            <w:noWrap/>
            <w:vAlign w:val="bottom"/>
            <w:hideMark/>
          </w:tcPr>
          <w:p w14:paraId="4513CD23"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Белогурова С.М.</w:t>
            </w:r>
          </w:p>
        </w:tc>
      </w:tr>
      <w:tr w14:paraId="44D91E4B" w14:textId="77777777" w:rsidR="001720FA" w:rsidRPr="001720FA" w:rsidTr="00E16E80">
        <w:trPr>
          <w:trHeight w:val="630"/>
        </w:trPr>
        <w:tc>
          <w:tcPr>
            <w:tcW w:type="dxa" w:w="1983"/>
            <w:tcBorders>
              <w:top w:val="nil"/>
              <w:left w:color="auto" w:space="0" w:sz="4" w:val="single"/>
              <w:bottom w:color="auto" w:space="0" w:sz="4" w:val="single"/>
              <w:right w:color="auto" w:space="0" w:sz="4" w:val="single"/>
            </w:tcBorders>
            <w:shd w:color="auto" w:fill="auto" w:val="clear"/>
            <w:vAlign w:val="bottom"/>
            <w:hideMark/>
          </w:tcPr>
          <w:p w14:paraId="6C7D7986"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Лингвистическая олимпиада</w:t>
            </w:r>
          </w:p>
        </w:tc>
        <w:tc>
          <w:tcPr>
            <w:tcW w:type="dxa" w:w="1481"/>
            <w:tcBorders>
              <w:top w:val="nil"/>
              <w:left w:val="nil"/>
              <w:bottom w:color="auto" w:space="0" w:sz="4" w:val="single"/>
              <w:right w:color="auto" w:space="0" w:sz="4" w:val="single"/>
            </w:tcBorders>
            <w:shd w:color="auto" w:fill="auto" w:val="clear"/>
            <w:noWrap/>
            <w:vAlign w:val="bottom"/>
            <w:hideMark/>
          </w:tcPr>
          <w:p w14:paraId="24AC09A9"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3</w:t>
            </w:r>
          </w:p>
        </w:tc>
        <w:tc>
          <w:tcPr>
            <w:tcW w:type="dxa" w:w="2289"/>
            <w:tcBorders>
              <w:top w:val="nil"/>
              <w:left w:val="nil"/>
              <w:bottom w:color="auto" w:space="0" w:sz="4" w:val="single"/>
              <w:right w:color="auto" w:space="0" w:sz="4" w:val="single"/>
            </w:tcBorders>
            <w:shd w:color="auto" w:fill="auto" w:val="clear"/>
            <w:noWrap/>
            <w:vAlign w:val="bottom"/>
            <w:hideMark/>
          </w:tcPr>
          <w:p w14:paraId="76FB5529"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0</w:t>
            </w:r>
          </w:p>
        </w:tc>
        <w:tc>
          <w:tcPr>
            <w:tcW w:type="dxa" w:w="822"/>
            <w:tcBorders>
              <w:top w:val="nil"/>
              <w:left w:val="nil"/>
              <w:bottom w:color="auto" w:space="0" w:sz="4" w:val="single"/>
              <w:right w:color="auto" w:space="0" w:sz="4" w:val="single"/>
            </w:tcBorders>
            <w:shd w:color="auto" w:fill="auto" w:val="clear"/>
            <w:noWrap/>
            <w:vAlign w:val="bottom"/>
            <w:hideMark/>
          </w:tcPr>
          <w:p w14:paraId="22FEEBA6"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 </w:t>
            </w:r>
          </w:p>
        </w:tc>
        <w:tc>
          <w:tcPr>
            <w:tcW w:type="dxa" w:w="831"/>
            <w:tcBorders>
              <w:top w:val="nil"/>
              <w:left w:val="nil"/>
              <w:bottom w:color="auto" w:space="0" w:sz="4" w:val="single"/>
              <w:right w:color="auto" w:space="0" w:sz="4" w:val="single"/>
            </w:tcBorders>
            <w:shd w:color="auto" w:fill="auto" w:val="clear"/>
            <w:noWrap/>
            <w:vAlign w:val="bottom"/>
            <w:hideMark/>
          </w:tcPr>
          <w:p w14:paraId="28A30C8F"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 </w:t>
            </w:r>
          </w:p>
        </w:tc>
        <w:tc>
          <w:tcPr>
            <w:tcW w:type="dxa" w:w="1930"/>
            <w:tcBorders>
              <w:top w:val="nil"/>
              <w:left w:val="nil"/>
              <w:bottom w:color="auto" w:space="0" w:sz="4" w:val="single"/>
              <w:right w:color="auto" w:space="0" w:sz="4" w:val="single"/>
            </w:tcBorders>
            <w:shd w:color="auto" w:fill="auto" w:val="clear"/>
            <w:noWrap/>
            <w:vAlign w:val="bottom"/>
            <w:hideMark/>
          </w:tcPr>
          <w:p w14:paraId="122587D8"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 </w:t>
            </w:r>
          </w:p>
        </w:tc>
      </w:tr>
      <w:tr w14:paraId="01C863E1" w14:textId="77777777" w:rsidR="001720FA" w:rsidRPr="001720FA" w:rsidTr="00E16E80">
        <w:trPr>
          <w:trHeight w:val="345"/>
        </w:trPr>
        <w:tc>
          <w:tcPr>
            <w:tcW w:type="dxa" w:w="1983"/>
            <w:vMerge w:val="restart"/>
            <w:tcBorders>
              <w:top w:val="nil"/>
              <w:left w:color="auto" w:space="0" w:sz="4" w:val="single"/>
              <w:bottom w:color="000000" w:space="0" w:sz="4" w:val="single"/>
              <w:right w:color="auto" w:space="0" w:sz="4" w:val="single"/>
            </w:tcBorders>
            <w:shd w:color="auto" w:fill="auto" w:val="clear"/>
            <w:vAlign w:val="bottom"/>
            <w:hideMark/>
          </w:tcPr>
          <w:p w14:paraId="586BFF42" w14:textId="77777777" w:rsidP="00E16E80" w:rsidR="00E86BC6" w:rsidRDefault="00E86BC6" w:rsidRPr="001720FA">
            <w:pPr>
              <w:spacing w:after="0" w:line="240" w:lineRule="auto"/>
              <w:jc w:val="center"/>
              <w:rPr>
                <w:rFonts w:eastAsia="Times New Roman"/>
                <w:sz w:val="24"/>
                <w:szCs w:val="24"/>
              </w:rPr>
            </w:pPr>
            <w:r w:rsidRPr="001720FA">
              <w:rPr>
                <w:rFonts w:eastAsia="Times New Roman"/>
                <w:sz w:val="24"/>
                <w:szCs w:val="24"/>
              </w:rPr>
              <w:t>Научные проекты старших школьников</w:t>
            </w:r>
          </w:p>
        </w:tc>
        <w:tc>
          <w:tcPr>
            <w:tcW w:type="dxa" w:w="1481"/>
            <w:vMerge w:val="restart"/>
            <w:tcBorders>
              <w:top w:val="nil"/>
              <w:left w:color="auto" w:space="0" w:sz="4" w:val="single"/>
              <w:bottom w:color="000000" w:space="0" w:sz="4" w:val="single"/>
              <w:right w:color="auto" w:space="0" w:sz="4" w:val="single"/>
            </w:tcBorders>
            <w:shd w:color="auto" w:fill="auto" w:val="clear"/>
            <w:noWrap/>
            <w:vAlign w:val="center"/>
            <w:hideMark/>
          </w:tcPr>
          <w:p w14:paraId="422C62EA" w14:textId="77777777" w:rsidP="00E16E80" w:rsidR="00E86BC6" w:rsidRDefault="00E86BC6" w:rsidRPr="001720FA">
            <w:pPr>
              <w:spacing w:after="0" w:line="240" w:lineRule="auto"/>
              <w:jc w:val="center"/>
              <w:rPr>
                <w:rFonts w:eastAsia="Times New Roman"/>
                <w:sz w:val="24"/>
                <w:szCs w:val="24"/>
              </w:rPr>
            </w:pPr>
            <w:r w:rsidRPr="001720FA">
              <w:rPr>
                <w:rFonts w:eastAsia="Times New Roman"/>
                <w:sz w:val="24"/>
                <w:szCs w:val="24"/>
              </w:rPr>
              <w:t>7</w:t>
            </w:r>
          </w:p>
        </w:tc>
        <w:tc>
          <w:tcPr>
            <w:tcW w:type="dxa" w:w="2289"/>
            <w:tcBorders>
              <w:top w:val="nil"/>
              <w:left w:val="nil"/>
              <w:bottom w:color="auto" w:space="0" w:sz="4" w:val="single"/>
              <w:right w:color="auto" w:space="0" w:sz="4" w:val="single"/>
            </w:tcBorders>
            <w:shd w:color="auto" w:fill="auto" w:val="clear"/>
            <w:noWrap/>
            <w:vAlign w:val="bottom"/>
            <w:hideMark/>
          </w:tcPr>
          <w:p w14:paraId="3BDB7FFA"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Калмаков Максим</w:t>
            </w:r>
          </w:p>
        </w:tc>
        <w:tc>
          <w:tcPr>
            <w:tcW w:type="dxa" w:w="822"/>
            <w:tcBorders>
              <w:top w:val="nil"/>
              <w:left w:val="nil"/>
              <w:bottom w:color="auto" w:space="0" w:sz="4" w:val="single"/>
              <w:right w:color="auto" w:space="0" w:sz="4" w:val="single"/>
            </w:tcBorders>
            <w:shd w:color="auto" w:fill="auto" w:val="clear"/>
            <w:noWrap/>
            <w:vAlign w:val="bottom"/>
            <w:hideMark/>
          </w:tcPr>
          <w:p w14:paraId="6EC972E8"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lang w:val="kk-KZ"/>
              </w:rPr>
              <w:t>8</w:t>
            </w:r>
            <w:r w:rsidRPr="001720FA">
              <w:rPr>
                <w:rFonts w:eastAsia="Times New Roman"/>
                <w:sz w:val="24"/>
                <w:szCs w:val="24"/>
              </w:rPr>
              <w:t> </w:t>
            </w:r>
          </w:p>
        </w:tc>
        <w:tc>
          <w:tcPr>
            <w:tcW w:type="dxa" w:w="831"/>
            <w:tcBorders>
              <w:top w:val="nil"/>
              <w:left w:val="nil"/>
              <w:bottom w:color="auto" w:space="0" w:sz="4" w:val="single"/>
              <w:right w:color="auto" w:space="0" w:sz="4" w:val="single"/>
            </w:tcBorders>
            <w:shd w:color="auto" w:fill="auto" w:val="clear"/>
            <w:noWrap/>
            <w:vAlign w:val="bottom"/>
            <w:hideMark/>
          </w:tcPr>
          <w:p w14:paraId="414A2D5C"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2</w:t>
            </w:r>
          </w:p>
        </w:tc>
        <w:tc>
          <w:tcPr>
            <w:tcW w:type="dxa" w:w="1930"/>
            <w:tcBorders>
              <w:top w:val="nil"/>
              <w:left w:val="nil"/>
              <w:bottom w:color="auto" w:space="0" w:sz="4" w:val="single"/>
              <w:right w:color="auto" w:space="0" w:sz="4" w:val="single"/>
            </w:tcBorders>
            <w:shd w:color="auto" w:fill="auto" w:val="clear"/>
            <w:noWrap/>
            <w:vAlign w:val="bottom"/>
            <w:hideMark/>
          </w:tcPr>
          <w:p w14:paraId="55BAFEA8"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Лухманова А.Ю.</w:t>
            </w:r>
          </w:p>
        </w:tc>
      </w:tr>
      <w:tr w14:paraId="72E6C9BD" w14:textId="77777777" w:rsidR="001720FA" w:rsidRPr="001720FA" w:rsidTr="00E16E80">
        <w:trPr>
          <w:trHeight w:val="212"/>
        </w:trPr>
        <w:tc>
          <w:tcPr>
            <w:tcW w:type="dxa" w:w="1983"/>
            <w:vMerge/>
            <w:tcBorders>
              <w:top w:val="nil"/>
              <w:left w:color="auto" w:space="0" w:sz="4" w:val="single"/>
              <w:bottom w:color="000000" w:space="0" w:sz="4" w:val="single"/>
              <w:right w:color="auto" w:space="0" w:sz="4" w:val="single"/>
            </w:tcBorders>
            <w:vAlign w:val="center"/>
            <w:hideMark/>
          </w:tcPr>
          <w:p w14:paraId="7FAC50FA" w14:textId="77777777" w:rsidP="00E16E80" w:rsidR="00E86BC6" w:rsidRDefault="00E86BC6" w:rsidRPr="001720FA">
            <w:pPr>
              <w:spacing w:after="0" w:line="240" w:lineRule="auto"/>
              <w:rPr>
                <w:rFonts w:eastAsia="Times New Roman"/>
                <w:sz w:val="24"/>
                <w:szCs w:val="24"/>
              </w:rPr>
            </w:pPr>
          </w:p>
        </w:tc>
        <w:tc>
          <w:tcPr>
            <w:tcW w:type="dxa" w:w="1481"/>
            <w:vMerge/>
            <w:tcBorders>
              <w:top w:val="nil"/>
              <w:left w:color="auto" w:space="0" w:sz="4" w:val="single"/>
              <w:bottom w:color="000000" w:space="0" w:sz="4" w:val="single"/>
              <w:right w:color="auto" w:space="0" w:sz="4" w:val="single"/>
            </w:tcBorders>
            <w:vAlign w:val="center"/>
            <w:hideMark/>
          </w:tcPr>
          <w:p w14:paraId="10AB8767" w14:textId="77777777" w:rsidP="00E16E80" w:rsidR="00E86BC6" w:rsidRDefault="00E86BC6" w:rsidRPr="001720FA">
            <w:pPr>
              <w:spacing w:after="0" w:line="240" w:lineRule="auto"/>
              <w:rPr>
                <w:rFonts w:eastAsia="Times New Roman"/>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1F763949"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Рузова Дарья</w:t>
            </w:r>
          </w:p>
        </w:tc>
        <w:tc>
          <w:tcPr>
            <w:tcW w:type="dxa" w:w="822"/>
            <w:tcBorders>
              <w:top w:val="nil"/>
              <w:left w:val="nil"/>
              <w:bottom w:color="auto" w:space="0" w:sz="4" w:val="single"/>
              <w:right w:color="auto" w:space="0" w:sz="4" w:val="single"/>
            </w:tcBorders>
            <w:shd w:color="auto" w:fill="auto" w:val="clear"/>
            <w:noWrap/>
            <w:vAlign w:val="bottom"/>
            <w:hideMark/>
          </w:tcPr>
          <w:p w14:paraId="15806835"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8</w:t>
            </w:r>
          </w:p>
        </w:tc>
        <w:tc>
          <w:tcPr>
            <w:tcW w:type="dxa" w:w="831"/>
            <w:tcBorders>
              <w:top w:val="nil"/>
              <w:left w:val="nil"/>
              <w:bottom w:color="auto" w:space="0" w:sz="4" w:val="single"/>
              <w:right w:color="auto" w:space="0" w:sz="4" w:val="single"/>
            </w:tcBorders>
            <w:shd w:color="auto" w:fill="auto" w:val="clear"/>
            <w:noWrap/>
            <w:vAlign w:val="bottom"/>
            <w:hideMark/>
          </w:tcPr>
          <w:p w14:paraId="7A2A860D"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2</w:t>
            </w:r>
          </w:p>
        </w:tc>
        <w:tc>
          <w:tcPr>
            <w:tcW w:type="dxa" w:w="1930"/>
            <w:tcBorders>
              <w:top w:val="nil"/>
              <w:left w:val="nil"/>
              <w:bottom w:color="auto" w:space="0" w:sz="4" w:val="single"/>
              <w:right w:color="auto" w:space="0" w:sz="4" w:val="single"/>
            </w:tcBorders>
            <w:shd w:color="auto" w:fill="auto" w:val="clear"/>
            <w:noWrap/>
            <w:vAlign w:val="bottom"/>
            <w:hideMark/>
          </w:tcPr>
          <w:p w14:paraId="4C65A7E5"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Лухманова А.Ю.</w:t>
            </w:r>
          </w:p>
        </w:tc>
      </w:tr>
      <w:tr w14:paraId="49ADF27C" w14:textId="77777777" w:rsidR="001720FA" w:rsidRPr="001720FA" w:rsidTr="00E16E80">
        <w:trPr>
          <w:trHeight w:val="220"/>
        </w:trPr>
        <w:tc>
          <w:tcPr>
            <w:tcW w:type="dxa" w:w="1983"/>
            <w:vMerge/>
            <w:tcBorders>
              <w:top w:val="nil"/>
              <w:left w:color="auto" w:space="0" w:sz="4" w:val="single"/>
              <w:bottom w:color="000000" w:space="0" w:sz="4" w:val="single"/>
              <w:right w:color="auto" w:space="0" w:sz="4" w:val="single"/>
            </w:tcBorders>
            <w:vAlign w:val="center"/>
            <w:hideMark/>
          </w:tcPr>
          <w:p w14:paraId="1AD657CA" w14:textId="77777777" w:rsidP="00E16E80" w:rsidR="00E86BC6" w:rsidRDefault="00E86BC6" w:rsidRPr="001720FA">
            <w:pPr>
              <w:spacing w:after="0" w:line="240" w:lineRule="auto"/>
              <w:rPr>
                <w:rFonts w:eastAsia="Times New Roman"/>
                <w:sz w:val="24"/>
                <w:szCs w:val="24"/>
              </w:rPr>
            </w:pPr>
          </w:p>
        </w:tc>
        <w:tc>
          <w:tcPr>
            <w:tcW w:type="dxa" w:w="1481"/>
            <w:vMerge/>
            <w:tcBorders>
              <w:top w:val="nil"/>
              <w:left w:color="auto" w:space="0" w:sz="4" w:val="single"/>
              <w:bottom w:color="000000" w:space="0" w:sz="4" w:val="single"/>
              <w:right w:color="auto" w:space="0" w:sz="4" w:val="single"/>
            </w:tcBorders>
            <w:vAlign w:val="center"/>
            <w:hideMark/>
          </w:tcPr>
          <w:p w14:paraId="2BF2AB3D" w14:textId="77777777" w:rsidP="00E16E80" w:rsidR="00E86BC6" w:rsidRDefault="00E86BC6" w:rsidRPr="001720FA">
            <w:pPr>
              <w:spacing w:after="0" w:line="240" w:lineRule="auto"/>
              <w:rPr>
                <w:rFonts w:eastAsia="Times New Roman"/>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17A0083F"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Очеслюк Анастасия</w:t>
            </w:r>
          </w:p>
        </w:tc>
        <w:tc>
          <w:tcPr>
            <w:tcW w:type="dxa" w:w="822"/>
            <w:tcBorders>
              <w:top w:val="nil"/>
              <w:left w:val="nil"/>
              <w:bottom w:color="auto" w:space="0" w:sz="4" w:val="single"/>
              <w:right w:color="auto" w:space="0" w:sz="4" w:val="single"/>
            </w:tcBorders>
            <w:shd w:color="auto" w:fill="auto" w:val="clear"/>
            <w:noWrap/>
            <w:vAlign w:val="bottom"/>
            <w:hideMark/>
          </w:tcPr>
          <w:p w14:paraId="71691E7E"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8</w:t>
            </w:r>
          </w:p>
        </w:tc>
        <w:tc>
          <w:tcPr>
            <w:tcW w:type="dxa" w:w="831"/>
            <w:tcBorders>
              <w:top w:val="nil"/>
              <w:left w:val="nil"/>
              <w:bottom w:color="auto" w:space="0" w:sz="4" w:val="single"/>
              <w:right w:color="auto" w:space="0" w:sz="4" w:val="single"/>
            </w:tcBorders>
            <w:shd w:color="auto" w:fill="auto" w:val="clear"/>
            <w:noWrap/>
            <w:vAlign w:val="bottom"/>
            <w:hideMark/>
          </w:tcPr>
          <w:p w14:paraId="68C3BE28"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3</w:t>
            </w:r>
          </w:p>
        </w:tc>
        <w:tc>
          <w:tcPr>
            <w:tcW w:type="dxa" w:w="1930"/>
            <w:tcBorders>
              <w:top w:val="nil"/>
              <w:left w:val="nil"/>
              <w:bottom w:color="auto" w:space="0" w:sz="4" w:val="single"/>
              <w:right w:color="auto" w:space="0" w:sz="4" w:val="single"/>
            </w:tcBorders>
            <w:shd w:color="auto" w:fill="auto" w:val="clear"/>
            <w:noWrap/>
            <w:vAlign w:val="bottom"/>
            <w:hideMark/>
          </w:tcPr>
          <w:p w14:paraId="3863046F"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Лухманова А.Ю.</w:t>
            </w:r>
          </w:p>
        </w:tc>
      </w:tr>
      <w:tr w14:paraId="69CA81B5" w14:textId="77777777" w:rsidR="001720FA" w:rsidRPr="001720FA" w:rsidTr="00E16E80">
        <w:trPr>
          <w:trHeight w:val="228"/>
        </w:trPr>
        <w:tc>
          <w:tcPr>
            <w:tcW w:type="dxa" w:w="1983"/>
            <w:vMerge/>
            <w:tcBorders>
              <w:top w:val="nil"/>
              <w:left w:color="auto" w:space="0" w:sz="4" w:val="single"/>
              <w:bottom w:color="000000" w:space="0" w:sz="4" w:val="single"/>
              <w:right w:color="auto" w:space="0" w:sz="4" w:val="single"/>
            </w:tcBorders>
            <w:vAlign w:val="center"/>
            <w:hideMark/>
          </w:tcPr>
          <w:p w14:paraId="313C68EC" w14:textId="77777777" w:rsidP="00E16E80" w:rsidR="00E86BC6" w:rsidRDefault="00E86BC6" w:rsidRPr="001720FA">
            <w:pPr>
              <w:spacing w:after="0" w:line="240" w:lineRule="auto"/>
              <w:rPr>
                <w:rFonts w:eastAsia="Times New Roman"/>
                <w:sz w:val="24"/>
                <w:szCs w:val="24"/>
              </w:rPr>
            </w:pPr>
          </w:p>
        </w:tc>
        <w:tc>
          <w:tcPr>
            <w:tcW w:type="dxa" w:w="1481"/>
            <w:vMerge/>
            <w:tcBorders>
              <w:top w:val="nil"/>
              <w:left w:color="auto" w:space="0" w:sz="4" w:val="single"/>
              <w:bottom w:color="000000" w:space="0" w:sz="4" w:val="single"/>
              <w:right w:color="auto" w:space="0" w:sz="4" w:val="single"/>
            </w:tcBorders>
            <w:vAlign w:val="center"/>
            <w:hideMark/>
          </w:tcPr>
          <w:p w14:paraId="7591F275" w14:textId="77777777" w:rsidP="00E16E80" w:rsidR="00E86BC6" w:rsidRDefault="00E86BC6" w:rsidRPr="001720FA">
            <w:pPr>
              <w:spacing w:after="0" w:line="240" w:lineRule="auto"/>
              <w:rPr>
                <w:rFonts w:eastAsia="Times New Roman"/>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7B0F72B4"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Алимов Никита</w:t>
            </w:r>
          </w:p>
        </w:tc>
        <w:tc>
          <w:tcPr>
            <w:tcW w:type="dxa" w:w="822"/>
            <w:tcBorders>
              <w:top w:val="nil"/>
              <w:left w:val="nil"/>
              <w:bottom w:color="auto" w:space="0" w:sz="4" w:val="single"/>
              <w:right w:color="auto" w:space="0" w:sz="4" w:val="single"/>
            </w:tcBorders>
            <w:shd w:color="auto" w:fill="auto" w:val="clear"/>
            <w:noWrap/>
            <w:vAlign w:val="bottom"/>
            <w:hideMark/>
          </w:tcPr>
          <w:p w14:paraId="1AB05B81"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11</w:t>
            </w:r>
          </w:p>
        </w:tc>
        <w:tc>
          <w:tcPr>
            <w:tcW w:type="dxa" w:w="831"/>
            <w:tcBorders>
              <w:top w:val="nil"/>
              <w:left w:val="nil"/>
              <w:bottom w:color="auto" w:space="0" w:sz="4" w:val="single"/>
              <w:right w:color="auto" w:space="0" w:sz="4" w:val="single"/>
            </w:tcBorders>
            <w:shd w:color="auto" w:fill="auto" w:val="clear"/>
            <w:noWrap/>
            <w:vAlign w:val="bottom"/>
            <w:hideMark/>
          </w:tcPr>
          <w:p w14:paraId="7AB31DEE"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1</w:t>
            </w:r>
          </w:p>
        </w:tc>
        <w:tc>
          <w:tcPr>
            <w:tcW w:type="dxa" w:w="1930"/>
            <w:tcBorders>
              <w:top w:val="nil"/>
              <w:left w:val="nil"/>
              <w:bottom w:color="auto" w:space="0" w:sz="4" w:val="single"/>
              <w:right w:color="auto" w:space="0" w:sz="4" w:val="single"/>
            </w:tcBorders>
            <w:shd w:color="auto" w:fill="auto" w:val="clear"/>
            <w:noWrap/>
            <w:vAlign w:val="bottom"/>
            <w:hideMark/>
          </w:tcPr>
          <w:p w14:paraId="44902AE6"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Белогурова С.М.</w:t>
            </w:r>
          </w:p>
        </w:tc>
      </w:tr>
      <w:tr w14:paraId="381CC595" w14:textId="77777777" w:rsidR="001720FA" w:rsidRPr="001720FA" w:rsidTr="00E16E80">
        <w:trPr>
          <w:trHeight w:val="315"/>
        </w:trPr>
        <w:tc>
          <w:tcPr>
            <w:tcW w:type="dxa" w:w="1983"/>
            <w:vMerge/>
            <w:tcBorders>
              <w:top w:val="nil"/>
              <w:left w:color="auto" w:space="0" w:sz="4" w:val="single"/>
              <w:bottom w:color="000000" w:space="0" w:sz="4" w:val="single"/>
              <w:right w:color="auto" w:space="0" w:sz="4" w:val="single"/>
            </w:tcBorders>
            <w:vAlign w:val="center"/>
            <w:hideMark/>
          </w:tcPr>
          <w:p w14:paraId="18DEF9E3" w14:textId="77777777" w:rsidP="00E16E80" w:rsidR="00E86BC6" w:rsidRDefault="00E86BC6" w:rsidRPr="001720FA">
            <w:pPr>
              <w:spacing w:after="0" w:line="240" w:lineRule="auto"/>
              <w:rPr>
                <w:rFonts w:eastAsia="Times New Roman"/>
                <w:sz w:val="24"/>
                <w:szCs w:val="24"/>
              </w:rPr>
            </w:pPr>
          </w:p>
        </w:tc>
        <w:tc>
          <w:tcPr>
            <w:tcW w:type="dxa" w:w="1481"/>
            <w:vMerge/>
            <w:tcBorders>
              <w:top w:val="nil"/>
              <w:left w:color="auto" w:space="0" w:sz="4" w:val="single"/>
              <w:bottom w:color="000000" w:space="0" w:sz="4" w:val="single"/>
              <w:right w:color="auto" w:space="0" w:sz="4" w:val="single"/>
            </w:tcBorders>
            <w:vAlign w:val="center"/>
            <w:hideMark/>
          </w:tcPr>
          <w:p w14:paraId="3D2539FB" w14:textId="77777777" w:rsidP="00E16E80" w:rsidR="00E86BC6" w:rsidRDefault="00E86BC6" w:rsidRPr="001720FA">
            <w:pPr>
              <w:spacing w:after="0" w:line="240" w:lineRule="auto"/>
              <w:rPr>
                <w:rFonts w:eastAsia="Times New Roman"/>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582E14B8"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Белозуб Иван</w:t>
            </w:r>
          </w:p>
        </w:tc>
        <w:tc>
          <w:tcPr>
            <w:tcW w:type="dxa" w:w="822"/>
            <w:tcBorders>
              <w:top w:val="nil"/>
              <w:left w:val="nil"/>
              <w:bottom w:color="auto" w:space="0" w:sz="4" w:val="single"/>
              <w:right w:color="auto" w:space="0" w:sz="4" w:val="single"/>
            </w:tcBorders>
            <w:shd w:color="auto" w:fill="auto" w:val="clear"/>
            <w:noWrap/>
            <w:vAlign w:val="bottom"/>
            <w:hideMark/>
          </w:tcPr>
          <w:p w14:paraId="7ADDBC12"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10</w:t>
            </w:r>
          </w:p>
        </w:tc>
        <w:tc>
          <w:tcPr>
            <w:tcW w:type="dxa" w:w="831"/>
            <w:tcBorders>
              <w:top w:val="nil"/>
              <w:left w:val="nil"/>
              <w:bottom w:color="auto" w:space="0" w:sz="4" w:val="single"/>
              <w:right w:color="auto" w:space="0" w:sz="4" w:val="single"/>
            </w:tcBorders>
            <w:shd w:color="auto" w:fill="auto" w:val="clear"/>
            <w:noWrap/>
            <w:vAlign w:val="bottom"/>
            <w:hideMark/>
          </w:tcPr>
          <w:p w14:paraId="2784E797" w14:textId="77777777" w:rsidP="00E16E80" w:rsidR="00E86BC6" w:rsidRDefault="00E86BC6" w:rsidRPr="001720FA">
            <w:pPr>
              <w:spacing w:after="0" w:line="240" w:lineRule="auto"/>
              <w:jc w:val="right"/>
              <w:rPr>
                <w:rFonts w:eastAsia="Times New Roman"/>
                <w:sz w:val="24"/>
                <w:szCs w:val="24"/>
              </w:rPr>
            </w:pPr>
            <w:r w:rsidRPr="001720FA">
              <w:rPr>
                <w:rFonts w:eastAsia="Times New Roman"/>
                <w:sz w:val="24"/>
                <w:szCs w:val="24"/>
              </w:rPr>
              <w:t>2</w:t>
            </w:r>
          </w:p>
        </w:tc>
        <w:tc>
          <w:tcPr>
            <w:tcW w:type="dxa" w:w="1930"/>
            <w:tcBorders>
              <w:top w:val="nil"/>
              <w:left w:val="nil"/>
              <w:bottom w:color="auto" w:space="0" w:sz="4" w:val="single"/>
              <w:right w:color="auto" w:space="0" w:sz="4" w:val="single"/>
            </w:tcBorders>
            <w:shd w:color="auto" w:fill="auto" w:val="clear"/>
            <w:noWrap/>
            <w:vAlign w:val="bottom"/>
            <w:hideMark/>
          </w:tcPr>
          <w:p w14:paraId="30B558CF"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Клюкина Л.Н.</w:t>
            </w:r>
          </w:p>
        </w:tc>
      </w:tr>
      <w:tr w14:paraId="2BB1D459" w14:textId="77777777" w:rsidR="001720FA" w:rsidRPr="001720FA" w:rsidTr="00E16E80">
        <w:trPr>
          <w:trHeight w:val="630"/>
        </w:trPr>
        <w:tc>
          <w:tcPr>
            <w:tcW w:type="dxa" w:w="1983"/>
            <w:tcBorders>
              <w:top w:val="nil"/>
              <w:left w:color="auto" w:space="0" w:sz="4" w:val="single"/>
              <w:bottom w:color="auto" w:space="0" w:sz="4" w:val="single"/>
              <w:right w:color="auto" w:space="0" w:sz="4" w:val="single"/>
            </w:tcBorders>
            <w:shd w:color="auto" w:fill="auto" w:val="clear"/>
            <w:vAlign w:val="bottom"/>
            <w:hideMark/>
          </w:tcPr>
          <w:p w14:paraId="42D4AA70" w14:textId="153C34E6" w:rsidP="00E16E80" w:rsidR="00E86BC6" w:rsidRDefault="008155A2" w:rsidRPr="001720FA">
            <w:pPr>
              <w:spacing w:after="0" w:line="240" w:lineRule="auto"/>
              <w:rPr>
                <w:rFonts w:eastAsia="Times New Roman"/>
                <w:sz w:val="24"/>
                <w:szCs w:val="24"/>
                <w:lang w:val="kk-KZ"/>
              </w:rPr>
            </w:pPr>
            <w:r w:rsidRPr="001720FA">
              <w:rPr>
                <w:rFonts w:eastAsia="Times New Roman"/>
                <w:sz w:val="24"/>
                <w:szCs w:val="24"/>
                <w:lang w:val="kk-KZ"/>
              </w:rPr>
              <w:t xml:space="preserve">Бастау </w:t>
            </w:r>
          </w:p>
        </w:tc>
        <w:tc>
          <w:tcPr>
            <w:tcW w:type="dxa" w:w="1481"/>
            <w:tcBorders>
              <w:top w:val="nil"/>
              <w:left w:val="nil"/>
              <w:bottom w:color="auto" w:space="0" w:sz="4" w:val="single"/>
              <w:right w:color="auto" w:space="0" w:sz="4" w:val="single"/>
            </w:tcBorders>
            <w:shd w:color="auto" w:fill="auto" w:val="clear"/>
            <w:noWrap/>
            <w:vAlign w:val="bottom"/>
            <w:hideMark/>
          </w:tcPr>
          <w:p w14:paraId="739B6533" w14:textId="696EBE38" w:rsidP="00E16E80" w:rsidR="00E86BC6" w:rsidRDefault="008155A2" w:rsidRPr="001720FA">
            <w:pPr>
              <w:spacing w:after="0" w:line="240" w:lineRule="auto"/>
              <w:jc w:val="right"/>
              <w:rPr>
                <w:rFonts w:eastAsia="Times New Roman"/>
                <w:sz w:val="24"/>
                <w:szCs w:val="24"/>
                <w:lang w:val="kk-KZ"/>
              </w:rPr>
            </w:pPr>
            <w:r w:rsidRPr="001720FA">
              <w:rPr>
                <w:rFonts w:eastAsia="Times New Roman"/>
                <w:sz w:val="24"/>
                <w:szCs w:val="24"/>
                <w:lang w:val="kk-KZ"/>
              </w:rPr>
              <w:t>3</w:t>
            </w:r>
          </w:p>
        </w:tc>
        <w:tc>
          <w:tcPr>
            <w:tcW w:type="dxa" w:w="2289"/>
            <w:tcBorders>
              <w:top w:val="nil"/>
              <w:left w:val="nil"/>
              <w:bottom w:color="auto" w:space="0" w:sz="4" w:val="single"/>
              <w:right w:color="auto" w:space="0" w:sz="4" w:val="single"/>
            </w:tcBorders>
            <w:shd w:color="auto" w:fill="auto" w:val="clear"/>
            <w:noWrap/>
            <w:vAlign w:val="bottom"/>
            <w:hideMark/>
          </w:tcPr>
          <w:p w14:paraId="2B863F8D" w14:textId="61194A24" w:rsidP="008155A2" w:rsidR="00E86BC6" w:rsidRDefault="008155A2" w:rsidRPr="001720FA">
            <w:pPr>
              <w:spacing w:after="0" w:line="240" w:lineRule="auto"/>
              <w:rPr>
                <w:rFonts w:eastAsia="Times New Roman"/>
                <w:sz w:val="24"/>
                <w:szCs w:val="24"/>
                <w:lang w:val="kk-KZ"/>
              </w:rPr>
            </w:pPr>
            <w:r w:rsidRPr="001720FA">
              <w:rPr>
                <w:rFonts w:eastAsia="Times New Roman"/>
                <w:sz w:val="24"/>
                <w:szCs w:val="24"/>
                <w:lang w:val="kk-KZ"/>
              </w:rPr>
              <w:t>Степанян Армен</w:t>
            </w:r>
          </w:p>
        </w:tc>
        <w:tc>
          <w:tcPr>
            <w:tcW w:type="dxa" w:w="822"/>
            <w:tcBorders>
              <w:top w:val="nil"/>
              <w:left w:val="nil"/>
              <w:bottom w:color="auto" w:space="0" w:sz="4" w:val="single"/>
              <w:right w:color="auto" w:space="0" w:sz="4" w:val="single"/>
            </w:tcBorders>
            <w:shd w:color="auto" w:fill="auto" w:val="clear"/>
            <w:noWrap/>
            <w:vAlign w:val="bottom"/>
            <w:hideMark/>
          </w:tcPr>
          <w:p w14:paraId="5840DEF6" w14:textId="223E3586" w:rsidP="00E16E80" w:rsidR="00E86BC6" w:rsidRDefault="00E86BC6" w:rsidRPr="001720FA">
            <w:pPr>
              <w:spacing w:after="0" w:line="240" w:lineRule="auto"/>
              <w:rPr>
                <w:rFonts w:eastAsia="Times New Roman"/>
                <w:sz w:val="24"/>
                <w:szCs w:val="24"/>
                <w:lang w:val="kk-KZ"/>
              </w:rPr>
            </w:pPr>
            <w:r w:rsidRPr="001720FA">
              <w:rPr>
                <w:rFonts w:eastAsia="Times New Roman"/>
                <w:sz w:val="24"/>
                <w:szCs w:val="24"/>
              </w:rPr>
              <w:t> </w:t>
            </w:r>
            <w:r w:rsidR="008155A2" w:rsidRPr="001720FA">
              <w:rPr>
                <w:rFonts w:eastAsia="Times New Roman"/>
                <w:sz w:val="24"/>
                <w:szCs w:val="24"/>
                <w:lang w:val="kk-KZ"/>
              </w:rPr>
              <w:t>3</w:t>
            </w:r>
          </w:p>
        </w:tc>
        <w:tc>
          <w:tcPr>
            <w:tcW w:type="dxa" w:w="831"/>
            <w:tcBorders>
              <w:top w:val="nil"/>
              <w:left w:val="nil"/>
              <w:bottom w:color="auto" w:space="0" w:sz="4" w:val="single"/>
              <w:right w:color="auto" w:space="0" w:sz="4" w:val="single"/>
            </w:tcBorders>
            <w:shd w:color="auto" w:fill="auto" w:val="clear"/>
            <w:noWrap/>
            <w:vAlign w:val="bottom"/>
            <w:hideMark/>
          </w:tcPr>
          <w:p w14:paraId="4BB65BEF" w14:textId="4798257A" w:rsidP="00E16E80" w:rsidR="00E86BC6" w:rsidRDefault="00E86BC6" w:rsidRPr="001720FA">
            <w:pPr>
              <w:spacing w:after="0" w:line="240" w:lineRule="auto"/>
              <w:rPr>
                <w:rFonts w:eastAsia="Times New Roman"/>
                <w:sz w:val="24"/>
                <w:szCs w:val="24"/>
                <w:lang w:val="kk-KZ"/>
              </w:rPr>
            </w:pPr>
            <w:r w:rsidRPr="001720FA">
              <w:rPr>
                <w:rFonts w:eastAsia="Times New Roman"/>
                <w:sz w:val="24"/>
                <w:szCs w:val="24"/>
              </w:rPr>
              <w:t> </w:t>
            </w:r>
            <w:r w:rsidR="008155A2" w:rsidRPr="001720FA">
              <w:rPr>
                <w:rFonts w:eastAsia="Times New Roman"/>
                <w:sz w:val="24"/>
                <w:szCs w:val="24"/>
                <w:lang w:val="kk-KZ"/>
              </w:rPr>
              <w:t>3</w:t>
            </w:r>
          </w:p>
        </w:tc>
        <w:tc>
          <w:tcPr>
            <w:tcW w:type="dxa" w:w="1930"/>
            <w:tcBorders>
              <w:top w:val="nil"/>
              <w:left w:val="nil"/>
              <w:bottom w:color="auto" w:space="0" w:sz="4" w:val="single"/>
              <w:right w:color="auto" w:space="0" w:sz="4" w:val="single"/>
            </w:tcBorders>
            <w:shd w:color="auto" w:fill="auto" w:val="clear"/>
            <w:noWrap/>
            <w:vAlign w:val="bottom"/>
            <w:hideMark/>
          </w:tcPr>
          <w:p w14:paraId="2DF1AE20" w14:textId="6247BEF4" w:rsidP="00E16E80" w:rsidR="00E86BC6" w:rsidRDefault="00E86BC6" w:rsidRPr="001720FA">
            <w:pPr>
              <w:spacing w:after="0" w:line="240" w:lineRule="auto"/>
              <w:rPr>
                <w:rFonts w:eastAsia="Times New Roman"/>
                <w:sz w:val="24"/>
                <w:szCs w:val="24"/>
                <w:lang w:val="kk-KZ"/>
              </w:rPr>
            </w:pPr>
            <w:r w:rsidRPr="001720FA">
              <w:rPr>
                <w:rFonts w:eastAsia="Times New Roman"/>
                <w:sz w:val="24"/>
                <w:szCs w:val="24"/>
              </w:rPr>
              <w:t> </w:t>
            </w:r>
            <w:r w:rsidR="008155A2" w:rsidRPr="001720FA">
              <w:rPr>
                <w:rFonts w:eastAsia="Times New Roman"/>
                <w:sz w:val="24"/>
                <w:szCs w:val="24"/>
                <w:lang w:val="kk-KZ"/>
              </w:rPr>
              <w:t>Буланова  Т.Н.</w:t>
            </w:r>
          </w:p>
        </w:tc>
      </w:tr>
      <w:tr w14:paraId="41EFBB9F" w14:textId="77777777" w:rsidR="001720FA" w:rsidRPr="001720FA" w:rsidTr="00E16E80">
        <w:trPr>
          <w:trHeight w:val="390"/>
        </w:trPr>
        <w:tc>
          <w:tcPr>
            <w:tcW w:type="dxa" w:w="1983"/>
            <w:vMerge w:val="restart"/>
            <w:tcBorders>
              <w:top w:val="nil"/>
              <w:left w:color="auto" w:space="0" w:sz="4" w:val="single"/>
              <w:bottom w:color="000000" w:space="0" w:sz="4" w:val="single"/>
              <w:right w:color="auto" w:space="0" w:sz="4" w:val="single"/>
            </w:tcBorders>
            <w:shd w:color="auto" w:fill="auto" w:val="clear"/>
            <w:vAlign w:val="center"/>
            <w:hideMark/>
          </w:tcPr>
          <w:p w14:paraId="602C2230" w14:textId="77777777" w:rsidP="00E16E80" w:rsidR="00E86BC6" w:rsidRDefault="00E86BC6" w:rsidRPr="001720FA">
            <w:pPr>
              <w:spacing w:after="0" w:line="240" w:lineRule="auto"/>
              <w:jc w:val="center"/>
              <w:rPr>
                <w:rFonts w:eastAsia="Times New Roman"/>
                <w:sz w:val="24"/>
                <w:szCs w:val="24"/>
              </w:rPr>
            </w:pPr>
            <w:bookmarkStart w:id="18" w:name="_Hlk61429738"/>
            <w:r w:rsidRPr="001720FA">
              <w:rPr>
                <w:rFonts w:eastAsia="Times New Roman"/>
                <w:sz w:val="24"/>
                <w:szCs w:val="24"/>
              </w:rPr>
              <w:t>Олимпиада для 5-6 классов</w:t>
            </w:r>
            <w:bookmarkEnd w:id="18"/>
          </w:p>
        </w:tc>
        <w:tc>
          <w:tcPr>
            <w:tcW w:type="dxa" w:w="1481"/>
            <w:vMerge w:val="restart"/>
            <w:tcBorders>
              <w:top w:val="nil"/>
              <w:left w:color="auto" w:space="0" w:sz="4" w:val="single"/>
              <w:bottom w:color="000000" w:space="0" w:sz="4" w:val="single"/>
              <w:right w:color="auto" w:space="0" w:sz="4" w:val="single"/>
            </w:tcBorders>
            <w:shd w:color="auto" w:fill="auto" w:val="clear"/>
            <w:noWrap/>
            <w:vAlign w:val="center"/>
            <w:hideMark/>
          </w:tcPr>
          <w:p w14:paraId="18286CB2" w14:textId="77777777" w:rsidP="00E16E80" w:rsidR="00E86BC6" w:rsidRDefault="00E86BC6" w:rsidRPr="001720FA">
            <w:pPr>
              <w:spacing w:after="0" w:line="240" w:lineRule="auto"/>
              <w:jc w:val="center"/>
              <w:rPr>
                <w:rFonts w:eastAsia="Times New Roman"/>
                <w:sz w:val="24"/>
                <w:szCs w:val="24"/>
              </w:rPr>
            </w:pPr>
            <w:r w:rsidRPr="001720FA">
              <w:rPr>
                <w:rFonts w:eastAsia="Times New Roman"/>
                <w:sz w:val="24"/>
                <w:szCs w:val="24"/>
              </w:rPr>
              <w:t>12</w:t>
            </w:r>
          </w:p>
        </w:tc>
        <w:tc>
          <w:tcPr>
            <w:tcW w:type="dxa" w:w="2289"/>
            <w:tcBorders>
              <w:top w:val="nil"/>
              <w:left w:val="nil"/>
              <w:bottom w:color="auto" w:space="0" w:sz="4" w:val="single"/>
              <w:right w:color="auto" w:space="0" w:sz="4" w:val="single"/>
            </w:tcBorders>
            <w:shd w:color="auto" w:fill="auto" w:val="clear"/>
            <w:noWrap/>
            <w:hideMark/>
          </w:tcPr>
          <w:p w14:paraId="61DEB9A9"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Дюсембаева Амира</w:t>
            </w:r>
          </w:p>
        </w:tc>
        <w:tc>
          <w:tcPr>
            <w:tcW w:type="dxa" w:w="822"/>
            <w:tcBorders>
              <w:top w:val="nil"/>
              <w:left w:val="nil"/>
              <w:bottom w:color="auto" w:space="0" w:sz="4" w:val="single"/>
              <w:right w:color="auto" w:space="0" w:sz="4" w:val="single"/>
            </w:tcBorders>
            <w:shd w:color="auto" w:fill="auto" w:val="clear"/>
            <w:noWrap/>
            <w:vAlign w:val="bottom"/>
            <w:hideMark/>
          </w:tcPr>
          <w:p w14:paraId="38856FCC"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5</w:t>
            </w:r>
          </w:p>
        </w:tc>
        <w:tc>
          <w:tcPr>
            <w:tcW w:type="dxa" w:w="831"/>
            <w:tcBorders>
              <w:top w:val="nil"/>
              <w:left w:val="nil"/>
              <w:bottom w:color="auto" w:space="0" w:sz="4" w:val="single"/>
              <w:right w:color="auto" w:space="0" w:sz="4" w:val="single"/>
            </w:tcBorders>
            <w:shd w:color="auto" w:fill="auto" w:val="clear"/>
            <w:noWrap/>
            <w:vAlign w:val="bottom"/>
            <w:hideMark/>
          </w:tcPr>
          <w:p w14:paraId="721EB20F"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2</w:t>
            </w:r>
          </w:p>
        </w:tc>
        <w:tc>
          <w:tcPr>
            <w:tcW w:type="dxa" w:w="1930"/>
            <w:tcBorders>
              <w:top w:val="nil"/>
              <w:left w:val="nil"/>
              <w:bottom w:color="auto" w:space="0" w:sz="4" w:val="single"/>
              <w:right w:color="auto" w:space="0" w:sz="4" w:val="single"/>
            </w:tcBorders>
            <w:shd w:color="auto" w:fill="auto" w:val="clear"/>
            <w:noWrap/>
            <w:vAlign w:val="bottom"/>
            <w:hideMark/>
          </w:tcPr>
          <w:p w14:paraId="1EA1D832"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Исабаева А.Б.</w:t>
            </w:r>
          </w:p>
        </w:tc>
      </w:tr>
      <w:tr w14:paraId="1AEE1B2B" w14:textId="77777777" w:rsidR="001720FA" w:rsidRPr="001720FA" w:rsidTr="00E16E80">
        <w:trPr>
          <w:trHeight w:val="315"/>
        </w:trPr>
        <w:tc>
          <w:tcPr>
            <w:tcW w:type="dxa" w:w="1983"/>
            <w:vMerge/>
            <w:tcBorders>
              <w:top w:val="nil"/>
              <w:left w:color="auto" w:space="0" w:sz="4" w:val="single"/>
              <w:bottom w:color="000000" w:space="0" w:sz="4" w:val="single"/>
              <w:right w:color="auto" w:space="0" w:sz="4" w:val="single"/>
            </w:tcBorders>
            <w:vAlign w:val="center"/>
            <w:hideMark/>
          </w:tcPr>
          <w:p w14:paraId="24FDAB37" w14:textId="77777777" w:rsidP="00E16E80" w:rsidR="00E86BC6" w:rsidRDefault="00E86BC6" w:rsidRPr="001720FA">
            <w:pPr>
              <w:spacing w:after="0" w:line="240" w:lineRule="auto"/>
              <w:rPr>
                <w:rFonts w:eastAsia="Times New Roman"/>
                <w:sz w:val="24"/>
                <w:szCs w:val="24"/>
              </w:rPr>
            </w:pPr>
          </w:p>
        </w:tc>
        <w:tc>
          <w:tcPr>
            <w:tcW w:type="dxa" w:w="1481"/>
            <w:vMerge/>
            <w:tcBorders>
              <w:top w:val="nil"/>
              <w:left w:color="auto" w:space="0" w:sz="4" w:val="single"/>
              <w:bottom w:color="000000" w:space="0" w:sz="4" w:val="single"/>
              <w:right w:color="auto" w:space="0" w:sz="4" w:val="single"/>
            </w:tcBorders>
            <w:vAlign w:val="center"/>
            <w:hideMark/>
          </w:tcPr>
          <w:p w14:paraId="329E1866" w14:textId="77777777" w:rsidP="00E16E80" w:rsidR="00E86BC6" w:rsidRDefault="00E86BC6" w:rsidRPr="001720FA">
            <w:pPr>
              <w:spacing w:after="0" w:line="240" w:lineRule="auto"/>
              <w:rPr>
                <w:rFonts w:eastAsia="Times New Roman"/>
                <w:sz w:val="24"/>
                <w:szCs w:val="24"/>
              </w:rPr>
            </w:pPr>
          </w:p>
        </w:tc>
        <w:tc>
          <w:tcPr>
            <w:tcW w:type="dxa" w:w="2289"/>
            <w:tcBorders>
              <w:top w:val="nil"/>
              <w:left w:val="nil"/>
              <w:bottom w:color="auto" w:space="0" w:sz="4" w:val="single"/>
              <w:right w:color="auto" w:space="0" w:sz="4" w:val="single"/>
            </w:tcBorders>
            <w:shd w:color="auto" w:fill="auto" w:val="clear"/>
            <w:noWrap/>
            <w:hideMark/>
          </w:tcPr>
          <w:p w14:paraId="761ADC77"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Энгиноев Адам</w:t>
            </w:r>
          </w:p>
        </w:tc>
        <w:tc>
          <w:tcPr>
            <w:tcW w:type="dxa" w:w="822"/>
            <w:tcBorders>
              <w:top w:val="nil"/>
              <w:left w:val="nil"/>
              <w:bottom w:color="auto" w:space="0" w:sz="4" w:val="single"/>
              <w:right w:color="auto" w:space="0" w:sz="4" w:val="single"/>
            </w:tcBorders>
            <w:shd w:color="000000" w:fill="FFFFFF" w:val="clear"/>
            <w:hideMark/>
          </w:tcPr>
          <w:p w14:paraId="7F88B225"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6</w:t>
            </w:r>
          </w:p>
        </w:tc>
        <w:tc>
          <w:tcPr>
            <w:tcW w:type="dxa" w:w="831"/>
            <w:tcBorders>
              <w:top w:val="nil"/>
              <w:left w:val="nil"/>
              <w:bottom w:color="auto" w:space="0" w:sz="4" w:val="single"/>
              <w:right w:color="auto" w:space="0" w:sz="4" w:val="single"/>
            </w:tcBorders>
            <w:shd w:color="auto" w:fill="auto" w:val="clear"/>
            <w:noWrap/>
            <w:vAlign w:val="bottom"/>
            <w:hideMark/>
          </w:tcPr>
          <w:p w14:paraId="3A272B74"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3</w:t>
            </w:r>
          </w:p>
        </w:tc>
        <w:tc>
          <w:tcPr>
            <w:tcW w:type="dxa" w:w="1930"/>
            <w:tcBorders>
              <w:top w:val="nil"/>
              <w:left w:val="nil"/>
              <w:bottom w:color="auto" w:space="0" w:sz="4" w:val="single"/>
              <w:right w:color="auto" w:space="0" w:sz="4" w:val="single"/>
            </w:tcBorders>
            <w:shd w:color="auto" w:fill="auto" w:val="clear"/>
            <w:noWrap/>
            <w:vAlign w:val="bottom"/>
            <w:hideMark/>
          </w:tcPr>
          <w:p w14:paraId="0BBADE48"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Искакова Д.А.</w:t>
            </w:r>
          </w:p>
        </w:tc>
      </w:tr>
      <w:tr w14:paraId="2D8FA342" w14:textId="77777777" w:rsidR="001720FA" w:rsidRPr="001720FA" w:rsidTr="00E16E80">
        <w:trPr>
          <w:trHeight w:val="300"/>
        </w:trPr>
        <w:tc>
          <w:tcPr>
            <w:tcW w:type="dxa" w:w="1983"/>
            <w:vMerge/>
            <w:tcBorders>
              <w:top w:val="nil"/>
              <w:left w:color="auto" w:space="0" w:sz="4" w:val="single"/>
              <w:bottom w:color="000000" w:space="0" w:sz="4" w:val="single"/>
              <w:right w:color="auto" w:space="0" w:sz="4" w:val="single"/>
            </w:tcBorders>
            <w:vAlign w:val="center"/>
            <w:hideMark/>
          </w:tcPr>
          <w:p w14:paraId="3B94FE23" w14:textId="77777777" w:rsidP="00E16E80" w:rsidR="00E86BC6" w:rsidRDefault="00E86BC6" w:rsidRPr="001720FA">
            <w:pPr>
              <w:spacing w:after="0" w:line="240" w:lineRule="auto"/>
              <w:rPr>
                <w:rFonts w:eastAsia="Times New Roman"/>
                <w:sz w:val="24"/>
                <w:szCs w:val="24"/>
              </w:rPr>
            </w:pPr>
          </w:p>
        </w:tc>
        <w:tc>
          <w:tcPr>
            <w:tcW w:type="dxa" w:w="1481"/>
            <w:vMerge/>
            <w:tcBorders>
              <w:top w:val="nil"/>
              <w:left w:color="auto" w:space="0" w:sz="4" w:val="single"/>
              <w:bottom w:color="000000" w:space="0" w:sz="4" w:val="single"/>
              <w:right w:color="auto" w:space="0" w:sz="4" w:val="single"/>
            </w:tcBorders>
            <w:vAlign w:val="center"/>
            <w:hideMark/>
          </w:tcPr>
          <w:p w14:paraId="5DE6636C" w14:textId="77777777" w:rsidP="00E16E80" w:rsidR="00E86BC6" w:rsidRDefault="00E86BC6" w:rsidRPr="001720FA">
            <w:pPr>
              <w:spacing w:after="0" w:line="240" w:lineRule="auto"/>
              <w:rPr>
                <w:rFonts w:eastAsia="Times New Roman"/>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6A8116D9"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 xml:space="preserve">Кобзев Денис </w:t>
            </w:r>
          </w:p>
        </w:tc>
        <w:tc>
          <w:tcPr>
            <w:tcW w:type="dxa" w:w="822"/>
            <w:tcBorders>
              <w:top w:val="nil"/>
              <w:left w:val="nil"/>
              <w:bottom w:color="auto" w:space="0" w:sz="4" w:val="single"/>
              <w:right w:color="auto" w:space="0" w:sz="4" w:val="single"/>
            </w:tcBorders>
            <w:shd w:color="auto" w:fill="auto" w:val="clear"/>
            <w:noWrap/>
            <w:vAlign w:val="bottom"/>
            <w:hideMark/>
          </w:tcPr>
          <w:p w14:paraId="75568342"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5</w:t>
            </w:r>
          </w:p>
        </w:tc>
        <w:tc>
          <w:tcPr>
            <w:tcW w:type="dxa" w:w="831"/>
            <w:tcBorders>
              <w:top w:val="nil"/>
              <w:left w:val="nil"/>
              <w:bottom w:color="auto" w:space="0" w:sz="4" w:val="single"/>
              <w:right w:color="auto" w:space="0" w:sz="4" w:val="single"/>
            </w:tcBorders>
            <w:shd w:color="auto" w:fill="auto" w:val="clear"/>
            <w:noWrap/>
            <w:vAlign w:val="bottom"/>
            <w:hideMark/>
          </w:tcPr>
          <w:p w14:paraId="12F6618E"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3</w:t>
            </w:r>
          </w:p>
        </w:tc>
        <w:tc>
          <w:tcPr>
            <w:tcW w:type="dxa" w:w="1930"/>
            <w:tcBorders>
              <w:top w:val="nil"/>
              <w:left w:val="nil"/>
              <w:bottom w:color="auto" w:space="0" w:sz="4" w:val="single"/>
              <w:right w:color="auto" w:space="0" w:sz="4" w:val="single"/>
            </w:tcBorders>
            <w:shd w:color="auto" w:fill="auto" w:val="clear"/>
            <w:noWrap/>
            <w:vAlign w:val="bottom"/>
            <w:hideMark/>
          </w:tcPr>
          <w:p w14:paraId="110951B1"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Наурызбаева С.Т.</w:t>
            </w:r>
          </w:p>
        </w:tc>
      </w:tr>
      <w:tr w14:paraId="73113414" w14:textId="77777777" w:rsidR="001720FA" w:rsidRPr="001720FA" w:rsidTr="00E16E80">
        <w:trPr>
          <w:trHeight w:val="315"/>
        </w:trPr>
        <w:tc>
          <w:tcPr>
            <w:tcW w:type="dxa" w:w="1983"/>
            <w:vMerge/>
            <w:tcBorders>
              <w:top w:val="nil"/>
              <w:left w:color="auto" w:space="0" w:sz="4" w:val="single"/>
              <w:bottom w:color="000000" w:space="0" w:sz="4" w:val="single"/>
              <w:right w:color="auto" w:space="0" w:sz="4" w:val="single"/>
            </w:tcBorders>
            <w:vAlign w:val="center"/>
            <w:hideMark/>
          </w:tcPr>
          <w:p w14:paraId="7A76D80A" w14:textId="77777777" w:rsidP="00E16E80" w:rsidR="00E86BC6" w:rsidRDefault="00E86BC6" w:rsidRPr="001720FA">
            <w:pPr>
              <w:spacing w:after="0" w:line="240" w:lineRule="auto"/>
              <w:rPr>
                <w:rFonts w:eastAsia="Times New Roman"/>
                <w:sz w:val="24"/>
                <w:szCs w:val="24"/>
              </w:rPr>
            </w:pPr>
          </w:p>
        </w:tc>
        <w:tc>
          <w:tcPr>
            <w:tcW w:type="dxa" w:w="1481"/>
            <w:vMerge/>
            <w:tcBorders>
              <w:top w:val="nil"/>
              <w:left w:color="auto" w:space="0" w:sz="4" w:val="single"/>
              <w:bottom w:color="000000" w:space="0" w:sz="4" w:val="single"/>
              <w:right w:color="auto" w:space="0" w:sz="4" w:val="single"/>
            </w:tcBorders>
            <w:vAlign w:val="center"/>
            <w:hideMark/>
          </w:tcPr>
          <w:p w14:paraId="3C4AF942" w14:textId="77777777" w:rsidP="00E16E80" w:rsidR="00E86BC6" w:rsidRDefault="00E86BC6" w:rsidRPr="001720FA">
            <w:pPr>
              <w:spacing w:after="0" w:line="240" w:lineRule="auto"/>
              <w:rPr>
                <w:rFonts w:eastAsia="Times New Roman"/>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23493C1C"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Амирханов Искандер</w:t>
            </w:r>
          </w:p>
        </w:tc>
        <w:tc>
          <w:tcPr>
            <w:tcW w:type="dxa" w:w="822"/>
            <w:tcBorders>
              <w:top w:val="nil"/>
              <w:left w:val="nil"/>
              <w:bottom w:color="auto" w:space="0" w:sz="4" w:val="single"/>
              <w:right w:color="auto" w:space="0" w:sz="4" w:val="single"/>
            </w:tcBorders>
            <w:shd w:color="auto" w:fill="auto" w:val="clear"/>
            <w:noWrap/>
            <w:vAlign w:val="bottom"/>
            <w:hideMark/>
          </w:tcPr>
          <w:p w14:paraId="4B93BD90"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5</w:t>
            </w:r>
          </w:p>
        </w:tc>
        <w:tc>
          <w:tcPr>
            <w:tcW w:type="dxa" w:w="831"/>
            <w:tcBorders>
              <w:top w:val="nil"/>
              <w:left w:val="nil"/>
              <w:bottom w:color="auto" w:space="0" w:sz="4" w:val="single"/>
              <w:right w:color="auto" w:space="0" w:sz="4" w:val="single"/>
            </w:tcBorders>
            <w:shd w:color="auto" w:fill="auto" w:val="clear"/>
            <w:noWrap/>
            <w:vAlign w:val="bottom"/>
            <w:hideMark/>
          </w:tcPr>
          <w:p w14:paraId="7DDC0A69"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3</w:t>
            </w:r>
          </w:p>
        </w:tc>
        <w:tc>
          <w:tcPr>
            <w:tcW w:type="dxa" w:w="1930"/>
            <w:tcBorders>
              <w:top w:val="nil"/>
              <w:left w:val="nil"/>
              <w:bottom w:color="auto" w:space="0" w:sz="4" w:val="single"/>
              <w:right w:color="auto" w:space="0" w:sz="4" w:val="single"/>
            </w:tcBorders>
            <w:shd w:color="auto" w:fill="auto" w:val="clear"/>
            <w:noWrap/>
            <w:vAlign w:val="bottom"/>
            <w:hideMark/>
          </w:tcPr>
          <w:p w14:paraId="7D885AD2"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Абилева С.А.</w:t>
            </w:r>
          </w:p>
        </w:tc>
      </w:tr>
      <w:tr w14:paraId="5721187A" w14:textId="77777777" w:rsidR="001720FA" w:rsidRPr="001720FA" w:rsidTr="00E16E80">
        <w:trPr>
          <w:trHeight w:val="300"/>
        </w:trPr>
        <w:tc>
          <w:tcPr>
            <w:tcW w:type="dxa" w:w="1983"/>
            <w:vMerge/>
            <w:tcBorders>
              <w:top w:val="nil"/>
              <w:left w:color="auto" w:space="0" w:sz="4" w:val="single"/>
              <w:bottom w:color="000000" w:space="0" w:sz="4" w:val="single"/>
              <w:right w:color="auto" w:space="0" w:sz="4" w:val="single"/>
            </w:tcBorders>
            <w:vAlign w:val="center"/>
            <w:hideMark/>
          </w:tcPr>
          <w:p w14:paraId="7607E4F7" w14:textId="77777777" w:rsidP="00E16E80" w:rsidR="00E86BC6" w:rsidRDefault="00E86BC6" w:rsidRPr="001720FA">
            <w:pPr>
              <w:spacing w:after="0" w:line="240" w:lineRule="auto"/>
              <w:rPr>
                <w:rFonts w:eastAsia="Times New Roman"/>
                <w:sz w:val="24"/>
                <w:szCs w:val="24"/>
              </w:rPr>
            </w:pPr>
          </w:p>
        </w:tc>
        <w:tc>
          <w:tcPr>
            <w:tcW w:type="dxa" w:w="1481"/>
            <w:vMerge/>
            <w:tcBorders>
              <w:top w:val="nil"/>
              <w:left w:color="auto" w:space="0" w:sz="4" w:val="single"/>
              <w:bottom w:color="000000" w:space="0" w:sz="4" w:val="single"/>
              <w:right w:color="auto" w:space="0" w:sz="4" w:val="single"/>
            </w:tcBorders>
            <w:vAlign w:val="center"/>
            <w:hideMark/>
          </w:tcPr>
          <w:p w14:paraId="27E7C1C1" w14:textId="77777777" w:rsidP="00E16E80" w:rsidR="00E86BC6" w:rsidRDefault="00E86BC6" w:rsidRPr="001720FA">
            <w:pPr>
              <w:spacing w:after="0" w:line="240" w:lineRule="auto"/>
              <w:rPr>
                <w:rFonts w:eastAsia="Times New Roman"/>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0100E3DB"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 xml:space="preserve">Турганбекова Дария  </w:t>
            </w:r>
          </w:p>
        </w:tc>
        <w:tc>
          <w:tcPr>
            <w:tcW w:type="dxa" w:w="822"/>
            <w:tcBorders>
              <w:top w:val="nil"/>
              <w:left w:val="nil"/>
              <w:bottom w:color="auto" w:space="0" w:sz="4" w:val="single"/>
              <w:right w:color="auto" w:space="0" w:sz="4" w:val="single"/>
            </w:tcBorders>
            <w:shd w:color="auto" w:fill="auto" w:val="clear"/>
            <w:noWrap/>
            <w:vAlign w:val="bottom"/>
            <w:hideMark/>
          </w:tcPr>
          <w:p w14:paraId="1A31FAC3"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5</w:t>
            </w:r>
          </w:p>
        </w:tc>
        <w:tc>
          <w:tcPr>
            <w:tcW w:type="dxa" w:w="831"/>
            <w:tcBorders>
              <w:top w:val="nil"/>
              <w:left w:val="nil"/>
              <w:bottom w:color="auto" w:space="0" w:sz="4" w:val="single"/>
              <w:right w:color="auto" w:space="0" w:sz="4" w:val="single"/>
            </w:tcBorders>
            <w:shd w:color="auto" w:fill="auto" w:val="clear"/>
            <w:noWrap/>
            <w:vAlign w:val="bottom"/>
            <w:hideMark/>
          </w:tcPr>
          <w:p w14:paraId="0A6DD925"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3</w:t>
            </w:r>
          </w:p>
        </w:tc>
        <w:tc>
          <w:tcPr>
            <w:tcW w:type="dxa" w:w="1930"/>
            <w:tcBorders>
              <w:top w:val="nil"/>
              <w:left w:val="nil"/>
              <w:bottom w:color="auto" w:space="0" w:sz="4" w:val="single"/>
              <w:right w:color="auto" w:space="0" w:sz="4" w:val="single"/>
            </w:tcBorders>
            <w:shd w:color="auto" w:fill="auto" w:val="clear"/>
            <w:noWrap/>
            <w:vAlign w:val="bottom"/>
            <w:hideMark/>
          </w:tcPr>
          <w:p w14:paraId="3330184D"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Жумашева С.А.</w:t>
            </w:r>
          </w:p>
        </w:tc>
      </w:tr>
      <w:tr w14:paraId="7ECFF4EF" w14:textId="77777777" w:rsidR="001720FA" w:rsidRPr="001720FA" w:rsidTr="00E16E80">
        <w:trPr>
          <w:trHeight w:val="300"/>
        </w:trPr>
        <w:tc>
          <w:tcPr>
            <w:tcW w:type="dxa" w:w="1983"/>
            <w:vMerge/>
            <w:tcBorders>
              <w:top w:val="nil"/>
              <w:left w:color="auto" w:space="0" w:sz="4" w:val="single"/>
              <w:bottom w:color="000000" w:space="0" w:sz="4" w:val="single"/>
              <w:right w:color="auto" w:space="0" w:sz="4" w:val="single"/>
            </w:tcBorders>
            <w:vAlign w:val="center"/>
            <w:hideMark/>
          </w:tcPr>
          <w:p w14:paraId="2BB4E1FE" w14:textId="77777777" w:rsidP="00E16E80" w:rsidR="00E86BC6" w:rsidRDefault="00E86BC6" w:rsidRPr="001720FA">
            <w:pPr>
              <w:spacing w:after="0" w:line="240" w:lineRule="auto"/>
              <w:rPr>
                <w:rFonts w:eastAsia="Times New Roman"/>
                <w:sz w:val="24"/>
                <w:szCs w:val="24"/>
              </w:rPr>
            </w:pPr>
          </w:p>
        </w:tc>
        <w:tc>
          <w:tcPr>
            <w:tcW w:type="dxa" w:w="1481"/>
            <w:vMerge/>
            <w:tcBorders>
              <w:top w:val="nil"/>
              <w:left w:color="auto" w:space="0" w:sz="4" w:val="single"/>
              <w:bottom w:color="000000" w:space="0" w:sz="4" w:val="single"/>
              <w:right w:color="auto" w:space="0" w:sz="4" w:val="single"/>
            </w:tcBorders>
            <w:vAlign w:val="center"/>
            <w:hideMark/>
          </w:tcPr>
          <w:p w14:paraId="554E8B03" w14:textId="77777777" w:rsidP="00E16E80" w:rsidR="00E86BC6" w:rsidRDefault="00E86BC6" w:rsidRPr="001720FA">
            <w:pPr>
              <w:spacing w:after="0" w:line="240" w:lineRule="auto"/>
              <w:rPr>
                <w:rFonts w:eastAsia="Times New Roman"/>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4137E5B4"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 xml:space="preserve">Адгезалова Арина </w:t>
            </w:r>
          </w:p>
        </w:tc>
        <w:tc>
          <w:tcPr>
            <w:tcW w:type="dxa" w:w="822"/>
            <w:tcBorders>
              <w:top w:val="nil"/>
              <w:left w:val="nil"/>
              <w:bottom w:color="auto" w:space="0" w:sz="4" w:val="single"/>
              <w:right w:color="auto" w:space="0" w:sz="4" w:val="single"/>
            </w:tcBorders>
            <w:shd w:color="auto" w:fill="auto" w:val="clear"/>
            <w:noWrap/>
            <w:vAlign w:val="bottom"/>
            <w:hideMark/>
          </w:tcPr>
          <w:p w14:paraId="18740EA6"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6</w:t>
            </w:r>
          </w:p>
        </w:tc>
        <w:tc>
          <w:tcPr>
            <w:tcW w:type="dxa" w:w="831"/>
            <w:tcBorders>
              <w:top w:val="nil"/>
              <w:left w:val="nil"/>
              <w:bottom w:color="auto" w:space="0" w:sz="4" w:val="single"/>
              <w:right w:color="auto" w:space="0" w:sz="4" w:val="single"/>
            </w:tcBorders>
            <w:shd w:color="auto" w:fill="auto" w:val="clear"/>
            <w:noWrap/>
            <w:vAlign w:val="bottom"/>
            <w:hideMark/>
          </w:tcPr>
          <w:p w14:paraId="3762AB21"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2</w:t>
            </w:r>
          </w:p>
        </w:tc>
        <w:tc>
          <w:tcPr>
            <w:tcW w:type="dxa" w:w="1930"/>
            <w:tcBorders>
              <w:top w:val="nil"/>
              <w:left w:val="nil"/>
              <w:bottom w:color="auto" w:space="0" w:sz="4" w:val="single"/>
              <w:right w:color="auto" w:space="0" w:sz="4" w:val="single"/>
            </w:tcBorders>
            <w:shd w:color="auto" w:fill="auto" w:val="clear"/>
            <w:noWrap/>
            <w:vAlign w:val="bottom"/>
            <w:hideMark/>
          </w:tcPr>
          <w:p w14:paraId="5F4BED00"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Пирожкова Т.В.</w:t>
            </w:r>
          </w:p>
        </w:tc>
      </w:tr>
      <w:tr w14:paraId="0DF2E1B5" w14:textId="77777777" w:rsidR="001720FA" w:rsidRPr="001720FA" w:rsidTr="00E16E80">
        <w:trPr>
          <w:trHeight w:val="630"/>
        </w:trPr>
        <w:tc>
          <w:tcPr>
            <w:tcW w:type="dxa" w:w="1983"/>
            <w:vMerge w:val="restart"/>
            <w:tcBorders>
              <w:top w:val="nil"/>
              <w:left w:color="auto" w:space="0" w:sz="4" w:val="single"/>
              <w:bottom w:color="auto" w:space="0" w:sz="4" w:val="single"/>
              <w:right w:color="auto" w:space="0" w:sz="4" w:val="single"/>
            </w:tcBorders>
            <w:shd w:color="auto" w:fill="auto" w:val="clear"/>
            <w:vAlign w:val="bottom"/>
            <w:hideMark/>
          </w:tcPr>
          <w:p w14:paraId="0AF47029" w14:textId="77777777" w:rsidP="00E16E80" w:rsidR="00E86BC6" w:rsidRDefault="00E86BC6" w:rsidRPr="001720FA">
            <w:pPr>
              <w:spacing w:after="0" w:line="240" w:lineRule="auto"/>
              <w:jc w:val="center"/>
              <w:rPr>
                <w:rFonts w:eastAsia="Times New Roman"/>
                <w:sz w:val="24"/>
                <w:szCs w:val="24"/>
              </w:rPr>
            </w:pPr>
            <w:r w:rsidRPr="001720FA">
              <w:rPr>
                <w:rFonts w:eastAsia="Times New Roman"/>
                <w:sz w:val="24"/>
                <w:szCs w:val="24"/>
              </w:rPr>
              <w:t>Юниорская олимпиада</w:t>
            </w:r>
          </w:p>
        </w:tc>
        <w:tc>
          <w:tcPr>
            <w:tcW w:type="dxa" w:w="1481"/>
            <w:vMerge w:val="restart"/>
            <w:tcBorders>
              <w:top w:val="nil"/>
              <w:left w:color="auto" w:space="0" w:sz="4" w:val="single"/>
              <w:bottom w:color="000000" w:space="0" w:sz="4" w:val="single"/>
              <w:right w:color="auto" w:space="0" w:sz="4" w:val="single"/>
            </w:tcBorders>
            <w:shd w:color="auto" w:fill="auto" w:val="clear"/>
            <w:noWrap/>
            <w:vAlign w:val="bottom"/>
            <w:hideMark/>
          </w:tcPr>
          <w:p w14:paraId="5E7F87C5" w14:textId="77777777" w:rsidP="00E16E80" w:rsidR="00E86BC6" w:rsidRDefault="00E86BC6" w:rsidRPr="001720FA">
            <w:pPr>
              <w:spacing w:after="0" w:line="240" w:lineRule="auto"/>
              <w:jc w:val="center"/>
              <w:rPr>
                <w:rFonts w:ascii="Calibri" w:cs="Calibri" w:eastAsia="Times New Roman" w:hAnsi="Calibri"/>
                <w:sz w:val="24"/>
                <w:szCs w:val="24"/>
              </w:rPr>
            </w:pPr>
            <w:r w:rsidRPr="001720FA">
              <w:rPr>
                <w:rFonts w:ascii="Calibri" w:cs="Calibri" w:eastAsia="Times New Roman" w:hAnsi="Calibri"/>
                <w:sz w:val="24"/>
                <w:szCs w:val="24"/>
              </w:rPr>
              <w:t>11</w:t>
            </w:r>
          </w:p>
        </w:tc>
        <w:tc>
          <w:tcPr>
            <w:tcW w:type="dxa" w:w="2289"/>
            <w:tcBorders>
              <w:top w:val="nil"/>
              <w:left w:val="nil"/>
              <w:bottom w:color="auto" w:space="0" w:sz="4" w:val="single"/>
              <w:right w:color="auto" w:space="0" w:sz="4" w:val="single"/>
            </w:tcBorders>
            <w:shd w:color="auto" w:fill="auto" w:val="clear"/>
            <w:noWrap/>
            <w:vAlign w:val="bottom"/>
            <w:hideMark/>
          </w:tcPr>
          <w:p w14:paraId="5D887737" w14:textId="77777777" w:rsidP="00E16E80" w:rsidR="00E86BC6" w:rsidRDefault="00E86BC6" w:rsidRPr="001720FA">
            <w:pPr>
              <w:spacing w:after="0" w:line="240" w:lineRule="auto"/>
              <w:rPr>
                <w:rFonts w:ascii="Calibri" w:cs="Calibri" w:eastAsia="Times New Roman" w:hAnsi="Calibri"/>
                <w:sz w:val="24"/>
                <w:szCs w:val="24"/>
              </w:rPr>
            </w:pPr>
            <w:r w:rsidRPr="001720FA">
              <w:rPr>
                <w:rFonts w:ascii="Calibri" w:cs="Calibri" w:eastAsia="Times New Roman" w:hAnsi="Calibri"/>
                <w:sz w:val="24"/>
                <w:szCs w:val="24"/>
              </w:rPr>
              <w:t>Попов Ярослав</w:t>
            </w:r>
          </w:p>
        </w:tc>
        <w:tc>
          <w:tcPr>
            <w:tcW w:type="dxa" w:w="822"/>
            <w:tcBorders>
              <w:top w:val="nil"/>
              <w:left w:val="nil"/>
              <w:bottom w:color="auto" w:space="0" w:sz="4" w:val="single"/>
              <w:right w:color="auto" w:space="0" w:sz="4" w:val="single"/>
            </w:tcBorders>
            <w:shd w:color="auto" w:fill="auto" w:val="clear"/>
            <w:noWrap/>
            <w:vAlign w:val="bottom"/>
            <w:hideMark/>
          </w:tcPr>
          <w:p w14:paraId="57527356"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8</w:t>
            </w:r>
          </w:p>
        </w:tc>
        <w:tc>
          <w:tcPr>
            <w:tcW w:type="dxa" w:w="831"/>
            <w:tcBorders>
              <w:top w:val="nil"/>
              <w:left w:val="nil"/>
              <w:bottom w:color="auto" w:space="0" w:sz="4" w:val="single"/>
              <w:right w:color="auto" w:space="0" w:sz="4" w:val="single"/>
            </w:tcBorders>
            <w:shd w:color="auto" w:fill="auto" w:val="clear"/>
            <w:noWrap/>
            <w:vAlign w:val="bottom"/>
            <w:hideMark/>
          </w:tcPr>
          <w:p w14:paraId="111F9BD6"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1</w:t>
            </w:r>
          </w:p>
        </w:tc>
        <w:tc>
          <w:tcPr>
            <w:tcW w:type="dxa" w:w="1930"/>
            <w:tcBorders>
              <w:top w:val="nil"/>
              <w:left w:val="nil"/>
              <w:bottom w:color="auto" w:space="0" w:sz="4" w:val="single"/>
              <w:right w:color="auto" w:space="0" w:sz="4" w:val="single"/>
            </w:tcBorders>
            <w:shd w:color="auto" w:fill="auto" w:val="clear"/>
            <w:noWrap/>
            <w:vAlign w:val="bottom"/>
            <w:hideMark/>
          </w:tcPr>
          <w:p w14:paraId="04AA224F"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Леонов П.Ф.</w:t>
            </w:r>
          </w:p>
        </w:tc>
      </w:tr>
      <w:tr w14:paraId="11C17DA3" w14:textId="77777777" w:rsidR="001720FA" w:rsidRPr="001720FA" w:rsidTr="00E16E80">
        <w:trPr>
          <w:trHeight w:val="315"/>
        </w:trPr>
        <w:tc>
          <w:tcPr>
            <w:tcW w:type="dxa" w:w="1983"/>
            <w:vMerge/>
            <w:tcBorders>
              <w:top w:val="nil"/>
              <w:left w:color="auto" w:space="0" w:sz="4" w:val="single"/>
              <w:bottom w:color="auto" w:space="0" w:sz="4" w:val="single"/>
              <w:right w:color="auto" w:space="0" w:sz="4" w:val="single"/>
            </w:tcBorders>
            <w:vAlign w:val="center"/>
            <w:hideMark/>
          </w:tcPr>
          <w:p w14:paraId="39C9884A" w14:textId="77777777" w:rsidP="00E16E80" w:rsidR="00E86BC6" w:rsidRDefault="00E86BC6" w:rsidRPr="001720FA">
            <w:pPr>
              <w:spacing w:after="0" w:line="240" w:lineRule="auto"/>
              <w:rPr>
                <w:rFonts w:eastAsia="Times New Roman"/>
                <w:sz w:val="24"/>
                <w:szCs w:val="24"/>
              </w:rPr>
            </w:pPr>
          </w:p>
        </w:tc>
        <w:tc>
          <w:tcPr>
            <w:tcW w:type="dxa" w:w="1481"/>
            <w:vMerge/>
            <w:tcBorders>
              <w:top w:val="nil"/>
              <w:left w:color="auto" w:space="0" w:sz="4" w:val="single"/>
              <w:bottom w:color="000000" w:space="0" w:sz="4" w:val="single"/>
              <w:right w:color="auto" w:space="0" w:sz="4" w:val="single"/>
            </w:tcBorders>
            <w:vAlign w:val="center"/>
            <w:hideMark/>
          </w:tcPr>
          <w:p w14:paraId="037E46D1" w14:textId="77777777" w:rsidP="00E16E80" w:rsidR="00E86BC6" w:rsidRDefault="00E86BC6" w:rsidRPr="001720FA">
            <w:pPr>
              <w:spacing w:after="0" w:line="240" w:lineRule="auto"/>
              <w:rPr>
                <w:rFonts w:ascii="Calibri" w:cs="Calibri" w:eastAsia="Times New Roman" w:hAnsi="Calibri"/>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1E6F81CA" w14:textId="77777777" w:rsidP="00E16E80" w:rsidR="00E86BC6" w:rsidRDefault="00E86BC6" w:rsidRPr="001720FA">
            <w:pPr>
              <w:spacing w:after="0" w:line="240" w:lineRule="auto"/>
              <w:rPr>
                <w:rFonts w:ascii="Calibri" w:cs="Calibri" w:eastAsia="Times New Roman" w:hAnsi="Calibri"/>
                <w:sz w:val="24"/>
                <w:szCs w:val="24"/>
              </w:rPr>
            </w:pPr>
            <w:r w:rsidRPr="001720FA">
              <w:rPr>
                <w:rFonts w:ascii="Calibri" w:cs="Calibri" w:eastAsia="Times New Roman" w:hAnsi="Calibri"/>
                <w:sz w:val="24"/>
                <w:szCs w:val="24"/>
              </w:rPr>
              <w:t>Дорохин Андрей</w:t>
            </w:r>
          </w:p>
        </w:tc>
        <w:tc>
          <w:tcPr>
            <w:tcW w:type="dxa" w:w="822"/>
            <w:tcBorders>
              <w:top w:val="nil"/>
              <w:left w:val="nil"/>
              <w:bottom w:color="auto" w:space="0" w:sz="4" w:val="single"/>
              <w:right w:color="auto" w:space="0" w:sz="4" w:val="single"/>
            </w:tcBorders>
            <w:shd w:color="auto" w:fill="auto" w:val="clear"/>
            <w:noWrap/>
            <w:vAlign w:val="bottom"/>
            <w:hideMark/>
          </w:tcPr>
          <w:p w14:paraId="36D2EF43"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7</w:t>
            </w:r>
          </w:p>
        </w:tc>
        <w:tc>
          <w:tcPr>
            <w:tcW w:type="dxa" w:w="831"/>
            <w:tcBorders>
              <w:top w:val="nil"/>
              <w:left w:val="nil"/>
              <w:bottom w:color="auto" w:space="0" w:sz="4" w:val="single"/>
              <w:right w:color="auto" w:space="0" w:sz="4" w:val="single"/>
            </w:tcBorders>
            <w:shd w:color="auto" w:fill="auto" w:val="clear"/>
            <w:noWrap/>
            <w:vAlign w:val="bottom"/>
            <w:hideMark/>
          </w:tcPr>
          <w:p w14:paraId="55319EC0"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2</w:t>
            </w:r>
          </w:p>
        </w:tc>
        <w:tc>
          <w:tcPr>
            <w:tcW w:type="dxa" w:w="1930"/>
            <w:tcBorders>
              <w:top w:val="nil"/>
              <w:left w:val="nil"/>
              <w:bottom w:color="auto" w:space="0" w:sz="4" w:val="single"/>
              <w:right w:color="auto" w:space="0" w:sz="4" w:val="single"/>
            </w:tcBorders>
            <w:shd w:color="auto" w:fill="auto" w:val="clear"/>
            <w:noWrap/>
            <w:vAlign w:val="bottom"/>
            <w:hideMark/>
          </w:tcPr>
          <w:p w14:paraId="6BA41B8A"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Имангазина Б.К.</w:t>
            </w:r>
          </w:p>
        </w:tc>
      </w:tr>
      <w:tr w14:paraId="1CD3532E" w14:textId="77777777" w:rsidR="001720FA" w:rsidRPr="001720FA" w:rsidTr="00E16E80">
        <w:trPr>
          <w:trHeight w:val="315"/>
        </w:trPr>
        <w:tc>
          <w:tcPr>
            <w:tcW w:type="dxa" w:w="1983"/>
            <w:vMerge/>
            <w:tcBorders>
              <w:top w:val="nil"/>
              <w:left w:color="auto" w:space="0" w:sz="4" w:val="single"/>
              <w:bottom w:color="auto" w:space="0" w:sz="4" w:val="single"/>
              <w:right w:color="auto" w:space="0" w:sz="4" w:val="single"/>
            </w:tcBorders>
            <w:vAlign w:val="center"/>
            <w:hideMark/>
          </w:tcPr>
          <w:p w14:paraId="46FD9D79" w14:textId="77777777" w:rsidP="00E16E80" w:rsidR="00E86BC6" w:rsidRDefault="00E86BC6" w:rsidRPr="001720FA">
            <w:pPr>
              <w:spacing w:after="0" w:line="240" w:lineRule="auto"/>
              <w:rPr>
                <w:rFonts w:eastAsia="Times New Roman"/>
                <w:sz w:val="24"/>
                <w:szCs w:val="24"/>
              </w:rPr>
            </w:pPr>
          </w:p>
        </w:tc>
        <w:tc>
          <w:tcPr>
            <w:tcW w:type="dxa" w:w="1481"/>
            <w:vMerge/>
            <w:tcBorders>
              <w:top w:val="nil"/>
              <w:left w:color="auto" w:space="0" w:sz="4" w:val="single"/>
              <w:bottom w:color="000000" w:space="0" w:sz="4" w:val="single"/>
              <w:right w:color="auto" w:space="0" w:sz="4" w:val="single"/>
            </w:tcBorders>
            <w:vAlign w:val="center"/>
            <w:hideMark/>
          </w:tcPr>
          <w:p w14:paraId="0A8EFAD6" w14:textId="77777777" w:rsidP="00E16E80" w:rsidR="00E86BC6" w:rsidRDefault="00E86BC6" w:rsidRPr="001720FA">
            <w:pPr>
              <w:spacing w:after="0" w:line="240" w:lineRule="auto"/>
              <w:rPr>
                <w:rFonts w:ascii="Calibri" w:cs="Calibri" w:eastAsia="Times New Roman" w:hAnsi="Calibri"/>
                <w:sz w:val="24"/>
                <w:szCs w:val="24"/>
              </w:rPr>
            </w:pPr>
          </w:p>
        </w:tc>
        <w:tc>
          <w:tcPr>
            <w:tcW w:type="dxa" w:w="2289"/>
            <w:tcBorders>
              <w:top w:val="nil"/>
              <w:left w:val="nil"/>
              <w:bottom w:color="auto" w:space="0" w:sz="4" w:val="single"/>
              <w:right w:color="auto" w:space="0" w:sz="4" w:val="single"/>
            </w:tcBorders>
            <w:shd w:color="auto" w:fill="auto" w:val="clear"/>
            <w:noWrap/>
            <w:vAlign w:val="bottom"/>
            <w:hideMark/>
          </w:tcPr>
          <w:p w14:paraId="2A3988FC" w14:textId="77777777" w:rsidP="00E16E80" w:rsidR="00E86BC6" w:rsidRDefault="00E86BC6" w:rsidRPr="001720FA">
            <w:pPr>
              <w:spacing w:after="0" w:line="240" w:lineRule="auto"/>
              <w:rPr>
                <w:rFonts w:ascii="Calibri" w:cs="Calibri" w:eastAsia="Times New Roman" w:hAnsi="Calibri"/>
                <w:sz w:val="24"/>
                <w:szCs w:val="24"/>
              </w:rPr>
            </w:pPr>
            <w:r w:rsidRPr="001720FA">
              <w:rPr>
                <w:rFonts w:ascii="Calibri" w:cs="Calibri" w:eastAsia="Times New Roman" w:hAnsi="Calibri"/>
                <w:sz w:val="24"/>
                <w:szCs w:val="24"/>
              </w:rPr>
              <w:t>Наваров Сергей</w:t>
            </w:r>
          </w:p>
        </w:tc>
        <w:tc>
          <w:tcPr>
            <w:tcW w:type="dxa" w:w="822"/>
            <w:tcBorders>
              <w:top w:val="nil"/>
              <w:left w:val="nil"/>
              <w:bottom w:color="auto" w:space="0" w:sz="4" w:val="single"/>
              <w:right w:color="auto" w:space="0" w:sz="4" w:val="single"/>
            </w:tcBorders>
            <w:shd w:color="auto" w:fill="auto" w:val="clear"/>
            <w:noWrap/>
            <w:vAlign w:val="bottom"/>
            <w:hideMark/>
          </w:tcPr>
          <w:p w14:paraId="7C48E996"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7</w:t>
            </w:r>
          </w:p>
        </w:tc>
        <w:tc>
          <w:tcPr>
            <w:tcW w:type="dxa" w:w="831"/>
            <w:tcBorders>
              <w:top w:val="nil"/>
              <w:left w:val="nil"/>
              <w:bottom w:color="auto" w:space="0" w:sz="4" w:val="single"/>
              <w:right w:color="auto" w:space="0" w:sz="4" w:val="single"/>
            </w:tcBorders>
            <w:shd w:color="auto" w:fill="auto" w:val="clear"/>
            <w:noWrap/>
            <w:vAlign w:val="bottom"/>
            <w:hideMark/>
          </w:tcPr>
          <w:p w14:paraId="1436089F"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3</w:t>
            </w:r>
          </w:p>
        </w:tc>
        <w:tc>
          <w:tcPr>
            <w:tcW w:type="dxa" w:w="1930"/>
            <w:tcBorders>
              <w:top w:val="nil"/>
              <w:left w:val="nil"/>
              <w:bottom w:color="auto" w:space="0" w:sz="4" w:val="single"/>
              <w:right w:color="auto" w:space="0" w:sz="4" w:val="single"/>
            </w:tcBorders>
            <w:shd w:color="auto" w:fill="auto" w:val="clear"/>
            <w:noWrap/>
            <w:vAlign w:val="bottom"/>
            <w:hideMark/>
          </w:tcPr>
          <w:p w14:paraId="77F5693D" w14:textId="77777777" w:rsidP="00E16E80" w:rsidR="00E86BC6" w:rsidRDefault="00E86BC6" w:rsidRPr="001720FA">
            <w:pPr>
              <w:spacing w:after="0" w:line="240" w:lineRule="auto"/>
              <w:rPr>
                <w:rFonts w:eastAsia="Times New Roman"/>
                <w:sz w:val="24"/>
                <w:szCs w:val="24"/>
              </w:rPr>
            </w:pPr>
            <w:r w:rsidRPr="001720FA">
              <w:rPr>
                <w:rFonts w:eastAsia="Times New Roman"/>
                <w:sz w:val="24"/>
                <w:szCs w:val="24"/>
              </w:rPr>
              <w:t>Костюкова С.Б.</w:t>
            </w:r>
          </w:p>
        </w:tc>
      </w:tr>
    </w:tbl>
    <w:p w14:paraId="722AD5AA" w14:textId="6E4CE1B0" w:rsidP="00E86BC6" w:rsidR="00E86BC6" w:rsidRDefault="00E86BC6" w:rsidRPr="001720FA">
      <w:pPr>
        <w:spacing w:after="0" w:line="240" w:lineRule="auto"/>
        <w:ind w:firstLine="708"/>
        <w:jc w:val="both"/>
        <w:rPr>
          <w:rFonts w:eastAsia="Times New Roman"/>
          <w:sz w:val="24"/>
          <w:szCs w:val="24"/>
          <w:lang w:eastAsia="ru-RU" w:val="kk-KZ"/>
        </w:rPr>
      </w:pPr>
      <w:r w:rsidRPr="001720FA">
        <w:rPr>
          <w:rFonts w:eastAsia="Times New Roman"/>
          <w:sz w:val="24"/>
          <w:szCs w:val="24"/>
          <w:lang w:eastAsia="ru-RU" w:val="kk-KZ"/>
        </w:rPr>
        <w:t xml:space="preserve">Вместе с тем в конкурсах чтецов «Абай оқулары», «Мағжан оқулары» в этом учебном году нет спризовых мест. </w:t>
      </w:r>
    </w:p>
    <w:p w14:paraId="167B02B1" w14:textId="0063BA5E" w:rsidP="00C1703C" w:rsidR="00C1703C" w:rsidRDefault="00C1703C" w:rsidRPr="001720FA">
      <w:pPr>
        <w:spacing w:after="0" w:line="240" w:lineRule="auto"/>
        <w:ind w:firstLine="708"/>
        <w:jc w:val="both"/>
        <w:rPr>
          <w:rFonts w:eastAsia="Times New Roman"/>
          <w:sz w:val="24"/>
          <w:szCs w:val="24"/>
          <w:lang w:eastAsia="ru-RU" w:val="kk-KZ"/>
        </w:rPr>
      </w:pPr>
      <w:r w:rsidRPr="001720FA">
        <w:rPr>
          <w:rFonts w:eastAsia="Times New Roman"/>
          <w:sz w:val="24"/>
          <w:szCs w:val="24"/>
          <w:lang w:eastAsia="ru-RU" w:val="kk-KZ"/>
        </w:rPr>
        <w:t>В городской предметной олимпиде школа выставила команду в составе 27 учащихся. Призерами и победителями олимпиады стали Лезина Дарья</w:t>
      </w:r>
      <w:r w:rsidRPr="001720FA">
        <w:t xml:space="preserve"> </w:t>
      </w:r>
      <w:r w:rsidRPr="001720FA">
        <w:rPr>
          <w:rFonts w:eastAsia="Times New Roman"/>
          <w:sz w:val="24"/>
          <w:szCs w:val="24"/>
          <w:lang w:eastAsia="ru-RU" w:val="kk-KZ"/>
        </w:rPr>
        <w:t xml:space="preserve">по казахскому языку,  </w:t>
      </w:r>
      <w:r w:rsidRPr="001720FA">
        <w:rPr>
          <w:rFonts w:eastAsia="Times New Roman"/>
          <w:sz w:val="24"/>
          <w:szCs w:val="24"/>
          <w:lang w:eastAsia="ru-RU" w:val="kk-KZ"/>
        </w:rPr>
        <w:tab/>
        <w:t>3 место</w:t>
      </w:r>
      <w:r w:rsidRPr="001720FA">
        <w:rPr>
          <w:rFonts w:eastAsia="Times New Roman"/>
          <w:sz w:val="24"/>
          <w:szCs w:val="24"/>
          <w:lang w:eastAsia="ru-RU" w:val="kk-KZ"/>
        </w:rPr>
        <w:tab/>
        <w:t>(учитель Аубакирова Г.З.), Понятовская Дарья</w:t>
      </w:r>
      <w:r w:rsidRPr="001720FA">
        <w:rPr>
          <w:rFonts w:eastAsia="Times New Roman"/>
          <w:sz w:val="24"/>
          <w:szCs w:val="24"/>
          <w:lang w:eastAsia="ru-RU" w:val="kk-KZ"/>
        </w:rPr>
        <w:tab/>
        <w:t>по  русскому языку</w:t>
      </w:r>
      <w:r w:rsidR="008155A2" w:rsidRPr="001720FA">
        <w:rPr>
          <w:rFonts w:eastAsia="Times New Roman"/>
          <w:sz w:val="24"/>
          <w:szCs w:val="24"/>
          <w:lang w:eastAsia="ru-RU" w:val="kk-KZ"/>
        </w:rPr>
        <w:t>, 2 место (</w:t>
      </w:r>
      <w:r w:rsidRPr="001720FA">
        <w:rPr>
          <w:rFonts w:eastAsia="Times New Roman"/>
          <w:sz w:val="24"/>
          <w:szCs w:val="24"/>
          <w:lang w:eastAsia="ru-RU" w:val="kk-KZ"/>
        </w:rPr>
        <w:t>Пирожкова Т.В.</w:t>
      </w:r>
      <w:r w:rsidR="008155A2" w:rsidRPr="001720FA">
        <w:rPr>
          <w:rFonts w:eastAsia="Times New Roman"/>
          <w:sz w:val="24"/>
          <w:szCs w:val="24"/>
          <w:lang w:eastAsia="ru-RU" w:val="kk-KZ"/>
        </w:rPr>
        <w:t xml:space="preserve">),  </w:t>
      </w:r>
      <w:r w:rsidRPr="001720FA">
        <w:rPr>
          <w:rFonts w:eastAsia="Times New Roman"/>
          <w:sz w:val="24"/>
          <w:szCs w:val="24"/>
          <w:lang w:eastAsia="ru-RU" w:val="kk-KZ"/>
        </w:rPr>
        <w:t xml:space="preserve">Ножкина Алиса </w:t>
      </w:r>
      <w:r w:rsidRPr="001720FA">
        <w:rPr>
          <w:rFonts w:eastAsia="Times New Roman"/>
          <w:sz w:val="24"/>
          <w:szCs w:val="24"/>
          <w:lang w:eastAsia="ru-RU" w:val="kk-KZ"/>
        </w:rPr>
        <w:tab/>
      </w:r>
      <w:r w:rsidR="008155A2" w:rsidRPr="001720FA">
        <w:rPr>
          <w:rFonts w:eastAsia="Times New Roman"/>
          <w:sz w:val="24"/>
          <w:szCs w:val="24"/>
          <w:lang w:eastAsia="ru-RU" w:val="kk-KZ"/>
        </w:rPr>
        <w:t>по русскому языку,</w:t>
      </w:r>
      <w:r w:rsidRPr="001720FA">
        <w:rPr>
          <w:rFonts w:eastAsia="Times New Roman"/>
          <w:sz w:val="24"/>
          <w:szCs w:val="24"/>
          <w:lang w:eastAsia="ru-RU" w:val="kk-KZ"/>
        </w:rPr>
        <w:tab/>
        <w:t>2</w:t>
      </w:r>
      <w:r w:rsidR="008155A2" w:rsidRPr="001720FA">
        <w:rPr>
          <w:rFonts w:eastAsia="Times New Roman"/>
          <w:sz w:val="24"/>
          <w:szCs w:val="24"/>
          <w:lang w:eastAsia="ru-RU" w:val="kk-KZ"/>
        </w:rPr>
        <w:t xml:space="preserve"> место, (учитель</w:t>
      </w:r>
      <w:r w:rsidRPr="001720FA">
        <w:rPr>
          <w:rFonts w:eastAsia="Times New Roman"/>
          <w:sz w:val="24"/>
          <w:szCs w:val="24"/>
          <w:lang w:eastAsia="ru-RU" w:val="kk-KZ"/>
        </w:rPr>
        <w:tab/>
        <w:t>Рафальская М.В.</w:t>
      </w:r>
      <w:r w:rsidR="008155A2" w:rsidRPr="001720FA">
        <w:rPr>
          <w:rFonts w:eastAsia="Times New Roman"/>
          <w:sz w:val="24"/>
          <w:szCs w:val="24"/>
          <w:lang w:eastAsia="ru-RU" w:val="kk-KZ"/>
        </w:rPr>
        <w:t xml:space="preserve">),  </w:t>
      </w:r>
      <w:r w:rsidRPr="001720FA">
        <w:rPr>
          <w:rFonts w:eastAsia="Times New Roman"/>
          <w:sz w:val="24"/>
          <w:szCs w:val="24"/>
          <w:lang w:eastAsia="ru-RU" w:val="kk-KZ"/>
        </w:rPr>
        <w:t>Алимов Никита</w:t>
      </w:r>
      <w:r w:rsidRPr="001720FA">
        <w:rPr>
          <w:rFonts w:eastAsia="Times New Roman"/>
          <w:sz w:val="24"/>
          <w:szCs w:val="24"/>
          <w:lang w:eastAsia="ru-RU" w:val="kk-KZ"/>
        </w:rPr>
        <w:tab/>
      </w:r>
      <w:r w:rsidR="008155A2" w:rsidRPr="001720FA">
        <w:rPr>
          <w:rFonts w:eastAsia="Times New Roman"/>
          <w:sz w:val="24"/>
          <w:szCs w:val="24"/>
          <w:lang w:eastAsia="ru-RU" w:val="kk-KZ"/>
        </w:rPr>
        <w:t xml:space="preserve">по истории Казахстана (учитель </w:t>
      </w:r>
      <w:r w:rsidRPr="001720FA">
        <w:rPr>
          <w:rFonts w:eastAsia="Times New Roman"/>
          <w:sz w:val="24"/>
          <w:szCs w:val="24"/>
          <w:lang w:eastAsia="ru-RU" w:val="kk-KZ"/>
        </w:rPr>
        <w:t>Белогурова С.М.</w:t>
      </w:r>
      <w:r w:rsidR="008155A2" w:rsidRPr="001720FA">
        <w:rPr>
          <w:rFonts w:eastAsia="Times New Roman"/>
          <w:sz w:val="24"/>
          <w:szCs w:val="24"/>
          <w:lang w:eastAsia="ru-RU" w:val="kk-KZ"/>
        </w:rPr>
        <w:t xml:space="preserve">),  </w:t>
      </w:r>
      <w:r w:rsidRPr="001720FA">
        <w:rPr>
          <w:rFonts w:eastAsia="Times New Roman"/>
          <w:sz w:val="24"/>
          <w:szCs w:val="24"/>
          <w:lang w:eastAsia="ru-RU" w:val="kk-KZ"/>
        </w:rPr>
        <w:t>Борецкий Богдан</w:t>
      </w:r>
      <w:r w:rsidRPr="001720FA">
        <w:rPr>
          <w:rFonts w:eastAsia="Times New Roman"/>
          <w:sz w:val="24"/>
          <w:szCs w:val="24"/>
          <w:lang w:eastAsia="ru-RU" w:val="kk-KZ"/>
        </w:rPr>
        <w:tab/>
      </w:r>
      <w:r w:rsidR="008155A2" w:rsidRPr="001720FA">
        <w:rPr>
          <w:rFonts w:eastAsia="Times New Roman"/>
          <w:sz w:val="24"/>
          <w:szCs w:val="24"/>
          <w:lang w:eastAsia="ru-RU" w:val="kk-KZ"/>
        </w:rPr>
        <w:t xml:space="preserve">по соновам права </w:t>
      </w:r>
      <w:r w:rsidRPr="001720FA">
        <w:rPr>
          <w:rFonts w:eastAsia="Times New Roman"/>
          <w:sz w:val="24"/>
          <w:szCs w:val="24"/>
          <w:lang w:eastAsia="ru-RU" w:val="kk-KZ"/>
        </w:rPr>
        <w:tab/>
        <w:t>1</w:t>
      </w:r>
      <w:r w:rsidR="008155A2" w:rsidRPr="001720FA">
        <w:rPr>
          <w:rFonts w:eastAsia="Times New Roman"/>
          <w:sz w:val="24"/>
          <w:szCs w:val="24"/>
          <w:lang w:eastAsia="ru-RU" w:val="kk-KZ"/>
        </w:rPr>
        <w:t xml:space="preserve"> место (учитель </w:t>
      </w:r>
      <w:r w:rsidRPr="001720FA">
        <w:rPr>
          <w:rFonts w:eastAsia="Times New Roman"/>
          <w:sz w:val="24"/>
          <w:szCs w:val="24"/>
          <w:lang w:eastAsia="ru-RU" w:val="kk-KZ"/>
        </w:rPr>
        <w:t>Белогурова С.М.</w:t>
      </w:r>
      <w:r w:rsidR="008155A2" w:rsidRPr="001720FA">
        <w:rPr>
          <w:rFonts w:eastAsia="Times New Roman"/>
          <w:sz w:val="24"/>
          <w:szCs w:val="24"/>
          <w:lang w:eastAsia="ru-RU" w:val="kk-KZ"/>
        </w:rPr>
        <w:t xml:space="preserve">), </w:t>
      </w:r>
      <w:r w:rsidRPr="001720FA">
        <w:rPr>
          <w:rFonts w:eastAsia="Times New Roman"/>
          <w:sz w:val="24"/>
          <w:szCs w:val="24"/>
          <w:lang w:eastAsia="ru-RU" w:val="kk-KZ"/>
        </w:rPr>
        <w:t>Тойгамбаева Жанна</w:t>
      </w:r>
      <w:r w:rsidR="008155A2" w:rsidRPr="001720FA">
        <w:rPr>
          <w:rFonts w:eastAsia="Times New Roman"/>
          <w:sz w:val="24"/>
          <w:szCs w:val="24"/>
          <w:lang w:eastAsia="ru-RU" w:val="kk-KZ"/>
        </w:rPr>
        <w:t xml:space="preserve"> по географии, </w:t>
      </w:r>
      <w:r w:rsidRPr="001720FA">
        <w:rPr>
          <w:rFonts w:eastAsia="Times New Roman"/>
          <w:sz w:val="24"/>
          <w:szCs w:val="24"/>
          <w:lang w:eastAsia="ru-RU" w:val="kk-KZ"/>
        </w:rPr>
        <w:tab/>
        <w:t>2</w:t>
      </w:r>
      <w:r w:rsidR="008155A2" w:rsidRPr="001720FA">
        <w:rPr>
          <w:rFonts w:eastAsia="Times New Roman"/>
          <w:sz w:val="24"/>
          <w:szCs w:val="24"/>
          <w:lang w:eastAsia="ru-RU" w:val="kk-KZ"/>
        </w:rPr>
        <w:t xml:space="preserve"> место (учитель</w:t>
      </w:r>
      <w:r w:rsidRPr="001720FA">
        <w:rPr>
          <w:rFonts w:eastAsia="Times New Roman"/>
          <w:sz w:val="24"/>
          <w:szCs w:val="24"/>
          <w:lang w:eastAsia="ru-RU" w:val="kk-KZ"/>
        </w:rPr>
        <w:tab/>
        <w:t>Клюкина Л.Н.</w:t>
      </w:r>
      <w:r w:rsidR="008155A2" w:rsidRPr="001720FA">
        <w:rPr>
          <w:rFonts w:eastAsia="Times New Roman"/>
          <w:sz w:val="24"/>
          <w:szCs w:val="24"/>
          <w:lang w:eastAsia="ru-RU" w:val="kk-KZ"/>
        </w:rPr>
        <w:t>).</w:t>
      </w:r>
    </w:p>
    <w:p w14:paraId="57DF30E9" w14:textId="140CF41D" w:rsidP="001C78F9" w:rsidR="00E86BC6" w:rsidRDefault="00E86BC6" w:rsidRPr="001720FA">
      <w:pPr>
        <w:spacing w:after="0" w:line="240" w:lineRule="auto"/>
        <w:ind w:firstLine="708"/>
        <w:jc w:val="both"/>
        <w:rPr>
          <w:rFonts w:eastAsia="Times New Roman"/>
          <w:sz w:val="24"/>
          <w:szCs w:val="24"/>
          <w:lang w:eastAsia="ru-RU"/>
        </w:rPr>
      </w:pPr>
      <w:bookmarkStart w:id="19" w:name="_Hlk73711280"/>
      <w:r w:rsidRPr="001720FA">
        <w:rPr>
          <w:rFonts w:eastAsia="Times New Roman"/>
          <w:sz w:val="24"/>
          <w:szCs w:val="24"/>
          <w:lang w:eastAsia="ru-RU" w:val="kk-KZ"/>
        </w:rPr>
        <w:t xml:space="preserve">На областном уровне учащиеся школы приняли участие в конкурсах научных проектов. </w:t>
      </w:r>
      <w:r w:rsidRPr="001720FA">
        <w:rPr>
          <w:sz w:val="24"/>
          <w:szCs w:val="24"/>
          <w:lang w:val="kk-KZ"/>
        </w:rPr>
        <w:t>В областном конкурсе научных проектов младших школьников «Зерде» приняло участие 2 проекта, победителм стал ученик 2 А класса Садыков Р. (учитель Садыков Р.Т.) (</w:t>
      </w:r>
      <w:r w:rsidRPr="001720FA">
        <w:rPr>
          <w:sz w:val="24"/>
          <w:szCs w:val="24"/>
        </w:rPr>
        <w:t>1 место-</w:t>
      </w:r>
      <w:r w:rsidRPr="001720FA">
        <w:rPr>
          <w:sz w:val="24"/>
          <w:szCs w:val="24"/>
          <w:lang w:val="kk-KZ"/>
        </w:rPr>
        <w:t>1), результативность составила 50</w:t>
      </w:r>
      <w:r w:rsidRPr="001720FA">
        <w:rPr>
          <w:sz w:val="24"/>
          <w:szCs w:val="24"/>
        </w:rPr>
        <w:t xml:space="preserve">%. </w:t>
      </w:r>
      <w:r w:rsidRPr="001720FA">
        <w:rPr>
          <w:sz w:val="24"/>
          <w:szCs w:val="24"/>
          <w:lang w:val="kk-KZ"/>
        </w:rPr>
        <w:t xml:space="preserve"> В городском конкурсе проектов старших школьников приняло участие 2 проекта, победителем конкурса стал ученик 11А класса Алимов Никита </w:t>
      </w:r>
      <w:bookmarkStart w:id="20" w:name="_Hlk73711212"/>
      <w:r w:rsidRPr="001720FA">
        <w:rPr>
          <w:sz w:val="24"/>
          <w:szCs w:val="24"/>
          <w:lang w:val="kk-KZ"/>
        </w:rPr>
        <w:t xml:space="preserve">(учитель Белогурова С.М.) </w:t>
      </w:r>
      <w:bookmarkEnd w:id="20"/>
      <w:r w:rsidRPr="001720FA">
        <w:rPr>
          <w:sz w:val="24"/>
          <w:szCs w:val="24"/>
          <w:lang w:val="kk-KZ"/>
        </w:rPr>
        <w:t>(</w:t>
      </w:r>
      <w:r w:rsidRPr="001720FA">
        <w:rPr>
          <w:sz w:val="24"/>
          <w:szCs w:val="24"/>
        </w:rPr>
        <w:t>1 место</w:t>
      </w:r>
      <w:r w:rsidRPr="001720FA">
        <w:rPr>
          <w:sz w:val="24"/>
          <w:szCs w:val="24"/>
          <w:lang w:val="kk-KZ"/>
        </w:rPr>
        <w:t xml:space="preserve"> </w:t>
      </w:r>
      <w:r w:rsidRPr="001720FA">
        <w:rPr>
          <w:sz w:val="24"/>
          <w:szCs w:val="24"/>
        </w:rPr>
        <w:t>-</w:t>
      </w:r>
      <w:r w:rsidRPr="001720FA">
        <w:rPr>
          <w:sz w:val="24"/>
          <w:szCs w:val="24"/>
          <w:lang w:val="kk-KZ"/>
        </w:rPr>
        <w:t xml:space="preserve">1),  результативность составила 50 </w:t>
      </w:r>
      <w:r w:rsidRPr="001720FA">
        <w:rPr>
          <w:sz w:val="24"/>
          <w:szCs w:val="24"/>
        </w:rPr>
        <w:t>%</w:t>
      </w:r>
      <w:r w:rsidRPr="001720FA">
        <w:rPr>
          <w:sz w:val="24"/>
          <w:szCs w:val="24"/>
          <w:lang w:val="kk-KZ"/>
        </w:rPr>
        <w:t>, п</w:t>
      </w:r>
      <w:r w:rsidR="001C78F9" w:rsidRPr="001720FA">
        <w:rPr>
          <w:sz w:val="24"/>
          <w:szCs w:val="24"/>
          <w:lang w:val="kk-KZ"/>
        </w:rPr>
        <w:t>ризером</w:t>
      </w:r>
      <w:r w:rsidRPr="001720FA">
        <w:rPr>
          <w:sz w:val="24"/>
          <w:szCs w:val="24"/>
          <w:lang w:val="kk-KZ"/>
        </w:rPr>
        <w:t xml:space="preserve"> областного этапа Республиканской </w:t>
      </w:r>
      <w:r w:rsidR="001C78F9" w:rsidRPr="001720FA">
        <w:rPr>
          <w:sz w:val="24"/>
          <w:szCs w:val="24"/>
          <w:lang w:val="kk-KZ"/>
        </w:rPr>
        <w:t xml:space="preserve">предметной </w:t>
      </w:r>
      <w:r w:rsidRPr="001720FA">
        <w:rPr>
          <w:sz w:val="24"/>
          <w:szCs w:val="24"/>
          <w:lang w:val="kk-KZ"/>
        </w:rPr>
        <w:t>олимпиады</w:t>
      </w:r>
      <w:r w:rsidR="001C78F9" w:rsidRPr="001720FA">
        <w:rPr>
          <w:sz w:val="24"/>
          <w:szCs w:val="24"/>
          <w:lang w:val="kk-KZ"/>
        </w:rPr>
        <w:t xml:space="preserve"> стал ученик 10 класса Борецкий Богдан (учитель Белогурова С.М.)</w:t>
      </w:r>
      <w:r w:rsidRPr="001720FA">
        <w:rPr>
          <w:sz w:val="24"/>
          <w:szCs w:val="24"/>
        </w:rPr>
        <w:t xml:space="preserve">. </w:t>
      </w:r>
      <w:r w:rsidRPr="001720FA">
        <w:rPr>
          <w:sz w:val="24"/>
          <w:szCs w:val="24"/>
          <w:lang w:val="kk-KZ"/>
        </w:rPr>
        <w:t xml:space="preserve"> </w:t>
      </w:r>
    </w:p>
    <w:tbl>
      <w:tblPr>
        <w:tblW w:type="dxa" w:w="9436"/>
        <w:tblLook w:firstColumn="1" w:firstRow="1" w:lastColumn="0" w:lastRow="0" w:noHBand="0" w:noVBand="1" w:val="04A0"/>
      </w:tblPr>
      <w:tblGrid>
        <w:gridCol w:w="1474"/>
        <w:gridCol w:w="1603"/>
        <w:gridCol w:w="1701"/>
        <w:gridCol w:w="992"/>
        <w:gridCol w:w="831"/>
        <w:gridCol w:w="2835"/>
      </w:tblGrid>
      <w:tr w14:paraId="305CC79C" w14:textId="77777777" w:rsidR="001720FA" w:rsidRPr="001720FA" w:rsidTr="00E86BC6">
        <w:trPr>
          <w:trHeight w:val="675"/>
        </w:trPr>
        <w:tc>
          <w:tcPr>
            <w:tcW w:type="dxa" w:w="1474"/>
            <w:tcBorders>
              <w:top w:color="auto" w:space="0" w:sz="4" w:val="single"/>
              <w:left w:color="auto" w:space="0" w:sz="4" w:val="single"/>
              <w:bottom w:color="auto" w:space="0" w:sz="4" w:val="single"/>
              <w:right w:color="auto" w:space="0" w:sz="4" w:val="single"/>
            </w:tcBorders>
            <w:shd w:color="auto" w:fill="auto" w:val="clear"/>
            <w:vAlign w:val="bottom"/>
            <w:hideMark/>
          </w:tcPr>
          <w:p w14:paraId="28643430" w14:textId="77777777" w:rsidP="00E16E80" w:rsidR="00E86BC6" w:rsidRDefault="00E86BC6" w:rsidRPr="001720FA">
            <w:pPr>
              <w:spacing w:after="0" w:line="240" w:lineRule="auto"/>
              <w:rPr>
                <w:rFonts w:eastAsia="Times New Roman"/>
                <w:b/>
                <w:bCs/>
              </w:rPr>
            </w:pPr>
            <w:r w:rsidRPr="001720FA">
              <w:rPr>
                <w:rFonts w:eastAsia="Times New Roman"/>
                <w:b/>
                <w:bCs/>
              </w:rPr>
              <w:t>Конкурс</w:t>
            </w:r>
          </w:p>
        </w:tc>
        <w:tc>
          <w:tcPr>
            <w:tcW w:type="dxa" w:w="1603"/>
            <w:tcBorders>
              <w:top w:color="auto" w:space="0" w:sz="4" w:val="single"/>
              <w:left w:val="nil"/>
              <w:bottom w:color="auto" w:space="0" w:sz="4" w:val="single"/>
              <w:right w:color="auto" w:space="0" w:sz="4" w:val="single"/>
            </w:tcBorders>
            <w:shd w:color="auto" w:fill="auto" w:val="clear"/>
            <w:vAlign w:val="bottom"/>
            <w:hideMark/>
          </w:tcPr>
          <w:p w14:paraId="2732CB3D" w14:textId="77777777" w:rsidP="00E16E80" w:rsidR="00E86BC6" w:rsidRDefault="00E86BC6" w:rsidRPr="001720FA">
            <w:pPr>
              <w:spacing w:after="0" w:line="240" w:lineRule="auto"/>
              <w:rPr>
                <w:rFonts w:eastAsia="Times New Roman"/>
                <w:b/>
                <w:bCs/>
              </w:rPr>
            </w:pPr>
            <w:r w:rsidRPr="001720FA">
              <w:rPr>
                <w:rFonts w:eastAsia="Times New Roman"/>
                <w:b/>
                <w:bCs/>
              </w:rPr>
              <w:t xml:space="preserve">количество участников </w:t>
            </w:r>
          </w:p>
        </w:tc>
        <w:tc>
          <w:tcPr>
            <w:tcW w:type="dxa" w:w="1701"/>
            <w:tcBorders>
              <w:top w:color="auto" w:space="0" w:sz="4" w:val="single"/>
              <w:left w:val="nil"/>
              <w:bottom w:color="auto" w:space="0" w:sz="4" w:val="single"/>
              <w:right w:color="auto" w:space="0" w:sz="4" w:val="single"/>
            </w:tcBorders>
            <w:shd w:color="auto" w:fill="auto" w:val="clear"/>
            <w:vAlign w:val="bottom"/>
            <w:hideMark/>
          </w:tcPr>
          <w:p w14:paraId="62ABA6AB" w14:textId="77777777" w:rsidP="00E16E80" w:rsidR="00E86BC6" w:rsidRDefault="00E86BC6" w:rsidRPr="001720FA">
            <w:pPr>
              <w:spacing w:after="0" w:line="240" w:lineRule="auto"/>
              <w:rPr>
                <w:rFonts w:eastAsia="Times New Roman"/>
                <w:b/>
                <w:bCs/>
              </w:rPr>
            </w:pPr>
            <w:r w:rsidRPr="001720FA">
              <w:rPr>
                <w:rFonts w:eastAsia="Times New Roman"/>
                <w:b/>
                <w:bCs/>
              </w:rPr>
              <w:t>ФИО</w:t>
            </w:r>
          </w:p>
        </w:tc>
        <w:tc>
          <w:tcPr>
            <w:tcW w:type="dxa" w:w="992"/>
            <w:tcBorders>
              <w:top w:color="auto" w:space="0" w:sz="4" w:val="single"/>
              <w:left w:val="nil"/>
              <w:bottom w:color="auto" w:space="0" w:sz="4" w:val="single"/>
              <w:right w:color="auto" w:space="0" w:sz="4" w:val="single"/>
            </w:tcBorders>
            <w:shd w:color="auto" w:fill="auto" w:val="clear"/>
            <w:vAlign w:val="bottom"/>
            <w:hideMark/>
          </w:tcPr>
          <w:p w14:paraId="6E25E135" w14:textId="77777777" w:rsidP="00E16E80" w:rsidR="00E86BC6" w:rsidRDefault="00E86BC6" w:rsidRPr="001720FA">
            <w:pPr>
              <w:spacing w:after="0" w:line="240" w:lineRule="auto"/>
              <w:rPr>
                <w:rFonts w:eastAsia="Times New Roman"/>
                <w:b/>
                <w:bCs/>
              </w:rPr>
            </w:pPr>
            <w:r w:rsidRPr="001720FA">
              <w:rPr>
                <w:rFonts w:eastAsia="Times New Roman"/>
                <w:b/>
                <w:bCs/>
              </w:rPr>
              <w:t>класс</w:t>
            </w:r>
          </w:p>
        </w:tc>
        <w:tc>
          <w:tcPr>
            <w:tcW w:type="dxa" w:w="831"/>
            <w:tcBorders>
              <w:top w:color="auto" w:space="0" w:sz="4" w:val="single"/>
              <w:left w:val="nil"/>
              <w:bottom w:color="auto" w:space="0" w:sz="4" w:val="single"/>
              <w:right w:color="auto" w:space="0" w:sz="4" w:val="single"/>
            </w:tcBorders>
            <w:shd w:color="auto" w:fill="auto" w:val="clear"/>
            <w:vAlign w:val="bottom"/>
            <w:hideMark/>
          </w:tcPr>
          <w:p w14:paraId="3E3DAE75" w14:textId="77777777" w:rsidP="00E16E80" w:rsidR="00E86BC6" w:rsidRDefault="00E86BC6" w:rsidRPr="001720FA">
            <w:pPr>
              <w:spacing w:after="0" w:line="240" w:lineRule="auto"/>
              <w:rPr>
                <w:rFonts w:eastAsia="Times New Roman"/>
                <w:b/>
                <w:bCs/>
              </w:rPr>
            </w:pPr>
            <w:r w:rsidRPr="001720FA">
              <w:rPr>
                <w:rFonts w:eastAsia="Times New Roman"/>
                <w:b/>
                <w:bCs/>
              </w:rPr>
              <w:t>место</w:t>
            </w:r>
          </w:p>
        </w:tc>
        <w:tc>
          <w:tcPr>
            <w:tcW w:type="dxa" w:w="2835"/>
            <w:tcBorders>
              <w:top w:color="auto" w:space="0" w:sz="4" w:val="single"/>
              <w:left w:val="nil"/>
              <w:bottom w:color="auto" w:space="0" w:sz="4" w:val="single"/>
              <w:right w:color="auto" w:space="0" w:sz="4" w:val="single"/>
            </w:tcBorders>
            <w:shd w:color="auto" w:fill="auto" w:val="clear"/>
            <w:vAlign w:val="bottom"/>
            <w:hideMark/>
          </w:tcPr>
          <w:p w14:paraId="5F5A9040" w14:textId="77777777" w:rsidP="00E16E80" w:rsidR="00E86BC6" w:rsidRDefault="00E86BC6" w:rsidRPr="001720FA">
            <w:pPr>
              <w:spacing w:after="0" w:line="240" w:lineRule="auto"/>
              <w:rPr>
                <w:rFonts w:eastAsia="Times New Roman"/>
                <w:b/>
                <w:bCs/>
              </w:rPr>
            </w:pPr>
            <w:r w:rsidRPr="001720FA">
              <w:rPr>
                <w:rFonts w:eastAsia="Times New Roman"/>
                <w:b/>
                <w:bCs/>
              </w:rPr>
              <w:t>Учитель</w:t>
            </w:r>
          </w:p>
        </w:tc>
      </w:tr>
      <w:tr w14:paraId="2DF5E19B" w14:textId="77777777" w:rsidR="001720FA" w:rsidRPr="001720FA" w:rsidTr="00E86BC6">
        <w:trPr>
          <w:trHeight w:val="900"/>
        </w:trPr>
        <w:tc>
          <w:tcPr>
            <w:tcW w:type="dxa" w:w="1474"/>
            <w:tcBorders>
              <w:top w:val="nil"/>
              <w:left w:color="auto" w:space="0" w:sz="4" w:val="single"/>
              <w:bottom w:color="auto" w:space="0" w:sz="4" w:val="single"/>
              <w:right w:color="auto" w:space="0" w:sz="4" w:val="single"/>
            </w:tcBorders>
            <w:shd w:color="auto" w:fill="auto" w:val="clear"/>
            <w:vAlign w:val="bottom"/>
            <w:hideMark/>
          </w:tcPr>
          <w:p w14:paraId="726275C6" w14:textId="77777777" w:rsidP="00E86BC6" w:rsidR="00E86BC6" w:rsidRDefault="00E86BC6" w:rsidRPr="001720FA">
            <w:pPr>
              <w:spacing w:after="0" w:line="240" w:lineRule="auto"/>
              <w:jc w:val="center"/>
              <w:rPr>
                <w:rFonts w:eastAsia="Times New Roman"/>
              </w:rPr>
            </w:pPr>
            <w:r w:rsidRPr="001720FA">
              <w:rPr>
                <w:rFonts w:eastAsia="Times New Roman"/>
              </w:rPr>
              <w:t>Зерде</w:t>
            </w:r>
          </w:p>
        </w:tc>
        <w:tc>
          <w:tcPr>
            <w:tcW w:type="dxa" w:w="1603"/>
            <w:tcBorders>
              <w:top w:val="nil"/>
              <w:left w:val="nil"/>
              <w:bottom w:color="auto" w:space="0" w:sz="4" w:val="single"/>
              <w:right w:color="auto" w:space="0" w:sz="4" w:val="single"/>
            </w:tcBorders>
            <w:shd w:color="auto" w:fill="auto" w:val="clear"/>
            <w:noWrap/>
            <w:vAlign w:val="bottom"/>
            <w:hideMark/>
          </w:tcPr>
          <w:p w14:paraId="464D1F6C" w14:textId="77777777" w:rsidP="00E86BC6" w:rsidR="00E86BC6" w:rsidRDefault="00E86BC6" w:rsidRPr="001720FA">
            <w:pPr>
              <w:spacing w:after="0" w:line="240" w:lineRule="auto"/>
              <w:jc w:val="center"/>
              <w:rPr>
                <w:rFonts w:eastAsia="Times New Roman"/>
              </w:rPr>
            </w:pPr>
            <w:r w:rsidRPr="001720FA">
              <w:rPr>
                <w:rFonts w:eastAsia="Times New Roman"/>
              </w:rPr>
              <w:t>2</w:t>
            </w:r>
          </w:p>
        </w:tc>
        <w:tc>
          <w:tcPr>
            <w:tcW w:type="dxa" w:w="1701"/>
            <w:tcBorders>
              <w:top w:val="nil"/>
              <w:left w:val="nil"/>
              <w:bottom w:color="auto" w:space="0" w:sz="4" w:val="single"/>
              <w:right w:color="auto" w:space="0" w:sz="4" w:val="single"/>
            </w:tcBorders>
            <w:shd w:color="auto" w:fill="auto" w:val="clear"/>
            <w:noWrap/>
            <w:vAlign w:val="bottom"/>
            <w:hideMark/>
          </w:tcPr>
          <w:p w14:paraId="17BB3AB1" w14:textId="77777777" w:rsidP="00E86BC6" w:rsidR="00E86BC6" w:rsidRDefault="00E86BC6" w:rsidRPr="001720FA">
            <w:pPr>
              <w:spacing w:after="0" w:line="240" w:lineRule="auto"/>
              <w:jc w:val="center"/>
              <w:rPr>
                <w:rFonts w:eastAsia="Times New Roman"/>
              </w:rPr>
            </w:pPr>
            <w:r w:rsidRPr="001720FA">
              <w:rPr>
                <w:rFonts w:eastAsia="Times New Roman"/>
              </w:rPr>
              <w:t>Садыков Расул</w:t>
            </w:r>
          </w:p>
        </w:tc>
        <w:tc>
          <w:tcPr>
            <w:tcW w:type="dxa" w:w="992"/>
            <w:tcBorders>
              <w:top w:val="nil"/>
              <w:left w:val="nil"/>
              <w:bottom w:color="auto" w:space="0" w:sz="4" w:val="single"/>
              <w:right w:color="auto" w:space="0" w:sz="4" w:val="single"/>
            </w:tcBorders>
            <w:shd w:color="auto" w:fill="auto" w:val="clear"/>
            <w:noWrap/>
            <w:vAlign w:val="bottom"/>
            <w:hideMark/>
          </w:tcPr>
          <w:p w14:paraId="04C76495" w14:textId="77777777" w:rsidP="00E86BC6" w:rsidR="00E86BC6" w:rsidRDefault="00E86BC6" w:rsidRPr="001720FA">
            <w:pPr>
              <w:spacing w:after="0" w:line="240" w:lineRule="auto"/>
              <w:jc w:val="center"/>
              <w:rPr>
                <w:rFonts w:eastAsia="Times New Roman"/>
              </w:rPr>
            </w:pPr>
            <w:r w:rsidRPr="001720FA">
              <w:rPr>
                <w:rFonts w:eastAsia="Times New Roman"/>
              </w:rPr>
              <w:t>2</w:t>
            </w:r>
          </w:p>
        </w:tc>
        <w:tc>
          <w:tcPr>
            <w:tcW w:type="dxa" w:w="831"/>
            <w:tcBorders>
              <w:top w:val="nil"/>
              <w:left w:val="nil"/>
              <w:bottom w:color="auto" w:space="0" w:sz="4" w:val="single"/>
              <w:right w:color="auto" w:space="0" w:sz="4" w:val="single"/>
            </w:tcBorders>
            <w:shd w:color="auto" w:fill="auto" w:val="clear"/>
            <w:noWrap/>
            <w:vAlign w:val="bottom"/>
            <w:hideMark/>
          </w:tcPr>
          <w:p w14:paraId="706A5828" w14:textId="77777777" w:rsidP="00E86BC6" w:rsidR="00E86BC6" w:rsidRDefault="00E86BC6" w:rsidRPr="001720FA">
            <w:pPr>
              <w:spacing w:after="0" w:line="240" w:lineRule="auto"/>
              <w:jc w:val="center"/>
              <w:rPr>
                <w:rFonts w:eastAsia="Times New Roman"/>
              </w:rPr>
            </w:pPr>
            <w:r w:rsidRPr="001720FA">
              <w:rPr>
                <w:rFonts w:eastAsia="Times New Roman"/>
              </w:rPr>
              <w:t>1</w:t>
            </w:r>
          </w:p>
        </w:tc>
        <w:tc>
          <w:tcPr>
            <w:tcW w:type="dxa" w:w="2835"/>
            <w:tcBorders>
              <w:top w:val="nil"/>
              <w:left w:val="nil"/>
              <w:bottom w:color="auto" w:space="0" w:sz="4" w:val="single"/>
              <w:right w:color="auto" w:space="0" w:sz="4" w:val="single"/>
            </w:tcBorders>
            <w:shd w:color="auto" w:fill="auto" w:val="clear"/>
            <w:noWrap/>
            <w:vAlign w:val="bottom"/>
            <w:hideMark/>
          </w:tcPr>
          <w:p w14:paraId="3AC4E0EE" w14:textId="77777777" w:rsidP="00E86BC6" w:rsidR="00E86BC6" w:rsidRDefault="00E86BC6" w:rsidRPr="001720FA">
            <w:pPr>
              <w:spacing w:after="0" w:line="240" w:lineRule="auto"/>
              <w:jc w:val="center"/>
              <w:rPr>
                <w:rFonts w:eastAsia="Times New Roman"/>
              </w:rPr>
            </w:pPr>
            <w:r w:rsidRPr="001720FA">
              <w:rPr>
                <w:rFonts w:eastAsia="Times New Roman"/>
              </w:rPr>
              <w:t>Садыков Р.Т.</w:t>
            </w:r>
          </w:p>
        </w:tc>
      </w:tr>
      <w:tr w14:paraId="2BB98882" w14:textId="77777777" w:rsidR="001720FA" w:rsidRPr="001720FA" w:rsidTr="00E86BC6">
        <w:trPr>
          <w:trHeight w:val="900"/>
        </w:trPr>
        <w:tc>
          <w:tcPr>
            <w:tcW w:type="dxa" w:w="1474"/>
            <w:tcBorders>
              <w:top w:val="nil"/>
              <w:left w:color="auto" w:space="0" w:sz="4" w:val="single"/>
              <w:bottom w:color="auto" w:space="0" w:sz="4" w:val="single"/>
              <w:right w:color="auto" w:space="0" w:sz="4" w:val="single"/>
            </w:tcBorders>
            <w:shd w:color="auto" w:fill="auto" w:val="clear"/>
            <w:vAlign w:val="bottom"/>
          </w:tcPr>
          <w:p w14:paraId="3E323226" w14:textId="4868E190" w:rsidP="00E86BC6" w:rsidR="00E86BC6" w:rsidRDefault="00E86BC6" w:rsidRPr="001720FA">
            <w:pPr>
              <w:spacing w:after="0" w:line="240" w:lineRule="auto"/>
              <w:jc w:val="center"/>
              <w:rPr>
                <w:rFonts w:eastAsia="Times New Roman"/>
              </w:rPr>
            </w:pPr>
            <w:r w:rsidRPr="001720FA">
              <w:rPr>
                <w:rFonts w:eastAsia="Times New Roman"/>
              </w:rPr>
              <w:t>Научные проекты старших школьников</w:t>
            </w:r>
          </w:p>
        </w:tc>
        <w:tc>
          <w:tcPr>
            <w:tcW w:type="dxa" w:w="1603"/>
            <w:tcBorders>
              <w:top w:val="nil"/>
              <w:left w:val="nil"/>
              <w:bottom w:color="auto" w:space="0" w:sz="4" w:val="single"/>
              <w:right w:color="auto" w:space="0" w:sz="4" w:val="single"/>
            </w:tcBorders>
            <w:shd w:color="auto" w:fill="auto" w:val="clear"/>
            <w:noWrap/>
            <w:vAlign w:val="bottom"/>
          </w:tcPr>
          <w:p w14:paraId="26BA9E31" w14:textId="71F6FDA4" w:rsidP="00E86BC6" w:rsidR="00E86BC6" w:rsidRDefault="00E86BC6" w:rsidRPr="001720FA">
            <w:pPr>
              <w:spacing w:after="0" w:line="240" w:lineRule="auto"/>
              <w:jc w:val="center"/>
              <w:rPr>
                <w:rFonts w:eastAsia="Times New Roman"/>
                <w:lang w:val="kk-KZ"/>
              </w:rPr>
            </w:pPr>
            <w:r w:rsidRPr="001720FA">
              <w:rPr>
                <w:rFonts w:eastAsia="Times New Roman"/>
                <w:lang w:val="kk-KZ"/>
              </w:rPr>
              <w:t>2</w:t>
            </w:r>
          </w:p>
        </w:tc>
        <w:tc>
          <w:tcPr>
            <w:tcW w:type="dxa" w:w="1701"/>
            <w:tcBorders>
              <w:top w:val="nil"/>
              <w:left w:val="nil"/>
              <w:bottom w:color="auto" w:space="0" w:sz="4" w:val="single"/>
              <w:right w:color="auto" w:space="0" w:sz="4" w:val="single"/>
            </w:tcBorders>
            <w:shd w:color="auto" w:fill="auto" w:val="clear"/>
            <w:noWrap/>
            <w:vAlign w:val="bottom"/>
          </w:tcPr>
          <w:p w14:paraId="60539517" w14:textId="3D2A08A3" w:rsidP="00E86BC6" w:rsidR="00E86BC6" w:rsidRDefault="00E86BC6" w:rsidRPr="001720FA">
            <w:pPr>
              <w:spacing w:after="0" w:line="240" w:lineRule="auto"/>
              <w:jc w:val="center"/>
              <w:rPr>
                <w:rFonts w:eastAsia="Times New Roman"/>
              </w:rPr>
            </w:pPr>
            <w:r w:rsidRPr="001720FA">
              <w:rPr>
                <w:rFonts w:eastAsia="Times New Roman"/>
              </w:rPr>
              <w:t>Алимов Никита</w:t>
            </w:r>
          </w:p>
        </w:tc>
        <w:tc>
          <w:tcPr>
            <w:tcW w:type="dxa" w:w="992"/>
            <w:tcBorders>
              <w:top w:val="nil"/>
              <w:left w:val="nil"/>
              <w:bottom w:color="auto" w:space="0" w:sz="4" w:val="single"/>
              <w:right w:color="auto" w:space="0" w:sz="4" w:val="single"/>
            </w:tcBorders>
            <w:shd w:color="auto" w:fill="auto" w:val="clear"/>
            <w:noWrap/>
            <w:vAlign w:val="bottom"/>
          </w:tcPr>
          <w:p w14:paraId="018B84A7" w14:textId="109A3859" w:rsidP="00E86BC6" w:rsidR="00E86BC6" w:rsidRDefault="00E86BC6" w:rsidRPr="001720FA">
            <w:pPr>
              <w:spacing w:after="0" w:line="240" w:lineRule="auto"/>
              <w:jc w:val="center"/>
              <w:rPr>
                <w:rFonts w:eastAsia="Times New Roman"/>
              </w:rPr>
            </w:pPr>
            <w:r w:rsidRPr="001720FA">
              <w:rPr>
                <w:rFonts w:eastAsia="Times New Roman"/>
              </w:rPr>
              <w:t>11</w:t>
            </w:r>
          </w:p>
        </w:tc>
        <w:tc>
          <w:tcPr>
            <w:tcW w:type="dxa" w:w="831"/>
            <w:tcBorders>
              <w:top w:val="nil"/>
              <w:left w:val="nil"/>
              <w:bottom w:color="auto" w:space="0" w:sz="4" w:val="single"/>
              <w:right w:color="auto" w:space="0" w:sz="4" w:val="single"/>
            </w:tcBorders>
            <w:shd w:color="auto" w:fill="auto" w:val="clear"/>
            <w:noWrap/>
            <w:vAlign w:val="bottom"/>
          </w:tcPr>
          <w:p w14:paraId="606CA05B" w14:textId="07706DBA" w:rsidP="00E86BC6" w:rsidR="00E86BC6" w:rsidRDefault="00E86BC6" w:rsidRPr="001720FA">
            <w:pPr>
              <w:spacing w:after="0" w:line="240" w:lineRule="auto"/>
              <w:jc w:val="center"/>
              <w:rPr>
                <w:rFonts w:eastAsia="Times New Roman"/>
              </w:rPr>
            </w:pPr>
            <w:r w:rsidRPr="001720FA">
              <w:rPr>
                <w:rFonts w:eastAsia="Times New Roman"/>
              </w:rPr>
              <w:t>1</w:t>
            </w:r>
          </w:p>
        </w:tc>
        <w:tc>
          <w:tcPr>
            <w:tcW w:type="dxa" w:w="2835"/>
            <w:tcBorders>
              <w:top w:val="nil"/>
              <w:left w:val="nil"/>
              <w:bottom w:color="auto" w:space="0" w:sz="4" w:val="single"/>
              <w:right w:color="auto" w:space="0" w:sz="4" w:val="single"/>
            </w:tcBorders>
            <w:shd w:color="auto" w:fill="auto" w:val="clear"/>
            <w:noWrap/>
            <w:vAlign w:val="bottom"/>
          </w:tcPr>
          <w:p w14:paraId="4250AAE9" w14:textId="7F2E1F4E" w:rsidP="00E86BC6" w:rsidR="00E86BC6" w:rsidRDefault="00E86BC6" w:rsidRPr="001720FA">
            <w:pPr>
              <w:spacing w:after="0" w:line="240" w:lineRule="auto"/>
              <w:jc w:val="center"/>
              <w:rPr>
                <w:rFonts w:eastAsia="Times New Roman"/>
              </w:rPr>
            </w:pPr>
            <w:r w:rsidRPr="001720FA">
              <w:rPr>
                <w:rFonts w:eastAsia="Times New Roman"/>
              </w:rPr>
              <w:t>Белогурова С.М.</w:t>
            </w:r>
          </w:p>
        </w:tc>
      </w:tr>
      <w:tr w14:paraId="6DDB597D" w14:textId="77777777" w:rsidR="001720FA" w:rsidRPr="001720FA" w:rsidTr="00E86BC6">
        <w:trPr>
          <w:trHeight w:val="975"/>
        </w:trPr>
        <w:tc>
          <w:tcPr>
            <w:tcW w:type="dxa" w:w="1474"/>
            <w:tcBorders>
              <w:top w:val="nil"/>
              <w:left w:color="auto" w:space="0" w:sz="4" w:val="single"/>
              <w:bottom w:color="auto" w:space="0" w:sz="4" w:val="single"/>
              <w:right w:color="auto" w:space="0" w:sz="4" w:val="single"/>
            </w:tcBorders>
            <w:shd w:color="auto" w:fill="auto" w:val="clear"/>
            <w:vAlign w:val="bottom"/>
          </w:tcPr>
          <w:p w14:paraId="4CDCB44D" w14:textId="22A5268D" w:rsidP="00E86BC6" w:rsidR="00E86BC6" w:rsidRDefault="00E86BC6" w:rsidRPr="001720FA">
            <w:pPr>
              <w:spacing w:after="0" w:line="240" w:lineRule="auto"/>
              <w:jc w:val="center"/>
              <w:rPr>
                <w:rFonts w:eastAsia="Times New Roman"/>
                <w:lang w:val="kk-KZ"/>
              </w:rPr>
            </w:pPr>
            <w:r w:rsidRPr="001720FA">
              <w:rPr>
                <w:rFonts w:eastAsia="Times New Roman"/>
                <w:lang w:val="kk-KZ"/>
              </w:rPr>
              <w:t>Предметная олимпиада</w:t>
            </w:r>
          </w:p>
        </w:tc>
        <w:tc>
          <w:tcPr>
            <w:tcW w:type="dxa" w:w="1603"/>
            <w:tcBorders>
              <w:top w:val="nil"/>
              <w:left w:val="nil"/>
              <w:bottom w:color="auto" w:space="0" w:sz="4" w:val="single"/>
              <w:right w:color="auto" w:space="0" w:sz="4" w:val="single"/>
            </w:tcBorders>
            <w:shd w:color="auto" w:fill="auto" w:val="clear"/>
            <w:noWrap/>
            <w:vAlign w:val="bottom"/>
          </w:tcPr>
          <w:p w14:paraId="49FDC244" w14:textId="79825D97" w:rsidP="00E86BC6" w:rsidR="00E86BC6" w:rsidRDefault="00E86BC6" w:rsidRPr="001720FA">
            <w:pPr>
              <w:spacing w:after="0" w:line="240" w:lineRule="auto"/>
              <w:jc w:val="center"/>
              <w:rPr>
                <w:rFonts w:eastAsia="Times New Roman"/>
                <w:lang w:val="kk-KZ"/>
              </w:rPr>
            </w:pPr>
            <w:r w:rsidRPr="001720FA">
              <w:rPr>
                <w:rFonts w:eastAsia="Times New Roman"/>
                <w:lang w:val="kk-KZ"/>
              </w:rPr>
              <w:t>1</w:t>
            </w:r>
          </w:p>
        </w:tc>
        <w:tc>
          <w:tcPr>
            <w:tcW w:type="dxa" w:w="1701"/>
            <w:tcBorders>
              <w:top w:val="nil"/>
              <w:left w:val="nil"/>
              <w:bottom w:color="auto" w:space="0" w:sz="4" w:val="single"/>
              <w:right w:color="auto" w:space="0" w:sz="4" w:val="single"/>
            </w:tcBorders>
            <w:shd w:color="auto" w:fill="auto" w:val="clear"/>
            <w:noWrap/>
            <w:vAlign w:val="bottom"/>
          </w:tcPr>
          <w:p w14:paraId="271291CE" w14:textId="007C85B0" w:rsidP="00E86BC6" w:rsidR="00E86BC6" w:rsidRDefault="00E86BC6" w:rsidRPr="001720FA">
            <w:pPr>
              <w:spacing w:after="0" w:line="240" w:lineRule="auto"/>
              <w:jc w:val="center"/>
              <w:rPr>
                <w:rFonts w:eastAsia="Times New Roman"/>
                <w:lang w:val="kk-KZ"/>
              </w:rPr>
            </w:pPr>
            <w:r w:rsidRPr="001720FA">
              <w:rPr>
                <w:rFonts w:eastAsia="Times New Roman"/>
                <w:lang w:val="kk-KZ"/>
              </w:rPr>
              <w:t>Борецкий Богдан</w:t>
            </w:r>
          </w:p>
        </w:tc>
        <w:tc>
          <w:tcPr>
            <w:tcW w:type="dxa" w:w="992"/>
            <w:tcBorders>
              <w:top w:val="nil"/>
              <w:left w:val="nil"/>
              <w:bottom w:color="auto" w:space="0" w:sz="4" w:val="single"/>
              <w:right w:color="auto" w:space="0" w:sz="4" w:val="single"/>
            </w:tcBorders>
            <w:shd w:color="auto" w:fill="auto" w:val="clear"/>
            <w:noWrap/>
            <w:vAlign w:val="bottom"/>
          </w:tcPr>
          <w:p w14:paraId="0E706348" w14:textId="4E4CFCBE" w:rsidP="00E86BC6" w:rsidR="00E86BC6" w:rsidRDefault="00E86BC6" w:rsidRPr="001720FA">
            <w:pPr>
              <w:spacing w:after="0" w:line="240" w:lineRule="auto"/>
              <w:jc w:val="center"/>
              <w:rPr>
                <w:rFonts w:eastAsia="Times New Roman"/>
                <w:lang w:val="kk-KZ"/>
              </w:rPr>
            </w:pPr>
            <w:r w:rsidRPr="001720FA">
              <w:rPr>
                <w:rFonts w:eastAsia="Times New Roman"/>
              </w:rPr>
              <w:t>1</w:t>
            </w:r>
            <w:r w:rsidRPr="001720FA">
              <w:rPr>
                <w:rFonts w:eastAsia="Times New Roman"/>
                <w:lang w:val="kk-KZ"/>
              </w:rPr>
              <w:t>0</w:t>
            </w:r>
          </w:p>
        </w:tc>
        <w:tc>
          <w:tcPr>
            <w:tcW w:type="dxa" w:w="831"/>
            <w:tcBorders>
              <w:top w:val="nil"/>
              <w:left w:val="nil"/>
              <w:bottom w:color="auto" w:space="0" w:sz="4" w:val="single"/>
              <w:right w:color="auto" w:space="0" w:sz="4" w:val="single"/>
            </w:tcBorders>
            <w:shd w:color="auto" w:fill="auto" w:val="clear"/>
            <w:noWrap/>
            <w:vAlign w:val="bottom"/>
          </w:tcPr>
          <w:p w14:paraId="089D73A9" w14:textId="3159899E" w:rsidP="00E86BC6" w:rsidR="00E86BC6" w:rsidRDefault="001C78F9" w:rsidRPr="001720FA">
            <w:pPr>
              <w:spacing w:after="0" w:line="240" w:lineRule="auto"/>
              <w:jc w:val="center"/>
              <w:rPr>
                <w:rFonts w:eastAsia="Times New Roman"/>
                <w:lang w:val="kk-KZ"/>
              </w:rPr>
            </w:pPr>
            <w:r w:rsidRPr="001720FA">
              <w:rPr>
                <w:rFonts w:eastAsia="Times New Roman"/>
                <w:lang w:val="kk-KZ"/>
              </w:rPr>
              <w:t>3</w:t>
            </w:r>
          </w:p>
        </w:tc>
        <w:tc>
          <w:tcPr>
            <w:tcW w:type="dxa" w:w="2835"/>
            <w:tcBorders>
              <w:top w:val="nil"/>
              <w:left w:val="nil"/>
              <w:bottom w:color="auto" w:space="0" w:sz="4" w:val="single"/>
              <w:right w:color="auto" w:space="0" w:sz="4" w:val="single"/>
            </w:tcBorders>
            <w:shd w:color="auto" w:fill="auto" w:val="clear"/>
            <w:noWrap/>
            <w:vAlign w:val="bottom"/>
          </w:tcPr>
          <w:p w14:paraId="1B6ADE35" w14:textId="1CC23F8E" w:rsidP="00E86BC6" w:rsidR="00E86BC6" w:rsidRDefault="00E86BC6" w:rsidRPr="001720FA">
            <w:pPr>
              <w:spacing w:after="0" w:line="240" w:lineRule="auto"/>
              <w:jc w:val="center"/>
              <w:rPr>
                <w:rFonts w:eastAsia="Times New Roman"/>
              </w:rPr>
            </w:pPr>
            <w:r w:rsidRPr="001720FA">
              <w:rPr>
                <w:rFonts w:eastAsia="Times New Roman"/>
              </w:rPr>
              <w:t>Белогурова С.М.</w:t>
            </w:r>
          </w:p>
        </w:tc>
      </w:tr>
    </w:tbl>
    <w:bookmarkEnd w:id="19"/>
    <w:p w14:paraId="6A89AC2B" w14:textId="4FFDBB53" w:rsidP="001C78F9" w:rsidR="001C78F9" w:rsidRDefault="001C78F9" w:rsidRPr="001720FA">
      <w:pPr>
        <w:spacing w:after="0" w:line="240" w:lineRule="auto"/>
        <w:ind w:firstLine="708"/>
        <w:jc w:val="both"/>
        <w:rPr>
          <w:rFonts w:eastAsia="Times New Roman"/>
          <w:sz w:val="24"/>
          <w:szCs w:val="24"/>
          <w:lang w:eastAsia="ru-RU"/>
        </w:rPr>
      </w:pPr>
      <w:r w:rsidRPr="001720FA">
        <w:rPr>
          <w:rFonts w:eastAsia="Times New Roman"/>
          <w:sz w:val="24"/>
          <w:szCs w:val="24"/>
          <w:lang w:eastAsia="ru-RU" w:val="kk-KZ"/>
        </w:rPr>
        <w:t xml:space="preserve">На республиканском уровне учащиеся школы приняли участие в конкурсах научных проектов, олимпиадах. </w:t>
      </w:r>
      <w:r w:rsidRPr="001720FA">
        <w:rPr>
          <w:sz w:val="24"/>
          <w:szCs w:val="24"/>
          <w:lang w:val="kk-KZ"/>
        </w:rPr>
        <w:t>В конкурсе научных проектов младших школьников «Зерде» принял участие 1 проект, победителем стал ученик 2 А класса Садыков Р. (учитель Садыков Р.Т.), результативность составила 100</w:t>
      </w:r>
      <w:r w:rsidRPr="001720FA">
        <w:rPr>
          <w:sz w:val="24"/>
          <w:szCs w:val="24"/>
        </w:rPr>
        <w:t xml:space="preserve">%. </w:t>
      </w:r>
      <w:r w:rsidRPr="001720FA">
        <w:rPr>
          <w:sz w:val="24"/>
          <w:szCs w:val="24"/>
          <w:lang w:val="kk-KZ"/>
        </w:rPr>
        <w:t xml:space="preserve"> Призероом (3 место)  Республиканской предметной олимпиады стал ученик 10 класса Борецкий Богдан (учитель Белогурова С.М.)</w:t>
      </w:r>
      <w:r w:rsidRPr="001720FA">
        <w:rPr>
          <w:sz w:val="24"/>
          <w:szCs w:val="24"/>
        </w:rPr>
        <w:t xml:space="preserve">. </w:t>
      </w:r>
      <w:r w:rsidRPr="001720FA">
        <w:rPr>
          <w:sz w:val="24"/>
          <w:szCs w:val="24"/>
          <w:lang w:val="kk-KZ"/>
        </w:rPr>
        <w:t xml:space="preserve"> </w:t>
      </w:r>
    </w:p>
    <w:tbl>
      <w:tblPr>
        <w:tblW w:type="dxa" w:w="9436"/>
        <w:tblLook w:firstColumn="1" w:firstRow="1" w:lastColumn="0" w:lastRow="0" w:noHBand="0" w:noVBand="1" w:val="04A0"/>
      </w:tblPr>
      <w:tblGrid>
        <w:gridCol w:w="1474"/>
        <w:gridCol w:w="1603"/>
        <w:gridCol w:w="1701"/>
        <w:gridCol w:w="992"/>
        <w:gridCol w:w="831"/>
        <w:gridCol w:w="2835"/>
      </w:tblGrid>
      <w:tr w14:paraId="502E485C" w14:textId="77777777" w:rsidR="001720FA" w:rsidRPr="001720FA" w:rsidTr="00E16E80">
        <w:trPr>
          <w:trHeight w:val="675"/>
        </w:trPr>
        <w:tc>
          <w:tcPr>
            <w:tcW w:type="dxa" w:w="1474"/>
            <w:tcBorders>
              <w:top w:color="auto" w:space="0" w:sz="4" w:val="single"/>
              <w:left w:color="auto" w:space="0" w:sz="4" w:val="single"/>
              <w:bottom w:color="auto" w:space="0" w:sz="4" w:val="single"/>
              <w:right w:color="auto" w:space="0" w:sz="4" w:val="single"/>
            </w:tcBorders>
            <w:shd w:color="auto" w:fill="auto" w:val="clear"/>
            <w:vAlign w:val="bottom"/>
            <w:hideMark/>
          </w:tcPr>
          <w:p w14:paraId="3E9ED1CD" w14:textId="77777777" w:rsidP="00E16E80" w:rsidR="001C78F9" w:rsidRDefault="001C78F9" w:rsidRPr="001720FA">
            <w:pPr>
              <w:spacing w:after="0" w:line="240" w:lineRule="auto"/>
              <w:rPr>
                <w:rFonts w:eastAsia="Times New Roman"/>
                <w:b/>
                <w:bCs/>
              </w:rPr>
            </w:pPr>
            <w:r w:rsidRPr="001720FA">
              <w:rPr>
                <w:rFonts w:eastAsia="Times New Roman"/>
                <w:b/>
                <w:bCs/>
              </w:rPr>
              <w:t>Конкурс</w:t>
            </w:r>
          </w:p>
        </w:tc>
        <w:tc>
          <w:tcPr>
            <w:tcW w:type="dxa" w:w="1603"/>
            <w:tcBorders>
              <w:top w:color="auto" w:space="0" w:sz="4" w:val="single"/>
              <w:left w:val="nil"/>
              <w:bottom w:color="auto" w:space="0" w:sz="4" w:val="single"/>
              <w:right w:color="auto" w:space="0" w:sz="4" w:val="single"/>
            </w:tcBorders>
            <w:shd w:color="auto" w:fill="auto" w:val="clear"/>
            <w:vAlign w:val="bottom"/>
            <w:hideMark/>
          </w:tcPr>
          <w:p w14:paraId="6DE379B1" w14:textId="77777777" w:rsidP="00E16E80" w:rsidR="001C78F9" w:rsidRDefault="001C78F9" w:rsidRPr="001720FA">
            <w:pPr>
              <w:spacing w:after="0" w:line="240" w:lineRule="auto"/>
              <w:rPr>
                <w:rFonts w:eastAsia="Times New Roman"/>
                <w:b/>
                <w:bCs/>
              </w:rPr>
            </w:pPr>
            <w:r w:rsidRPr="001720FA">
              <w:rPr>
                <w:rFonts w:eastAsia="Times New Roman"/>
                <w:b/>
                <w:bCs/>
              </w:rPr>
              <w:t xml:space="preserve">количество участников </w:t>
            </w:r>
          </w:p>
        </w:tc>
        <w:tc>
          <w:tcPr>
            <w:tcW w:type="dxa" w:w="1701"/>
            <w:tcBorders>
              <w:top w:color="auto" w:space="0" w:sz="4" w:val="single"/>
              <w:left w:val="nil"/>
              <w:bottom w:color="auto" w:space="0" w:sz="4" w:val="single"/>
              <w:right w:color="auto" w:space="0" w:sz="4" w:val="single"/>
            </w:tcBorders>
            <w:shd w:color="auto" w:fill="auto" w:val="clear"/>
            <w:vAlign w:val="bottom"/>
            <w:hideMark/>
          </w:tcPr>
          <w:p w14:paraId="4AC05B6F" w14:textId="77777777" w:rsidP="00E16E80" w:rsidR="001C78F9" w:rsidRDefault="001C78F9" w:rsidRPr="001720FA">
            <w:pPr>
              <w:spacing w:after="0" w:line="240" w:lineRule="auto"/>
              <w:rPr>
                <w:rFonts w:eastAsia="Times New Roman"/>
                <w:b/>
                <w:bCs/>
              </w:rPr>
            </w:pPr>
            <w:r w:rsidRPr="001720FA">
              <w:rPr>
                <w:rFonts w:eastAsia="Times New Roman"/>
                <w:b/>
                <w:bCs/>
              </w:rPr>
              <w:t>ФИО</w:t>
            </w:r>
          </w:p>
        </w:tc>
        <w:tc>
          <w:tcPr>
            <w:tcW w:type="dxa" w:w="992"/>
            <w:tcBorders>
              <w:top w:color="auto" w:space="0" w:sz="4" w:val="single"/>
              <w:left w:val="nil"/>
              <w:bottom w:color="auto" w:space="0" w:sz="4" w:val="single"/>
              <w:right w:color="auto" w:space="0" w:sz="4" w:val="single"/>
            </w:tcBorders>
            <w:shd w:color="auto" w:fill="auto" w:val="clear"/>
            <w:vAlign w:val="bottom"/>
            <w:hideMark/>
          </w:tcPr>
          <w:p w14:paraId="50808CF6" w14:textId="77777777" w:rsidP="00E16E80" w:rsidR="001C78F9" w:rsidRDefault="001C78F9" w:rsidRPr="001720FA">
            <w:pPr>
              <w:spacing w:after="0" w:line="240" w:lineRule="auto"/>
              <w:rPr>
                <w:rFonts w:eastAsia="Times New Roman"/>
                <w:b/>
                <w:bCs/>
              </w:rPr>
            </w:pPr>
            <w:r w:rsidRPr="001720FA">
              <w:rPr>
                <w:rFonts w:eastAsia="Times New Roman"/>
                <w:b/>
                <w:bCs/>
              </w:rPr>
              <w:t>класс</w:t>
            </w:r>
          </w:p>
        </w:tc>
        <w:tc>
          <w:tcPr>
            <w:tcW w:type="dxa" w:w="831"/>
            <w:tcBorders>
              <w:top w:color="auto" w:space="0" w:sz="4" w:val="single"/>
              <w:left w:val="nil"/>
              <w:bottom w:color="auto" w:space="0" w:sz="4" w:val="single"/>
              <w:right w:color="auto" w:space="0" w:sz="4" w:val="single"/>
            </w:tcBorders>
            <w:shd w:color="auto" w:fill="auto" w:val="clear"/>
            <w:vAlign w:val="bottom"/>
            <w:hideMark/>
          </w:tcPr>
          <w:p w14:paraId="6EAC98D3" w14:textId="77777777" w:rsidP="00E16E80" w:rsidR="001C78F9" w:rsidRDefault="001C78F9" w:rsidRPr="001720FA">
            <w:pPr>
              <w:spacing w:after="0" w:line="240" w:lineRule="auto"/>
              <w:rPr>
                <w:rFonts w:eastAsia="Times New Roman"/>
                <w:b/>
                <w:bCs/>
              </w:rPr>
            </w:pPr>
            <w:r w:rsidRPr="001720FA">
              <w:rPr>
                <w:rFonts w:eastAsia="Times New Roman"/>
                <w:b/>
                <w:bCs/>
              </w:rPr>
              <w:t>место</w:t>
            </w:r>
          </w:p>
        </w:tc>
        <w:tc>
          <w:tcPr>
            <w:tcW w:type="dxa" w:w="2835"/>
            <w:tcBorders>
              <w:top w:color="auto" w:space="0" w:sz="4" w:val="single"/>
              <w:left w:val="nil"/>
              <w:bottom w:color="auto" w:space="0" w:sz="4" w:val="single"/>
              <w:right w:color="auto" w:space="0" w:sz="4" w:val="single"/>
            </w:tcBorders>
            <w:shd w:color="auto" w:fill="auto" w:val="clear"/>
            <w:vAlign w:val="bottom"/>
            <w:hideMark/>
          </w:tcPr>
          <w:p w14:paraId="6E6FC039" w14:textId="77777777" w:rsidP="00E16E80" w:rsidR="001C78F9" w:rsidRDefault="001C78F9" w:rsidRPr="001720FA">
            <w:pPr>
              <w:spacing w:after="0" w:line="240" w:lineRule="auto"/>
              <w:rPr>
                <w:rFonts w:eastAsia="Times New Roman"/>
                <w:b/>
                <w:bCs/>
              </w:rPr>
            </w:pPr>
            <w:r w:rsidRPr="001720FA">
              <w:rPr>
                <w:rFonts w:eastAsia="Times New Roman"/>
                <w:b/>
                <w:bCs/>
              </w:rPr>
              <w:t>Учитель</w:t>
            </w:r>
          </w:p>
        </w:tc>
      </w:tr>
      <w:tr w14:paraId="7F5A194A" w14:textId="77777777" w:rsidR="001720FA" w:rsidRPr="001720FA" w:rsidTr="00E16E80">
        <w:trPr>
          <w:trHeight w:val="900"/>
        </w:trPr>
        <w:tc>
          <w:tcPr>
            <w:tcW w:type="dxa" w:w="1474"/>
            <w:tcBorders>
              <w:top w:val="nil"/>
              <w:left w:color="auto" w:space="0" w:sz="4" w:val="single"/>
              <w:bottom w:color="auto" w:space="0" w:sz="4" w:val="single"/>
              <w:right w:color="auto" w:space="0" w:sz="4" w:val="single"/>
            </w:tcBorders>
            <w:shd w:color="auto" w:fill="auto" w:val="clear"/>
            <w:vAlign w:val="bottom"/>
            <w:hideMark/>
          </w:tcPr>
          <w:p w14:paraId="1A9AE2CA" w14:textId="77777777" w:rsidP="00E16E80" w:rsidR="001C78F9" w:rsidRDefault="001C78F9" w:rsidRPr="001720FA">
            <w:pPr>
              <w:spacing w:after="0" w:line="240" w:lineRule="auto"/>
              <w:jc w:val="center"/>
              <w:rPr>
                <w:rFonts w:eastAsia="Times New Roman"/>
              </w:rPr>
            </w:pPr>
            <w:r w:rsidRPr="001720FA">
              <w:rPr>
                <w:rFonts w:eastAsia="Times New Roman"/>
              </w:rPr>
              <w:t>Зерде</w:t>
            </w:r>
          </w:p>
        </w:tc>
        <w:tc>
          <w:tcPr>
            <w:tcW w:type="dxa" w:w="1603"/>
            <w:tcBorders>
              <w:top w:val="nil"/>
              <w:left w:val="nil"/>
              <w:bottom w:color="auto" w:space="0" w:sz="4" w:val="single"/>
              <w:right w:color="auto" w:space="0" w:sz="4" w:val="single"/>
            </w:tcBorders>
            <w:shd w:color="auto" w:fill="auto" w:val="clear"/>
            <w:noWrap/>
            <w:vAlign w:val="bottom"/>
            <w:hideMark/>
          </w:tcPr>
          <w:p w14:paraId="42FB3267" w14:textId="7EBB0E3D" w:rsidP="00E16E80" w:rsidR="001C78F9" w:rsidRDefault="001C78F9" w:rsidRPr="001720FA">
            <w:pPr>
              <w:spacing w:after="0" w:line="240" w:lineRule="auto"/>
              <w:jc w:val="center"/>
              <w:rPr>
                <w:rFonts w:eastAsia="Times New Roman"/>
                <w:lang w:val="kk-KZ"/>
              </w:rPr>
            </w:pPr>
            <w:r w:rsidRPr="001720FA">
              <w:rPr>
                <w:rFonts w:eastAsia="Times New Roman"/>
                <w:lang w:val="kk-KZ"/>
              </w:rPr>
              <w:t>1</w:t>
            </w:r>
          </w:p>
        </w:tc>
        <w:tc>
          <w:tcPr>
            <w:tcW w:type="dxa" w:w="1701"/>
            <w:tcBorders>
              <w:top w:val="nil"/>
              <w:left w:val="nil"/>
              <w:bottom w:color="auto" w:space="0" w:sz="4" w:val="single"/>
              <w:right w:color="auto" w:space="0" w:sz="4" w:val="single"/>
            </w:tcBorders>
            <w:shd w:color="auto" w:fill="auto" w:val="clear"/>
            <w:noWrap/>
            <w:vAlign w:val="bottom"/>
            <w:hideMark/>
          </w:tcPr>
          <w:p w14:paraId="39C97D26" w14:textId="77777777" w:rsidP="00E16E80" w:rsidR="001C78F9" w:rsidRDefault="001C78F9" w:rsidRPr="001720FA">
            <w:pPr>
              <w:spacing w:after="0" w:line="240" w:lineRule="auto"/>
              <w:jc w:val="center"/>
              <w:rPr>
                <w:rFonts w:eastAsia="Times New Roman"/>
              </w:rPr>
            </w:pPr>
            <w:r w:rsidRPr="001720FA">
              <w:rPr>
                <w:rFonts w:eastAsia="Times New Roman"/>
              </w:rPr>
              <w:t>Садыков Расул</w:t>
            </w:r>
          </w:p>
        </w:tc>
        <w:tc>
          <w:tcPr>
            <w:tcW w:type="dxa" w:w="992"/>
            <w:tcBorders>
              <w:top w:val="nil"/>
              <w:left w:val="nil"/>
              <w:bottom w:color="auto" w:space="0" w:sz="4" w:val="single"/>
              <w:right w:color="auto" w:space="0" w:sz="4" w:val="single"/>
            </w:tcBorders>
            <w:shd w:color="auto" w:fill="auto" w:val="clear"/>
            <w:noWrap/>
            <w:vAlign w:val="bottom"/>
            <w:hideMark/>
          </w:tcPr>
          <w:p w14:paraId="01D2EB95" w14:textId="77777777" w:rsidP="00E16E80" w:rsidR="001C78F9" w:rsidRDefault="001C78F9" w:rsidRPr="001720FA">
            <w:pPr>
              <w:spacing w:after="0" w:line="240" w:lineRule="auto"/>
              <w:jc w:val="center"/>
              <w:rPr>
                <w:rFonts w:eastAsia="Times New Roman"/>
              </w:rPr>
            </w:pPr>
            <w:r w:rsidRPr="001720FA">
              <w:rPr>
                <w:rFonts w:eastAsia="Times New Roman"/>
              </w:rPr>
              <w:t>2</w:t>
            </w:r>
          </w:p>
        </w:tc>
        <w:tc>
          <w:tcPr>
            <w:tcW w:type="dxa" w:w="831"/>
            <w:tcBorders>
              <w:top w:val="nil"/>
              <w:left w:val="nil"/>
              <w:bottom w:color="auto" w:space="0" w:sz="4" w:val="single"/>
              <w:right w:color="auto" w:space="0" w:sz="4" w:val="single"/>
            </w:tcBorders>
            <w:shd w:color="auto" w:fill="auto" w:val="clear"/>
            <w:noWrap/>
            <w:vAlign w:val="bottom"/>
            <w:hideMark/>
          </w:tcPr>
          <w:p w14:paraId="13A45F44" w14:textId="77777777" w:rsidP="00E16E80" w:rsidR="001C78F9" w:rsidRDefault="001C78F9" w:rsidRPr="001720FA">
            <w:pPr>
              <w:spacing w:after="0" w:line="240" w:lineRule="auto"/>
              <w:jc w:val="center"/>
              <w:rPr>
                <w:rFonts w:eastAsia="Times New Roman"/>
              </w:rPr>
            </w:pPr>
            <w:r w:rsidRPr="001720FA">
              <w:rPr>
                <w:rFonts w:eastAsia="Times New Roman"/>
              </w:rPr>
              <w:t>1</w:t>
            </w:r>
          </w:p>
        </w:tc>
        <w:tc>
          <w:tcPr>
            <w:tcW w:type="dxa" w:w="2835"/>
            <w:tcBorders>
              <w:top w:val="nil"/>
              <w:left w:val="nil"/>
              <w:bottom w:color="auto" w:space="0" w:sz="4" w:val="single"/>
              <w:right w:color="auto" w:space="0" w:sz="4" w:val="single"/>
            </w:tcBorders>
            <w:shd w:color="auto" w:fill="auto" w:val="clear"/>
            <w:noWrap/>
            <w:vAlign w:val="bottom"/>
            <w:hideMark/>
          </w:tcPr>
          <w:p w14:paraId="23E766A9" w14:textId="77777777" w:rsidP="00E16E80" w:rsidR="001C78F9" w:rsidRDefault="001C78F9" w:rsidRPr="001720FA">
            <w:pPr>
              <w:spacing w:after="0" w:line="240" w:lineRule="auto"/>
              <w:jc w:val="center"/>
              <w:rPr>
                <w:rFonts w:eastAsia="Times New Roman"/>
              </w:rPr>
            </w:pPr>
            <w:r w:rsidRPr="001720FA">
              <w:rPr>
                <w:rFonts w:eastAsia="Times New Roman"/>
              </w:rPr>
              <w:t>Садыков Р.Т.</w:t>
            </w:r>
          </w:p>
        </w:tc>
      </w:tr>
      <w:tr w14:paraId="0A7A4C7C" w14:textId="77777777" w:rsidR="001720FA" w:rsidRPr="001720FA" w:rsidTr="00E16E80">
        <w:trPr>
          <w:trHeight w:val="975"/>
        </w:trPr>
        <w:tc>
          <w:tcPr>
            <w:tcW w:type="dxa" w:w="1474"/>
            <w:tcBorders>
              <w:top w:val="nil"/>
              <w:left w:color="auto" w:space="0" w:sz="4" w:val="single"/>
              <w:bottom w:color="auto" w:space="0" w:sz="4" w:val="single"/>
              <w:right w:color="auto" w:space="0" w:sz="4" w:val="single"/>
            </w:tcBorders>
            <w:shd w:color="auto" w:fill="auto" w:val="clear"/>
            <w:vAlign w:val="bottom"/>
          </w:tcPr>
          <w:p w14:paraId="6255A2C4" w14:textId="77777777" w:rsidP="00E16E80" w:rsidR="001C78F9" w:rsidRDefault="001C78F9" w:rsidRPr="001720FA">
            <w:pPr>
              <w:spacing w:after="0" w:line="240" w:lineRule="auto"/>
              <w:jc w:val="center"/>
              <w:rPr>
                <w:rFonts w:eastAsia="Times New Roman"/>
                <w:lang w:val="kk-KZ"/>
              </w:rPr>
            </w:pPr>
            <w:r w:rsidRPr="001720FA">
              <w:rPr>
                <w:rFonts w:eastAsia="Times New Roman"/>
                <w:lang w:val="kk-KZ"/>
              </w:rPr>
              <w:t>Предметная олимпиада</w:t>
            </w:r>
          </w:p>
        </w:tc>
        <w:tc>
          <w:tcPr>
            <w:tcW w:type="dxa" w:w="1603"/>
            <w:tcBorders>
              <w:top w:val="nil"/>
              <w:left w:val="nil"/>
              <w:bottom w:color="auto" w:space="0" w:sz="4" w:val="single"/>
              <w:right w:color="auto" w:space="0" w:sz="4" w:val="single"/>
            </w:tcBorders>
            <w:shd w:color="auto" w:fill="auto" w:val="clear"/>
            <w:noWrap/>
            <w:vAlign w:val="bottom"/>
          </w:tcPr>
          <w:p w14:paraId="0A52246E" w14:textId="77777777" w:rsidP="00E16E80" w:rsidR="001C78F9" w:rsidRDefault="001C78F9" w:rsidRPr="001720FA">
            <w:pPr>
              <w:spacing w:after="0" w:line="240" w:lineRule="auto"/>
              <w:jc w:val="center"/>
              <w:rPr>
                <w:rFonts w:eastAsia="Times New Roman"/>
                <w:lang w:val="kk-KZ"/>
              </w:rPr>
            </w:pPr>
            <w:r w:rsidRPr="001720FA">
              <w:rPr>
                <w:rFonts w:eastAsia="Times New Roman"/>
                <w:lang w:val="kk-KZ"/>
              </w:rPr>
              <w:t>1</w:t>
            </w:r>
          </w:p>
        </w:tc>
        <w:tc>
          <w:tcPr>
            <w:tcW w:type="dxa" w:w="1701"/>
            <w:tcBorders>
              <w:top w:val="nil"/>
              <w:left w:val="nil"/>
              <w:bottom w:color="auto" w:space="0" w:sz="4" w:val="single"/>
              <w:right w:color="auto" w:space="0" w:sz="4" w:val="single"/>
            </w:tcBorders>
            <w:shd w:color="auto" w:fill="auto" w:val="clear"/>
            <w:noWrap/>
            <w:vAlign w:val="bottom"/>
          </w:tcPr>
          <w:p w14:paraId="0C4C40AB" w14:textId="77777777" w:rsidP="00E16E80" w:rsidR="001C78F9" w:rsidRDefault="001C78F9" w:rsidRPr="001720FA">
            <w:pPr>
              <w:spacing w:after="0" w:line="240" w:lineRule="auto"/>
              <w:jc w:val="center"/>
              <w:rPr>
                <w:rFonts w:eastAsia="Times New Roman"/>
                <w:lang w:val="kk-KZ"/>
              </w:rPr>
            </w:pPr>
            <w:r w:rsidRPr="001720FA">
              <w:rPr>
                <w:rFonts w:eastAsia="Times New Roman"/>
                <w:lang w:val="kk-KZ"/>
              </w:rPr>
              <w:t>Борецкий Богдан</w:t>
            </w:r>
          </w:p>
        </w:tc>
        <w:tc>
          <w:tcPr>
            <w:tcW w:type="dxa" w:w="992"/>
            <w:tcBorders>
              <w:top w:val="nil"/>
              <w:left w:val="nil"/>
              <w:bottom w:color="auto" w:space="0" w:sz="4" w:val="single"/>
              <w:right w:color="auto" w:space="0" w:sz="4" w:val="single"/>
            </w:tcBorders>
            <w:shd w:color="auto" w:fill="auto" w:val="clear"/>
            <w:noWrap/>
            <w:vAlign w:val="bottom"/>
          </w:tcPr>
          <w:p w14:paraId="64599624" w14:textId="77777777" w:rsidP="00E16E80" w:rsidR="001C78F9" w:rsidRDefault="001C78F9" w:rsidRPr="001720FA">
            <w:pPr>
              <w:spacing w:after="0" w:line="240" w:lineRule="auto"/>
              <w:jc w:val="center"/>
              <w:rPr>
                <w:rFonts w:eastAsia="Times New Roman"/>
                <w:lang w:val="kk-KZ"/>
              </w:rPr>
            </w:pPr>
            <w:r w:rsidRPr="001720FA">
              <w:rPr>
                <w:rFonts w:eastAsia="Times New Roman"/>
              </w:rPr>
              <w:t>1</w:t>
            </w:r>
            <w:r w:rsidRPr="001720FA">
              <w:rPr>
                <w:rFonts w:eastAsia="Times New Roman"/>
                <w:lang w:val="kk-KZ"/>
              </w:rPr>
              <w:t>0</w:t>
            </w:r>
          </w:p>
        </w:tc>
        <w:tc>
          <w:tcPr>
            <w:tcW w:type="dxa" w:w="831"/>
            <w:tcBorders>
              <w:top w:val="nil"/>
              <w:left w:val="nil"/>
              <w:bottom w:color="auto" w:space="0" w:sz="4" w:val="single"/>
              <w:right w:color="auto" w:space="0" w:sz="4" w:val="single"/>
            </w:tcBorders>
            <w:shd w:color="auto" w:fill="auto" w:val="clear"/>
            <w:noWrap/>
            <w:vAlign w:val="bottom"/>
          </w:tcPr>
          <w:p w14:paraId="5BE1E1DB" w14:textId="48E565C5" w:rsidP="00E16E80" w:rsidR="001C78F9" w:rsidRDefault="001C78F9" w:rsidRPr="001720FA">
            <w:pPr>
              <w:spacing w:after="0" w:line="240" w:lineRule="auto"/>
              <w:jc w:val="center"/>
              <w:rPr>
                <w:rFonts w:eastAsia="Times New Roman"/>
                <w:lang w:val="kk-KZ"/>
              </w:rPr>
            </w:pPr>
            <w:r w:rsidRPr="001720FA">
              <w:rPr>
                <w:rFonts w:eastAsia="Times New Roman"/>
                <w:lang w:val="kk-KZ"/>
              </w:rPr>
              <w:t>3</w:t>
            </w:r>
          </w:p>
        </w:tc>
        <w:tc>
          <w:tcPr>
            <w:tcW w:type="dxa" w:w="2835"/>
            <w:tcBorders>
              <w:top w:val="nil"/>
              <w:left w:val="nil"/>
              <w:bottom w:color="auto" w:space="0" w:sz="4" w:val="single"/>
              <w:right w:color="auto" w:space="0" w:sz="4" w:val="single"/>
            </w:tcBorders>
            <w:shd w:color="auto" w:fill="auto" w:val="clear"/>
            <w:noWrap/>
            <w:vAlign w:val="bottom"/>
          </w:tcPr>
          <w:p w14:paraId="03A2754A" w14:textId="77777777" w:rsidP="00E16E80" w:rsidR="001C78F9" w:rsidRDefault="001C78F9" w:rsidRPr="001720FA">
            <w:pPr>
              <w:spacing w:after="0" w:line="240" w:lineRule="auto"/>
              <w:jc w:val="center"/>
              <w:rPr>
                <w:rFonts w:eastAsia="Times New Roman"/>
              </w:rPr>
            </w:pPr>
            <w:r w:rsidRPr="001720FA">
              <w:rPr>
                <w:rFonts w:eastAsia="Times New Roman"/>
              </w:rPr>
              <w:t>Белогурова С.М.</w:t>
            </w:r>
          </w:p>
        </w:tc>
      </w:tr>
    </w:tbl>
    <w:p w14:paraId="13050022" w14:textId="776C35B6" w:rsidP="00E86BC6" w:rsidR="00E86BC6" w:rsidRDefault="00E86BC6" w:rsidRPr="001720FA">
      <w:pPr>
        <w:spacing w:after="0" w:line="240" w:lineRule="auto"/>
        <w:ind w:firstLine="708"/>
        <w:jc w:val="both"/>
        <w:rPr>
          <w:rFonts w:eastAsia="Times New Roman"/>
          <w:sz w:val="24"/>
          <w:szCs w:val="24"/>
          <w:lang w:eastAsia="ru-RU"/>
        </w:rPr>
      </w:pPr>
      <w:r w:rsidRPr="001720FA">
        <w:rPr>
          <w:rFonts w:eastAsia="Times New Roman"/>
          <w:sz w:val="24"/>
          <w:szCs w:val="24"/>
          <w:lang w:eastAsia="ru-RU"/>
        </w:rPr>
        <w:t xml:space="preserve"> На уровне республики учащиеся приминают активное участие в интеллектуальных онлайн олимпиадах и конкурсах. </w:t>
      </w:r>
    </w:p>
    <w:tbl>
      <w:tblPr>
        <w:tblW w:type="dxa" w:w="9571"/>
        <w:tblLook w:firstColumn="1" w:firstRow="1" w:lastColumn="0" w:lastRow="0" w:noHBand="0" w:noVBand="1" w:val="04A0"/>
      </w:tblPr>
      <w:tblGrid>
        <w:gridCol w:w="1569"/>
        <w:gridCol w:w="1303"/>
        <w:gridCol w:w="3606"/>
        <w:gridCol w:w="722"/>
        <w:gridCol w:w="729"/>
        <w:gridCol w:w="1642"/>
      </w:tblGrid>
      <w:tr w14:paraId="27B4FA4E" w14:textId="77777777" w:rsidR="001720FA" w:rsidRPr="001720FA" w:rsidTr="00F46789">
        <w:trPr>
          <w:trHeight w:val="300"/>
        </w:trPr>
        <w:tc>
          <w:tcPr>
            <w:tcW w:type="dxa" w:w="6629"/>
            <w:gridSpan w:val="3"/>
            <w:tcBorders>
              <w:top w:val="nil"/>
              <w:left w:val="nil"/>
              <w:bottom w:val="nil"/>
              <w:right w:val="nil"/>
            </w:tcBorders>
            <w:shd w:color="auto" w:fill="auto" w:val="clear"/>
            <w:noWrap/>
            <w:vAlign w:val="bottom"/>
            <w:hideMark/>
          </w:tcPr>
          <w:p w14:paraId="41E2C53C" w14:textId="77777777" w:rsidP="00E16E80" w:rsidR="00E86BC6" w:rsidRDefault="00E86BC6" w:rsidRPr="001720FA">
            <w:pPr>
              <w:spacing w:after="0" w:line="240" w:lineRule="auto"/>
              <w:rPr>
                <w:rFonts w:eastAsia="Times New Roman"/>
              </w:rPr>
            </w:pPr>
          </w:p>
        </w:tc>
        <w:tc>
          <w:tcPr>
            <w:tcW w:type="dxa" w:w="383"/>
            <w:tcBorders>
              <w:top w:val="nil"/>
              <w:left w:val="nil"/>
              <w:bottom w:val="nil"/>
              <w:right w:val="nil"/>
            </w:tcBorders>
            <w:shd w:color="auto" w:fill="auto" w:val="clear"/>
            <w:noWrap/>
            <w:vAlign w:val="bottom"/>
            <w:hideMark/>
          </w:tcPr>
          <w:p w14:paraId="33B56112" w14:textId="77777777" w:rsidP="00E16E80" w:rsidR="00E86BC6" w:rsidRDefault="00E86BC6" w:rsidRPr="001720FA">
            <w:pPr>
              <w:spacing w:after="0" w:line="240" w:lineRule="auto"/>
              <w:rPr>
                <w:rFonts w:eastAsia="Times New Roman"/>
              </w:rPr>
            </w:pPr>
          </w:p>
        </w:tc>
        <w:tc>
          <w:tcPr>
            <w:tcW w:type="dxa" w:w="776"/>
            <w:tcBorders>
              <w:top w:val="nil"/>
              <w:left w:val="nil"/>
              <w:bottom w:val="nil"/>
              <w:right w:val="nil"/>
            </w:tcBorders>
            <w:shd w:color="auto" w:fill="auto" w:val="clear"/>
            <w:noWrap/>
            <w:vAlign w:val="bottom"/>
            <w:hideMark/>
          </w:tcPr>
          <w:p w14:paraId="5059B3F3" w14:textId="77777777" w:rsidP="00E16E80" w:rsidR="00E86BC6" w:rsidRDefault="00E86BC6" w:rsidRPr="001720FA">
            <w:pPr>
              <w:spacing w:after="0" w:line="240" w:lineRule="auto"/>
              <w:rPr>
                <w:rFonts w:eastAsia="Times New Roman"/>
              </w:rPr>
            </w:pPr>
          </w:p>
        </w:tc>
        <w:tc>
          <w:tcPr>
            <w:tcW w:type="dxa" w:w="1783"/>
            <w:tcBorders>
              <w:top w:val="nil"/>
              <w:left w:val="nil"/>
              <w:bottom w:val="nil"/>
              <w:right w:val="nil"/>
            </w:tcBorders>
            <w:shd w:color="auto" w:fill="auto" w:val="clear"/>
            <w:noWrap/>
            <w:vAlign w:val="bottom"/>
            <w:hideMark/>
          </w:tcPr>
          <w:p w14:paraId="1C5944E6" w14:textId="77777777" w:rsidP="00E16E80" w:rsidR="00E86BC6" w:rsidRDefault="00E86BC6" w:rsidRPr="001720FA">
            <w:pPr>
              <w:spacing w:after="0" w:line="240" w:lineRule="auto"/>
              <w:rPr>
                <w:rFonts w:eastAsia="Times New Roman"/>
              </w:rPr>
            </w:pPr>
          </w:p>
        </w:tc>
      </w:tr>
      <w:tr w14:paraId="72E3D112" w14:textId="77777777" w:rsidR="001720FA" w:rsidRPr="001720FA" w:rsidTr="00F46789">
        <w:trPr>
          <w:trHeight w:val="675"/>
        </w:trPr>
        <w:tc>
          <w:tcPr>
            <w:tcW w:type="dxa" w:w="1276"/>
            <w:tcBorders>
              <w:top w:color="auto" w:space="0" w:sz="4" w:val="single"/>
              <w:left w:color="auto" w:space="0" w:sz="4" w:val="single"/>
              <w:bottom w:color="auto" w:space="0" w:sz="4" w:val="single"/>
              <w:right w:color="auto" w:space="0" w:sz="4" w:val="single"/>
            </w:tcBorders>
            <w:shd w:color="auto" w:fill="auto" w:val="clear"/>
            <w:vAlign w:val="bottom"/>
            <w:hideMark/>
          </w:tcPr>
          <w:p w14:paraId="64F35880" w14:textId="77777777" w:rsidP="00E16E80" w:rsidR="00E86BC6" w:rsidRDefault="00E86BC6" w:rsidRPr="001720FA">
            <w:pPr>
              <w:spacing w:after="0" w:line="240" w:lineRule="auto"/>
              <w:rPr>
                <w:rFonts w:eastAsia="Times New Roman"/>
                <w:b/>
                <w:bCs/>
              </w:rPr>
            </w:pPr>
            <w:r w:rsidRPr="001720FA">
              <w:rPr>
                <w:rFonts w:eastAsia="Times New Roman"/>
                <w:b/>
                <w:bCs/>
              </w:rPr>
              <w:t>Конкурс</w:t>
            </w:r>
          </w:p>
        </w:tc>
        <w:tc>
          <w:tcPr>
            <w:tcW w:type="dxa" w:w="1411"/>
            <w:tcBorders>
              <w:top w:color="auto" w:space="0" w:sz="4" w:val="single"/>
              <w:left w:val="nil"/>
              <w:bottom w:color="auto" w:space="0" w:sz="4" w:val="single"/>
              <w:right w:color="auto" w:space="0" w:sz="4" w:val="single"/>
            </w:tcBorders>
            <w:shd w:color="auto" w:fill="auto" w:val="clear"/>
            <w:vAlign w:val="bottom"/>
            <w:hideMark/>
          </w:tcPr>
          <w:p w14:paraId="6697225B" w14:textId="77777777" w:rsidP="00E16E80" w:rsidR="00E86BC6" w:rsidRDefault="00E86BC6" w:rsidRPr="001720FA">
            <w:pPr>
              <w:spacing w:after="0" w:line="240" w:lineRule="auto"/>
              <w:rPr>
                <w:rFonts w:eastAsia="Times New Roman"/>
                <w:b/>
                <w:bCs/>
              </w:rPr>
            </w:pPr>
            <w:r w:rsidRPr="001720FA">
              <w:rPr>
                <w:rFonts w:eastAsia="Times New Roman"/>
                <w:b/>
                <w:bCs/>
              </w:rPr>
              <w:t xml:space="preserve">количество участников </w:t>
            </w:r>
          </w:p>
        </w:tc>
        <w:tc>
          <w:tcPr>
            <w:tcW w:type="dxa" w:w="3942"/>
            <w:tcBorders>
              <w:top w:color="auto" w:space="0" w:sz="4" w:val="single"/>
              <w:left w:val="nil"/>
              <w:bottom w:color="auto" w:space="0" w:sz="4" w:val="single"/>
              <w:right w:color="auto" w:space="0" w:sz="4" w:val="single"/>
            </w:tcBorders>
            <w:shd w:color="auto" w:fill="auto" w:val="clear"/>
            <w:vAlign w:val="bottom"/>
            <w:hideMark/>
          </w:tcPr>
          <w:p w14:paraId="4F0DE090" w14:textId="77777777" w:rsidP="00E16E80" w:rsidR="00E86BC6" w:rsidRDefault="00E86BC6" w:rsidRPr="001720FA">
            <w:pPr>
              <w:spacing w:after="0" w:line="240" w:lineRule="auto"/>
              <w:rPr>
                <w:rFonts w:eastAsia="Times New Roman"/>
                <w:b/>
                <w:bCs/>
              </w:rPr>
            </w:pPr>
            <w:r w:rsidRPr="001720FA">
              <w:rPr>
                <w:rFonts w:eastAsia="Times New Roman"/>
                <w:b/>
                <w:bCs/>
              </w:rPr>
              <w:t>ФИО</w:t>
            </w:r>
          </w:p>
        </w:tc>
        <w:tc>
          <w:tcPr>
            <w:tcW w:type="dxa" w:w="383"/>
            <w:tcBorders>
              <w:top w:color="auto" w:space="0" w:sz="4" w:val="single"/>
              <w:left w:val="nil"/>
              <w:bottom w:color="auto" w:space="0" w:sz="4" w:val="single"/>
              <w:right w:color="auto" w:space="0" w:sz="4" w:val="single"/>
            </w:tcBorders>
            <w:shd w:color="auto" w:fill="auto" w:val="clear"/>
            <w:vAlign w:val="bottom"/>
            <w:hideMark/>
          </w:tcPr>
          <w:p w14:paraId="626CD68B" w14:textId="77777777" w:rsidP="00E16E80" w:rsidR="00E86BC6" w:rsidRDefault="00E86BC6" w:rsidRPr="001720FA">
            <w:pPr>
              <w:spacing w:after="0" w:line="240" w:lineRule="auto"/>
              <w:rPr>
                <w:rFonts w:eastAsia="Times New Roman"/>
                <w:b/>
                <w:bCs/>
              </w:rPr>
            </w:pPr>
            <w:r w:rsidRPr="001720FA">
              <w:rPr>
                <w:rFonts w:eastAsia="Times New Roman"/>
                <w:b/>
                <w:bCs/>
              </w:rPr>
              <w:t>класс</w:t>
            </w:r>
          </w:p>
        </w:tc>
        <w:tc>
          <w:tcPr>
            <w:tcW w:type="dxa" w:w="776"/>
            <w:tcBorders>
              <w:top w:color="auto" w:space="0" w:sz="4" w:val="single"/>
              <w:left w:val="nil"/>
              <w:bottom w:color="auto" w:space="0" w:sz="4" w:val="single"/>
              <w:right w:color="auto" w:space="0" w:sz="4" w:val="single"/>
            </w:tcBorders>
            <w:shd w:color="auto" w:fill="auto" w:val="clear"/>
            <w:vAlign w:val="bottom"/>
            <w:hideMark/>
          </w:tcPr>
          <w:p w14:paraId="046F715C" w14:textId="77777777" w:rsidP="00E16E80" w:rsidR="00E86BC6" w:rsidRDefault="00E86BC6" w:rsidRPr="001720FA">
            <w:pPr>
              <w:spacing w:after="0" w:line="240" w:lineRule="auto"/>
              <w:rPr>
                <w:rFonts w:eastAsia="Times New Roman"/>
                <w:b/>
                <w:bCs/>
              </w:rPr>
            </w:pPr>
            <w:r w:rsidRPr="001720FA">
              <w:rPr>
                <w:rFonts w:eastAsia="Times New Roman"/>
                <w:b/>
                <w:bCs/>
              </w:rPr>
              <w:t>место</w:t>
            </w:r>
          </w:p>
        </w:tc>
        <w:tc>
          <w:tcPr>
            <w:tcW w:type="dxa" w:w="1783"/>
            <w:tcBorders>
              <w:top w:color="auto" w:space="0" w:sz="4" w:val="single"/>
              <w:left w:val="nil"/>
              <w:bottom w:color="auto" w:space="0" w:sz="4" w:val="single"/>
              <w:right w:color="auto" w:space="0" w:sz="4" w:val="single"/>
            </w:tcBorders>
            <w:shd w:color="auto" w:fill="auto" w:val="clear"/>
            <w:vAlign w:val="bottom"/>
            <w:hideMark/>
          </w:tcPr>
          <w:p w14:paraId="425C8840" w14:textId="77777777" w:rsidP="00E16E80" w:rsidR="00E86BC6" w:rsidRDefault="00E86BC6" w:rsidRPr="001720FA">
            <w:pPr>
              <w:spacing w:after="0" w:line="240" w:lineRule="auto"/>
              <w:rPr>
                <w:rFonts w:eastAsia="Times New Roman"/>
                <w:b/>
                <w:bCs/>
              </w:rPr>
            </w:pPr>
            <w:r w:rsidRPr="001720FA">
              <w:rPr>
                <w:rFonts w:eastAsia="Times New Roman"/>
                <w:b/>
                <w:bCs/>
              </w:rPr>
              <w:t>Учитель</w:t>
            </w:r>
          </w:p>
        </w:tc>
      </w:tr>
      <w:tr w14:paraId="39F8116D" w14:textId="77777777" w:rsidR="001720FA" w:rsidRPr="001720FA" w:rsidTr="00F46789">
        <w:trPr>
          <w:trHeight w:val="900"/>
        </w:trPr>
        <w:tc>
          <w:tcPr>
            <w:tcW w:type="dxa" w:w="1276"/>
            <w:tcBorders>
              <w:top w:val="nil"/>
              <w:left w:color="auto" w:space="0" w:sz="4" w:val="single"/>
              <w:bottom w:color="auto" w:space="0" w:sz="4" w:val="single"/>
              <w:right w:color="auto" w:space="0" w:sz="4" w:val="single"/>
            </w:tcBorders>
            <w:shd w:color="auto" w:fill="auto" w:val="clear"/>
            <w:noWrap/>
            <w:vAlign w:val="bottom"/>
            <w:hideMark/>
          </w:tcPr>
          <w:p w14:paraId="28D886DE" w14:textId="77777777" w:rsidP="00E16E80" w:rsidR="00E86BC6" w:rsidRDefault="00E86BC6" w:rsidRPr="001720FA">
            <w:pPr>
              <w:spacing w:after="0" w:line="240" w:lineRule="auto"/>
              <w:rPr>
                <w:rFonts w:eastAsia="Times New Roman"/>
              </w:rPr>
            </w:pPr>
            <w:r w:rsidRPr="001720FA">
              <w:rPr>
                <w:rFonts w:eastAsia="Times New Roman"/>
              </w:rPr>
              <w:t xml:space="preserve">КИО </w:t>
            </w:r>
          </w:p>
        </w:tc>
        <w:tc>
          <w:tcPr>
            <w:tcW w:type="dxa" w:w="1411"/>
            <w:tcBorders>
              <w:top w:val="nil"/>
              <w:left w:val="nil"/>
              <w:bottom w:color="auto" w:space="0" w:sz="4" w:val="single"/>
              <w:right w:color="auto" w:space="0" w:sz="4" w:val="single"/>
            </w:tcBorders>
            <w:shd w:color="auto" w:fill="auto" w:val="clear"/>
            <w:noWrap/>
            <w:vAlign w:val="bottom"/>
            <w:hideMark/>
          </w:tcPr>
          <w:p w14:paraId="15BAB8B6" w14:textId="77777777" w:rsidP="00E16E80" w:rsidR="00E86BC6" w:rsidRDefault="00E86BC6" w:rsidRPr="001720FA">
            <w:pPr>
              <w:spacing w:after="0" w:line="240" w:lineRule="auto"/>
              <w:rPr>
                <w:rFonts w:eastAsia="Times New Roman"/>
              </w:rPr>
            </w:pPr>
            <w:r w:rsidRPr="001720FA">
              <w:rPr>
                <w:rFonts w:eastAsia="Times New Roman"/>
              </w:rPr>
              <w:t>дистанц</w:t>
            </w:r>
          </w:p>
        </w:tc>
        <w:tc>
          <w:tcPr>
            <w:tcW w:type="dxa" w:w="3942"/>
            <w:tcBorders>
              <w:top w:val="nil"/>
              <w:left w:val="nil"/>
              <w:bottom w:color="auto" w:space="0" w:sz="4" w:val="single"/>
              <w:right w:color="auto" w:space="0" w:sz="4" w:val="single"/>
            </w:tcBorders>
            <w:shd w:color="auto" w:fill="auto" w:val="clear"/>
            <w:noWrap/>
            <w:vAlign w:val="bottom"/>
            <w:hideMark/>
          </w:tcPr>
          <w:p w14:paraId="374CCB3A" w14:textId="77777777" w:rsidP="00E16E80" w:rsidR="00E86BC6" w:rsidRDefault="00E86BC6" w:rsidRPr="001720FA">
            <w:pPr>
              <w:spacing w:after="0" w:line="240" w:lineRule="auto"/>
              <w:rPr>
                <w:rFonts w:eastAsia="Times New Roman"/>
              </w:rPr>
            </w:pPr>
            <w:r w:rsidRPr="001720FA">
              <w:rPr>
                <w:rFonts w:eastAsia="Times New Roman"/>
              </w:rPr>
              <w:t>Кубай Дарья</w:t>
            </w:r>
          </w:p>
        </w:tc>
        <w:tc>
          <w:tcPr>
            <w:tcW w:type="dxa" w:w="383"/>
            <w:tcBorders>
              <w:top w:val="nil"/>
              <w:left w:val="nil"/>
              <w:bottom w:color="auto" w:space="0" w:sz="4" w:val="single"/>
              <w:right w:color="auto" w:space="0" w:sz="4" w:val="single"/>
            </w:tcBorders>
            <w:shd w:color="auto" w:fill="auto" w:val="clear"/>
            <w:noWrap/>
            <w:vAlign w:val="bottom"/>
            <w:hideMark/>
          </w:tcPr>
          <w:p w14:paraId="181D30E3" w14:textId="77777777" w:rsidP="00E16E80" w:rsidR="00E86BC6" w:rsidRDefault="00E86BC6" w:rsidRPr="001720FA">
            <w:pPr>
              <w:spacing w:after="0" w:line="240" w:lineRule="auto"/>
              <w:jc w:val="right"/>
              <w:rPr>
                <w:rFonts w:eastAsia="Times New Roman"/>
              </w:rPr>
            </w:pPr>
            <w:r w:rsidRPr="001720FA">
              <w:rPr>
                <w:rFonts w:eastAsia="Times New Roman"/>
              </w:rPr>
              <w:t>7</w:t>
            </w:r>
          </w:p>
        </w:tc>
        <w:tc>
          <w:tcPr>
            <w:tcW w:type="dxa" w:w="776"/>
            <w:tcBorders>
              <w:top w:val="nil"/>
              <w:left w:val="nil"/>
              <w:bottom w:color="auto" w:space="0" w:sz="4" w:val="single"/>
              <w:right w:color="auto" w:space="0" w:sz="4" w:val="single"/>
            </w:tcBorders>
            <w:shd w:color="auto" w:fill="auto" w:val="clear"/>
            <w:noWrap/>
            <w:vAlign w:val="bottom"/>
            <w:hideMark/>
          </w:tcPr>
          <w:p w14:paraId="32E92C83" w14:textId="77777777" w:rsidP="00E16E80" w:rsidR="00E86BC6" w:rsidRDefault="00E86BC6" w:rsidRPr="001720FA">
            <w:pPr>
              <w:spacing w:after="0" w:line="240" w:lineRule="auto"/>
              <w:jc w:val="right"/>
              <w:rPr>
                <w:rFonts w:eastAsia="Times New Roman"/>
              </w:rPr>
            </w:pPr>
            <w:r w:rsidRPr="001720FA">
              <w:rPr>
                <w:rFonts w:eastAsia="Times New Roman"/>
              </w:rPr>
              <w:t>3</w:t>
            </w:r>
          </w:p>
        </w:tc>
        <w:tc>
          <w:tcPr>
            <w:tcW w:type="dxa" w:w="1783"/>
            <w:tcBorders>
              <w:top w:val="nil"/>
              <w:left w:val="nil"/>
              <w:bottom w:color="auto" w:space="0" w:sz="4" w:val="single"/>
              <w:right w:color="auto" w:space="0" w:sz="4" w:val="single"/>
            </w:tcBorders>
            <w:shd w:color="auto" w:fill="auto" w:val="clear"/>
            <w:noWrap/>
            <w:vAlign w:val="bottom"/>
            <w:hideMark/>
          </w:tcPr>
          <w:p w14:paraId="365D7256" w14:textId="77777777" w:rsidP="00E16E80" w:rsidR="00E86BC6" w:rsidRDefault="00E86BC6" w:rsidRPr="001720FA">
            <w:pPr>
              <w:spacing w:after="0" w:line="240" w:lineRule="auto"/>
              <w:rPr>
                <w:rFonts w:eastAsia="Times New Roman"/>
              </w:rPr>
            </w:pPr>
            <w:r w:rsidRPr="001720FA">
              <w:rPr>
                <w:rFonts w:eastAsia="Times New Roman"/>
              </w:rPr>
              <w:t>Исабаева Н.Б.</w:t>
            </w:r>
          </w:p>
        </w:tc>
      </w:tr>
      <w:tr w14:paraId="4E83E283" w14:textId="77777777" w:rsidR="001720FA" w:rsidRPr="001720FA" w:rsidTr="00F46789">
        <w:trPr>
          <w:trHeight w:val="900"/>
        </w:trPr>
        <w:tc>
          <w:tcPr>
            <w:tcW w:type="dxa" w:w="1276"/>
            <w:tcBorders>
              <w:top w:val="nil"/>
              <w:left w:color="auto" w:space="0" w:sz="4" w:val="single"/>
              <w:bottom w:color="auto" w:space="0" w:sz="4" w:val="single"/>
              <w:right w:color="auto" w:space="0" w:sz="4" w:val="single"/>
            </w:tcBorders>
            <w:shd w:color="auto" w:fill="auto" w:val="clear"/>
            <w:noWrap/>
            <w:vAlign w:val="bottom"/>
          </w:tcPr>
          <w:p w14:paraId="191CBD6D" w14:textId="1C6C7C6B" w:rsidP="00E16E80" w:rsidR="00F46789" w:rsidRDefault="00F46789" w:rsidRPr="001720FA">
            <w:pPr>
              <w:spacing w:after="0" w:line="240" w:lineRule="auto"/>
              <w:rPr>
                <w:rFonts w:eastAsia="Times New Roman"/>
              </w:rPr>
            </w:pPr>
            <w:r w:rsidRPr="001720FA">
              <w:rPr>
                <w:rFonts w:eastAsia="Times New Roman"/>
              </w:rPr>
              <w:t>Олимпиада Аль-фараби</w:t>
            </w:r>
          </w:p>
        </w:tc>
        <w:tc>
          <w:tcPr>
            <w:tcW w:type="dxa" w:w="1411"/>
            <w:tcBorders>
              <w:top w:val="nil"/>
              <w:left w:val="nil"/>
              <w:bottom w:color="auto" w:space="0" w:sz="4" w:val="single"/>
              <w:right w:color="auto" w:space="0" w:sz="4" w:val="single"/>
            </w:tcBorders>
            <w:shd w:color="auto" w:fill="auto" w:val="clear"/>
            <w:noWrap/>
            <w:vAlign w:val="bottom"/>
          </w:tcPr>
          <w:p w14:paraId="7E9BC986" w14:textId="6D213F66" w:rsidP="00E16E80" w:rsidR="00F46789" w:rsidRDefault="00F46789" w:rsidRPr="001720FA">
            <w:pPr>
              <w:spacing w:after="0" w:line="240" w:lineRule="auto"/>
              <w:rPr>
                <w:rFonts w:eastAsia="Times New Roman"/>
              </w:rPr>
            </w:pPr>
            <w:r w:rsidRPr="001720FA">
              <w:rPr>
                <w:rFonts w:eastAsia="Times New Roman"/>
              </w:rPr>
              <w:t>дистанц</w:t>
            </w:r>
          </w:p>
        </w:tc>
        <w:tc>
          <w:tcPr>
            <w:tcW w:type="dxa" w:w="3942"/>
            <w:tcBorders>
              <w:top w:val="nil"/>
              <w:left w:val="nil"/>
              <w:bottom w:color="auto" w:space="0" w:sz="4" w:val="single"/>
              <w:right w:color="auto" w:space="0" w:sz="4" w:val="single"/>
            </w:tcBorders>
            <w:shd w:color="auto" w:fill="auto" w:val="clear"/>
            <w:noWrap/>
            <w:vAlign w:val="bottom"/>
          </w:tcPr>
          <w:p w14:paraId="398F0C19" w14:textId="4AB3CA5F" w:rsidP="00E16E80" w:rsidR="00F46789" w:rsidRDefault="00F46789" w:rsidRPr="001720FA">
            <w:pPr>
              <w:spacing w:after="0" w:line="240" w:lineRule="auto"/>
              <w:rPr>
                <w:rFonts w:eastAsia="Times New Roman"/>
              </w:rPr>
            </w:pPr>
            <w:r w:rsidRPr="001720FA">
              <w:rPr>
                <w:rFonts w:eastAsia="Times New Roman"/>
                <w:sz w:val="24"/>
                <w:szCs w:val="24"/>
                <w:lang w:eastAsia="ru-RU"/>
              </w:rPr>
              <w:t>Карпейчик Егор Лезина Дарья Дюсембаев Чингиз Богатырев Владимир Меньшиков Максим Солоневич Алексей Подберезная Екатерина</w:t>
            </w:r>
          </w:p>
        </w:tc>
        <w:tc>
          <w:tcPr>
            <w:tcW w:type="dxa" w:w="383"/>
            <w:tcBorders>
              <w:top w:val="nil"/>
              <w:left w:val="nil"/>
              <w:bottom w:color="auto" w:space="0" w:sz="4" w:val="single"/>
              <w:right w:color="auto" w:space="0" w:sz="4" w:val="single"/>
            </w:tcBorders>
            <w:shd w:color="auto" w:fill="auto" w:val="clear"/>
            <w:noWrap/>
            <w:vAlign w:val="bottom"/>
          </w:tcPr>
          <w:p w14:paraId="3FCFDCA5" w14:textId="4FA6A560" w:rsidP="00E16E80" w:rsidR="00F46789" w:rsidRDefault="00F46789" w:rsidRPr="001720FA">
            <w:pPr>
              <w:spacing w:after="0" w:line="240" w:lineRule="auto"/>
              <w:jc w:val="right"/>
              <w:rPr>
                <w:rFonts w:eastAsia="Times New Roman"/>
                <w:lang w:val="kk-KZ"/>
              </w:rPr>
            </w:pPr>
            <w:r w:rsidRPr="001720FA">
              <w:rPr>
                <w:rFonts w:eastAsia="Times New Roman"/>
                <w:lang w:val="kk-KZ"/>
              </w:rPr>
              <w:t>10</w:t>
            </w:r>
          </w:p>
        </w:tc>
        <w:tc>
          <w:tcPr>
            <w:tcW w:type="dxa" w:w="776"/>
            <w:tcBorders>
              <w:top w:val="nil"/>
              <w:left w:val="nil"/>
              <w:bottom w:color="auto" w:space="0" w:sz="4" w:val="single"/>
              <w:right w:color="auto" w:space="0" w:sz="4" w:val="single"/>
            </w:tcBorders>
            <w:shd w:color="auto" w:fill="auto" w:val="clear"/>
            <w:noWrap/>
            <w:vAlign w:val="bottom"/>
          </w:tcPr>
          <w:p w14:paraId="24507D4F" w14:textId="50F6A79E" w:rsidP="00E16E80" w:rsidR="00F46789" w:rsidRDefault="00F46789" w:rsidRPr="001720FA">
            <w:pPr>
              <w:spacing w:after="0" w:line="240" w:lineRule="auto"/>
              <w:jc w:val="right"/>
              <w:rPr>
                <w:rFonts w:eastAsia="Times New Roman"/>
                <w:lang w:val="kk-KZ"/>
              </w:rPr>
            </w:pPr>
            <w:r w:rsidRPr="001720FA">
              <w:rPr>
                <w:rFonts w:eastAsia="Times New Roman"/>
                <w:lang w:val="kk-KZ"/>
              </w:rPr>
              <w:t>1-3</w:t>
            </w:r>
          </w:p>
        </w:tc>
        <w:tc>
          <w:tcPr>
            <w:tcW w:type="dxa" w:w="1783"/>
            <w:tcBorders>
              <w:top w:val="nil"/>
              <w:left w:val="nil"/>
              <w:bottom w:color="auto" w:space="0" w:sz="4" w:val="single"/>
              <w:right w:color="auto" w:space="0" w:sz="4" w:val="single"/>
            </w:tcBorders>
            <w:shd w:color="auto" w:fill="auto" w:val="clear"/>
            <w:noWrap/>
            <w:vAlign w:val="bottom"/>
          </w:tcPr>
          <w:p w14:paraId="3EE41199" w14:textId="65DDB308" w:rsidP="00E16E80" w:rsidR="00F46789" w:rsidRDefault="00F46789" w:rsidRPr="001720FA">
            <w:pPr>
              <w:spacing w:after="0" w:line="240" w:lineRule="auto"/>
              <w:rPr>
                <w:rFonts w:eastAsia="Times New Roman"/>
              </w:rPr>
            </w:pPr>
            <w:r w:rsidRPr="001720FA">
              <w:rPr>
                <w:rFonts w:eastAsia="Times New Roman"/>
                <w:sz w:val="24"/>
                <w:szCs w:val="24"/>
                <w:lang w:eastAsia="ru-RU"/>
              </w:rPr>
              <w:t>Имангазина Б.К.</w:t>
            </w:r>
          </w:p>
        </w:tc>
      </w:tr>
      <w:tr w14:paraId="147E84BB" w14:textId="77777777" w:rsidR="001720FA" w:rsidRPr="001720FA" w:rsidTr="00F46789">
        <w:trPr>
          <w:trHeight w:val="900"/>
        </w:trPr>
        <w:tc>
          <w:tcPr>
            <w:tcW w:type="dxa" w:w="1276"/>
            <w:tcBorders>
              <w:top w:val="nil"/>
              <w:left w:color="auto" w:space="0" w:sz="4" w:val="single"/>
              <w:bottom w:color="auto" w:space="0" w:sz="4" w:val="single"/>
              <w:right w:color="auto" w:space="0" w:sz="4" w:val="single"/>
            </w:tcBorders>
            <w:shd w:color="auto" w:fill="auto" w:val="clear"/>
            <w:noWrap/>
            <w:vAlign w:val="bottom"/>
          </w:tcPr>
          <w:p w14:paraId="599EDC0E" w14:textId="75937E02" w:rsidP="00E16E80" w:rsidR="00F46789" w:rsidRDefault="00F46789" w:rsidRPr="001720FA">
            <w:pPr>
              <w:spacing w:after="0" w:line="240" w:lineRule="auto"/>
              <w:rPr>
                <w:rFonts w:eastAsia="Times New Roman"/>
                <w:lang w:val="kk-KZ"/>
              </w:rPr>
            </w:pPr>
            <w:r w:rsidRPr="001720FA">
              <w:rPr>
                <w:rFonts w:eastAsia="Times New Roman"/>
                <w:lang w:val="kk-KZ"/>
              </w:rPr>
              <w:t>Ломоносовский турнир</w:t>
            </w:r>
          </w:p>
        </w:tc>
        <w:tc>
          <w:tcPr>
            <w:tcW w:type="dxa" w:w="1411"/>
            <w:tcBorders>
              <w:top w:val="nil"/>
              <w:left w:val="nil"/>
              <w:bottom w:color="auto" w:space="0" w:sz="4" w:val="single"/>
              <w:right w:color="auto" w:space="0" w:sz="4" w:val="single"/>
            </w:tcBorders>
            <w:shd w:color="auto" w:fill="auto" w:val="clear"/>
            <w:noWrap/>
            <w:vAlign w:val="bottom"/>
          </w:tcPr>
          <w:p w14:paraId="3E6CDF4D" w14:textId="505D41A7" w:rsidP="00E16E80" w:rsidR="00F46789" w:rsidRDefault="00F46789" w:rsidRPr="001720FA">
            <w:pPr>
              <w:spacing w:after="0" w:line="240" w:lineRule="auto"/>
              <w:rPr>
                <w:rFonts w:eastAsia="Times New Roman"/>
              </w:rPr>
            </w:pPr>
            <w:r w:rsidRPr="001720FA">
              <w:rPr>
                <w:rFonts w:eastAsia="Times New Roman"/>
              </w:rPr>
              <w:t>дистанц</w:t>
            </w:r>
          </w:p>
        </w:tc>
        <w:tc>
          <w:tcPr>
            <w:tcW w:type="dxa" w:w="3942"/>
            <w:tcBorders>
              <w:top w:val="nil"/>
              <w:left w:val="nil"/>
              <w:bottom w:color="auto" w:space="0" w:sz="4" w:val="single"/>
              <w:right w:color="auto" w:space="0" w:sz="4" w:val="single"/>
            </w:tcBorders>
            <w:shd w:color="auto" w:fill="auto" w:val="clear"/>
            <w:noWrap/>
            <w:vAlign w:val="bottom"/>
          </w:tcPr>
          <w:p w14:paraId="71BF5B1F" w14:textId="7CF08C1D" w:rsidP="00E16E80" w:rsidR="00F46789" w:rsidRDefault="00F46789" w:rsidRPr="001720FA">
            <w:pPr>
              <w:spacing w:after="0" w:line="240" w:lineRule="auto"/>
              <w:rPr>
                <w:rFonts w:eastAsia="Times New Roman"/>
                <w:sz w:val="24"/>
                <w:szCs w:val="24"/>
                <w:lang w:eastAsia="ru-RU" w:val="kk-KZ"/>
              </w:rPr>
            </w:pPr>
            <w:r w:rsidRPr="001720FA">
              <w:rPr>
                <w:rFonts w:eastAsia="Times New Roman"/>
                <w:sz w:val="24"/>
                <w:szCs w:val="24"/>
                <w:lang w:eastAsia="ru-RU" w:val="kk-KZ"/>
              </w:rPr>
              <w:t>76 победителей и призеров</w:t>
            </w:r>
          </w:p>
        </w:tc>
        <w:tc>
          <w:tcPr>
            <w:tcW w:type="dxa" w:w="383"/>
            <w:tcBorders>
              <w:top w:val="nil"/>
              <w:left w:val="nil"/>
              <w:bottom w:color="auto" w:space="0" w:sz="4" w:val="single"/>
              <w:right w:color="auto" w:space="0" w:sz="4" w:val="single"/>
            </w:tcBorders>
            <w:shd w:color="auto" w:fill="auto" w:val="clear"/>
            <w:noWrap/>
            <w:vAlign w:val="bottom"/>
          </w:tcPr>
          <w:p w14:paraId="55179F69" w14:textId="0F423207" w:rsidP="00E16E80" w:rsidR="00F46789" w:rsidRDefault="00F46789" w:rsidRPr="001720FA">
            <w:pPr>
              <w:spacing w:after="0" w:line="240" w:lineRule="auto"/>
              <w:jc w:val="right"/>
              <w:rPr>
                <w:rFonts w:eastAsia="Times New Roman"/>
                <w:lang w:val="kk-KZ"/>
              </w:rPr>
            </w:pPr>
            <w:r w:rsidRPr="001720FA">
              <w:rPr>
                <w:rFonts w:eastAsia="Times New Roman"/>
                <w:lang w:val="kk-KZ"/>
              </w:rPr>
              <w:t xml:space="preserve">5-11 </w:t>
            </w:r>
          </w:p>
        </w:tc>
        <w:tc>
          <w:tcPr>
            <w:tcW w:type="dxa" w:w="776"/>
            <w:tcBorders>
              <w:top w:val="nil"/>
              <w:left w:val="nil"/>
              <w:bottom w:color="auto" w:space="0" w:sz="4" w:val="single"/>
              <w:right w:color="auto" w:space="0" w:sz="4" w:val="single"/>
            </w:tcBorders>
            <w:shd w:color="auto" w:fill="auto" w:val="clear"/>
            <w:noWrap/>
            <w:vAlign w:val="bottom"/>
          </w:tcPr>
          <w:p w14:paraId="064B4F66" w14:textId="77777777" w:rsidP="00E16E80" w:rsidR="00F46789" w:rsidRDefault="00F46789" w:rsidRPr="001720FA">
            <w:pPr>
              <w:spacing w:after="0" w:line="240" w:lineRule="auto"/>
              <w:jc w:val="right"/>
              <w:rPr>
                <w:rFonts w:eastAsia="Times New Roman"/>
                <w:lang w:val="kk-KZ"/>
              </w:rPr>
            </w:pPr>
          </w:p>
        </w:tc>
        <w:tc>
          <w:tcPr>
            <w:tcW w:type="dxa" w:w="1783"/>
            <w:tcBorders>
              <w:top w:val="nil"/>
              <w:left w:val="nil"/>
              <w:bottom w:color="auto" w:space="0" w:sz="4" w:val="single"/>
              <w:right w:color="auto" w:space="0" w:sz="4" w:val="single"/>
            </w:tcBorders>
            <w:shd w:color="auto" w:fill="auto" w:val="clear"/>
            <w:noWrap/>
            <w:vAlign w:val="bottom"/>
          </w:tcPr>
          <w:p w14:paraId="12319DC7" w14:textId="77777777" w:rsidP="00E16E80" w:rsidR="00F46789" w:rsidRDefault="00F46789" w:rsidRPr="001720FA">
            <w:pPr>
              <w:spacing w:after="0" w:line="240" w:lineRule="auto"/>
              <w:rPr>
                <w:rFonts w:eastAsia="Times New Roman"/>
                <w:sz w:val="24"/>
                <w:szCs w:val="24"/>
                <w:lang w:eastAsia="ru-RU"/>
              </w:rPr>
            </w:pPr>
          </w:p>
        </w:tc>
      </w:tr>
      <w:tr w14:paraId="205AF4A7" w14:textId="77777777" w:rsidR="001720FA" w:rsidRPr="001720FA" w:rsidTr="00F46789">
        <w:trPr>
          <w:trHeight w:val="900"/>
        </w:trPr>
        <w:tc>
          <w:tcPr>
            <w:tcW w:type="dxa" w:w="1276"/>
            <w:tcBorders>
              <w:top w:val="nil"/>
              <w:left w:color="auto" w:space="0" w:sz="4" w:val="single"/>
              <w:bottom w:color="auto" w:space="0" w:sz="4" w:val="single"/>
              <w:right w:color="auto" w:space="0" w:sz="4" w:val="single"/>
            </w:tcBorders>
            <w:shd w:color="auto" w:fill="auto" w:val="clear"/>
            <w:noWrap/>
            <w:vAlign w:val="bottom"/>
          </w:tcPr>
          <w:p w14:paraId="3D20EDA6" w14:textId="290B4C30" w:rsidP="00E16E80" w:rsidR="00F46789" w:rsidRDefault="00F46789" w:rsidRPr="001720FA">
            <w:pPr>
              <w:spacing w:after="0" w:line="240" w:lineRule="auto"/>
              <w:rPr>
                <w:rFonts w:eastAsia="Times New Roman"/>
                <w:lang w:val="kk-KZ"/>
              </w:rPr>
            </w:pPr>
            <w:r w:rsidRPr="001720FA">
              <w:rPr>
                <w:rFonts w:eastAsia="Times New Roman"/>
                <w:lang w:val="kk-KZ"/>
              </w:rPr>
              <w:t>Пони</w:t>
            </w:r>
          </w:p>
        </w:tc>
        <w:tc>
          <w:tcPr>
            <w:tcW w:type="dxa" w:w="1411"/>
            <w:tcBorders>
              <w:top w:val="nil"/>
              <w:left w:val="nil"/>
              <w:bottom w:color="auto" w:space="0" w:sz="4" w:val="single"/>
              <w:right w:color="auto" w:space="0" w:sz="4" w:val="single"/>
            </w:tcBorders>
            <w:shd w:color="auto" w:fill="auto" w:val="clear"/>
            <w:noWrap/>
            <w:vAlign w:val="bottom"/>
          </w:tcPr>
          <w:p w14:paraId="3349CD3A" w14:textId="29390774" w:rsidP="00E16E80" w:rsidR="00F46789" w:rsidRDefault="00F46789" w:rsidRPr="001720FA">
            <w:pPr>
              <w:spacing w:after="0" w:line="240" w:lineRule="auto"/>
              <w:rPr>
                <w:rFonts w:eastAsia="Times New Roman"/>
              </w:rPr>
            </w:pPr>
            <w:r w:rsidRPr="001720FA">
              <w:rPr>
                <w:rFonts w:eastAsia="Times New Roman"/>
              </w:rPr>
              <w:t>дистанц</w:t>
            </w:r>
          </w:p>
        </w:tc>
        <w:tc>
          <w:tcPr>
            <w:tcW w:type="dxa" w:w="3942"/>
            <w:tcBorders>
              <w:top w:val="nil"/>
              <w:left w:val="nil"/>
              <w:bottom w:color="auto" w:space="0" w:sz="4" w:val="single"/>
              <w:right w:color="auto" w:space="0" w:sz="4" w:val="single"/>
            </w:tcBorders>
            <w:shd w:color="auto" w:fill="auto" w:val="clear"/>
            <w:noWrap/>
            <w:vAlign w:val="bottom"/>
          </w:tcPr>
          <w:p w14:paraId="3152EE55" w14:textId="5BEEA9AE" w:rsidP="00E16E80" w:rsidR="00F46789" w:rsidRDefault="00F46789" w:rsidRPr="001720FA">
            <w:pPr>
              <w:spacing w:after="0" w:line="240" w:lineRule="auto"/>
              <w:rPr>
                <w:rFonts w:eastAsia="Times New Roman"/>
                <w:sz w:val="24"/>
                <w:szCs w:val="24"/>
                <w:lang w:eastAsia="ru-RU" w:val="kk-KZ"/>
              </w:rPr>
            </w:pPr>
            <w:r w:rsidRPr="001720FA">
              <w:rPr>
                <w:rFonts w:eastAsia="Times New Roman"/>
                <w:sz w:val="24"/>
                <w:szCs w:val="24"/>
                <w:lang w:eastAsia="ru-RU" w:val="kk-KZ"/>
              </w:rPr>
              <w:t>76 победителей и призеров</w:t>
            </w:r>
          </w:p>
        </w:tc>
        <w:tc>
          <w:tcPr>
            <w:tcW w:type="dxa" w:w="383"/>
            <w:tcBorders>
              <w:top w:val="nil"/>
              <w:left w:val="nil"/>
              <w:bottom w:color="auto" w:space="0" w:sz="4" w:val="single"/>
              <w:right w:color="auto" w:space="0" w:sz="4" w:val="single"/>
            </w:tcBorders>
            <w:shd w:color="auto" w:fill="auto" w:val="clear"/>
            <w:noWrap/>
            <w:vAlign w:val="bottom"/>
          </w:tcPr>
          <w:p w14:paraId="558DF890" w14:textId="21FC0F38" w:rsidP="00E16E80" w:rsidR="00F46789" w:rsidRDefault="00F46789" w:rsidRPr="001720FA">
            <w:pPr>
              <w:spacing w:after="0" w:line="240" w:lineRule="auto"/>
              <w:jc w:val="right"/>
              <w:rPr>
                <w:rFonts w:eastAsia="Times New Roman"/>
                <w:lang w:val="kk-KZ"/>
              </w:rPr>
            </w:pPr>
            <w:r w:rsidRPr="001720FA">
              <w:rPr>
                <w:rFonts w:eastAsia="Times New Roman"/>
                <w:lang w:val="kk-KZ"/>
              </w:rPr>
              <w:t xml:space="preserve">1-4 </w:t>
            </w:r>
          </w:p>
        </w:tc>
        <w:tc>
          <w:tcPr>
            <w:tcW w:type="dxa" w:w="776"/>
            <w:tcBorders>
              <w:top w:val="nil"/>
              <w:left w:val="nil"/>
              <w:bottom w:color="auto" w:space="0" w:sz="4" w:val="single"/>
              <w:right w:color="auto" w:space="0" w:sz="4" w:val="single"/>
            </w:tcBorders>
            <w:shd w:color="auto" w:fill="auto" w:val="clear"/>
            <w:noWrap/>
            <w:vAlign w:val="bottom"/>
          </w:tcPr>
          <w:p w14:paraId="4285834E" w14:textId="77777777" w:rsidP="00E16E80" w:rsidR="00F46789" w:rsidRDefault="00F46789" w:rsidRPr="001720FA">
            <w:pPr>
              <w:spacing w:after="0" w:line="240" w:lineRule="auto"/>
              <w:jc w:val="right"/>
              <w:rPr>
                <w:rFonts w:eastAsia="Times New Roman"/>
                <w:lang w:val="kk-KZ"/>
              </w:rPr>
            </w:pPr>
          </w:p>
        </w:tc>
        <w:tc>
          <w:tcPr>
            <w:tcW w:type="dxa" w:w="1783"/>
            <w:tcBorders>
              <w:top w:val="nil"/>
              <w:left w:val="nil"/>
              <w:bottom w:color="auto" w:space="0" w:sz="4" w:val="single"/>
              <w:right w:color="auto" w:space="0" w:sz="4" w:val="single"/>
            </w:tcBorders>
            <w:shd w:color="auto" w:fill="auto" w:val="clear"/>
            <w:noWrap/>
            <w:vAlign w:val="bottom"/>
          </w:tcPr>
          <w:p w14:paraId="170B1CC2" w14:textId="77777777" w:rsidP="00E16E80" w:rsidR="00F46789" w:rsidRDefault="00F46789" w:rsidRPr="001720FA">
            <w:pPr>
              <w:spacing w:after="0" w:line="240" w:lineRule="auto"/>
              <w:rPr>
                <w:rFonts w:eastAsia="Times New Roman"/>
                <w:sz w:val="24"/>
                <w:szCs w:val="24"/>
                <w:lang w:eastAsia="ru-RU"/>
              </w:rPr>
            </w:pPr>
          </w:p>
        </w:tc>
      </w:tr>
      <w:tr w14:paraId="5A28A65A" w14:textId="77777777" w:rsidR="001720FA" w:rsidRPr="001720FA" w:rsidTr="00F46789">
        <w:trPr>
          <w:trHeight w:val="975"/>
        </w:trPr>
        <w:tc>
          <w:tcPr>
            <w:tcW w:type="dxa" w:w="1276"/>
            <w:vMerge w:val="restart"/>
            <w:tcBorders>
              <w:top w:val="nil"/>
              <w:left w:color="auto" w:space="0" w:sz="4" w:val="single"/>
              <w:bottom w:color="000000" w:space="0" w:sz="4" w:val="single"/>
              <w:right w:color="auto" w:space="0" w:sz="4" w:val="single"/>
            </w:tcBorders>
            <w:shd w:color="auto" w:fill="auto" w:val="clear"/>
            <w:noWrap/>
            <w:vAlign w:val="center"/>
            <w:hideMark/>
          </w:tcPr>
          <w:p w14:paraId="7CC167AC" w14:textId="77777777" w:rsidP="00E16E80" w:rsidR="00E86BC6" w:rsidRDefault="00E86BC6" w:rsidRPr="001720FA">
            <w:pPr>
              <w:spacing w:after="0" w:line="240" w:lineRule="auto"/>
              <w:jc w:val="center"/>
              <w:rPr>
                <w:rFonts w:eastAsia="Times New Roman"/>
              </w:rPr>
            </w:pPr>
            <w:r w:rsidRPr="001720FA">
              <w:rPr>
                <w:rFonts w:eastAsia="Times New Roman"/>
              </w:rPr>
              <w:t>Baytaq El</w:t>
            </w:r>
          </w:p>
        </w:tc>
        <w:tc>
          <w:tcPr>
            <w:tcW w:type="dxa" w:w="1411"/>
            <w:tcBorders>
              <w:top w:val="nil"/>
              <w:left w:val="nil"/>
              <w:bottom w:color="auto" w:space="0" w:sz="4" w:val="single"/>
              <w:right w:color="auto" w:space="0" w:sz="4" w:val="single"/>
            </w:tcBorders>
            <w:shd w:color="auto" w:fill="auto" w:val="clear"/>
            <w:noWrap/>
            <w:vAlign w:val="bottom"/>
            <w:hideMark/>
          </w:tcPr>
          <w:p w14:paraId="22B332F6" w14:textId="77777777" w:rsidP="00E16E80" w:rsidR="00E86BC6" w:rsidRDefault="00E86BC6" w:rsidRPr="001720FA">
            <w:pPr>
              <w:spacing w:after="0" w:line="240" w:lineRule="auto"/>
              <w:rPr>
                <w:rFonts w:eastAsia="Times New Roman"/>
              </w:rPr>
            </w:pPr>
            <w:r w:rsidRPr="001720FA">
              <w:rPr>
                <w:rFonts w:eastAsia="Times New Roman"/>
              </w:rPr>
              <w:t>дистанц</w:t>
            </w:r>
          </w:p>
        </w:tc>
        <w:tc>
          <w:tcPr>
            <w:tcW w:type="dxa" w:w="3942"/>
            <w:tcBorders>
              <w:top w:val="nil"/>
              <w:left w:val="nil"/>
              <w:bottom w:color="auto" w:space="0" w:sz="4" w:val="single"/>
              <w:right w:color="auto" w:space="0" w:sz="4" w:val="single"/>
            </w:tcBorders>
            <w:shd w:color="auto" w:fill="auto" w:val="clear"/>
            <w:noWrap/>
            <w:vAlign w:val="bottom"/>
            <w:hideMark/>
          </w:tcPr>
          <w:p w14:paraId="4FB6DC69" w14:textId="77777777" w:rsidP="00E16E80" w:rsidR="00E86BC6" w:rsidRDefault="00E86BC6" w:rsidRPr="001720FA">
            <w:pPr>
              <w:spacing w:after="0" w:line="240" w:lineRule="auto"/>
              <w:rPr>
                <w:rFonts w:eastAsia="Times New Roman"/>
              </w:rPr>
            </w:pPr>
            <w:r w:rsidRPr="001720FA">
              <w:rPr>
                <w:rFonts w:eastAsia="Times New Roman"/>
              </w:rPr>
              <w:t>Белозуб Иван</w:t>
            </w:r>
          </w:p>
        </w:tc>
        <w:tc>
          <w:tcPr>
            <w:tcW w:type="dxa" w:w="383"/>
            <w:tcBorders>
              <w:top w:val="nil"/>
              <w:left w:val="nil"/>
              <w:bottom w:color="auto" w:space="0" w:sz="4" w:val="single"/>
              <w:right w:color="auto" w:space="0" w:sz="4" w:val="single"/>
            </w:tcBorders>
            <w:shd w:color="auto" w:fill="auto" w:val="clear"/>
            <w:noWrap/>
            <w:vAlign w:val="bottom"/>
            <w:hideMark/>
          </w:tcPr>
          <w:p w14:paraId="35328834" w14:textId="77777777" w:rsidP="00E16E80" w:rsidR="00E86BC6" w:rsidRDefault="00E86BC6" w:rsidRPr="001720FA">
            <w:pPr>
              <w:spacing w:after="0" w:line="240" w:lineRule="auto"/>
              <w:jc w:val="right"/>
              <w:rPr>
                <w:rFonts w:eastAsia="Times New Roman"/>
              </w:rPr>
            </w:pPr>
            <w:r w:rsidRPr="001720FA">
              <w:rPr>
                <w:rFonts w:eastAsia="Times New Roman"/>
              </w:rPr>
              <w:t>10</w:t>
            </w:r>
          </w:p>
        </w:tc>
        <w:tc>
          <w:tcPr>
            <w:tcW w:type="dxa" w:w="776"/>
            <w:tcBorders>
              <w:top w:val="nil"/>
              <w:left w:val="nil"/>
              <w:bottom w:color="auto" w:space="0" w:sz="4" w:val="single"/>
              <w:right w:color="auto" w:space="0" w:sz="4" w:val="single"/>
            </w:tcBorders>
            <w:shd w:color="auto" w:fill="auto" w:val="clear"/>
            <w:noWrap/>
            <w:vAlign w:val="bottom"/>
            <w:hideMark/>
          </w:tcPr>
          <w:p w14:paraId="6EA0077B" w14:textId="77777777" w:rsidP="008155A2" w:rsidR="00E86BC6" w:rsidRDefault="00E86BC6" w:rsidRPr="001720FA">
            <w:pPr>
              <w:spacing w:after="0" w:line="240" w:lineRule="auto"/>
              <w:jc w:val="center"/>
              <w:rPr>
                <w:rFonts w:eastAsia="Times New Roman"/>
              </w:rPr>
            </w:pPr>
            <w:r w:rsidRPr="001720FA">
              <w:rPr>
                <w:rFonts w:eastAsia="Times New Roman"/>
              </w:rPr>
              <w:t>2</w:t>
            </w:r>
          </w:p>
        </w:tc>
        <w:tc>
          <w:tcPr>
            <w:tcW w:type="dxa" w:w="1783"/>
            <w:vMerge w:val="restart"/>
            <w:tcBorders>
              <w:top w:val="nil"/>
              <w:left w:color="auto" w:space="0" w:sz="4" w:val="single"/>
              <w:bottom w:color="000000" w:space="0" w:sz="4" w:val="single"/>
              <w:right w:color="auto" w:space="0" w:sz="4" w:val="single"/>
            </w:tcBorders>
            <w:shd w:color="auto" w:fill="auto" w:val="clear"/>
            <w:noWrap/>
            <w:vAlign w:val="center"/>
            <w:hideMark/>
          </w:tcPr>
          <w:p w14:paraId="0C4BFCA9" w14:textId="77777777" w:rsidP="00E16E80" w:rsidR="00E86BC6" w:rsidRDefault="00E86BC6" w:rsidRPr="001720FA">
            <w:pPr>
              <w:spacing w:after="0" w:line="240" w:lineRule="auto"/>
              <w:rPr>
                <w:rFonts w:eastAsia="Times New Roman"/>
              </w:rPr>
            </w:pPr>
            <w:r w:rsidRPr="001720FA">
              <w:rPr>
                <w:rFonts w:eastAsia="Times New Roman"/>
              </w:rPr>
              <w:t>Клюкина Л.А.</w:t>
            </w:r>
          </w:p>
        </w:tc>
      </w:tr>
      <w:tr w14:paraId="65768702" w14:textId="77777777" w:rsidR="001720FA" w:rsidRPr="001720FA" w:rsidTr="00F46789">
        <w:trPr>
          <w:trHeight w:val="600"/>
        </w:trPr>
        <w:tc>
          <w:tcPr>
            <w:tcW w:type="dxa" w:w="1276"/>
            <w:vMerge/>
            <w:tcBorders>
              <w:top w:val="nil"/>
              <w:left w:color="auto" w:space="0" w:sz="4" w:val="single"/>
              <w:bottom w:color="000000" w:space="0" w:sz="4" w:val="single"/>
              <w:right w:color="auto" w:space="0" w:sz="4" w:val="single"/>
            </w:tcBorders>
            <w:vAlign w:val="center"/>
            <w:hideMark/>
          </w:tcPr>
          <w:p w14:paraId="6482A50F" w14:textId="77777777" w:rsidP="00E16E80" w:rsidR="00E86BC6" w:rsidRDefault="00E86BC6" w:rsidRPr="001720FA">
            <w:pPr>
              <w:spacing w:after="0" w:line="240" w:lineRule="auto"/>
              <w:rPr>
                <w:rFonts w:eastAsia="Times New Roman"/>
              </w:rPr>
            </w:pPr>
          </w:p>
        </w:tc>
        <w:tc>
          <w:tcPr>
            <w:tcW w:type="dxa" w:w="1411"/>
            <w:tcBorders>
              <w:top w:val="nil"/>
              <w:left w:val="nil"/>
              <w:bottom w:color="auto" w:space="0" w:sz="4" w:val="single"/>
              <w:right w:color="auto" w:space="0" w:sz="4" w:val="single"/>
            </w:tcBorders>
            <w:shd w:color="auto" w:fill="auto" w:val="clear"/>
            <w:noWrap/>
            <w:vAlign w:val="bottom"/>
            <w:hideMark/>
          </w:tcPr>
          <w:p w14:paraId="03030C8A" w14:textId="77777777" w:rsidP="00E16E80" w:rsidR="00E86BC6" w:rsidRDefault="00E86BC6" w:rsidRPr="001720FA">
            <w:pPr>
              <w:spacing w:after="0" w:line="240" w:lineRule="auto"/>
              <w:rPr>
                <w:rFonts w:eastAsia="Times New Roman"/>
              </w:rPr>
            </w:pPr>
            <w:r w:rsidRPr="001720FA">
              <w:rPr>
                <w:rFonts w:eastAsia="Times New Roman"/>
              </w:rPr>
              <w:t>дистанц</w:t>
            </w:r>
          </w:p>
        </w:tc>
        <w:tc>
          <w:tcPr>
            <w:tcW w:type="dxa" w:w="3942"/>
            <w:tcBorders>
              <w:top w:val="nil"/>
              <w:left w:val="nil"/>
              <w:bottom w:color="auto" w:space="0" w:sz="4" w:val="single"/>
              <w:right w:color="auto" w:space="0" w:sz="4" w:val="single"/>
            </w:tcBorders>
            <w:shd w:color="auto" w:fill="auto" w:val="clear"/>
            <w:noWrap/>
            <w:vAlign w:val="bottom"/>
            <w:hideMark/>
          </w:tcPr>
          <w:p w14:paraId="2704C6AD" w14:textId="77777777" w:rsidP="00E16E80" w:rsidR="00E86BC6" w:rsidRDefault="00E86BC6" w:rsidRPr="001720FA">
            <w:pPr>
              <w:spacing w:after="0" w:line="240" w:lineRule="auto"/>
              <w:rPr>
                <w:rFonts w:eastAsia="Times New Roman"/>
              </w:rPr>
            </w:pPr>
            <w:r w:rsidRPr="001720FA">
              <w:rPr>
                <w:rFonts w:eastAsia="Times New Roman"/>
              </w:rPr>
              <w:t>Идрисова Томирис</w:t>
            </w:r>
          </w:p>
        </w:tc>
        <w:tc>
          <w:tcPr>
            <w:tcW w:type="dxa" w:w="383"/>
            <w:tcBorders>
              <w:top w:val="nil"/>
              <w:left w:val="nil"/>
              <w:bottom w:color="auto" w:space="0" w:sz="4" w:val="single"/>
              <w:right w:color="auto" w:space="0" w:sz="4" w:val="single"/>
            </w:tcBorders>
            <w:shd w:color="auto" w:fill="auto" w:val="clear"/>
            <w:noWrap/>
            <w:vAlign w:val="bottom"/>
            <w:hideMark/>
          </w:tcPr>
          <w:p w14:paraId="7D46ABB2" w14:textId="77777777" w:rsidP="00E16E80" w:rsidR="00E86BC6" w:rsidRDefault="00E86BC6" w:rsidRPr="001720FA">
            <w:pPr>
              <w:spacing w:after="0" w:line="240" w:lineRule="auto"/>
              <w:jc w:val="right"/>
              <w:rPr>
                <w:rFonts w:eastAsia="Times New Roman"/>
              </w:rPr>
            </w:pPr>
            <w:r w:rsidRPr="001720FA">
              <w:rPr>
                <w:rFonts w:eastAsia="Times New Roman"/>
              </w:rPr>
              <w:t>10</w:t>
            </w:r>
          </w:p>
        </w:tc>
        <w:tc>
          <w:tcPr>
            <w:tcW w:type="dxa" w:w="776"/>
            <w:tcBorders>
              <w:top w:val="nil"/>
              <w:left w:val="nil"/>
              <w:bottom w:color="auto" w:space="0" w:sz="4" w:val="single"/>
              <w:right w:color="auto" w:space="0" w:sz="4" w:val="single"/>
            </w:tcBorders>
            <w:shd w:color="auto" w:fill="auto" w:val="clear"/>
            <w:noWrap/>
            <w:vAlign w:val="bottom"/>
            <w:hideMark/>
          </w:tcPr>
          <w:p w14:paraId="1B35BC22" w14:textId="77777777" w:rsidP="00E16E80" w:rsidR="00E86BC6" w:rsidRDefault="00E86BC6" w:rsidRPr="001720FA">
            <w:pPr>
              <w:spacing w:after="0" w:line="240" w:lineRule="auto"/>
              <w:jc w:val="right"/>
              <w:rPr>
                <w:rFonts w:eastAsia="Times New Roman"/>
              </w:rPr>
            </w:pPr>
            <w:r w:rsidRPr="001720FA">
              <w:rPr>
                <w:rFonts w:eastAsia="Times New Roman"/>
              </w:rPr>
              <w:t>3</w:t>
            </w:r>
          </w:p>
        </w:tc>
        <w:tc>
          <w:tcPr>
            <w:tcW w:type="dxa" w:w="1783"/>
            <w:vMerge/>
            <w:tcBorders>
              <w:top w:val="nil"/>
              <w:left w:color="auto" w:space="0" w:sz="4" w:val="single"/>
              <w:bottom w:color="000000" w:space="0" w:sz="4" w:val="single"/>
              <w:right w:color="auto" w:space="0" w:sz="4" w:val="single"/>
            </w:tcBorders>
            <w:vAlign w:val="center"/>
            <w:hideMark/>
          </w:tcPr>
          <w:p w14:paraId="777F308D" w14:textId="77777777" w:rsidP="00E16E80" w:rsidR="00E86BC6" w:rsidRDefault="00E86BC6" w:rsidRPr="001720FA">
            <w:pPr>
              <w:spacing w:after="0" w:line="240" w:lineRule="auto"/>
              <w:rPr>
                <w:rFonts w:eastAsia="Times New Roman"/>
              </w:rPr>
            </w:pPr>
          </w:p>
        </w:tc>
      </w:tr>
      <w:tr w14:paraId="2D87DA0A" w14:textId="77777777" w:rsidR="008155A2" w:rsidRPr="001720FA" w:rsidTr="00F46789">
        <w:trPr>
          <w:trHeight w:val="630"/>
        </w:trPr>
        <w:tc>
          <w:tcPr>
            <w:tcW w:type="dxa" w:w="1276"/>
            <w:vMerge/>
            <w:tcBorders>
              <w:top w:val="nil"/>
              <w:left w:color="auto" w:space="0" w:sz="4" w:val="single"/>
              <w:bottom w:color="000000" w:space="0" w:sz="4" w:val="single"/>
              <w:right w:color="auto" w:space="0" w:sz="4" w:val="single"/>
            </w:tcBorders>
            <w:vAlign w:val="center"/>
            <w:hideMark/>
          </w:tcPr>
          <w:p w14:paraId="0F264640" w14:textId="77777777" w:rsidP="00E16E80" w:rsidR="00E86BC6" w:rsidRDefault="00E86BC6" w:rsidRPr="001720FA">
            <w:pPr>
              <w:spacing w:after="0" w:line="240" w:lineRule="auto"/>
              <w:rPr>
                <w:rFonts w:eastAsia="Times New Roman"/>
              </w:rPr>
            </w:pPr>
          </w:p>
        </w:tc>
        <w:tc>
          <w:tcPr>
            <w:tcW w:type="dxa" w:w="1411"/>
            <w:tcBorders>
              <w:top w:val="nil"/>
              <w:left w:val="nil"/>
              <w:bottom w:color="auto" w:space="0" w:sz="4" w:val="single"/>
              <w:right w:color="auto" w:space="0" w:sz="4" w:val="single"/>
            </w:tcBorders>
            <w:shd w:color="auto" w:fill="auto" w:val="clear"/>
            <w:noWrap/>
            <w:vAlign w:val="bottom"/>
            <w:hideMark/>
          </w:tcPr>
          <w:p w14:paraId="4A61B5A7" w14:textId="77777777" w:rsidP="00E16E80" w:rsidR="00E86BC6" w:rsidRDefault="00E86BC6" w:rsidRPr="001720FA">
            <w:pPr>
              <w:spacing w:after="0" w:line="240" w:lineRule="auto"/>
              <w:rPr>
                <w:rFonts w:eastAsia="Times New Roman"/>
              </w:rPr>
            </w:pPr>
            <w:r w:rsidRPr="001720FA">
              <w:rPr>
                <w:rFonts w:eastAsia="Times New Roman"/>
              </w:rPr>
              <w:t>дистанц</w:t>
            </w:r>
          </w:p>
        </w:tc>
        <w:tc>
          <w:tcPr>
            <w:tcW w:type="dxa" w:w="3942"/>
            <w:tcBorders>
              <w:top w:val="nil"/>
              <w:left w:val="nil"/>
              <w:bottom w:color="auto" w:space="0" w:sz="4" w:val="single"/>
              <w:right w:color="auto" w:space="0" w:sz="4" w:val="single"/>
            </w:tcBorders>
            <w:shd w:color="auto" w:fill="auto" w:val="clear"/>
            <w:noWrap/>
            <w:vAlign w:val="bottom"/>
            <w:hideMark/>
          </w:tcPr>
          <w:p w14:paraId="2182AE8C" w14:textId="77777777" w:rsidP="00E16E80" w:rsidR="00E86BC6" w:rsidRDefault="00E86BC6" w:rsidRPr="001720FA">
            <w:pPr>
              <w:spacing w:after="0" w:line="240" w:lineRule="auto"/>
              <w:rPr>
                <w:rFonts w:eastAsia="Times New Roman"/>
              </w:rPr>
            </w:pPr>
            <w:r w:rsidRPr="001720FA">
              <w:rPr>
                <w:rFonts w:eastAsia="Times New Roman"/>
              </w:rPr>
              <w:t>Анциферова Алина</w:t>
            </w:r>
          </w:p>
        </w:tc>
        <w:tc>
          <w:tcPr>
            <w:tcW w:type="dxa" w:w="383"/>
            <w:tcBorders>
              <w:top w:val="nil"/>
              <w:left w:val="nil"/>
              <w:bottom w:color="auto" w:space="0" w:sz="4" w:val="single"/>
              <w:right w:color="auto" w:space="0" w:sz="4" w:val="single"/>
            </w:tcBorders>
            <w:shd w:color="auto" w:fill="auto" w:val="clear"/>
            <w:noWrap/>
            <w:vAlign w:val="bottom"/>
            <w:hideMark/>
          </w:tcPr>
          <w:p w14:paraId="2D6EF366" w14:textId="77777777" w:rsidP="00E16E80" w:rsidR="00E86BC6" w:rsidRDefault="00E86BC6" w:rsidRPr="001720FA">
            <w:pPr>
              <w:spacing w:after="0" w:line="240" w:lineRule="auto"/>
              <w:jc w:val="right"/>
              <w:rPr>
                <w:rFonts w:eastAsia="Times New Roman"/>
              </w:rPr>
            </w:pPr>
            <w:r w:rsidRPr="001720FA">
              <w:rPr>
                <w:rFonts w:eastAsia="Times New Roman"/>
              </w:rPr>
              <w:t>10</w:t>
            </w:r>
          </w:p>
        </w:tc>
        <w:tc>
          <w:tcPr>
            <w:tcW w:type="dxa" w:w="776"/>
            <w:tcBorders>
              <w:top w:val="nil"/>
              <w:left w:val="nil"/>
              <w:bottom w:color="auto" w:space="0" w:sz="4" w:val="single"/>
              <w:right w:color="auto" w:space="0" w:sz="4" w:val="single"/>
            </w:tcBorders>
            <w:shd w:color="auto" w:fill="auto" w:val="clear"/>
            <w:noWrap/>
            <w:vAlign w:val="bottom"/>
            <w:hideMark/>
          </w:tcPr>
          <w:p w14:paraId="147C4EEC" w14:textId="77777777" w:rsidP="00E16E80" w:rsidR="00E86BC6" w:rsidRDefault="00E86BC6" w:rsidRPr="001720FA">
            <w:pPr>
              <w:spacing w:after="0" w:line="240" w:lineRule="auto"/>
              <w:jc w:val="right"/>
              <w:rPr>
                <w:rFonts w:eastAsia="Times New Roman"/>
              </w:rPr>
            </w:pPr>
            <w:r w:rsidRPr="001720FA">
              <w:rPr>
                <w:rFonts w:eastAsia="Times New Roman"/>
              </w:rPr>
              <w:t>1</w:t>
            </w:r>
          </w:p>
        </w:tc>
        <w:tc>
          <w:tcPr>
            <w:tcW w:type="dxa" w:w="1783"/>
            <w:vMerge/>
            <w:tcBorders>
              <w:top w:val="nil"/>
              <w:left w:color="auto" w:space="0" w:sz="4" w:val="single"/>
              <w:bottom w:color="000000" w:space="0" w:sz="4" w:val="single"/>
              <w:right w:color="auto" w:space="0" w:sz="4" w:val="single"/>
            </w:tcBorders>
            <w:vAlign w:val="center"/>
            <w:hideMark/>
          </w:tcPr>
          <w:p w14:paraId="7FEC766B" w14:textId="77777777" w:rsidP="00E16E80" w:rsidR="00E86BC6" w:rsidRDefault="00E86BC6" w:rsidRPr="001720FA">
            <w:pPr>
              <w:spacing w:after="0" w:line="240" w:lineRule="auto"/>
              <w:rPr>
                <w:rFonts w:eastAsia="Times New Roman"/>
              </w:rPr>
            </w:pPr>
          </w:p>
        </w:tc>
      </w:tr>
    </w:tbl>
    <w:p w14:paraId="4FC46C27" w14:textId="77777777" w:rsidP="00F46789" w:rsidR="00E86BC6" w:rsidRDefault="00E86BC6" w:rsidRPr="001720FA">
      <w:pPr>
        <w:spacing w:after="0" w:line="240" w:lineRule="auto"/>
        <w:jc w:val="both"/>
        <w:rPr>
          <w:rFonts w:eastAsia="Times New Roman"/>
          <w:sz w:val="24"/>
          <w:szCs w:val="24"/>
          <w:lang w:eastAsia="ru-RU"/>
        </w:rPr>
      </w:pPr>
    </w:p>
    <w:p w14:paraId="3D75E8B0" w14:textId="64FF3AC9" w:rsidP="00E86BC6" w:rsidR="00E86BC6" w:rsidRDefault="00E86BC6" w:rsidRPr="001720FA">
      <w:pPr>
        <w:spacing w:after="0" w:line="240" w:lineRule="auto"/>
        <w:ind w:firstLine="708"/>
        <w:jc w:val="both"/>
        <w:rPr>
          <w:rFonts w:eastAsia="Times New Roman"/>
          <w:sz w:val="24"/>
          <w:szCs w:val="24"/>
          <w:lang w:eastAsia="ru-RU" w:val="kk-KZ"/>
        </w:rPr>
      </w:pPr>
      <w:r w:rsidRPr="001720FA">
        <w:rPr>
          <w:rFonts w:eastAsia="Times New Roman"/>
          <w:sz w:val="24"/>
          <w:szCs w:val="24"/>
          <w:lang w:eastAsia="ru-RU" w:val="kk-KZ"/>
        </w:rPr>
        <w:t xml:space="preserve">В нынешнем учебном году 7 учащиеся 10 классов приняли участие в международной олимпиаде по математике и биологии  имени Аль-Фараби. Призовые места заняли все участники олимпиады (1 место- 2, 2 место – 1,3 место - 4), результативность составила 100 </w:t>
      </w:r>
      <w:r w:rsidRPr="001720FA">
        <w:rPr>
          <w:sz w:val="24"/>
          <w:szCs w:val="24"/>
        </w:rPr>
        <w:t>%.</w:t>
      </w:r>
    </w:p>
    <w:p w14:paraId="185B33EB" w14:textId="6FD2761D" w:rsidP="00E86BC6" w:rsidR="00292237" w:rsidRDefault="00F46789" w:rsidRPr="00292237">
      <w:pPr>
        <w:spacing w:after="0" w:line="240" w:lineRule="auto"/>
        <w:jc w:val="both"/>
        <w:rPr>
          <w:rFonts w:eastAsiaTheme="minorHAnsi"/>
        </w:rPr>
      </w:pPr>
      <w:r w:rsidRPr="001720FA">
        <w:rPr>
          <w:rFonts w:eastAsia="Times New Roman"/>
          <w:sz w:val="24"/>
          <w:szCs w:val="24"/>
          <w:lang w:eastAsia="ru-RU" w:val="kk-KZ"/>
        </w:rPr>
        <w:t xml:space="preserve">9 учащихся школы стали участникми </w:t>
      </w:r>
      <w:r w:rsidR="00C1703C" w:rsidRPr="001720FA">
        <w:rPr>
          <w:rFonts w:eastAsia="Times New Roman"/>
          <w:sz w:val="24"/>
          <w:szCs w:val="24"/>
          <w:lang w:eastAsia="ru-RU" w:val="kk-KZ"/>
        </w:rPr>
        <w:t>Республиканского конкурса сочинений в вошли в сборник «ҚР 100 үздік дарынды оқушысы», были награждены медалью и дипломом.</w:t>
      </w:r>
      <w:r w:rsidRPr="001720FA">
        <w:rPr>
          <w:rFonts w:eastAsia="Times New Roman"/>
          <w:sz w:val="24"/>
          <w:szCs w:val="24"/>
          <w:lang w:eastAsia="ru-RU"/>
        </w:rPr>
        <w:fldChar w:fldCharType="begin"/>
      </w:r>
      <w:r w:rsidRPr="001720FA">
        <w:rPr>
          <w:rFonts w:eastAsia="Times New Roman"/>
          <w:sz w:val="24"/>
          <w:szCs w:val="24"/>
          <w:lang w:eastAsia="ru-RU"/>
        </w:rPr>
        <w:instrText xml:space="preserve"> LINK </w:instrText>
      </w:r>
      <w:r w:rsidR="00292237">
        <w:rPr>
          <w:rFonts w:eastAsia="Times New Roman"/>
          <w:sz w:val="24"/>
          <w:szCs w:val="24"/>
          <w:lang w:eastAsia="ru-RU"/>
        </w:rPr>
        <w:instrText xml:space="preserve">Excel.Sheet.12 "D:\\РАБОТА С ОДАРЕННЫМИ\\результаты .xlsx" Лист1!R10C15:R16C20 </w:instrText>
      </w:r>
      <w:r w:rsidRPr="001720FA">
        <w:rPr>
          <w:rFonts w:eastAsia="Times New Roman"/>
          <w:sz w:val="24"/>
          <w:szCs w:val="24"/>
          <w:lang w:eastAsia="ru-RU"/>
        </w:rPr>
        <w:instrText xml:space="preserve">\a \f 5 \h  \* MERGEFORMAT </w:instrText>
      </w:r>
      <w:r w:rsidR="00292237" w:rsidRPr="001720FA">
        <w:rPr>
          <w:rFonts w:eastAsia="Times New Roman"/>
          <w:sz w:val="24"/>
          <w:szCs w:val="24"/>
          <w:lang w:eastAsia="ru-RU"/>
        </w:rPr>
        <w:fldChar w:fldCharType="separate"/>
      </w:r>
    </w:p>
    <w:tbl>
      <w:tblPr>
        <w:tblStyle w:val="a5"/>
        <w:tblW w:type="dxa" w:w="9464"/>
        <w:tblLook w:firstColumn="1" w:firstRow="1" w:lastColumn="0" w:lastRow="0" w:noHBand="0" w:noVBand="1" w:val="04A0"/>
      </w:tblPr>
      <w:tblGrid>
        <w:gridCol w:w="1495"/>
        <w:gridCol w:w="1134"/>
        <w:gridCol w:w="2977"/>
        <w:gridCol w:w="456"/>
        <w:gridCol w:w="898"/>
        <w:gridCol w:w="2504"/>
      </w:tblGrid>
      <w:tr w14:paraId="76DCF83C" w14:textId="77777777" w:rsidR="00292237" w:rsidRPr="00292237" w:rsidTr="00292237">
        <w:trPr>
          <w:divId w:val="288901270"/>
          <w:trHeight w:val="630"/>
        </w:trPr>
        <w:tc>
          <w:tcPr>
            <w:tcW w:type="dxa" w:w="1495"/>
            <w:noWrap/>
            <w:hideMark/>
          </w:tcPr>
          <w:p w14:paraId="38B9B24B" w14:textId="79C51247" w:rsidP="00292237" w:rsidR="00292237" w:rsidRDefault="00292237" w:rsidRPr="00292237">
            <w:pPr>
              <w:spacing w:after="0" w:line="240" w:lineRule="auto"/>
              <w:jc w:val="both"/>
              <w:rPr>
                <w:rFonts w:eastAsia="Times New Roman"/>
                <w:sz w:val="24"/>
                <w:szCs w:val="24"/>
                <w:lang w:eastAsia="ru-RU"/>
              </w:rPr>
            </w:pPr>
          </w:p>
        </w:tc>
        <w:tc>
          <w:tcPr>
            <w:tcW w:type="dxa" w:w="1134"/>
            <w:noWrap/>
            <w:hideMark/>
          </w:tcPr>
          <w:p w14:paraId="46F9CA00" w14:textId="77777777" w:rsidP="00292237" w:rsidR="00292237" w:rsidRDefault="00292237" w:rsidRPr="00292237">
            <w:pPr>
              <w:spacing w:after="0" w:line="240" w:lineRule="auto"/>
              <w:jc w:val="both"/>
              <w:rPr>
                <w:rFonts w:eastAsia="Times New Roman"/>
                <w:sz w:val="24"/>
                <w:szCs w:val="24"/>
                <w:lang w:eastAsia="ru-RU"/>
              </w:rPr>
            </w:pPr>
          </w:p>
        </w:tc>
        <w:tc>
          <w:tcPr>
            <w:tcW w:type="dxa" w:w="2977"/>
            <w:noWrap/>
            <w:hideMark/>
          </w:tcPr>
          <w:p w14:paraId="77C74B45" w14:textId="77777777" w:rsidP="00292237" w:rsidR="00292237" w:rsidRDefault="00292237" w:rsidRPr="00292237">
            <w:pPr>
              <w:spacing w:after="0" w:line="240" w:lineRule="auto"/>
              <w:jc w:val="both"/>
              <w:rPr>
                <w:rFonts w:eastAsia="Times New Roman"/>
                <w:sz w:val="24"/>
                <w:szCs w:val="24"/>
                <w:lang w:eastAsia="ru-RU"/>
              </w:rPr>
            </w:pPr>
          </w:p>
        </w:tc>
        <w:tc>
          <w:tcPr>
            <w:tcW w:type="dxa" w:w="456"/>
            <w:noWrap/>
            <w:hideMark/>
          </w:tcPr>
          <w:p w14:paraId="339F9E23" w14:textId="77777777" w:rsidP="00292237" w:rsidR="00292237" w:rsidRDefault="00292237" w:rsidRPr="00292237">
            <w:pPr>
              <w:spacing w:after="0" w:line="240" w:lineRule="auto"/>
              <w:jc w:val="both"/>
              <w:rPr>
                <w:rFonts w:eastAsia="Times New Roman"/>
                <w:sz w:val="24"/>
                <w:szCs w:val="24"/>
                <w:lang w:eastAsia="ru-RU"/>
              </w:rPr>
            </w:pPr>
          </w:p>
        </w:tc>
        <w:tc>
          <w:tcPr>
            <w:tcW w:type="dxa" w:w="898"/>
            <w:noWrap/>
            <w:hideMark/>
          </w:tcPr>
          <w:p w14:paraId="0D82792A" w14:textId="77777777" w:rsidP="00292237" w:rsidR="00292237" w:rsidRDefault="00292237" w:rsidRPr="00292237">
            <w:pPr>
              <w:spacing w:after="0" w:line="240" w:lineRule="auto"/>
              <w:jc w:val="both"/>
              <w:rPr>
                <w:rFonts w:eastAsia="Times New Roman"/>
                <w:sz w:val="24"/>
                <w:szCs w:val="24"/>
                <w:lang w:eastAsia="ru-RU"/>
              </w:rPr>
            </w:pPr>
          </w:p>
        </w:tc>
        <w:tc>
          <w:tcPr>
            <w:tcW w:type="dxa" w:w="2504"/>
            <w:noWrap/>
            <w:hideMark/>
          </w:tcPr>
          <w:p w14:paraId="616EE891" w14:textId="77777777" w:rsidP="00292237" w:rsidR="00292237" w:rsidRDefault="00292237" w:rsidRPr="00292237">
            <w:pPr>
              <w:spacing w:after="0" w:line="240" w:lineRule="auto"/>
              <w:jc w:val="both"/>
              <w:rPr>
                <w:rFonts w:eastAsia="Times New Roman"/>
                <w:sz w:val="24"/>
                <w:szCs w:val="24"/>
                <w:lang w:eastAsia="ru-RU"/>
              </w:rPr>
            </w:pPr>
          </w:p>
        </w:tc>
      </w:tr>
      <w:tr w14:paraId="24C2EDC9" w14:textId="77777777" w:rsidR="00292237" w:rsidRPr="00292237" w:rsidTr="00292237">
        <w:trPr>
          <w:divId w:val="288901270"/>
          <w:trHeight w:val="555"/>
        </w:trPr>
        <w:tc>
          <w:tcPr>
            <w:tcW w:type="dxa" w:w="1495"/>
            <w:noWrap/>
            <w:hideMark/>
          </w:tcPr>
          <w:p w14:paraId="162C15C7" w14:textId="77777777" w:rsidP="00292237" w:rsidR="00292237" w:rsidRDefault="00292237" w:rsidRPr="00292237">
            <w:pPr>
              <w:spacing w:after="0" w:line="240" w:lineRule="auto"/>
              <w:jc w:val="both"/>
              <w:rPr>
                <w:rFonts w:eastAsia="Times New Roman"/>
                <w:sz w:val="24"/>
                <w:szCs w:val="24"/>
                <w:lang w:eastAsia="ru-RU"/>
              </w:rPr>
            </w:pPr>
          </w:p>
        </w:tc>
        <w:tc>
          <w:tcPr>
            <w:tcW w:type="dxa" w:w="1134"/>
            <w:noWrap/>
            <w:hideMark/>
          </w:tcPr>
          <w:p w14:paraId="344C3010" w14:textId="77777777" w:rsidP="00292237" w:rsidR="00292237" w:rsidRDefault="00292237" w:rsidRPr="00292237">
            <w:pPr>
              <w:spacing w:after="0" w:line="240" w:lineRule="auto"/>
              <w:jc w:val="both"/>
              <w:rPr>
                <w:rFonts w:eastAsia="Times New Roman"/>
                <w:sz w:val="24"/>
                <w:szCs w:val="24"/>
                <w:lang w:eastAsia="ru-RU"/>
              </w:rPr>
            </w:pPr>
          </w:p>
        </w:tc>
        <w:tc>
          <w:tcPr>
            <w:tcW w:type="dxa" w:w="2977"/>
            <w:noWrap/>
            <w:hideMark/>
          </w:tcPr>
          <w:p w14:paraId="69DC9533" w14:textId="77777777" w:rsidP="00292237" w:rsidR="00292237" w:rsidRDefault="00292237" w:rsidRPr="00292237">
            <w:pPr>
              <w:spacing w:after="0" w:line="240" w:lineRule="auto"/>
              <w:jc w:val="both"/>
              <w:rPr>
                <w:rFonts w:eastAsia="Times New Roman"/>
                <w:sz w:val="24"/>
                <w:szCs w:val="24"/>
                <w:lang w:eastAsia="ru-RU"/>
              </w:rPr>
            </w:pPr>
          </w:p>
        </w:tc>
        <w:tc>
          <w:tcPr>
            <w:tcW w:type="dxa" w:w="456"/>
            <w:noWrap/>
            <w:hideMark/>
          </w:tcPr>
          <w:p w14:paraId="4E54B8FE" w14:textId="77777777" w:rsidP="00292237" w:rsidR="00292237" w:rsidRDefault="00292237" w:rsidRPr="00292237">
            <w:pPr>
              <w:spacing w:after="0" w:line="240" w:lineRule="auto"/>
              <w:jc w:val="both"/>
              <w:rPr>
                <w:rFonts w:eastAsia="Times New Roman"/>
                <w:sz w:val="24"/>
                <w:szCs w:val="24"/>
                <w:lang w:eastAsia="ru-RU"/>
              </w:rPr>
            </w:pPr>
          </w:p>
        </w:tc>
        <w:tc>
          <w:tcPr>
            <w:tcW w:type="dxa" w:w="898"/>
            <w:noWrap/>
            <w:hideMark/>
          </w:tcPr>
          <w:p w14:paraId="2349BE98" w14:textId="77777777" w:rsidP="00292237" w:rsidR="00292237" w:rsidRDefault="00292237" w:rsidRPr="00292237">
            <w:pPr>
              <w:spacing w:after="0" w:line="240" w:lineRule="auto"/>
              <w:jc w:val="both"/>
              <w:rPr>
                <w:rFonts w:eastAsia="Times New Roman"/>
                <w:sz w:val="24"/>
                <w:szCs w:val="24"/>
                <w:lang w:eastAsia="ru-RU"/>
              </w:rPr>
            </w:pPr>
          </w:p>
        </w:tc>
        <w:tc>
          <w:tcPr>
            <w:tcW w:type="dxa" w:w="2504"/>
            <w:noWrap/>
            <w:hideMark/>
          </w:tcPr>
          <w:p w14:paraId="5F218A49" w14:textId="77777777" w:rsidP="00292237" w:rsidR="00292237" w:rsidRDefault="00292237" w:rsidRPr="00292237">
            <w:pPr>
              <w:spacing w:after="0" w:line="240" w:lineRule="auto"/>
              <w:jc w:val="both"/>
              <w:rPr>
                <w:rFonts w:eastAsia="Times New Roman"/>
                <w:sz w:val="24"/>
                <w:szCs w:val="24"/>
                <w:lang w:eastAsia="ru-RU"/>
              </w:rPr>
            </w:pPr>
          </w:p>
        </w:tc>
      </w:tr>
      <w:tr w14:paraId="04541AC6" w14:textId="77777777" w:rsidR="00292237" w:rsidRPr="00292237" w:rsidTr="00292237">
        <w:trPr>
          <w:divId w:val="288901270"/>
          <w:trHeight w:val="315"/>
        </w:trPr>
        <w:tc>
          <w:tcPr>
            <w:tcW w:type="dxa" w:w="1495"/>
            <w:noWrap/>
            <w:hideMark/>
          </w:tcPr>
          <w:p w14:paraId="6528F4A2" w14:textId="77777777" w:rsidP="00292237" w:rsidR="00292237" w:rsidRDefault="00292237" w:rsidRPr="00292237">
            <w:pPr>
              <w:spacing w:after="0" w:line="240" w:lineRule="auto"/>
              <w:jc w:val="both"/>
              <w:rPr>
                <w:rFonts w:eastAsia="Times New Roman"/>
                <w:sz w:val="24"/>
                <w:szCs w:val="24"/>
                <w:lang w:eastAsia="ru-RU"/>
              </w:rPr>
            </w:pPr>
          </w:p>
        </w:tc>
        <w:tc>
          <w:tcPr>
            <w:tcW w:type="dxa" w:w="1134"/>
            <w:noWrap/>
            <w:hideMark/>
          </w:tcPr>
          <w:p w14:paraId="6F3DE907" w14:textId="77777777" w:rsidP="00292237" w:rsidR="00292237" w:rsidRDefault="00292237" w:rsidRPr="00292237">
            <w:pPr>
              <w:spacing w:after="0" w:line="240" w:lineRule="auto"/>
              <w:jc w:val="both"/>
              <w:rPr>
                <w:rFonts w:eastAsia="Times New Roman"/>
                <w:sz w:val="24"/>
                <w:szCs w:val="24"/>
                <w:lang w:eastAsia="ru-RU"/>
              </w:rPr>
            </w:pPr>
          </w:p>
        </w:tc>
        <w:tc>
          <w:tcPr>
            <w:tcW w:type="dxa" w:w="2977"/>
            <w:noWrap/>
            <w:hideMark/>
          </w:tcPr>
          <w:p w14:paraId="3521AD40" w14:textId="77777777" w:rsidP="00292237" w:rsidR="00292237" w:rsidRDefault="00292237" w:rsidRPr="00292237">
            <w:pPr>
              <w:spacing w:after="0" w:line="240" w:lineRule="auto"/>
              <w:jc w:val="both"/>
              <w:rPr>
                <w:rFonts w:eastAsia="Times New Roman"/>
                <w:sz w:val="24"/>
                <w:szCs w:val="24"/>
                <w:lang w:eastAsia="ru-RU"/>
              </w:rPr>
            </w:pPr>
          </w:p>
        </w:tc>
        <w:tc>
          <w:tcPr>
            <w:tcW w:type="dxa" w:w="456"/>
            <w:noWrap/>
            <w:hideMark/>
          </w:tcPr>
          <w:p w14:paraId="680045E4" w14:textId="77777777" w:rsidP="00292237" w:rsidR="00292237" w:rsidRDefault="00292237" w:rsidRPr="00292237">
            <w:pPr>
              <w:spacing w:after="0" w:line="240" w:lineRule="auto"/>
              <w:jc w:val="both"/>
              <w:rPr>
                <w:rFonts w:eastAsia="Times New Roman"/>
                <w:sz w:val="24"/>
                <w:szCs w:val="24"/>
                <w:lang w:eastAsia="ru-RU"/>
              </w:rPr>
            </w:pPr>
          </w:p>
        </w:tc>
        <w:tc>
          <w:tcPr>
            <w:tcW w:type="dxa" w:w="898"/>
            <w:noWrap/>
            <w:hideMark/>
          </w:tcPr>
          <w:p w14:paraId="6D862D44" w14:textId="77777777" w:rsidP="00292237" w:rsidR="00292237" w:rsidRDefault="00292237" w:rsidRPr="00292237">
            <w:pPr>
              <w:spacing w:after="0" w:line="240" w:lineRule="auto"/>
              <w:jc w:val="both"/>
              <w:rPr>
                <w:rFonts w:eastAsia="Times New Roman"/>
                <w:sz w:val="24"/>
                <w:szCs w:val="24"/>
                <w:lang w:eastAsia="ru-RU"/>
              </w:rPr>
            </w:pPr>
          </w:p>
        </w:tc>
        <w:tc>
          <w:tcPr>
            <w:tcW w:type="dxa" w:w="2504"/>
            <w:noWrap/>
            <w:hideMark/>
          </w:tcPr>
          <w:p w14:paraId="4F838A0E" w14:textId="77777777" w:rsidP="00292237" w:rsidR="00292237" w:rsidRDefault="00292237" w:rsidRPr="00292237">
            <w:pPr>
              <w:spacing w:after="0" w:line="240" w:lineRule="auto"/>
              <w:jc w:val="both"/>
              <w:rPr>
                <w:rFonts w:eastAsia="Times New Roman"/>
                <w:sz w:val="24"/>
                <w:szCs w:val="24"/>
                <w:lang w:eastAsia="ru-RU"/>
              </w:rPr>
            </w:pPr>
          </w:p>
        </w:tc>
      </w:tr>
      <w:tr w14:paraId="5FD821BD" w14:textId="77777777" w:rsidR="00292237" w:rsidRPr="00292237" w:rsidTr="00292237">
        <w:trPr>
          <w:divId w:val="288901270"/>
          <w:trHeight w:val="315"/>
        </w:trPr>
        <w:tc>
          <w:tcPr>
            <w:tcW w:type="dxa" w:w="1495"/>
            <w:noWrap/>
            <w:hideMark/>
          </w:tcPr>
          <w:p w14:paraId="2993CFAF" w14:textId="77777777" w:rsidP="00292237" w:rsidR="00292237" w:rsidRDefault="00292237" w:rsidRPr="00292237">
            <w:pPr>
              <w:spacing w:after="0" w:line="240" w:lineRule="auto"/>
              <w:jc w:val="both"/>
              <w:rPr>
                <w:rFonts w:eastAsia="Times New Roman"/>
                <w:sz w:val="24"/>
                <w:szCs w:val="24"/>
                <w:lang w:eastAsia="ru-RU"/>
              </w:rPr>
            </w:pPr>
          </w:p>
        </w:tc>
        <w:tc>
          <w:tcPr>
            <w:tcW w:type="dxa" w:w="1134"/>
            <w:noWrap/>
            <w:hideMark/>
          </w:tcPr>
          <w:p w14:paraId="2693376E" w14:textId="77777777" w:rsidP="00292237" w:rsidR="00292237" w:rsidRDefault="00292237" w:rsidRPr="00292237">
            <w:pPr>
              <w:spacing w:after="0" w:line="240" w:lineRule="auto"/>
              <w:jc w:val="both"/>
              <w:rPr>
                <w:rFonts w:eastAsia="Times New Roman"/>
                <w:sz w:val="24"/>
                <w:szCs w:val="24"/>
                <w:lang w:eastAsia="ru-RU"/>
              </w:rPr>
            </w:pPr>
          </w:p>
        </w:tc>
        <w:tc>
          <w:tcPr>
            <w:tcW w:type="dxa" w:w="2977"/>
            <w:noWrap/>
            <w:hideMark/>
          </w:tcPr>
          <w:p w14:paraId="78C23C0B" w14:textId="77777777" w:rsidP="00292237" w:rsidR="00292237" w:rsidRDefault="00292237" w:rsidRPr="00292237">
            <w:pPr>
              <w:spacing w:after="0" w:line="240" w:lineRule="auto"/>
              <w:jc w:val="both"/>
              <w:rPr>
                <w:rFonts w:eastAsia="Times New Roman"/>
                <w:sz w:val="24"/>
                <w:szCs w:val="24"/>
                <w:lang w:eastAsia="ru-RU"/>
              </w:rPr>
            </w:pPr>
          </w:p>
        </w:tc>
        <w:tc>
          <w:tcPr>
            <w:tcW w:type="dxa" w:w="456"/>
            <w:noWrap/>
            <w:hideMark/>
          </w:tcPr>
          <w:p w14:paraId="4E865DF8" w14:textId="77777777" w:rsidP="00292237" w:rsidR="00292237" w:rsidRDefault="00292237" w:rsidRPr="00292237">
            <w:pPr>
              <w:spacing w:after="0" w:line="240" w:lineRule="auto"/>
              <w:jc w:val="both"/>
              <w:rPr>
                <w:rFonts w:eastAsia="Times New Roman"/>
                <w:sz w:val="24"/>
                <w:szCs w:val="24"/>
                <w:lang w:eastAsia="ru-RU"/>
              </w:rPr>
            </w:pPr>
          </w:p>
        </w:tc>
        <w:tc>
          <w:tcPr>
            <w:tcW w:type="dxa" w:w="898"/>
            <w:noWrap/>
            <w:hideMark/>
          </w:tcPr>
          <w:p w14:paraId="13CFC332" w14:textId="77777777" w:rsidP="00292237" w:rsidR="00292237" w:rsidRDefault="00292237" w:rsidRPr="00292237">
            <w:pPr>
              <w:spacing w:after="0" w:line="240" w:lineRule="auto"/>
              <w:jc w:val="both"/>
              <w:rPr>
                <w:rFonts w:eastAsia="Times New Roman"/>
                <w:sz w:val="24"/>
                <w:szCs w:val="24"/>
                <w:lang w:eastAsia="ru-RU"/>
              </w:rPr>
            </w:pPr>
          </w:p>
        </w:tc>
        <w:tc>
          <w:tcPr>
            <w:tcW w:type="dxa" w:w="2504"/>
            <w:noWrap/>
            <w:hideMark/>
          </w:tcPr>
          <w:p w14:paraId="24800F4F" w14:textId="77777777" w:rsidP="00292237" w:rsidR="00292237" w:rsidRDefault="00292237" w:rsidRPr="00292237">
            <w:pPr>
              <w:spacing w:after="0" w:line="240" w:lineRule="auto"/>
              <w:jc w:val="both"/>
              <w:rPr>
                <w:rFonts w:eastAsia="Times New Roman"/>
                <w:sz w:val="24"/>
                <w:szCs w:val="24"/>
                <w:lang w:eastAsia="ru-RU"/>
              </w:rPr>
            </w:pPr>
          </w:p>
        </w:tc>
      </w:tr>
      <w:tr w14:paraId="796B1EC2" w14:textId="77777777" w:rsidR="00292237" w:rsidRPr="00292237" w:rsidTr="00292237">
        <w:trPr>
          <w:divId w:val="288901270"/>
          <w:trHeight w:val="315"/>
        </w:trPr>
        <w:tc>
          <w:tcPr>
            <w:tcW w:type="dxa" w:w="1495"/>
            <w:noWrap/>
            <w:hideMark/>
          </w:tcPr>
          <w:p w14:paraId="019339EA" w14:textId="77777777" w:rsidP="00292237" w:rsidR="00292237" w:rsidRDefault="00292237" w:rsidRPr="00292237">
            <w:pPr>
              <w:spacing w:after="0" w:line="240" w:lineRule="auto"/>
              <w:jc w:val="both"/>
              <w:rPr>
                <w:rFonts w:eastAsia="Times New Roman"/>
                <w:sz w:val="24"/>
                <w:szCs w:val="24"/>
                <w:lang w:eastAsia="ru-RU"/>
              </w:rPr>
            </w:pPr>
          </w:p>
        </w:tc>
        <w:tc>
          <w:tcPr>
            <w:tcW w:type="dxa" w:w="1134"/>
            <w:noWrap/>
            <w:hideMark/>
          </w:tcPr>
          <w:p w14:paraId="082168DA" w14:textId="77777777" w:rsidP="00292237" w:rsidR="00292237" w:rsidRDefault="00292237" w:rsidRPr="00292237">
            <w:pPr>
              <w:spacing w:after="0" w:line="240" w:lineRule="auto"/>
              <w:jc w:val="both"/>
              <w:rPr>
                <w:rFonts w:eastAsia="Times New Roman"/>
                <w:sz w:val="24"/>
                <w:szCs w:val="24"/>
                <w:lang w:eastAsia="ru-RU"/>
              </w:rPr>
            </w:pPr>
          </w:p>
        </w:tc>
        <w:tc>
          <w:tcPr>
            <w:tcW w:type="dxa" w:w="2977"/>
            <w:noWrap/>
            <w:hideMark/>
          </w:tcPr>
          <w:p w14:paraId="04C0386F" w14:textId="77777777" w:rsidP="00292237" w:rsidR="00292237" w:rsidRDefault="00292237" w:rsidRPr="00292237">
            <w:pPr>
              <w:spacing w:after="0" w:line="240" w:lineRule="auto"/>
              <w:jc w:val="both"/>
              <w:rPr>
                <w:rFonts w:eastAsia="Times New Roman"/>
                <w:sz w:val="24"/>
                <w:szCs w:val="24"/>
                <w:lang w:eastAsia="ru-RU"/>
              </w:rPr>
            </w:pPr>
          </w:p>
        </w:tc>
        <w:tc>
          <w:tcPr>
            <w:tcW w:type="dxa" w:w="456"/>
            <w:noWrap/>
            <w:hideMark/>
          </w:tcPr>
          <w:p w14:paraId="5D41B302" w14:textId="77777777" w:rsidP="00292237" w:rsidR="00292237" w:rsidRDefault="00292237" w:rsidRPr="00292237">
            <w:pPr>
              <w:spacing w:after="0" w:line="240" w:lineRule="auto"/>
              <w:jc w:val="both"/>
              <w:rPr>
                <w:rFonts w:eastAsia="Times New Roman"/>
                <w:sz w:val="24"/>
                <w:szCs w:val="24"/>
                <w:lang w:eastAsia="ru-RU"/>
              </w:rPr>
            </w:pPr>
          </w:p>
        </w:tc>
        <w:tc>
          <w:tcPr>
            <w:tcW w:type="dxa" w:w="898"/>
            <w:noWrap/>
            <w:hideMark/>
          </w:tcPr>
          <w:p w14:paraId="3C7D2A28" w14:textId="77777777" w:rsidP="00292237" w:rsidR="00292237" w:rsidRDefault="00292237" w:rsidRPr="00292237">
            <w:pPr>
              <w:spacing w:after="0" w:line="240" w:lineRule="auto"/>
              <w:jc w:val="both"/>
              <w:rPr>
                <w:rFonts w:eastAsia="Times New Roman"/>
                <w:sz w:val="24"/>
                <w:szCs w:val="24"/>
                <w:lang w:eastAsia="ru-RU"/>
              </w:rPr>
            </w:pPr>
          </w:p>
        </w:tc>
        <w:tc>
          <w:tcPr>
            <w:tcW w:type="dxa" w:w="2504"/>
            <w:noWrap/>
            <w:hideMark/>
          </w:tcPr>
          <w:p w14:paraId="28C71B32" w14:textId="77777777" w:rsidP="00292237" w:rsidR="00292237" w:rsidRDefault="00292237" w:rsidRPr="00292237">
            <w:pPr>
              <w:spacing w:after="0" w:line="240" w:lineRule="auto"/>
              <w:jc w:val="both"/>
              <w:rPr>
                <w:rFonts w:eastAsia="Times New Roman"/>
                <w:sz w:val="24"/>
                <w:szCs w:val="24"/>
                <w:lang w:eastAsia="ru-RU"/>
              </w:rPr>
            </w:pPr>
          </w:p>
        </w:tc>
      </w:tr>
      <w:tr w14:paraId="07FB3E41" w14:textId="77777777" w:rsidR="00292237" w:rsidRPr="00292237" w:rsidTr="00292237">
        <w:trPr>
          <w:divId w:val="288901270"/>
          <w:trHeight w:val="315"/>
        </w:trPr>
        <w:tc>
          <w:tcPr>
            <w:tcW w:type="dxa" w:w="1495"/>
            <w:noWrap/>
            <w:hideMark/>
          </w:tcPr>
          <w:p w14:paraId="1D87F143" w14:textId="77777777" w:rsidP="00292237" w:rsidR="00292237" w:rsidRDefault="00292237" w:rsidRPr="00292237">
            <w:pPr>
              <w:spacing w:after="0" w:line="240" w:lineRule="auto"/>
              <w:jc w:val="both"/>
              <w:rPr>
                <w:rFonts w:eastAsia="Times New Roman"/>
                <w:sz w:val="24"/>
                <w:szCs w:val="24"/>
                <w:lang w:eastAsia="ru-RU"/>
              </w:rPr>
            </w:pPr>
          </w:p>
        </w:tc>
        <w:tc>
          <w:tcPr>
            <w:tcW w:type="dxa" w:w="1134"/>
            <w:noWrap/>
            <w:hideMark/>
          </w:tcPr>
          <w:p w14:paraId="033F69B1" w14:textId="77777777" w:rsidP="00292237" w:rsidR="00292237" w:rsidRDefault="00292237" w:rsidRPr="00292237">
            <w:pPr>
              <w:spacing w:after="0" w:line="240" w:lineRule="auto"/>
              <w:jc w:val="both"/>
              <w:rPr>
                <w:rFonts w:eastAsia="Times New Roman"/>
                <w:sz w:val="24"/>
                <w:szCs w:val="24"/>
                <w:lang w:eastAsia="ru-RU"/>
              </w:rPr>
            </w:pPr>
          </w:p>
        </w:tc>
        <w:tc>
          <w:tcPr>
            <w:tcW w:type="dxa" w:w="2977"/>
            <w:noWrap/>
            <w:hideMark/>
          </w:tcPr>
          <w:p w14:paraId="32C65051" w14:textId="77777777" w:rsidP="00292237" w:rsidR="00292237" w:rsidRDefault="00292237" w:rsidRPr="00292237">
            <w:pPr>
              <w:spacing w:after="0" w:line="240" w:lineRule="auto"/>
              <w:jc w:val="both"/>
              <w:rPr>
                <w:rFonts w:eastAsia="Times New Roman"/>
                <w:sz w:val="24"/>
                <w:szCs w:val="24"/>
                <w:lang w:eastAsia="ru-RU" w:val="kk-KZ"/>
              </w:rPr>
            </w:pPr>
          </w:p>
        </w:tc>
        <w:tc>
          <w:tcPr>
            <w:tcW w:type="dxa" w:w="456"/>
            <w:noWrap/>
            <w:hideMark/>
          </w:tcPr>
          <w:p w14:paraId="7D0402EC" w14:textId="77777777" w:rsidP="00292237" w:rsidR="00292237" w:rsidRDefault="00292237" w:rsidRPr="00292237">
            <w:pPr>
              <w:spacing w:after="0" w:line="240" w:lineRule="auto"/>
              <w:jc w:val="both"/>
              <w:rPr>
                <w:rFonts w:eastAsia="Times New Roman"/>
                <w:sz w:val="24"/>
                <w:szCs w:val="24"/>
                <w:lang w:eastAsia="ru-RU"/>
              </w:rPr>
            </w:pPr>
          </w:p>
        </w:tc>
        <w:tc>
          <w:tcPr>
            <w:tcW w:type="dxa" w:w="898"/>
            <w:noWrap/>
            <w:hideMark/>
          </w:tcPr>
          <w:p w14:paraId="1DF1243A" w14:textId="77777777" w:rsidP="00292237" w:rsidR="00292237" w:rsidRDefault="00292237" w:rsidRPr="00292237">
            <w:pPr>
              <w:spacing w:after="0" w:line="240" w:lineRule="auto"/>
              <w:jc w:val="both"/>
              <w:rPr>
                <w:rFonts w:eastAsia="Times New Roman"/>
                <w:sz w:val="24"/>
                <w:szCs w:val="24"/>
                <w:lang w:eastAsia="ru-RU"/>
              </w:rPr>
            </w:pPr>
          </w:p>
        </w:tc>
        <w:tc>
          <w:tcPr>
            <w:tcW w:type="dxa" w:w="2504"/>
            <w:noWrap/>
            <w:hideMark/>
          </w:tcPr>
          <w:p w14:paraId="47078EBA" w14:textId="77777777" w:rsidP="00292237" w:rsidR="00292237" w:rsidRDefault="00292237" w:rsidRPr="00292237">
            <w:pPr>
              <w:spacing w:after="0" w:line="240" w:lineRule="auto"/>
              <w:jc w:val="both"/>
              <w:rPr>
                <w:rFonts w:eastAsia="Times New Roman"/>
                <w:sz w:val="24"/>
                <w:szCs w:val="24"/>
                <w:lang w:eastAsia="ru-RU"/>
              </w:rPr>
            </w:pPr>
          </w:p>
        </w:tc>
      </w:tr>
      <w:tr w14:paraId="6F8968A0" w14:textId="77777777" w:rsidR="00292237" w:rsidRPr="00292237" w:rsidTr="00292237">
        <w:trPr>
          <w:divId w:val="288901270"/>
          <w:trHeight w:val="315"/>
        </w:trPr>
        <w:tc>
          <w:tcPr>
            <w:tcW w:type="dxa" w:w="1495"/>
            <w:noWrap/>
            <w:hideMark/>
          </w:tcPr>
          <w:p w14:paraId="4C8FFE6E" w14:textId="77777777" w:rsidP="00292237" w:rsidR="00292237" w:rsidRDefault="00292237" w:rsidRPr="00292237">
            <w:pPr>
              <w:spacing w:after="0" w:line="240" w:lineRule="auto"/>
              <w:jc w:val="both"/>
              <w:rPr>
                <w:rFonts w:eastAsia="Times New Roman"/>
                <w:sz w:val="24"/>
                <w:szCs w:val="24"/>
                <w:lang w:eastAsia="ru-RU"/>
              </w:rPr>
            </w:pPr>
          </w:p>
        </w:tc>
        <w:tc>
          <w:tcPr>
            <w:tcW w:type="dxa" w:w="1134"/>
            <w:noWrap/>
            <w:hideMark/>
          </w:tcPr>
          <w:p w14:paraId="4B20B25A" w14:textId="77777777" w:rsidP="00292237" w:rsidR="00292237" w:rsidRDefault="00292237" w:rsidRPr="00292237">
            <w:pPr>
              <w:spacing w:after="0" w:line="240" w:lineRule="auto"/>
              <w:jc w:val="both"/>
              <w:rPr>
                <w:rFonts w:eastAsia="Times New Roman"/>
                <w:sz w:val="24"/>
                <w:szCs w:val="24"/>
                <w:lang w:eastAsia="ru-RU"/>
              </w:rPr>
            </w:pPr>
          </w:p>
        </w:tc>
        <w:tc>
          <w:tcPr>
            <w:tcW w:type="dxa" w:w="2977"/>
            <w:noWrap/>
            <w:hideMark/>
          </w:tcPr>
          <w:p w14:paraId="40671238" w14:textId="77777777" w:rsidP="00292237" w:rsidR="00292237" w:rsidRDefault="00292237" w:rsidRPr="00292237">
            <w:pPr>
              <w:spacing w:after="0" w:line="240" w:lineRule="auto"/>
              <w:jc w:val="both"/>
              <w:rPr>
                <w:rFonts w:eastAsia="Times New Roman"/>
                <w:sz w:val="24"/>
                <w:szCs w:val="24"/>
                <w:lang w:eastAsia="ru-RU"/>
              </w:rPr>
            </w:pPr>
          </w:p>
        </w:tc>
        <w:tc>
          <w:tcPr>
            <w:tcW w:type="dxa" w:w="456"/>
            <w:noWrap/>
            <w:hideMark/>
          </w:tcPr>
          <w:p w14:paraId="4D32BAEC" w14:textId="77777777" w:rsidP="00292237" w:rsidR="00292237" w:rsidRDefault="00292237" w:rsidRPr="00292237">
            <w:pPr>
              <w:spacing w:after="0" w:line="240" w:lineRule="auto"/>
              <w:jc w:val="both"/>
              <w:rPr>
                <w:rFonts w:eastAsia="Times New Roman"/>
                <w:sz w:val="24"/>
                <w:szCs w:val="24"/>
                <w:lang w:eastAsia="ru-RU"/>
              </w:rPr>
            </w:pPr>
          </w:p>
        </w:tc>
        <w:tc>
          <w:tcPr>
            <w:tcW w:type="dxa" w:w="898"/>
            <w:noWrap/>
            <w:hideMark/>
          </w:tcPr>
          <w:p w14:paraId="2E39BBA3" w14:textId="77777777" w:rsidP="00292237" w:rsidR="00292237" w:rsidRDefault="00292237" w:rsidRPr="00292237">
            <w:pPr>
              <w:spacing w:after="0" w:line="240" w:lineRule="auto"/>
              <w:jc w:val="both"/>
              <w:rPr>
                <w:rFonts w:eastAsia="Times New Roman"/>
                <w:sz w:val="24"/>
                <w:szCs w:val="24"/>
                <w:lang w:eastAsia="ru-RU"/>
              </w:rPr>
            </w:pPr>
          </w:p>
        </w:tc>
        <w:tc>
          <w:tcPr>
            <w:tcW w:type="dxa" w:w="2504"/>
            <w:noWrap/>
            <w:hideMark/>
          </w:tcPr>
          <w:p w14:paraId="77E03620" w14:textId="77777777" w:rsidP="00292237" w:rsidR="00292237" w:rsidRDefault="00292237" w:rsidRPr="00292237">
            <w:pPr>
              <w:spacing w:after="0" w:line="240" w:lineRule="auto"/>
              <w:jc w:val="both"/>
              <w:rPr>
                <w:rFonts w:eastAsia="Times New Roman"/>
                <w:sz w:val="24"/>
                <w:szCs w:val="24"/>
                <w:lang w:eastAsia="ru-RU"/>
              </w:rPr>
            </w:pPr>
          </w:p>
        </w:tc>
      </w:tr>
    </w:tbl>
    <w:p w14:paraId="5926F1AD" w14:textId="77777777" w:rsidP="00E86BC6" w:rsidR="00C1703C" w:rsidRDefault="00F46789" w:rsidRPr="001720FA">
      <w:pPr>
        <w:spacing w:after="0" w:line="240" w:lineRule="auto"/>
        <w:jc w:val="both"/>
        <w:rPr>
          <w:rFonts w:eastAsia="Times New Roman"/>
          <w:sz w:val="24"/>
          <w:szCs w:val="24"/>
          <w:lang w:eastAsia="ru-RU"/>
        </w:rPr>
      </w:pPr>
      <w:r w:rsidRPr="001720FA">
        <w:rPr>
          <w:rFonts w:eastAsia="Times New Roman"/>
          <w:sz w:val="24"/>
          <w:szCs w:val="24"/>
          <w:lang w:eastAsia="ru-RU"/>
        </w:rPr>
        <w:fldChar w:fldCharType="end"/>
      </w:r>
    </w:p>
    <w:tbl>
      <w:tblPr>
        <w:tblW w:type="dxa" w:w="9067"/>
        <w:tblInd w:type="dxa" w:w="113"/>
        <w:tblLook w:firstColumn="1" w:firstRow="1" w:lastColumn="0" w:lastRow="0" w:noHBand="0" w:noVBand="1" w:val="04A0"/>
      </w:tblPr>
      <w:tblGrid>
        <w:gridCol w:w="2920"/>
        <w:gridCol w:w="640"/>
        <w:gridCol w:w="2320"/>
        <w:gridCol w:w="540"/>
        <w:gridCol w:w="520"/>
        <w:gridCol w:w="2127"/>
      </w:tblGrid>
      <w:tr w14:paraId="27B81064" w14:textId="77777777" w:rsidR="001720FA" w:rsidRPr="001720FA" w:rsidTr="00C1703C">
        <w:trPr>
          <w:trHeight w:val="1200"/>
        </w:trPr>
        <w:tc>
          <w:tcPr>
            <w:tcW w:type="dxa" w:w="2920"/>
            <w:vMerge w:val="restart"/>
            <w:tcBorders>
              <w:top w:color="auto" w:space="0" w:sz="4" w:val="single"/>
              <w:left w:color="auto" w:space="0" w:sz="4" w:val="single"/>
              <w:bottom w:color="auto" w:space="0" w:sz="4" w:val="single"/>
              <w:right w:color="auto" w:space="0" w:sz="4" w:val="single"/>
            </w:tcBorders>
            <w:shd w:color="auto" w:fill="auto" w:val="clear"/>
            <w:vAlign w:val="center"/>
            <w:hideMark/>
          </w:tcPr>
          <w:p w14:paraId="46126140" w14:textId="77777777" w:rsidP="00C1703C" w:rsidR="00C1703C" w:rsidRDefault="00C1703C" w:rsidRPr="001720FA">
            <w:pPr>
              <w:spacing w:after="0" w:line="240" w:lineRule="auto"/>
              <w:jc w:val="center"/>
              <w:rPr>
                <w:rFonts w:eastAsia="Times New Roman"/>
              </w:rPr>
            </w:pPr>
            <w:r w:rsidRPr="001720FA">
              <w:rPr>
                <w:rFonts w:eastAsia="Times New Roman"/>
              </w:rPr>
              <w:t>37 междунар науч-прак конф "Білім мен ғылым интеграциясы -болашаққа нық қадам"</w:t>
            </w:r>
          </w:p>
        </w:tc>
        <w:tc>
          <w:tcPr>
            <w:tcW w:type="dxa" w:w="640"/>
            <w:tcBorders>
              <w:top w:color="auto" w:space="0" w:sz="4" w:val="single"/>
              <w:left w:val="nil"/>
              <w:bottom w:color="auto" w:space="0" w:sz="4" w:val="single"/>
              <w:right w:color="auto" w:space="0" w:sz="4" w:val="single"/>
            </w:tcBorders>
            <w:shd w:color="auto" w:fill="auto" w:val="clear"/>
            <w:noWrap/>
            <w:vAlign w:val="bottom"/>
            <w:hideMark/>
          </w:tcPr>
          <w:p w14:paraId="4A29A133" w14:textId="77777777" w:rsidP="00C1703C" w:rsidR="00C1703C" w:rsidRDefault="00C1703C" w:rsidRPr="001720FA">
            <w:pPr>
              <w:spacing w:after="0" w:line="240" w:lineRule="auto"/>
              <w:rPr>
                <w:rFonts w:eastAsia="Times New Roman"/>
              </w:rPr>
            </w:pPr>
            <w:r w:rsidRPr="001720FA">
              <w:rPr>
                <w:rFonts w:eastAsia="Times New Roman"/>
              </w:rPr>
              <w:t> </w:t>
            </w:r>
          </w:p>
        </w:tc>
        <w:tc>
          <w:tcPr>
            <w:tcW w:type="dxa" w:w="2320"/>
            <w:tcBorders>
              <w:top w:color="auto" w:space="0" w:sz="4" w:val="single"/>
              <w:left w:val="nil"/>
              <w:bottom w:color="auto" w:space="0" w:sz="4" w:val="single"/>
              <w:right w:color="auto" w:space="0" w:sz="4" w:val="single"/>
            </w:tcBorders>
            <w:shd w:color="000000" w:fill="FFFFFF" w:val="clear"/>
            <w:noWrap/>
            <w:vAlign w:val="center"/>
            <w:hideMark/>
          </w:tcPr>
          <w:p w14:paraId="3A1A1046" w14:textId="77777777" w:rsidP="00C1703C" w:rsidR="00C1703C" w:rsidRDefault="00C1703C" w:rsidRPr="001720FA">
            <w:pPr>
              <w:spacing w:after="0" w:line="240" w:lineRule="auto"/>
              <w:jc w:val="center"/>
              <w:rPr>
                <w:rFonts w:eastAsia="Times New Roman"/>
                <w:sz w:val="24"/>
                <w:szCs w:val="24"/>
              </w:rPr>
            </w:pPr>
            <w:r w:rsidRPr="001720FA">
              <w:rPr>
                <w:rFonts w:eastAsia="Times New Roman"/>
                <w:sz w:val="24"/>
                <w:szCs w:val="24"/>
              </w:rPr>
              <w:t>Борецкий Богдан</w:t>
            </w:r>
          </w:p>
        </w:tc>
        <w:tc>
          <w:tcPr>
            <w:tcW w:type="dxa" w:w="540"/>
            <w:tcBorders>
              <w:top w:color="auto" w:space="0" w:sz="4" w:val="single"/>
              <w:left w:val="nil"/>
              <w:bottom w:color="auto" w:space="0" w:sz="4" w:val="single"/>
              <w:right w:color="auto" w:space="0" w:sz="4" w:val="single"/>
            </w:tcBorders>
            <w:shd w:color="auto" w:fill="auto" w:val="clear"/>
            <w:noWrap/>
            <w:vAlign w:val="bottom"/>
            <w:hideMark/>
          </w:tcPr>
          <w:p w14:paraId="14EF12BE" w14:textId="77777777" w:rsidP="00C1703C" w:rsidR="00C1703C" w:rsidRDefault="00C1703C" w:rsidRPr="001720FA">
            <w:pPr>
              <w:spacing w:after="0" w:line="240" w:lineRule="auto"/>
              <w:jc w:val="right"/>
              <w:rPr>
                <w:rFonts w:eastAsia="Times New Roman"/>
              </w:rPr>
            </w:pPr>
            <w:r w:rsidRPr="001720FA">
              <w:rPr>
                <w:rFonts w:eastAsia="Times New Roman"/>
              </w:rPr>
              <w:t>10</w:t>
            </w:r>
          </w:p>
        </w:tc>
        <w:tc>
          <w:tcPr>
            <w:tcW w:type="dxa" w:w="520"/>
            <w:tcBorders>
              <w:top w:color="auto" w:space="0" w:sz="4" w:val="single"/>
              <w:left w:val="nil"/>
              <w:bottom w:color="auto" w:space="0" w:sz="4" w:val="single"/>
              <w:right w:color="auto" w:space="0" w:sz="4" w:val="single"/>
            </w:tcBorders>
            <w:shd w:color="auto" w:fill="auto" w:val="clear"/>
            <w:noWrap/>
            <w:vAlign w:val="bottom"/>
            <w:hideMark/>
          </w:tcPr>
          <w:p w14:paraId="32AEB72D" w14:textId="77777777" w:rsidP="00C1703C" w:rsidR="00C1703C" w:rsidRDefault="00C1703C" w:rsidRPr="001720FA">
            <w:pPr>
              <w:spacing w:after="0" w:line="240" w:lineRule="auto"/>
              <w:jc w:val="right"/>
              <w:rPr>
                <w:rFonts w:eastAsia="Times New Roman"/>
              </w:rPr>
            </w:pPr>
            <w:r w:rsidRPr="001720FA">
              <w:rPr>
                <w:rFonts w:eastAsia="Times New Roman"/>
              </w:rPr>
              <w:t>2</w:t>
            </w:r>
          </w:p>
        </w:tc>
        <w:tc>
          <w:tcPr>
            <w:tcW w:type="dxa" w:w="2127"/>
            <w:tcBorders>
              <w:top w:color="auto" w:space="0" w:sz="4" w:val="single"/>
              <w:left w:val="nil"/>
              <w:bottom w:color="auto" w:space="0" w:sz="4" w:val="single"/>
              <w:right w:color="auto" w:space="0" w:sz="4" w:val="single"/>
            </w:tcBorders>
            <w:shd w:color="auto" w:fill="auto" w:val="clear"/>
            <w:noWrap/>
            <w:vAlign w:val="bottom"/>
            <w:hideMark/>
          </w:tcPr>
          <w:p w14:paraId="73B5FD01" w14:textId="77777777" w:rsidP="00C1703C" w:rsidR="00C1703C" w:rsidRDefault="00C1703C" w:rsidRPr="001720FA">
            <w:pPr>
              <w:spacing w:after="0" w:line="240" w:lineRule="auto"/>
              <w:rPr>
                <w:rFonts w:eastAsia="Times New Roman"/>
              </w:rPr>
            </w:pPr>
            <w:r w:rsidRPr="001720FA">
              <w:rPr>
                <w:rFonts w:eastAsia="Times New Roman"/>
              </w:rPr>
              <w:t>Белогурова С.М.</w:t>
            </w:r>
          </w:p>
        </w:tc>
      </w:tr>
      <w:tr w14:paraId="1A2D21C4" w14:textId="77777777" w:rsidR="001720FA" w:rsidRPr="001720FA" w:rsidTr="00C1703C">
        <w:trPr>
          <w:trHeight w:val="315"/>
        </w:trPr>
        <w:tc>
          <w:tcPr>
            <w:tcW w:type="dxa" w:w="2920"/>
            <w:vMerge/>
            <w:tcBorders>
              <w:top w:color="auto" w:space="0" w:sz="4" w:val="single"/>
              <w:left w:color="auto" w:space="0" w:sz="4" w:val="single"/>
              <w:bottom w:color="auto" w:space="0" w:sz="4" w:val="single"/>
              <w:right w:color="auto" w:space="0" w:sz="4" w:val="single"/>
            </w:tcBorders>
            <w:vAlign w:val="center"/>
            <w:hideMark/>
          </w:tcPr>
          <w:p w14:paraId="5B599E13" w14:textId="77777777" w:rsidP="00C1703C" w:rsidR="00C1703C" w:rsidRDefault="00C1703C" w:rsidRPr="001720FA">
            <w:pPr>
              <w:spacing w:after="0" w:line="240" w:lineRule="auto"/>
              <w:rPr>
                <w:rFonts w:eastAsia="Times New Roman"/>
              </w:rPr>
            </w:pPr>
          </w:p>
        </w:tc>
        <w:tc>
          <w:tcPr>
            <w:tcW w:type="dxa" w:w="640"/>
            <w:tcBorders>
              <w:top w:val="nil"/>
              <w:left w:val="nil"/>
              <w:bottom w:color="auto" w:space="0" w:sz="4" w:val="single"/>
              <w:right w:color="auto" w:space="0" w:sz="4" w:val="single"/>
            </w:tcBorders>
            <w:shd w:color="auto" w:fill="auto" w:val="clear"/>
            <w:noWrap/>
            <w:vAlign w:val="bottom"/>
            <w:hideMark/>
          </w:tcPr>
          <w:p w14:paraId="18121F43" w14:textId="77777777" w:rsidP="00C1703C" w:rsidR="00C1703C" w:rsidRDefault="00C1703C" w:rsidRPr="001720FA">
            <w:pPr>
              <w:spacing w:after="0" w:line="240" w:lineRule="auto"/>
              <w:rPr>
                <w:rFonts w:eastAsia="Times New Roman"/>
              </w:rPr>
            </w:pPr>
            <w:r w:rsidRPr="001720FA">
              <w:rPr>
                <w:rFonts w:eastAsia="Times New Roman"/>
              </w:rPr>
              <w:t> </w:t>
            </w:r>
          </w:p>
        </w:tc>
        <w:tc>
          <w:tcPr>
            <w:tcW w:type="dxa" w:w="2320"/>
            <w:tcBorders>
              <w:top w:val="nil"/>
              <w:left w:val="nil"/>
              <w:bottom w:color="auto" w:space="0" w:sz="4" w:val="single"/>
              <w:right w:color="auto" w:space="0" w:sz="4" w:val="single"/>
            </w:tcBorders>
            <w:shd w:color="000000" w:fill="FFFFFF" w:val="clear"/>
            <w:noWrap/>
            <w:vAlign w:val="bottom"/>
            <w:hideMark/>
          </w:tcPr>
          <w:p w14:paraId="0A461773" w14:textId="77777777" w:rsidP="00C1703C" w:rsidR="00C1703C" w:rsidRDefault="00C1703C" w:rsidRPr="001720FA">
            <w:pPr>
              <w:spacing w:after="0" w:line="240" w:lineRule="auto"/>
              <w:rPr>
                <w:rFonts w:eastAsia="Times New Roman"/>
                <w:sz w:val="24"/>
                <w:szCs w:val="24"/>
              </w:rPr>
            </w:pPr>
            <w:r w:rsidRPr="001720FA">
              <w:rPr>
                <w:rFonts w:eastAsia="Times New Roman"/>
                <w:sz w:val="24"/>
                <w:szCs w:val="24"/>
              </w:rPr>
              <w:t>Шевелева Татьяна</w:t>
            </w:r>
          </w:p>
        </w:tc>
        <w:tc>
          <w:tcPr>
            <w:tcW w:type="dxa" w:w="540"/>
            <w:tcBorders>
              <w:top w:val="nil"/>
              <w:left w:val="nil"/>
              <w:bottom w:color="auto" w:space="0" w:sz="4" w:val="single"/>
              <w:right w:color="auto" w:space="0" w:sz="4" w:val="single"/>
            </w:tcBorders>
            <w:shd w:color="auto" w:fill="auto" w:val="clear"/>
            <w:noWrap/>
            <w:vAlign w:val="bottom"/>
            <w:hideMark/>
          </w:tcPr>
          <w:p w14:paraId="3DFE3C8B" w14:textId="77777777" w:rsidP="00C1703C" w:rsidR="00C1703C" w:rsidRDefault="00C1703C" w:rsidRPr="001720FA">
            <w:pPr>
              <w:spacing w:after="0" w:line="240" w:lineRule="auto"/>
              <w:rPr>
                <w:rFonts w:eastAsia="Times New Roman"/>
              </w:rPr>
            </w:pPr>
            <w:r w:rsidRPr="001720FA">
              <w:rPr>
                <w:rFonts w:eastAsia="Times New Roman"/>
              </w:rPr>
              <w:t> </w:t>
            </w:r>
          </w:p>
        </w:tc>
        <w:tc>
          <w:tcPr>
            <w:tcW w:type="dxa" w:w="520"/>
            <w:tcBorders>
              <w:top w:val="nil"/>
              <w:left w:val="nil"/>
              <w:bottom w:color="auto" w:space="0" w:sz="4" w:val="single"/>
              <w:right w:color="auto" w:space="0" w:sz="4" w:val="single"/>
            </w:tcBorders>
            <w:shd w:color="auto" w:fill="auto" w:val="clear"/>
            <w:noWrap/>
            <w:vAlign w:val="bottom"/>
            <w:hideMark/>
          </w:tcPr>
          <w:p w14:paraId="5D6568F3" w14:textId="77777777" w:rsidP="00C1703C" w:rsidR="00C1703C" w:rsidRDefault="00C1703C" w:rsidRPr="001720FA">
            <w:pPr>
              <w:spacing w:after="0" w:line="240" w:lineRule="auto"/>
              <w:rPr>
                <w:rFonts w:eastAsia="Times New Roman"/>
              </w:rPr>
            </w:pPr>
            <w:r w:rsidRPr="001720FA">
              <w:rPr>
                <w:rFonts w:eastAsia="Times New Roman"/>
              </w:rPr>
              <w:t> </w:t>
            </w:r>
          </w:p>
        </w:tc>
        <w:tc>
          <w:tcPr>
            <w:tcW w:type="dxa" w:w="2127"/>
            <w:tcBorders>
              <w:top w:val="nil"/>
              <w:left w:val="nil"/>
              <w:bottom w:color="auto" w:space="0" w:sz="4" w:val="single"/>
              <w:right w:color="auto" w:space="0" w:sz="4" w:val="single"/>
            </w:tcBorders>
            <w:shd w:color="auto" w:fill="auto" w:val="clear"/>
            <w:noWrap/>
            <w:vAlign w:val="bottom"/>
            <w:hideMark/>
          </w:tcPr>
          <w:p w14:paraId="167824EC" w14:textId="77777777" w:rsidP="00C1703C" w:rsidR="00C1703C" w:rsidRDefault="00C1703C" w:rsidRPr="001720FA">
            <w:pPr>
              <w:spacing w:after="0" w:line="240" w:lineRule="auto"/>
              <w:rPr>
                <w:rFonts w:eastAsia="Times New Roman"/>
              </w:rPr>
            </w:pPr>
            <w:r w:rsidRPr="001720FA">
              <w:rPr>
                <w:rFonts w:eastAsia="Times New Roman"/>
              </w:rPr>
              <w:t>Наурызбаева С.Т.</w:t>
            </w:r>
          </w:p>
        </w:tc>
      </w:tr>
      <w:tr w14:paraId="324ED260" w14:textId="77777777" w:rsidR="001720FA" w:rsidRPr="001720FA" w:rsidTr="00C1703C">
        <w:trPr>
          <w:trHeight w:val="390"/>
        </w:trPr>
        <w:tc>
          <w:tcPr>
            <w:tcW w:type="dxa" w:w="2920"/>
            <w:vMerge w:val="restart"/>
            <w:tcBorders>
              <w:top w:val="nil"/>
              <w:left w:color="auto" w:space="0" w:sz="4" w:val="single"/>
              <w:bottom w:color="000000" w:space="0" w:sz="4" w:val="single"/>
              <w:right w:color="auto" w:space="0" w:sz="4" w:val="single"/>
            </w:tcBorders>
            <w:shd w:color="auto" w:fill="auto" w:val="clear"/>
            <w:vAlign w:val="center"/>
            <w:hideMark/>
          </w:tcPr>
          <w:p w14:paraId="3876B309" w14:textId="77777777" w:rsidP="00C1703C" w:rsidR="00C1703C" w:rsidRDefault="00C1703C" w:rsidRPr="001720FA">
            <w:pPr>
              <w:spacing w:after="0" w:line="240" w:lineRule="auto"/>
              <w:jc w:val="center"/>
              <w:rPr>
                <w:rFonts w:eastAsia="Times New Roman"/>
              </w:rPr>
            </w:pPr>
            <w:r w:rsidRPr="001720FA">
              <w:rPr>
                <w:rFonts w:eastAsia="Times New Roman"/>
              </w:rPr>
              <w:t>ХХІ Сәтбаев оқулары</w:t>
            </w:r>
          </w:p>
          <w:p w14:paraId="5075203D" w14:textId="6E30AC7F" w:rsidP="00C1703C" w:rsidR="00C1703C" w:rsidRDefault="00C1703C" w:rsidRPr="001720FA">
            <w:pPr>
              <w:spacing w:after="0" w:line="240" w:lineRule="auto"/>
              <w:jc w:val="center"/>
              <w:rPr>
                <w:rFonts w:eastAsia="Times New Roman"/>
              </w:rPr>
            </w:pPr>
            <w:r w:rsidRPr="001720FA">
              <w:rPr>
                <w:rFonts w:eastAsia="Times New Roman"/>
              </w:rPr>
              <w:t>5 Республиканская юридическая конференция (ИнЕУ)</w:t>
            </w:r>
          </w:p>
        </w:tc>
        <w:tc>
          <w:tcPr>
            <w:tcW w:type="dxa" w:w="640"/>
            <w:tcBorders>
              <w:top w:val="nil"/>
              <w:left w:val="nil"/>
              <w:bottom w:color="auto" w:space="0" w:sz="4" w:val="single"/>
              <w:right w:color="auto" w:space="0" w:sz="4" w:val="single"/>
            </w:tcBorders>
            <w:shd w:color="auto" w:fill="auto" w:val="clear"/>
            <w:noWrap/>
            <w:vAlign w:val="bottom"/>
            <w:hideMark/>
          </w:tcPr>
          <w:p w14:paraId="38629B4D" w14:textId="77777777" w:rsidP="00C1703C" w:rsidR="00C1703C" w:rsidRDefault="00C1703C" w:rsidRPr="001720FA">
            <w:pPr>
              <w:spacing w:after="0" w:line="240" w:lineRule="auto"/>
              <w:rPr>
                <w:rFonts w:eastAsia="Times New Roman"/>
              </w:rPr>
            </w:pPr>
            <w:r w:rsidRPr="001720FA">
              <w:rPr>
                <w:rFonts w:eastAsia="Times New Roman"/>
              </w:rPr>
              <w:t> </w:t>
            </w:r>
          </w:p>
        </w:tc>
        <w:tc>
          <w:tcPr>
            <w:tcW w:type="dxa" w:w="2320"/>
            <w:tcBorders>
              <w:top w:val="nil"/>
              <w:left w:val="nil"/>
              <w:bottom w:color="auto" w:space="0" w:sz="4" w:val="single"/>
              <w:right w:color="auto" w:space="0" w:sz="4" w:val="single"/>
            </w:tcBorders>
            <w:shd w:color="000000" w:fill="FFFFFF" w:val="clear"/>
            <w:noWrap/>
            <w:vAlign w:val="center"/>
            <w:hideMark/>
          </w:tcPr>
          <w:p w14:paraId="39ECBC54" w14:textId="77777777" w:rsidP="00C1703C" w:rsidR="00C1703C" w:rsidRDefault="00C1703C" w:rsidRPr="001720FA">
            <w:pPr>
              <w:spacing w:after="0" w:line="240" w:lineRule="auto"/>
              <w:jc w:val="center"/>
              <w:rPr>
                <w:rFonts w:eastAsia="Times New Roman"/>
                <w:sz w:val="24"/>
                <w:szCs w:val="24"/>
              </w:rPr>
            </w:pPr>
            <w:r w:rsidRPr="001720FA">
              <w:rPr>
                <w:rFonts w:eastAsia="Times New Roman"/>
                <w:sz w:val="24"/>
                <w:szCs w:val="24"/>
              </w:rPr>
              <w:t>Алибек Адина</w:t>
            </w:r>
          </w:p>
        </w:tc>
        <w:tc>
          <w:tcPr>
            <w:tcW w:type="dxa" w:w="540"/>
            <w:tcBorders>
              <w:top w:val="nil"/>
              <w:left w:val="nil"/>
              <w:bottom w:color="auto" w:space="0" w:sz="4" w:val="single"/>
              <w:right w:color="auto" w:space="0" w:sz="4" w:val="single"/>
            </w:tcBorders>
            <w:shd w:color="auto" w:fill="auto" w:val="clear"/>
            <w:noWrap/>
            <w:vAlign w:val="bottom"/>
            <w:hideMark/>
          </w:tcPr>
          <w:p w14:paraId="4A01B6CF" w14:textId="77777777" w:rsidP="00C1703C" w:rsidR="00C1703C" w:rsidRDefault="00C1703C" w:rsidRPr="001720FA">
            <w:pPr>
              <w:spacing w:after="0" w:line="240" w:lineRule="auto"/>
              <w:rPr>
                <w:rFonts w:eastAsia="Times New Roman"/>
              </w:rPr>
            </w:pPr>
            <w:r w:rsidRPr="001720FA">
              <w:rPr>
                <w:rFonts w:eastAsia="Times New Roman"/>
              </w:rPr>
              <w:t> </w:t>
            </w:r>
          </w:p>
        </w:tc>
        <w:tc>
          <w:tcPr>
            <w:tcW w:type="dxa" w:w="520"/>
            <w:tcBorders>
              <w:top w:val="nil"/>
              <w:left w:val="nil"/>
              <w:bottom w:color="auto" w:space="0" w:sz="4" w:val="single"/>
              <w:right w:color="auto" w:space="0" w:sz="4" w:val="single"/>
            </w:tcBorders>
            <w:shd w:color="auto" w:fill="auto" w:val="clear"/>
            <w:noWrap/>
            <w:vAlign w:val="bottom"/>
            <w:hideMark/>
          </w:tcPr>
          <w:p w14:paraId="3ECF0A4D" w14:textId="77777777" w:rsidP="00C1703C" w:rsidR="00C1703C" w:rsidRDefault="00C1703C" w:rsidRPr="001720FA">
            <w:pPr>
              <w:spacing w:after="0" w:line="240" w:lineRule="auto"/>
              <w:jc w:val="right"/>
              <w:rPr>
                <w:rFonts w:eastAsia="Times New Roman"/>
              </w:rPr>
            </w:pPr>
            <w:r w:rsidRPr="001720FA">
              <w:rPr>
                <w:rFonts w:eastAsia="Times New Roman"/>
              </w:rPr>
              <w:t>3</w:t>
            </w:r>
          </w:p>
        </w:tc>
        <w:tc>
          <w:tcPr>
            <w:tcW w:type="dxa" w:w="2127"/>
            <w:tcBorders>
              <w:top w:val="nil"/>
              <w:left w:val="nil"/>
              <w:bottom w:color="auto" w:space="0" w:sz="4" w:val="single"/>
              <w:right w:color="auto" w:space="0" w:sz="4" w:val="single"/>
            </w:tcBorders>
            <w:shd w:color="auto" w:fill="auto" w:val="clear"/>
            <w:noWrap/>
            <w:vAlign w:val="bottom"/>
            <w:hideMark/>
          </w:tcPr>
          <w:p w14:paraId="27CB036A" w14:textId="77777777" w:rsidP="00C1703C" w:rsidR="00C1703C" w:rsidRDefault="00C1703C" w:rsidRPr="001720FA">
            <w:pPr>
              <w:spacing w:after="0" w:line="240" w:lineRule="auto"/>
              <w:rPr>
                <w:rFonts w:eastAsia="Times New Roman"/>
              </w:rPr>
            </w:pPr>
            <w:r w:rsidRPr="001720FA">
              <w:rPr>
                <w:rFonts w:eastAsia="Times New Roman"/>
              </w:rPr>
              <w:t>Наурызбаева С.Т.</w:t>
            </w:r>
          </w:p>
        </w:tc>
      </w:tr>
      <w:tr w14:paraId="6B5449B5" w14:textId="77777777" w:rsidR="001720FA" w:rsidRPr="001720FA" w:rsidTr="00C1703C">
        <w:trPr>
          <w:trHeight w:val="315"/>
        </w:trPr>
        <w:tc>
          <w:tcPr>
            <w:tcW w:type="dxa" w:w="2920"/>
            <w:vMerge/>
            <w:tcBorders>
              <w:top w:val="nil"/>
              <w:left w:color="auto" w:space="0" w:sz="4" w:val="single"/>
              <w:bottom w:color="000000" w:space="0" w:sz="4" w:val="single"/>
              <w:right w:color="auto" w:space="0" w:sz="4" w:val="single"/>
            </w:tcBorders>
            <w:vAlign w:val="center"/>
            <w:hideMark/>
          </w:tcPr>
          <w:p w14:paraId="14E970B0" w14:textId="77777777" w:rsidP="00C1703C" w:rsidR="00C1703C" w:rsidRDefault="00C1703C" w:rsidRPr="001720FA">
            <w:pPr>
              <w:spacing w:after="0" w:line="240" w:lineRule="auto"/>
              <w:rPr>
                <w:rFonts w:eastAsia="Times New Roman"/>
              </w:rPr>
            </w:pPr>
          </w:p>
        </w:tc>
        <w:tc>
          <w:tcPr>
            <w:tcW w:type="dxa" w:w="640"/>
            <w:tcBorders>
              <w:top w:val="nil"/>
              <w:left w:val="nil"/>
              <w:bottom w:color="auto" w:space="0" w:sz="4" w:val="single"/>
              <w:right w:color="auto" w:space="0" w:sz="4" w:val="single"/>
            </w:tcBorders>
            <w:shd w:color="auto" w:fill="auto" w:val="clear"/>
            <w:noWrap/>
            <w:vAlign w:val="bottom"/>
            <w:hideMark/>
          </w:tcPr>
          <w:p w14:paraId="5A94D22C" w14:textId="77777777" w:rsidP="00C1703C" w:rsidR="00C1703C" w:rsidRDefault="00C1703C" w:rsidRPr="001720FA">
            <w:pPr>
              <w:spacing w:after="0" w:line="240" w:lineRule="auto"/>
              <w:rPr>
                <w:rFonts w:eastAsia="Times New Roman"/>
              </w:rPr>
            </w:pPr>
            <w:r w:rsidRPr="001720FA">
              <w:rPr>
                <w:rFonts w:eastAsia="Times New Roman"/>
              </w:rPr>
              <w:t> </w:t>
            </w:r>
          </w:p>
        </w:tc>
        <w:tc>
          <w:tcPr>
            <w:tcW w:type="dxa" w:w="2320"/>
            <w:tcBorders>
              <w:top w:val="nil"/>
              <w:left w:val="nil"/>
              <w:bottom w:color="auto" w:space="0" w:sz="4" w:val="single"/>
              <w:right w:color="auto" w:space="0" w:sz="4" w:val="single"/>
            </w:tcBorders>
            <w:shd w:color="000000" w:fill="FFFFFF" w:val="clear"/>
            <w:noWrap/>
            <w:vAlign w:val="center"/>
            <w:hideMark/>
          </w:tcPr>
          <w:p w14:paraId="1A4FD1B5" w14:textId="77777777" w:rsidP="00C1703C" w:rsidR="00C1703C" w:rsidRDefault="00C1703C" w:rsidRPr="001720FA">
            <w:pPr>
              <w:spacing w:after="0" w:line="240" w:lineRule="auto"/>
              <w:jc w:val="center"/>
              <w:rPr>
                <w:rFonts w:eastAsia="Times New Roman"/>
                <w:sz w:val="24"/>
                <w:szCs w:val="24"/>
              </w:rPr>
            </w:pPr>
            <w:r w:rsidRPr="001720FA">
              <w:rPr>
                <w:rFonts w:eastAsia="Times New Roman"/>
                <w:sz w:val="24"/>
                <w:szCs w:val="24"/>
              </w:rPr>
              <w:t>Шевелева татьяна</w:t>
            </w:r>
          </w:p>
        </w:tc>
        <w:tc>
          <w:tcPr>
            <w:tcW w:type="dxa" w:w="540"/>
            <w:tcBorders>
              <w:top w:val="nil"/>
              <w:left w:val="nil"/>
              <w:bottom w:color="auto" w:space="0" w:sz="4" w:val="single"/>
              <w:right w:color="auto" w:space="0" w:sz="4" w:val="single"/>
            </w:tcBorders>
            <w:shd w:color="auto" w:fill="auto" w:val="clear"/>
            <w:noWrap/>
            <w:vAlign w:val="bottom"/>
            <w:hideMark/>
          </w:tcPr>
          <w:p w14:paraId="032CB991" w14:textId="77777777" w:rsidP="00C1703C" w:rsidR="00C1703C" w:rsidRDefault="00C1703C" w:rsidRPr="001720FA">
            <w:pPr>
              <w:spacing w:after="0" w:line="240" w:lineRule="auto"/>
              <w:rPr>
                <w:rFonts w:eastAsia="Times New Roman"/>
              </w:rPr>
            </w:pPr>
            <w:r w:rsidRPr="001720FA">
              <w:rPr>
                <w:rFonts w:eastAsia="Times New Roman"/>
              </w:rPr>
              <w:t> </w:t>
            </w:r>
          </w:p>
        </w:tc>
        <w:tc>
          <w:tcPr>
            <w:tcW w:type="dxa" w:w="520"/>
            <w:tcBorders>
              <w:top w:val="nil"/>
              <w:left w:val="nil"/>
              <w:bottom w:color="auto" w:space="0" w:sz="4" w:val="single"/>
              <w:right w:color="auto" w:space="0" w:sz="4" w:val="single"/>
            </w:tcBorders>
            <w:shd w:color="auto" w:fill="auto" w:val="clear"/>
            <w:noWrap/>
            <w:vAlign w:val="bottom"/>
            <w:hideMark/>
          </w:tcPr>
          <w:p w14:paraId="65D7949D" w14:textId="77777777" w:rsidP="00C1703C" w:rsidR="00C1703C" w:rsidRDefault="00C1703C" w:rsidRPr="001720FA">
            <w:pPr>
              <w:spacing w:after="0" w:line="240" w:lineRule="auto"/>
              <w:jc w:val="right"/>
              <w:rPr>
                <w:rFonts w:eastAsia="Times New Roman"/>
              </w:rPr>
            </w:pPr>
            <w:r w:rsidRPr="001720FA">
              <w:rPr>
                <w:rFonts w:eastAsia="Times New Roman"/>
              </w:rPr>
              <w:t>2</w:t>
            </w:r>
          </w:p>
        </w:tc>
        <w:tc>
          <w:tcPr>
            <w:tcW w:type="dxa" w:w="2127"/>
            <w:tcBorders>
              <w:top w:val="nil"/>
              <w:left w:val="nil"/>
              <w:bottom w:color="auto" w:space="0" w:sz="4" w:val="single"/>
              <w:right w:color="auto" w:space="0" w:sz="4" w:val="single"/>
            </w:tcBorders>
            <w:shd w:color="auto" w:fill="auto" w:val="clear"/>
            <w:noWrap/>
            <w:vAlign w:val="bottom"/>
            <w:hideMark/>
          </w:tcPr>
          <w:p w14:paraId="1A6D39EF" w14:textId="77777777" w:rsidP="00C1703C" w:rsidR="00C1703C" w:rsidRDefault="00C1703C" w:rsidRPr="001720FA">
            <w:pPr>
              <w:spacing w:after="0" w:line="240" w:lineRule="auto"/>
              <w:rPr>
                <w:rFonts w:eastAsia="Times New Roman"/>
              </w:rPr>
            </w:pPr>
            <w:r w:rsidRPr="001720FA">
              <w:rPr>
                <w:rFonts w:eastAsia="Times New Roman"/>
              </w:rPr>
              <w:t>Наурызбаева С.Т.</w:t>
            </w:r>
          </w:p>
        </w:tc>
      </w:tr>
      <w:tr w14:paraId="0DBDB64D" w14:textId="77777777" w:rsidR="001720FA" w:rsidRPr="001720FA" w:rsidTr="00E16E80">
        <w:trPr>
          <w:trHeight w:val="315"/>
        </w:trPr>
        <w:tc>
          <w:tcPr>
            <w:tcW w:type="dxa" w:w="2920"/>
            <w:vMerge/>
            <w:tcBorders>
              <w:top w:val="nil"/>
              <w:left w:color="auto" w:space="0" w:sz="4" w:val="single"/>
              <w:bottom w:color="000000" w:space="0" w:sz="4" w:val="single"/>
              <w:right w:color="auto" w:space="0" w:sz="4" w:val="single"/>
            </w:tcBorders>
            <w:vAlign w:val="center"/>
          </w:tcPr>
          <w:p w14:paraId="0DEF7484" w14:textId="77777777" w:rsidP="00C1703C" w:rsidR="00C1703C" w:rsidRDefault="00C1703C" w:rsidRPr="001720FA">
            <w:pPr>
              <w:spacing w:after="0" w:line="240" w:lineRule="auto"/>
              <w:rPr>
                <w:rFonts w:eastAsia="Times New Roman"/>
              </w:rPr>
            </w:pPr>
          </w:p>
        </w:tc>
        <w:tc>
          <w:tcPr>
            <w:tcW w:type="dxa" w:w="640"/>
            <w:tcBorders>
              <w:top w:val="nil"/>
              <w:left w:val="nil"/>
              <w:bottom w:color="auto" w:space="0" w:sz="4" w:val="single"/>
              <w:right w:color="auto" w:space="0" w:sz="4" w:val="single"/>
            </w:tcBorders>
            <w:shd w:color="auto" w:fill="auto" w:val="clear"/>
            <w:noWrap/>
            <w:vAlign w:val="bottom"/>
          </w:tcPr>
          <w:p w14:paraId="3655A1C1" w14:textId="77777777" w:rsidP="00C1703C" w:rsidR="00C1703C" w:rsidRDefault="00C1703C" w:rsidRPr="001720FA">
            <w:pPr>
              <w:spacing w:after="0" w:line="240" w:lineRule="auto"/>
              <w:rPr>
                <w:rFonts w:eastAsia="Times New Roman"/>
              </w:rPr>
            </w:pPr>
          </w:p>
        </w:tc>
        <w:tc>
          <w:tcPr>
            <w:tcW w:type="dxa" w:w="2320"/>
            <w:tcBorders>
              <w:top w:color="auto" w:space="0" w:sz="4" w:val="single"/>
              <w:left w:color="auto" w:space="0" w:sz="4" w:val="single"/>
              <w:bottom w:color="auto" w:space="0" w:sz="4" w:val="single"/>
              <w:right w:color="auto" w:space="0" w:sz="4" w:val="single"/>
            </w:tcBorders>
            <w:shd w:color="000000" w:fill="FFFFFF" w:val="clear"/>
            <w:noWrap/>
            <w:vAlign w:val="center"/>
          </w:tcPr>
          <w:p w14:paraId="0E2B43A1" w14:textId="73848B53" w:rsidP="00C1703C" w:rsidR="00C1703C" w:rsidRDefault="00C1703C" w:rsidRPr="001720FA">
            <w:pPr>
              <w:spacing w:after="0" w:line="240" w:lineRule="auto"/>
              <w:jc w:val="center"/>
              <w:rPr>
                <w:rFonts w:eastAsia="Times New Roman"/>
                <w:sz w:val="24"/>
                <w:szCs w:val="24"/>
              </w:rPr>
            </w:pPr>
            <w:r w:rsidRPr="001720FA">
              <w:t>Борецкий Богдан</w:t>
            </w:r>
          </w:p>
        </w:tc>
        <w:tc>
          <w:tcPr>
            <w:tcW w:type="dxa" w:w="540"/>
            <w:tcBorders>
              <w:top w:color="auto" w:space="0" w:sz="4" w:val="single"/>
              <w:left w:color="auto" w:space="0" w:sz="4" w:val="single"/>
              <w:bottom w:color="auto" w:space="0" w:sz="4" w:val="single"/>
              <w:right w:color="auto" w:space="0" w:sz="4" w:val="single"/>
            </w:tcBorders>
            <w:shd w:color="auto" w:fill="auto" w:val="clear"/>
            <w:noWrap/>
            <w:vAlign w:val="bottom"/>
          </w:tcPr>
          <w:p w14:paraId="2CCE3B26" w14:textId="55CBBBB2" w:rsidP="00C1703C" w:rsidR="00C1703C" w:rsidRDefault="00C1703C" w:rsidRPr="001720FA">
            <w:pPr>
              <w:spacing w:after="0" w:line="240" w:lineRule="auto"/>
              <w:rPr>
                <w:rFonts w:eastAsia="Times New Roman"/>
              </w:rPr>
            </w:pPr>
            <w:r w:rsidRPr="001720FA">
              <w:t>10</w:t>
            </w:r>
          </w:p>
        </w:tc>
        <w:tc>
          <w:tcPr>
            <w:tcW w:type="dxa" w:w="520"/>
            <w:tcBorders>
              <w:top w:color="auto" w:space="0" w:sz="4" w:val="single"/>
              <w:left w:val="nil"/>
              <w:bottom w:color="auto" w:space="0" w:sz="4" w:val="single"/>
              <w:right w:color="auto" w:space="0" w:sz="4" w:val="single"/>
            </w:tcBorders>
            <w:shd w:color="000000" w:fill="FFFFFF" w:val="clear"/>
            <w:noWrap/>
            <w:vAlign w:val="bottom"/>
          </w:tcPr>
          <w:p w14:paraId="7EBFFB77" w14:textId="03EC8312" w:rsidP="00C1703C" w:rsidR="00C1703C" w:rsidRDefault="00C1703C" w:rsidRPr="001720FA">
            <w:pPr>
              <w:spacing w:after="0" w:line="240" w:lineRule="auto"/>
              <w:jc w:val="right"/>
              <w:rPr>
                <w:rFonts w:eastAsia="Times New Roman"/>
              </w:rPr>
            </w:pPr>
            <w:r w:rsidRPr="001720FA">
              <w:t>1</w:t>
            </w:r>
          </w:p>
        </w:tc>
        <w:tc>
          <w:tcPr>
            <w:tcW w:type="dxa" w:w="2127"/>
            <w:tcBorders>
              <w:top w:color="auto" w:space="0" w:sz="4" w:val="single"/>
              <w:left w:color="auto" w:space="0" w:sz="4" w:val="single"/>
              <w:bottom w:color="auto" w:space="0" w:sz="4" w:val="single"/>
              <w:right w:color="auto" w:space="0" w:sz="4" w:val="single"/>
            </w:tcBorders>
            <w:shd w:color="000000" w:fill="FFFFFF" w:val="clear"/>
            <w:noWrap/>
            <w:vAlign w:val="bottom"/>
          </w:tcPr>
          <w:p w14:paraId="261EFC31" w14:textId="5C436C0F" w:rsidP="00C1703C" w:rsidR="00C1703C" w:rsidRDefault="00C1703C" w:rsidRPr="001720FA">
            <w:pPr>
              <w:spacing w:after="0" w:line="240" w:lineRule="auto"/>
              <w:rPr>
                <w:rFonts w:eastAsia="Times New Roman"/>
              </w:rPr>
            </w:pPr>
            <w:r w:rsidRPr="001720FA">
              <w:t>Белогурова С.М.</w:t>
            </w:r>
          </w:p>
        </w:tc>
      </w:tr>
      <w:tr w14:paraId="3BB4461F" w14:textId="77777777" w:rsidR="001720FA" w:rsidRPr="001720FA" w:rsidTr="00C1703C">
        <w:trPr>
          <w:trHeight w:val="315"/>
        </w:trPr>
        <w:tc>
          <w:tcPr>
            <w:tcW w:type="dxa" w:w="2920"/>
            <w:vMerge/>
            <w:tcBorders>
              <w:top w:val="nil"/>
              <w:left w:color="auto" w:space="0" w:sz="4" w:val="single"/>
              <w:bottom w:color="000000" w:space="0" w:sz="4" w:val="single"/>
              <w:right w:color="auto" w:space="0" w:sz="4" w:val="single"/>
            </w:tcBorders>
            <w:vAlign w:val="center"/>
          </w:tcPr>
          <w:p w14:paraId="1315D467" w14:textId="77777777" w:rsidP="00C1703C" w:rsidR="00C1703C" w:rsidRDefault="00C1703C" w:rsidRPr="001720FA">
            <w:pPr>
              <w:spacing w:after="0" w:line="240" w:lineRule="auto"/>
              <w:rPr>
                <w:rFonts w:eastAsia="Times New Roman"/>
              </w:rPr>
            </w:pPr>
          </w:p>
        </w:tc>
        <w:tc>
          <w:tcPr>
            <w:tcW w:type="dxa" w:w="640"/>
            <w:tcBorders>
              <w:top w:val="nil"/>
              <w:left w:val="nil"/>
              <w:bottom w:color="auto" w:space="0" w:sz="4" w:val="single"/>
              <w:right w:color="auto" w:space="0" w:sz="4" w:val="single"/>
            </w:tcBorders>
            <w:shd w:color="auto" w:fill="auto" w:val="clear"/>
            <w:noWrap/>
            <w:vAlign w:val="bottom"/>
          </w:tcPr>
          <w:p w14:paraId="47822133" w14:textId="77777777" w:rsidP="00C1703C" w:rsidR="00C1703C" w:rsidRDefault="00C1703C" w:rsidRPr="001720FA">
            <w:pPr>
              <w:spacing w:after="0" w:line="240" w:lineRule="auto"/>
              <w:rPr>
                <w:rFonts w:eastAsia="Times New Roman"/>
              </w:rPr>
            </w:pPr>
          </w:p>
        </w:tc>
        <w:tc>
          <w:tcPr>
            <w:tcW w:type="dxa" w:w="2320"/>
            <w:tcBorders>
              <w:top w:val="nil"/>
              <w:left w:color="auto" w:space="0" w:sz="4" w:val="single"/>
              <w:bottom w:color="auto" w:space="0" w:sz="4" w:val="single"/>
              <w:right w:color="auto" w:space="0" w:sz="4" w:val="single"/>
            </w:tcBorders>
            <w:shd w:color="000000" w:fill="FFFFFF" w:val="clear"/>
            <w:noWrap/>
            <w:vAlign w:val="center"/>
          </w:tcPr>
          <w:p w14:paraId="66407AB1" w14:textId="3EE1DAF9" w:rsidP="00C1703C" w:rsidR="00C1703C" w:rsidRDefault="00C1703C" w:rsidRPr="001720FA">
            <w:pPr>
              <w:spacing w:after="0" w:line="240" w:lineRule="auto"/>
              <w:jc w:val="center"/>
              <w:rPr>
                <w:rFonts w:eastAsia="Times New Roman"/>
                <w:sz w:val="24"/>
                <w:szCs w:val="24"/>
              </w:rPr>
            </w:pPr>
            <w:r w:rsidRPr="001720FA">
              <w:t>Тюленева Дарья</w:t>
            </w:r>
          </w:p>
        </w:tc>
        <w:tc>
          <w:tcPr>
            <w:tcW w:type="dxa" w:w="540"/>
            <w:tcBorders>
              <w:top w:val="nil"/>
              <w:left w:val="nil"/>
              <w:bottom w:color="auto" w:space="0" w:sz="4" w:val="single"/>
              <w:right w:color="auto" w:space="0" w:sz="4" w:val="single"/>
            </w:tcBorders>
            <w:shd w:color="auto" w:fill="auto" w:val="clear"/>
            <w:noWrap/>
            <w:vAlign w:val="bottom"/>
          </w:tcPr>
          <w:p w14:paraId="52AFB7FC" w14:textId="2544EA5F" w:rsidP="00C1703C" w:rsidR="00C1703C" w:rsidRDefault="00C1703C" w:rsidRPr="001720FA">
            <w:pPr>
              <w:spacing w:after="0" w:line="240" w:lineRule="auto"/>
              <w:rPr>
                <w:rFonts w:eastAsia="Times New Roman"/>
                <w:lang w:val="kk-KZ"/>
              </w:rPr>
            </w:pPr>
            <w:r w:rsidRPr="001720FA">
              <w:rPr>
                <w:rFonts w:eastAsia="Times New Roman"/>
                <w:lang w:val="kk-KZ"/>
              </w:rPr>
              <w:t>8</w:t>
            </w:r>
          </w:p>
        </w:tc>
        <w:tc>
          <w:tcPr>
            <w:tcW w:type="dxa" w:w="520"/>
            <w:tcBorders>
              <w:top w:val="nil"/>
              <w:left w:val="nil"/>
              <w:bottom w:color="auto" w:space="0" w:sz="4" w:val="single"/>
              <w:right w:color="auto" w:space="0" w:sz="4" w:val="single"/>
            </w:tcBorders>
            <w:shd w:color="auto" w:fill="auto" w:val="clear"/>
            <w:noWrap/>
            <w:vAlign w:val="bottom"/>
          </w:tcPr>
          <w:p w14:paraId="3A3216AA" w14:textId="5FE003D2" w:rsidP="00C1703C" w:rsidR="00C1703C" w:rsidRDefault="00C1703C" w:rsidRPr="001720FA">
            <w:pPr>
              <w:spacing w:after="0" w:line="240" w:lineRule="auto"/>
              <w:jc w:val="right"/>
              <w:rPr>
                <w:rFonts w:eastAsia="Times New Roman"/>
                <w:lang w:val="kk-KZ"/>
              </w:rPr>
            </w:pPr>
            <w:r w:rsidRPr="001720FA">
              <w:rPr>
                <w:rFonts w:eastAsia="Times New Roman"/>
                <w:lang w:val="kk-KZ"/>
              </w:rPr>
              <w:t>2</w:t>
            </w:r>
          </w:p>
        </w:tc>
        <w:tc>
          <w:tcPr>
            <w:tcW w:type="dxa" w:w="2127"/>
            <w:tcBorders>
              <w:top w:val="nil"/>
              <w:left w:color="auto" w:space="0" w:sz="4" w:val="single"/>
              <w:bottom w:color="auto" w:space="0" w:sz="4" w:val="single"/>
              <w:right w:color="auto" w:space="0" w:sz="4" w:val="single"/>
            </w:tcBorders>
            <w:shd w:color="000000" w:fill="FFFFFF" w:val="clear"/>
            <w:noWrap/>
            <w:vAlign w:val="bottom"/>
          </w:tcPr>
          <w:p w14:paraId="2E9C429D" w14:textId="21955A89" w:rsidP="00C1703C" w:rsidR="00C1703C" w:rsidRDefault="00C1703C" w:rsidRPr="001720FA">
            <w:pPr>
              <w:spacing w:after="0" w:line="240" w:lineRule="auto"/>
              <w:rPr>
                <w:rFonts w:eastAsia="Times New Roman"/>
              </w:rPr>
            </w:pPr>
            <w:r w:rsidRPr="001720FA">
              <w:t>Оспанова Д.Д.</w:t>
            </w:r>
          </w:p>
        </w:tc>
      </w:tr>
      <w:tr w14:paraId="4069BDC9" w14:textId="77777777" w:rsidR="001720FA" w:rsidRPr="001720FA" w:rsidTr="00C1703C">
        <w:trPr>
          <w:trHeight w:val="315"/>
        </w:trPr>
        <w:tc>
          <w:tcPr>
            <w:tcW w:type="dxa" w:w="2920"/>
            <w:vMerge/>
            <w:tcBorders>
              <w:top w:val="nil"/>
              <w:left w:color="auto" w:space="0" w:sz="4" w:val="single"/>
              <w:bottom w:color="000000" w:space="0" w:sz="4" w:val="single"/>
              <w:right w:color="auto" w:space="0" w:sz="4" w:val="single"/>
            </w:tcBorders>
            <w:vAlign w:val="center"/>
          </w:tcPr>
          <w:p w14:paraId="68716BAF" w14:textId="77777777" w:rsidP="00C1703C" w:rsidR="00C1703C" w:rsidRDefault="00C1703C" w:rsidRPr="001720FA">
            <w:pPr>
              <w:spacing w:after="0" w:line="240" w:lineRule="auto"/>
              <w:rPr>
                <w:rFonts w:eastAsia="Times New Roman"/>
              </w:rPr>
            </w:pPr>
          </w:p>
        </w:tc>
        <w:tc>
          <w:tcPr>
            <w:tcW w:type="dxa" w:w="640"/>
            <w:tcBorders>
              <w:top w:val="nil"/>
              <w:left w:val="nil"/>
              <w:bottom w:color="auto" w:space="0" w:sz="4" w:val="single"/>
              <w:right w:color="auto" w:space="0" w:sz="4" w:val="single"/>
            </w:tcBorders>
            <w:shd w:color="auto" w:fill="auto" w:val="clear"/>
            <w:noWrap/>
            <w:vAlign w:val="bottom"/>
          </w:tcPr>
          <w:p w14:paraId="623D1388" w14:textId="77777777" w:rsidP="00C1703C" w:rsidR="00C1703C" w:rsidRDefault="00C1703C" w:rsidRPr="001720FA">
            <w:pPr>
              <w:spacing w:after="0" w:line="240" w:lineRule="auto"/>
              <w:rPr>
                <w:rFonts w:eastAsia="Times New Roman"/>
              </w:rPr>
            </w:pPr>
          </w:p>
        </w:tc>
        <w:tc>
          <w:tcPr>
            <w:tcW w:type="dxa" w:w="2320"/>
            <w:tcBorders>
              <w:top w:val="nil"/>
              <w:left w:color="auto" w:space="0" w:sz="4" w:val="single"/>
              <w:bottom w:color="auto" w:space="0" w:sz="4" w:val="single"/>
              <w:right w:color="auto" w:space="0" w:sz="4" w:val="single"/>
            </w:tcBorders>
            <w:shd w:color="000000" w:fill="FFFFFF" w:val="clear"/>
            <w:noWrap/>
            <w:vAlign w:val="center"/>
          </w:tcPr>
          <w:p w14:paraId="5C232504" w14:textId="799A6AFB" w:rsidP="00C1703C" w:rsidR="00C1703C" w:rsidRDefault="00C1703C" w:rsidRPr="001720FA">
            <w:pPr>
              <w:spacing w:after="0" w:line="240" w:lineRule="auto"/>
              <w:jc w:val="center"/>
              <w:rPr>
                <w:rFonts w:eastAsia="Times New Roman"/>
                <w:sz w:val="24"/>
                <w:szCs w:val="24"/>
              </w:rPr>
            </w:pPr>
            <w:r w:rsidRPr="001720FA">
              <w:t>Шевелева Татьяна</w:t>
            </w:r>
          </w:p>
        </w:tc>
        <w:tc>
          <w:tcPr>
            <w:tcW w:type="dxa" w:w="540"/>
            <w:tcBorders>
              <w:top w:val="nil"/>
              <w:left w:val="nil"/>
              <w:bottom w:color="auto" w:space="0" w:sz="4" w:val="single"/>
              <w:right w:color="auto" w:space="0" w:sz="4" w:val="single"/>
            </w:tcBorders>
            <w:shd w:color="auto" w:fill="auto" w:val="clear"/>
            <w:noWrap/>
            <w:vAlign w:val="bottom"/>
          </w:tcPr>
          <w:p w14:paraId="4B4FF7C6" w14:textId="236CF021" w:rsidP="00C1703C" w:rsidR="00C1703C" w:rsidRDefault="00C1703C" w:rsidRPr="001720FA">
            <w:pPr>
              <w:spacing w:after="0" w:line="240" w:lineRule="auto"/>
              <w:rPr>
                <w:rFonts w:eastAsia="Times New Roman"/>
                <w:lang w:val="kk-KZ"/>
              </w:rPr>
            </w:pPr>
            <w:r w:rsidRPr="001720FA">
              <w:rPr>
                <w:rFonts w:eastAsia="Times New Roman"/>
                <w:lang w:val="kk-KZ"/>
              </w:rPr>
              <w:t>8</w:t>
            </w:r>
          </w:p>
        </w:tc>
        <w:tc>
          <w:tcPr>
            <w:tcW w:type="dxa" w:w="520"/>
            <w:tcBorders>
              <w:top w:val="nil"/>
              <w:left w:val="nil"/>
              <w:bottom w:color="auto" w:space="0" w:sz="4" w:val="single"/>
              <w:right w:color="auto" w:space="0" w:sz="4" w:val="single"/>
            </w:tcBorders>
            <w:shd w:color="auto" w:fill="auto" w:val="clear"/>
            <w:noWrap/>
            <w:vAlign w:val="bottom"/>
          </w:tcPr>
          <w:p w14:paraId="55E1414B" w14:textId="2FFF69CE" w:rsidP="00C1703C" w:rsidR="00C1703C" w:rsidRDefault="00C1703C" w:rsidRPr="001720FA">
            <w:pPr>
              <w:spacing w:after="0" w:line="240" w:lineRule="auto"/>
              <w:jc w:val="right"/>
              <w:rPr>
                <w:rFonts w:eastAsia="Times New Roman"/>
                <w:lang w:val="kk-KZ"/>
              </w:rPr>
            </w:pPr>
            <w:r w:rsidRPr="001720FA">
              <w:rPr>
                <w:rFonts w:eastAsia="Times New Roman"/>
                <w:lang w:val="kk-KZ"/>
              </w:rPr>
              <w:t>2</w:t>
            </w:r>
          </w:p>
        </w:tc>
        <w:tc>
          <w:tcPr>
            <w:tcW w:type="dxa" w:w="2127"/>
            <w:tcBorders>
              <w:top w:val="nil"/>
              <w:left w:color="auto" w:space="0" w:sz="4" w:val="single"/>
              <w:bottom w:color="auto" w:space="0" w:sz="4" w:val="single"/>
              <w:right w:color="auto" w:space="0" w:sz="4" w:val="single"/>
            </w:tcBorders>
            <w:shd w:color="000000" w:fill="FFFFFF" w:val="clear"/>
            <w:noWrap/>
            <w:vAlign w:val="bottom"/>
          </w:tcPr>
          <w:p w14:paraId="3D92B655" w14:textId="79BF0080" w:rsidP="00C1703C" w:rsidR="00C1703C" w:rsidRDefault="00C1703C" w:rsidRPr="001720FA">
            <w:pPr>
              <w:spacing w:after="0" w:line="240" w:lineRule="auto"/>
              <w:rPr>
                <w:rFonts w:eastAsia="Times New Roman"/>
              </w:rPr>
            </w:pPr>
            <w:r w:rsidRPr="001720FA">
              <w:t>Наурызбаева С.Т.</w:t>
            </w:r>
          </w:p>
        </w:tc>
      </w:tr>
      <w:tr w14:paraId="10EB456F" w14:textId="77777777" w:rsidR="001720FA" w:rsidRPr="001720FA" w:rsidTr="00C1703C">
        <w:trPr>
          <w:trHeight w:val="315"/>
        </w:trPr>
        <w:tc>
          <w:tcPr>
            <w:tcW w:type="dxa" w:w="2920"/>
            <w:vMerge/>
            <w:tcBorders>
              <w:top w:val="nil"/>
              <w:left w:color="auto" w:space="0" w:sz="4" w:val="single"/>
              <w:bottom w:color="000000" w:space="0" w:sz="4" w:val="single"/>
              <w:right w:color="auto" w:space="0" w:sz="4" w:val="single"/>
            </w:tcBorders>
            <w:vAlign w:val="center"/>
          </w:tcPr>
          <w:p w14:paraId="094B6CAA" w14:textId="77777777" w:rsidP="00C1703C" w:rsidR="00C1703C" w:rsidRDefault="00C1703C" w:rsidRPr="001720FA">
            <w:pPr>
              <w:spacing w:after="0" w:line="240" w:lineRule="auto"/>
              <w:rPr>
                <w:rFonts w:eastAsia="Times New Roman"/>
              </w:rPr>
            </w:pPr>
          </w:p>
        </w:tc>
        <w:tc>
          <w:tcPr>
            <w:tcW w:type="dxa" w:w="640"/>
            <w:tcBorders>
              <w:top w:val="nil"/>
              <w:left w:val="nil"/>
              <w:bottom w:color="auto" w:space="0" w:sz="4" w:val="single"/>
              <w:right w:color="auto" w:space="0" w:sz="4" w:val="single"/>
            </w:tcBorders>
            <w:shd w:color="auto" w:fill="auto" w:val="clear"/>
            <w:noWrap/>
            <w:vAlign w:val="bottom"/>
          </w:tcPr>
          <w:p w14:paraId="2D9476F2" w14:textId="77777777" w:rsidP="00C1703C" w:rsidR="00C1703C" w:rsidRDefault="00C1703C" w:rsidRPr="001720FA">
            <w:pPr>
              <w:spacing w:after="0" w:line="240" w:lineRule="auto"/>
              <w:rPr>
                <w:rFonts w:eastAsia="Times New Roman"/>
              </w:rPr>
            </w:pPr>
          </w:p>
        </w:tc>
        <w:tc>
          <w:tcPr>
            <w:tcW w:type="dxa" w:w="2320"/>
            <w:tcBorders>
              <w:top w:val="nil"/>
              <w:left w:color="auto" w:space="0" w:sz="4" w:val="single"/>
              <w:bottom w:color="auto" w:space="0" w:sz="4" w:val="single"/>
              <w:right w:color="auto" w:space="0" w:sz="4" w:val="single"/>
            </w:tcBorders>
            <w:shd w:color="000000" w:fill="FFFFFF" w:val="clear"/>
            <w:noWrap/>
            <w:vAlign w:val="center"/>
          </w:tcPr>
          <w:p w14:paraId="33A3FCCE" w14:textId="340707EF" w:rsidP="00C1703C" w:rsidR="00C1703C" w:rsidRDefault="00C1703C" w:rsidRPr="001720FA">
            <w:pPr>
              <w:spacing w:after="0" w:line="240" w:lineRule="auto"/>
              <w:jc w:val="center"/>
              <w:rPr>
                <w:rFonts w:eastAsia="Times New Roman"/>
                <w:sz w:val="24"/>
                <w:szCs w:val="24"/>
              </w:rPr>
            </w:pPr>
            <w:r w:rsidRPr="001720FA">
              <w:t>Байтанатов Аслан</w:t>
            </w:r>
          </w:p>
        </w:tc>
        <w:tc>
          <w:tcPr>
            <w:tcW w:type="dxa" w:w="540"/>
            <w:tcBorders>
              <w:top w:val="nil"/>
              <w:left w:val="nil"/>
              <w:bottom w:color="auto" w:space="0" w:sz="4" w:val="single"/>
              <w:right w:color="auto" w:space="0" w:sz="4" w:val="single"/>
            </w:tcBorders>
            <w:shd w:color="auto" w:fill="auto" w:val="clear"/>
            <w:noWrap/>
            <w:vAlign w:val="bottom"/>
          </w:tcPr>
          <w:p w14:paraId="35262AFA" w14:textId="748AC77E" w:rsidP="00C1703C" w:rsidR="00C1703C" w:rsidRDefault="00C1703C" w:rsidRPr="001720FA">
            <w:pPr>
              <w:spacing w:after="0" w:line="240" w:lineRule="auto"/>
              <w:rPr>
                <w:rFonts w:eastAsia="Times New Roman"/>
                <w:lang w:val="kk-KZ"/>
              </w:rPr>
            </w:pPr>
            <w:r w:rsidRPr="001720FA">
              <w:rPr>
                <w:rFonts w:eastAsia="Times New Roman"/>
                <w:lang w:val="kk-KZ"/>
              </w:rPr>
              <w:t>8</w:t>
            </w:r>
          </w:p>
        </w:tc>
        <w:tc>
          <w:tcPr>
            <w:tcW w:type="dxa" w:w="520"/>
            <w:tcBorders>
              <w:top w:val="nil"/>
              <w:left w:val="nil"/>
              <w:bottom w:color="auto" w:space="0" w:sz="4" w:val="single"/>
              <w:right w:color="auto" w:space="0" w:sz="4" w:val="single"/>
            </w:tcBorders>
            <w:shd w:color="auto" w:fill="auto" w:val="clear"/>
            <w:noWrap/>
            <w:vAlign w:val="bottom"/>
          </w:tcPr>
          <w:p w14:paraId="144B7EE2" w14:textId="0B142DCE" w:rsidP="00C1703C" w:rsidR="00C1703C" w:rsidRDefault="00C1703C" w:rsidRPr="001720FA">
            <w:pPr>
              <w:spacing w:after="0" w:line="240" w:lineRule="auto"/>
              <w:jc w:val="right"/>
              <w:rPr>
                <w:rFonts w:eastAsia="Times New Roman"/>
                <w:lang w:val="kk-KZ"/>
              </w:rPr>
            </w:pPr>
            <w:r w:rsidRPr="001720FA">
              <w:rPr>
                <w:rFonts w:eastAsia="Times New Roman"/>
                <w:lang w:val="kk-KZ"/>
              </w:rPr>
              <w:t>д</w:t>
            </w:r>
          </w:p>
        </w:tc>
        <w:tc>
          <w:tcPr>
            <w:tcW w:type="dxa" w:w="2127"/>
            <w:tcBorders>
              <w:top w:val="nil"/>
              <w:left w:color="auto" w:space="0" w:sz="4" w:val="single"/>
              <w:bottom w:color="auto" w:space="0" w:sz="4" w:val="single"/>
              <w:right w:color="auto" w:space="0" w:sz="4" w:val="single"/>
            </w:tcBorders>
            <w:shd w:color="000000" w:fill="FFFFFF" w:val="clear"/>
            <w:noWrap/>
            <w:vAlign w:val="bottom"/>
          </w:tcPr>
          <w:p w14:paraId="2F4F5136" w14:textId="2F831A53" w:rsidP="00C1703C" w:rsidR="00C1703C" w:rsidRDefault="00C1703C" w:rsidRPr="001720FA">
            <w:pPr>
              <w:spacing w:after="0" w:line="240" w:lineRule="auto"/>
              <w:rPr>
                <w:rFonts w:eastAsia="Times New Roman"/>
              </w:rPr>
            </w:pPr>
            <w:r w:rsidRPr="001720FA">
              <w:t>Кенжина А.Ж.</w:t>
            </w:r>
          </w:p>
        </w:tc>
      </w:tr>
      <w:tr w14:paraId="3E17A76D" w14:textId="77777777" w:rsidR="001720FA" w:rsidRPr="001720FA" w:rsidTr="00C1703C">
        <w:trPr>
          <w:trHeight w:val="315"/>
        </w:trPr>
        <w:tc>
          <w:tcPr>
            <w:tcW w:type="dxa" w:w="2920"/>
            <w:vMerge/>
            <w:tcBorders>
              <w:top w:val="nil"/>
              <w:left w:color="auto" w:space="0" w:sz="4" w:val="single"/>
              <w:bottom w:color="000000" w:space="0" w:sz="4" w:val="single"/>
              <w:right w:color="auto" w:space="0" w:sz="4" w:val="single"/>
            </w:tcBorders>
            <w:vAlign w:val="center"/>
          </w:tcPr>
          <w:p w14:paraId="44B00AF4" w14:textId="77777777" w:rsidP="00C1703C" w:rsidR="00C1703C" w:rsidRDefault="00C1703C" w:rsidRPr="001720FA">
            <w:pPr>
              <w:spacing w:after="0" w:line="240" w:lineRule="auto"/>
              <w:rPr>
                <w:rFonts w:eastAsia="Times New Roman"/>
              </w:rPr>
            </w:pPr>
          </w:p>
        </w:tc>
        <w:tc>
          <w:tcPr>
            <w:tcW w:type="dxa" w:w="640"/>
            <w:tcBorders>
              <w:top w:val="nil"/>
              <w:left w:val="nil"/>
              <w:bottom w:color="auto" w:space="0" w:sz="4" w:val="single"/>
              <w:right w:color="auto" w:space="0" w:sz="4" w:val="single"/>
            </w:tcBorders>
            <w:shd w:color="auto" w:fill="auto" w:val="clear"/>
            <w:noWrap/>
            <w:vAlign w:val="bottom"/>
          </w:tcPr>
          <w:p w14:paraId="30A11E77" w14:textId="77777777" w:rsidP="00C1703C" w:rsidR="00C1703C" w:rsidRDefault="00C1703C" w:rsidRPr="001720FA">
            <w:pPr>
              <w:spacing w:after="0" w:line="240" w:lineRule="auto"/>
              <w:rPr>
                <w:rFonts w:eastAsia="Times New Roman"/>
              </w:rPr>
            </w:pPr>
          </w:p>
        </w:tc>
        <w:tc>
          <w:tcPr>
            <w:tcW w:type="dxa" w:w="2320"/>
            <w:tcBorders>
              <w:top w:val="nil"/>
              <w:left w:color="auto" w:space="0" w:sz="4" w:val="single"/>
              <w:bottom w:color="auto" w:space="0" w:sz="4" w:val="single"/>
              <w:right w:color="auto" w:space="0" w:sz="4" w:val="single"/>
            </w:tcBorders>
            <w:shd w:color="000000" w:fill="FFFFFF" w:val="clear"/>
            <w:noWrap/>
            <w:vAlign w:val="center"/>
          </w:tcPr>
          <w:p w14:paraId="301A7D52" w14:textId="0CC83345" w:rsidP="00C1703C" w:rsidR="00C1703C" w:rsidRDefault="00C1703C" w:rsidRPr="001720FA">
            <w:pPr>
              <w:spacing w:after="0" w:line="240" w:lineRule="auto"/>
              <w:jc w:val="center"/>
              <w:rPr>
                <w:rFonts w:eastAsia="Times New Roman"/>
                <w:sz w:val="24"/>
                <w:szCs w:val="24"/>
              </w:rPr>
            </w:pPr>
            <w:r w:rsidRPr="001720FA">
              <w:t>Адгезалова Арина</w:t>
            </w:r>
          </w:p>
        </w:tc>
        <w:tc>
          <w:tcPr>
            <w:tcW w:type="dxa" w:w="540"/>
            <w:tcBorders>
              <w:top w:val="nil"/>
              <w:left w:val="nil"/>
              <w:bottom w:color="auto" w:space="0" w:sz="4" w:val="single"/>
              <w:right w:color="auto" w:space="0" w:sz="4" w:val="single"/>
            </w:tcBorders>
            <w:shd w:color="auto" w:fill="auto" w:val="clear"/>
            <w:noWrap/>
            <w:vAlign w:val="bottom"/>
          </w:tcPr>
          <w:p w14:paraId="03466E36" w14:textId="202DE339" w:rsidP="00C1703C" w:rsidR="00C1703C" w:rsidRDefault="00C1703C" w:rsidRPr="001720FA">
            <w:pPr>
              <w:spacing w:after="0" w:line="240" w:lineRule="auto"/>
              <w:rPr>
                <w:rFonts w:eastAsia="Times New Roman"/>
                <w:lang w:val="kk-KZ"/>
              </w:rPr>
            </w:pPr>
            <w:r w:rsidRPr="001720FA">
              <w:rPr>
                <w:rFonts w:eastAsia="Times New Roman"/>
                <w:lang w:val="kk-KZ"/>
              </w:rPr>
              <w:t>7</w:t>
            </w:r>
          </w:p>
        </w:tc>
        <w:tc>
          <w:tcPr>
            <w:tcW w:type="dxa" w:w="520"/>
            <w:tcBorders>
              <w:top w:val="nil"/>
              <w:left w:val="nil"/>
              <w:bottom w:color="auto" w:space="0" w:sz="4" w:val="single"/>
              <w:right w:color="auto" w:space="0" w:sz="4" w:val="single"/>
            </w:tcBorders>
            <w:shd w:color="auto" w:fill="auto" w:val="clear"/>
            <w:noWrap/>
            <w:vAlign w:val="bottom"/>
          </w:tcPr>
          <w:p w14:paraId="3FFEC2AB" w14:textId="25A3BF29" w:rsidP="00C1703C" w:rsidR="00C1703C" w:rsidRDefault="00C1703C" w:rsidRPr="001720FA">
            <w:pPr>
              <w:spacing w:after="0" w:line="240" w:lineRule="auto"/>
              <w:jc w:val="right"/>
              <w:rPr>
                <w:rFonts w:eastAsia="Times New Roman"/>
                <w:lang w:val="kk-KZ"/>
              </w:rPr>
            </w:pPr>
            <w:r w:rsidRPr="001720FA">
              <w:rPr>
                <w:rFonts w:eastAsia="Times New Roman"/>
                <w:lang w:val="kk-KZ"/>
              </w:rPr>
              <w:t>д</w:t>
            </w:r>
          </w:p>
        </w:tc>
        <w:tc>
          <w:tcPr>
            <w:tcW w:type="dxa" w:w="2127"/>
            <w:tcBorders>
              <w:top w:val="nil"/>
              <w:left w:color="auto" w:space="0" w:sz="4" w:val="single"/>
              <w:bottom w:color="auto" w:space="0" w:sz="4" w:val="single"/>
              <w:right w:color="auto" w:space="0" w:sz="4" w:val="single"/>
            </w:tcBorders>
            <w:shd w:color="auto" w:fill="auto" w:val="clear"/>
            <w:noWrap/>
            <w:vAlign w:val="bottom"/>
          </w:tcPr>
          <w:p w14:paraId="2B7EE4AE" w14:textId="5395A450" w:rsidP="00C1703C" w:rsidR="00C1703C" w:rsidRDefault="00C1703C" w:rsidRPr="001720FA">
            <w:pPr>
              <w:spacing w:after="0" w:line="240" w:lineRule="auto"/>
              <w:rPr>
                <w:rFonts w:eastAsia="Times New Roman"/>
              </w:rPr>
            </w:pPr>
            <w:r w:rsidRPr="001720FA">
              <w:t>Лухманова А.Ю.</w:t>
            </w:r>
          </w:p>
        </w:tc>
      </w:tr>
      <w:tr w14:paraId="6B7AB02F" w14:textId="77777777" w:rsidR="001720FA" w:rsidRPr="001720FA" w:rsidTr="00C1703C">
        <w:trPr>
          <w:trHeight w:val="315"/>
        </w:trPr>
        <w:tc>
          <w:tcPr>
            <w:tcW w:type="dxa" w:w="2920"/>
            <w:vMerge/>
            <w:tcBorders>
              <w:top w:val="nil"/>
              <w:left w:color="auto" w:space="0" w:sz="4" w:val="single"/>
              <w:bottom w:color="000000" w:space="0" w:sz="4" w:val="single"/>
              <w:right w:color="auto" w:space="0" w:sz="4" w:val="single"/>
            </w:tcBorders>
            <w:vAlign w:val="center"/>
          </w:tcPr>
          <w:p w14:paraId="0DE49970" w14:textId="77777777" w:rsidP="00C1703C" w:rsidR="00C1703C" w:rsidRDefault="00C1703C" w:rsidRPr="001720FA">
            <w:pPr>
              <w:spacing w:after="0" w:line="240" w:lineRule="auto"/>
              <w:rPr>
                <w:rFonts w:eastAsia="Times New Roman"/>
              </w:rPr>
            </w:pPr>
          </w:p>
        </w:tc>
        <w:tc>
          <w:tcPr>
            <w:tcW w:type="dxa" w:w="640"/>
            <w:tcBorders>
              <w:top w:val="nil"/>
              <w:left w:val="nil"/>
              <w:bottom w:color="auto" w:space="0" w:sz="4" w:val="single"/>
              <w:right w:color="auto" w:space="0" w:sz="4" w:val="single"/>
            </w:tcBorders>
            <w:shd w:color="auto" w:fill="auto" w:val="clear"/>
            <w:noWrap/>
            <w:vAlign w:val="bottom"/>
          </w:tcPr>
          <w:p w14:paraId="15DF24F2" w14:textId="77777777" w:rsidP="00C1703C" w:rsidR="00C1703C" w:rsidRDefault="00C1703C" w:rsidRPr="001720FA">
            <w:pPr>
              <w:spacing w:after="0" w:line="240" w:lineRule="auto"/>
              <w:rPr>
                <w:rFonts w:eastAsia="Times New Roman"/>
              </w:rPr>
            </w:pPr>
          </w:p>
        </w:tc>
        <w:tc>
          <w:tcPr>
            <w:tcW w:type="dxa" w:w="2320"/>
            <w:tcBorders>
              <w:top w:val="nil"/>
              <w:left w:color="auto" w:space="0" w:sz="4" w:val="single"/>
              <w:bottom w:color="auto" w:space="0" w:sz="4" w:val="single"/>
              <w:right w:color="auto" w:space="0" w:sz="4" w:val="single"/>
            </w:tcBorders>
            <w:shd w:color="000000" w:fill="FFFFFF" w:val="clear"/>
            <w:noWrap/>
            <w:vAlign w:val="center"/>
          </w:tcPr>
          <w:p w14:paraId="2C9927CA" w14:textId="77639091" w:rsidP="00C1703C" w:rsidR="00C1703C" w:rsidRDefault="00C1703C" w:rsidRPr="001720FA">
            <w:pPr>
              <w:spacing w:after="0" w:line="240" w:lineRule="auto"/>
              <w:jc w:val="center"/>
              <w:rPr>
                <w:rFonts w:eastAsia="Times New Roman"/>
                <w:sz w:val="24"/>
                <w:szCs w:val="24"/>
              </w:rPr>
            </w:pPr>
            <w:r w:rsidRPr="001720FA">
              <w:t>Таймас Камила</w:t>
            </w:r>
          </w:p>
        </w:tc>
        <w:tc>
          <w:tcPr>
            <w:tcW w:type="dxa" w:w="540"/>
            <w:tcBorders>
              <w:top w:val="nil"/>
              <w:left w:val="nil"/>
              <w:bottom w:color="auto" w:space="0" w:sz="4" w:val="single"/>
              <w:right w:color="auto" w:space="0" w:sz="4" w:val="single"/>
            </w:tcBorders>
            <w:shd w:color="auto" w:fill="auto" w:val="clear"/>
            <w:noWrap/>
            <w:vAlign w:val="bottom"/>
          </w:tcPr>
          <w:p w14:paraId="0A983BFD" w14:textId="1B72BBB4" w:rsidP="00C1703C" w:rsidR="00C1703C" w:rsidRDefault="00C1703C" w:rsidRPr="001720FA">
            <w:pPr>
              <w:spacing w:after="0" w:line="240" w:lineRule="auto"/>
              <w:rPr>
                <w:rFonts w:eastAsia="Times New Roman"/>
                <w:lang w:val="kk-KZ"/>
              </w:rPr>
            </w:pPr>
            <w:r w:rsidRPr="001720FA">
              <w:rPr>
                <w:rFonts w:eastAsia="Times New Roman"/>
                <w:lang w:val="kk-KZ"/>
              </w:rPr>
              <w:t>7</w:t>
            </w:r>
          </w:p>
        </w:tc>
        <w:tc>
          <w:tcPr>
            <w:tcW w:type="dxa" w:w="520"/>
            <w:tcBorders>
              <w:top w:val="nil"/>
              <w:left w:val="nil"/>
              <w:bottom w:color="auto" w:space="0" w:sz="4" w:val="single"/>
              <w:right w:color="auto" w:space="0" w:sz="4" w:val="single"/>
            </w:tcBorders>
            <w:shd w:color="auto" w:fill="auto" w:val="clear"/>
            <w:noWrap/>
            <w:vAlign w:val="bottom"/>
          </w:tcPr>
          <w:p w14:paraId="0D4216F4" w14:textId="15E9542D" w:rsidP="00C1703C" w:rsidR="00C1703C" w:rsidRDefault="00C1703C" w:rsidRPr="001720FA">
            <w:pPr>
              <w:spacing w:after="0" w:line="240" w:lineRule="auto"/>
              <w:jc w:val="right"/>
              <w:rPr>
                <w:rFonts w:eastAsia="Times New Roman"/>
                <w:lang w:val="kk-KZ"/>
              </w:rPr>
            </w:pPr>
            <w:r w:rsidRPr="001720FA">
              <w:rPr>
                <w:rFonts w:eastAsia="Times New Roman"/>
                <w:lang w:val="kk-KZ"/>
              </w:rPr>
              <w:t>д</w:t>
            </w:r>
          </w:p>
        </w:tc>
        <w:tc>
          <w:tcPr>
            <w:tcW w:type="dxa" w:w="2127"/>
            <w:tcBorders>
              <w:top w:val="nil"/>
              <w:left w:color="auto" w:space="0" w:sz="4" w:val="single"/>
              <w:bottom w:color="auto" w:space="0" w:sz="4" w:val="single"/>
              <w:right w:color="auto" w:space="0" w:sz="4" w:val="single"/>
            </w:tcBorders>
            <w:shd w:color="auto" w:fill="auto" w:val="clear"/>
            <w:noWrap/>
            <w:vAlign w:val="bottom"/>
          </w:tcPr>
          <w:p w14:paraId="3B775167" w14:textId="2ECD79D0" w:rsidP="00C1703C" w:rsidR="00C1703C" w:rsidRDefault="00C1703C" w:rsidRPr="001720FA">
            <w:pPr>
              <w:spacing w:after="0" w:line="240" w:lineRule="auto"/>
              <w:rPr>
                <w:rFonts w:eastAsia="Times New Roman"/>
              </w:rPr>
            </w:pPr>
            <w:r w:rsidRPr="001720FA">
              <w:t>Лухманова А.Ю.</w:t>
            </w:r>
          </w:p>
        </w:tc>
      </w:tr>
      <w:tr w14:paraId="45790AD1" w14:textId="77777777" w:rsidR="001720FA" w:rsidRPr="001720FA" w:rsidTr="00C1703C">
        <w:trPr>
          <w:trHeight w:val="315"/>
        </w:trPr>
        <w:tc>
          <w:tcPr>
            <w:tcW w:type="dxa" w:w="2920"/>
            <w:vMerge/>
            <w:tcBorders>
              <w:top w:val="nil"/>
              <w:left w:color="auto" w:space="0" w:sz="4" w:val="single"/>
              <w:bottom w:color="000000" w:space="0" w:sz="4" w:val="single"/>
              <w:right w:color="auto" w:space="0" w:sz="4" w:val="single"/>
            </w:tcBorders>
            <w:vAlign w:val="center"/>
          </w:tcPr>
          <w:p w14:paraId="665E5C7F" w14:textId="77777777" w:rsidP="00C1703C" w:rsidR="00C1703C" w:rsidRDefault="00C1703C" w:rsidRPr="001720FA">
            <w:pPr>
              <w:spacing w:after="0" w:line="240" w:lineRule="auto"/>
              <w:rPr>
                <w:rFonts w:eastAsia="Times New Roman"/>
              </w:rPr>
            </w:pPr>
          </w:p>
        </w:tc>
        <w:tc>
          <w:tcPr>
            <w:tcW w:type="dxa" w:w="640"/>
            <w:tcBorders>
              <w:top w:val="nil"/>
              <w:left w:val="nil"/>
              <w:bottom w:color="auto" w:space="0" w:sz="4" w:val="single"/>
              <w:right w:color="auto" w:space="0" w:sz="4" w:val="single"/>
            </w:tcBorders>
            <w:shd w:color="auto" w:fill="auto" w:val="clear"/>
            <w:noWrap/>
            <w:vAlign w:val="bottom"/>
          </w:tcPr>
          <w:p w14:paraId="4D0F6F51" w14:textId="77777777" w:rsidP="00C1703C" w:rsidR="00C1703C" w:rsidRDefault="00C1703C" w:rsidRPr="001720FA">
            <w:pPr>
              <w:spacing w:after="0" w:line="240" w:lineRule="auto"/>
              <w:rPr>
                <w:rFonts w:eastAsia="Times New Roman"/>
              </w:rPr>
            </w:pPr>
          </w:p>
        </w:tc>
        <w:tc>
          <w:tcPr>
            <w:tcW w:type="dxa" w:w="2320"/>
            <w:tcBorders>
              <w:top w:val="nil"/>
              <w:left w:color="auto" w:space="0" w:sz="4" w:val="single"/>
              <w:bottom w:color="auto" w:space="0" w:sz="4" w:val="single"/>
              <w:right w:color="auto" w:space="0" w:sz="4" w:val="single"/>
            </w:tcBorders>
            <w:shd w:color="000000" w:fill="FFFFFF" w:val="clear"/>
            <w:noWrap/>
            <w:vAlign w:val="center"/>
          </w:tcPr>
          <w:p w14:paraId="642E67F1" w14:textId="41ADF4D9" w:rsidP="00C1703C" w:rsidR="00C1703C" w:rsidRDefault="00C1703C" w:rsidRPr="001720FA">
            <w:pPr>
              <w:spacing w:after="0" w:line="240" w:lineRule="auto"/>
              <w:jc w:val="center"/>
              <w:rPr>
                <w:rFonts w:eastAsia="Times New Roman"/>
                <w:sz w:val="24"/>
                <w:szCs w:val="24"/>
              </w:rPr>
            </w:pPr>
            <w:r w:rsidRPr="001720FA">
              <w:t>Ерманова Ботагоз</w:t>
            </w:r>
          </w:p>
        </w:tc>
        <w:tc>
          <w:tcPr>
            <w:tcW w:type="dxa" w:w="540"/>
            <w:tcBorders>
              <w:top w:val="nil"/>
              <w:left w:val="nil"/>
              <w:bottom w:color="auto" w:space="0" w:sz="4" w:val="single"/>
              <w:right w:color="auto" w:space="0" w:sz="4" w:val="single"/>
            </w:tcBorders>
            <w:shd w:color="auto" w:fill="auto" w:val="clear"/>
            <w:noWrap/>
            <w:vAlign w:val="bottom"/>
          </w:tcPr>
          <w:p w14:paraId="63566982" w14:textId="1B97B27F" w:rsidP="00C1703C" w:rsidR="00C1703C" w:rsidRDefault="00C1703C" w:rsidRPr="001720FA">
            <w:pPr>
              <w:spacing w:after="0" w:line="240" w:lineRule="auto"/>
              <w:rPr>
                <w:rFonts w:eastAsia="Times New Roman"/>
                <w:lang w:val="kk-KZ"/>
              </w:rPr>
            </w:pPr>
            <w:r w:rsidRPr="001720FA">
              <w:rPr>
                <w:rFonts w:eastAsia="Times New Roman"/>
                <w:lang w:val="kk-KZ"/>
              </w:rPr>
              <w:t>7</w:t>
            </w:r>
          </w:p>
        </w:tc>
        <w:tc>
          <w:tcPr>
            <w:tcW w:type="dxa" w:w="520"/>
            <w:tcBorders>
              <w:top w:val="nil"/>
              <w:left w:val="nil"/>
              <w:bottom w:color="auto" w:space="0" w:sz="4" w:val="single"/>
              <w:right w:color="auto" w:space="0" w:sz="4" w:val="single"/>
            </w:tcBorders>
            <w:shd w:color="auto" w:fill="auto" w:val="clear"/>
            <w:noWrap/>
            <w:vAlign w:val="bottom"/>
          </w:tcPr>
          <w:p w14:paraId="051A7BB8" w14:textId="334EF261" w:rsidP="00C1703C" w:rsidR="00C1703C" w:rsidRDefault="00C1703C" w:rsidRPr="001720FA">
            <w:pPr>
              <w:spacing w:after="0" w:line="240" w:lineRule="auto"/>
              <w:jc w:val="right"/>
              <w:rPr>
                <w:rFonts w:eastAsia="Times New Roman"/>
                <w:lang w:val="kk-KZ"/>
              </w:rPr>
            </w:pPr>
            <w:r w:rsidRPr="001720FA">
              <w:rPr>
                <w:rFonts w:eastAsia="Times New Roman"/>
                <w:lang w:val="kk-KZ"/>
              </w:rPr>
              <w:t>д</w:t>
            </w:r>
          </w:p>
        </w:tc>
        <w:tc>
          <w:tcPr>
            <w:tcW w:type="dxa" w:w="2127"/>
            <w:tcBorders>
              <w:top w:val="nil"/>
              <w:left w:color="auto" w:space="0" w:sz="4" w:val="single"/>
              <w:bottom w:color="auto" w:space="0" w:sz="4" w:val="single"/>
              <w:right w:color="auto" w:space="0" w:sz="4" w:val="single"/>
            </w:tcBorders>
            <w:shd w:color="auto" w:fill="auto" w:val="clear"/>
            <w:noWrap/>
            <w:vAlign w:val="bottom"/>
          </w:tcPr>
          <w:p w14:paraId="6408ED00" w14:textId="1BC6F7DB" w:rsidP="00C1703C" w:rsidR="00C1703C" w:rsidRDefault="00C1703C" w:rsidRPr="001720FA">
            <w:pPr>
              <w:spacing w:after="0" w:line="240" w:lineRule="auto"/>
              <w:rPr>
                <w:rFonts w:eastAsia="Times New Roman"/>
              </w:rPr>
            </w:pPr>
            <w:r w:rsidRPr="001720FA">
              <w:t>Энгиноева Т.А.</w:t>
            </w:r>
          </w:p>
        </w:tc>
      </w:tr>
      <w:tr w14:paraId="478C0ACA" w14:textId="77777777" w:rsidR="001720FA" w:rsidRPr="001720FA" w:rsidTr="00C1703C">
        <w:trPr>
          <w:trHeight w:val="315"/>
        </w:trPr>
        <w:tc>
          <w:tcPr>
            <w:tcW w:type="dxa" w:w="2920"/>
            <w:vMerge/>
            <w:tcBorders>
              <w:top w:val="nil"/>
              <w:left w:color="auto" w:space="0" w:sz="4" w:val="single"/>
              <w:bottom w:color="000000" w:space="0" w:sz="4" w:val="single"/>
              <w:right w:color="auto" w:space="0" w:sz="4" w:val="single"/>
            </w:tcBorders>
            <w:vAlign w:val="center"/>
          </w:tcPr>
          <w:p w14:paraId="4341C87E" w14:textId="77777777" w:rsidP="00C1703C" w:rsidR="00C1703C" w:rsidRDefault="00C1703C" w:rsidRPr="001720FA">
            <w:pPr>
              <w:spacing w:after="0" w:line="240" w:lineRule="auto"/>
              <w:rPr>
                <w:rFonts w:eastAsia="Times New Roman"/>
              </w:rPr>
            </w:pPr>
          </w:p>
        </w:tc>
        <w:tc>
          <w:tcPr>
            <w:tcW w:type="dxa" w:w="640"/>
            <w:tcBorders>
              <w:top w:val="nil"/>
              <w:left w:val="nil"/>
              <w:bottom w:color="auto" w:space="0" w:sz="4" w:val="single"/>
              <w:right w:color="auto" w:space="0" w:sz="4" w:val="single"/>
            </w:tcBorders>
            <w:shd w:color="auto" w:fill="auto" w:val="clear"/>
            <w:noWrap/>
            <w:vAlign w:val="bottom"/>
          </w:tcPr>
          <w:p w14:paraId="4DB56410" w14:textId="77777777" w:rsidP="00C1703C" w:rsidR="00C1703C" w:rsidRDefault="00C1703C" w:rsidRPr="001720FA">
            <w:pPr>
              <w:spacing w:after="0" w:line="240" w:lineRule="auto"/>
              <w:rPr>
                <w:rFonts w:eastAsia="Times New Roman"/>
              </w:rPr>
            </w:pPr>
          </w:p>
        </w:tc>
        <w:tc>
          <w:tcPr>
            <w:tcW w:type="dxa" w:w="2320"/>
            <w:tcBorders>
              <w:top w:val="nil"/>
              <w:left w:color="auto" w:space="0" w:sz="4" w:val="single"/>
              <w:bottom w:color="auto" w:space="0" w:sz="4" w:val="single"/>
              <w:right w:color="auto" w:space="0" w:sz="4" w:val="single"/>
            </w:tcBorders>
            <w:shd w:color="000000" w:fill="FFFFFF" w:val="clear"/>
            <w:noWrap/>
            <w:vAlign w:val="center"/>
          </w:tcPr>
          <w:p w14:paraId="42CC8EEE" w14:textId="49971182" w:rsidP="00C1703C" w:rsidR="00C1703C" w:rsidRDefault="00C1703C" w:rsidRPr="001720FA">
            <w:pPr>
              <w:spacing w:after="0" w:line="240" w:lineRule="auto"/>
              <w:jc w:val="center"/>
              <w:rPr>
                <w:rFonts w:eastAsia="Times New Roman"/>
                <w:sz w:val="24"/>
                <w:szCs w:val="24"/>
              </w:rPr>
            </w:pPr>
            <w:r w:rsidRPr="001720FA">
              <w:t>Энгиноев Адам</w:t>
            </w:r>
          </w:p>
        </w:tc>
        <w:tc>
          <w:tcPr>
            <w:tcW w:type="dxa" w:w="540"/>
            <w:tcBorders>
              <w:top w:val="nil"/>
              <w:left w:val="nil"/>
              <w:bottom w:color="auto" w:space="0" w:sz="4" w:val="single"/>
              <w:right w:color="auto" w:space="0" w:sz="4" w:val="single"/>
            </w:tcBorders>
            <w:shd w:color="auto" w:fill="auto" w:val="clear"/>
            <w:noWrap/>
            <w:vAlign w:val="bottom"/>
          </w:tcPr>
          <w:p w14:paraId="3C94277D" w14:textId="25A77E44" w:rsidP="00C1703C" w:rsidR="00C1703C" w:rsidRDefault="00C1703C" w:rsidRPr="001720FA">
            <w:pPr>
              <w:spacing w:after="0" w:line="240" w:lineRule="auto"/>
              <w:rPr>
                <w:rFonts w:eastAsia="Times New Roman"/>
                <w:lang w:val="kk-KZ"/>
              </w:rPr>
            </w:pPr>
            <w:r w:rsidRPr="001720FA">
              <w:rPr>
                <w:rFonts w:eastAsia="Times New Roman"/>
                <w:lang w:val="kk-KZ"/>
              </w:rPr>
              <w:t>7</w:t>
            </w:r>
          </w:p>
        </w:tc>
        <w:tc>
          <w:tcPr>
            <w:tcW w:type="dxa" w:w="520"/>
            <w:tcBorders>
              <w:top w:val="nil"/>
              <w:left w:val="nil"/>
              <w:bottom w:color="auto" w:space="0" w:sz="4" w:val="single"/>
              <w:right w:color="auto" w:space="0" w:sz="4" w:val="single"/>
            </w:tcBorders>
            <w:shd w:color="auto" w:fill="auto" w:val="clear"/>
            <w:noWrap/>
            <w:vAlign w:val="bottom"/>
          </w:tcPr>
          <w:p w14:paraId="1ABBB6E3" w14:textId="76B53745" w:rsidP="00C1703C" w:rsidR="00C1703C" w:rsidRDefault="00C1703C" w:rsidRPr="001720FA">
            <w:pPr>
              <w:spacing w:after="0" w:line="240" w:lineRule="auto"/>
              <w:jc w:val="right"/>
              <w:rPr>
                <w:rFonts w:eastAsia="Times New Roman"/>
                <w:lang w:val="kk-KZ"/>
              </w:rPr>
            </w:pPr>
            <w:r w:rsidRPr="001720FA">
              <w:rPr>
                <w:rFonts w:eastAsia="Times New Roman"/>
                <w:lang w:val="kk-KZ"/>
              </w:rPr>
              <w:t>д</w:t>
            </w:r>
          </w:p>
        </w:tc>
        <w:tc>
          <w:tcPr>
            <w:tcW w:type="dxa" w:w="2127"/>
            <w:tcBorders>
              <w:top w:val="nil"/>
              <w:left w:color="auto" w:space="0" w:sz="4" w:val="single"/>
              <w:bottom w:color="auto" w:space="0" w:sz="4" w:val="single"/>
              <w:right w:color="auto" w:space="0" w:sz="4" w:val="single"/>
            </w:tcBorders>
            <w:shd w:color="auto" w:fill="auto" w:val="clear"/>
            <w:noWrap/>
            <w:vAlign w:val="bottom"/>
          </w:tcPr>
          <w:p w14:paraId="2E63D917" w14:textId="3B1F577D" w:rsidP="00C1703C" w:rsidR="00C1703C" w:rsidRDefault="00C1703C" w:rsidRPr="001720FA">
            <w:pPr>
              <w:spacing w:after="0" w:line="240" w:lineRule="auto"/>
              <w:rPr>
                <w:rFonts w:eastAsia="Times New Roman"/>
              </w:rPr>
            </w:pPr>
            <w:r w:rsidRPr="001720FA">
              <w:t>Энгиноева Т.А.</w:t>
            </w:r>
          </w:p>
        </w:tc>
      </w:tr>
      <w:tr w14:paraId="1FD6D4CA" w14:textId="77777777" w:rsidR="001720FA" w:rsidRPr="001720FA" w:rsidTr="00C1703C">
        <w:trPr>
          <w:trHeight w:val="315"/>
        </w:trPr>
        <w:tc>
          <w:tcPr>
            <w:tcW w:type="dxa" w:w="2920"/>
            <w:vMerge/>
            <w:tcBorders>
              <w:top w:val="nil"/>
              <w:left w:color="auto" w:space="0" w:sz="4" w:val="single"/>
              <w:bottom w:color="000000" w:space="0" w:sz="4" w:val="single"/>
              <w:right w:color="auto" w:space="0" w:sz="4" w:val="single"/>
            </w:tcBorders>
            <w:vAlign w:val="center"/>
            <w:hideMark/>
          </w:tcPr>
          <w:p w14:paraId="1B9C9453" w14:textId="77777777" w:rsidP="00C1703C" w:rsidR="00C1703C" w:rsidRDefault="00C1703C" w:rsidRPr="001720FA">
            <w:pPr>
              <w:spacing w:after="0" w:line="240" w:lineRule="auto"/>
              <w:rPr>
                <w:rFonts w:eastAsia="Times New Roman"/>
              </w:rPr>
            </w:pPr>
          </w:p>
        </w:tc>
        <w:tc>
          <w:tcPr>
            <w:tcW w:type="dxa" w:w="640"/>
            <w:tcBorders>
              <w:top w:val="nil"/>
              <w:left w:val="nil"/>
              <w:bottom w:color="auto" w:space="0" w:sz="4" w:val="single"/>
              <w:right w:color="auto" w:space="0" w:sz="4" w:val="single"/>
            </w:tcBorders>
            <w:shd w:color="auto" w:fill="auto" w:val="clear"/>
            <w:noWrap/>
            <w:vAlign w:val="bottom"/>
            <w:hideMark/>
          </w:tcPr>
          <w:p w14:paraId="60F2F976" w14:textId="77777777" w:rsidP="00C1703C" w:rsidR="00C1703C" w:rsidRDefault="00C1703C" w:rsidRPr="001720FA">
            <w:pPr>
              <w:spacing w:after="0" w:line="240" w:lineRule="auto"/>
              <w:rPr>
                <w:rFonts w:eastAsia="Times New Roman"/>
              </w:rPr>
            </w:pPr>
            <w:r w:rsidRPr="001720FA">
              <w:rPr>
                <w:rFonts w:eastAsia="Times New Roman"/>
              </w:rPr>
              <w:t> </w:t>
            </w:r>
          </w:p>
        </w:tc>
        <w:tc>
          <w:tcPr>
            <w:tcW w:type="dxa" w:w="2320"/>
            <w:tcBorders>
              <w:top w:val="nil"/>
              <w:left w:val="nil"/>
              <w:bottom w:color="auto" w:space="0" w:sz="4" w:val="single"/>
              <w:right w:color="auto" w:space="0" w:sz="4" w:val="single"/>
            </w:tcBorders>
            <w:shd w:color="000000" w:fill="FFFFFF" w:val="clear"/>
            <w:noWrap/>
            <w:vAlign w:val="center"/>
            <w:hideMark/>
          </w:tcPr>
          <w:p w14:paraId="6458FE61" w14:textId="77777777" w:rsidP="00C1703C" w:rsidR="00C1703C" w:rsidRDefault="00C1703C" w:rsidRPr="001720FA">
            <w:pPr>
              <w:spacing w:after="0" w:line="240" w:lineRule="auto"/>
              <w:jc w:val="center"/>
              <w:rPr>
                <w:rFonts w:eastAsia="Times New Roman"/>
                <w:sz w:val="24"/>
                <w:szCs w:val="24"/>
              </w:rPr>
            </w:pPr>
            <w:r w:rsidRPr="001720FA">
              <w:rPr>
                <w:rFonts w:eastAsia="Times New Roman"/>
                <w:sz w:val="24"/>
                <w:szCs w:val="24"/>
              </w:rPr>
              <w:t xml:space="preserve">Тюленева </w:t>
            </w:r>
          </w:p>
        </w:tc>
        <w:tc>
          <w:tcPr>
            <w:tcW w:type="dxa" w:w="540"/>
            <w:tcBorders>
              <w:top w:val="nil"/>
              <w:left w:val="nil"/>
              <w:bottom w:color="auto" w:space="0" w:sz="4" w:val="single"/>
              <w:right w:color="auto" w:space="0" w:sz="4" w:val="single"/>
            </w:tcBorders>
            <w:shd w:color="auto" w:fill="auto" w:val="clear"/>
            <w:noWrap/>
            <w:vAlign w:val="bottom"/>
            <w:hideMark/>
          </w:tcPr>
          <w:p w14:paraId="4523B943" w14:textId="21164F93" w:rsidP="00C1703C" w:rsidR="00C1703C" w:rsidRDefault="00C1703C" w:rsidRPr="001720FA">
            <w:pPr>
              <w:spacing w:after="0" w:line="240" w:lineRule="auto"/>
              <w:rPr>
                <w:rFonts w:eastAsia="Times New Roman"/>
                <w:lang w:val="kk-KZ"/>
              </w:rPr>
            </w:pPr>
            <w:r w:rsidRPr="001720FA">
              <w:rPr>
                <w:rFonts w:eastAsia="Times New Roman"/>
              </w:rPr>
              <w:t> </w:t>
            </w:r>
            <w:r w:rsidRPr="001720FA">
              <w:rPr>
                <w:rFonts w:eastAsia="Times New Roman"/>
                <w:lang w:val="kk-KZ"/>
              </w:rPr>
              <w:t>8</w:t>
            </w:r>
          </w:p>
        </w:tc>
        <w:tc>
          <w:tcPr>
            <w:tcW w:type="dxa" w:w="520"/>
            <w:tcBorders>
              <w:top w:val="nil"/>
              <w:left w:val="nil"/>
              <w:bottom w:color="auto" w:space="0" w:sz="4" w:val="single"/>
              <w:right w:color="auto" w:space="0" w:sz="4" w:val="single"/>
            </w:tcBorders>
            <w:shd w:color="auto" w:fill="auto" w:val="clear"/>
            <w:noWrap/>
            <w:vAlign w:val="bottom"/>
            <w:hideMark/>
          </w:tcPr>
          <w:p w14:paraId="06871A02" w14:textId="77777777" w:rsidP="00C1703C" w:rsidR="00C1703C" w:rsidRDefault="00C1703C" w:rsidRPr="001720FA">
            <w:pPr>
              <w:spacing w:after="0" w:line="240" w:lineRule="auto"/>
              <w:jc w:val="right"/>
              <w:rPr>
                <w:rFonts w:eastAsia="Times New Roman"/>
              </w:rPr>
            </w:pPr>
            <w:r w:rsidRPr="001720FA">
              <w:rPr>
                <w:rFonts w:eastAsia="Times New Roman"/>
              </w:rPr>
              <w:t>2</w:t>
            </w:r>
          </w:p>
        </w:tc>
        <w:tc>
          <w:tcPr>
            <w:tcW w:type="dxa" w:w="2127"/>
            <w:tcBorders>
              <w:top w:val="nil"/>
              <w:left w:val="nil"/>
              <w:bottom w:color="auto" w:space="0" w:sz="4" w:val="single"/>
              <w:right w:color="auto" w:space="0" w:sz="4" w:val="single"/>
            </w:tcBorders>
            <w:shd w:color="auto" w:fill="auto" w:val="clear"/>
            <w:noWrap/>
            <w:vAlign w:val="bottom"/>
            <w:hideMark/>
          </w:tcPr>
          <w:p w14:paraId="07FD69F7" w14:textId="77777777" w:rsidP="00C1703C" w:rsidR="00C1703C" w:rsidRDefault="00C1703C" w:rsidRPr="001720FA">
            <w:pPr>
              <w:spacing w:after="0" w:line="240" w:lineRule="auto"/>
              <w:rPr>
                <w:rFonts w:eastAsia="Times New Roman"/>
              </w:rPr>
            </w:pPr>
            <w:r w:rsidRPr="001720FA">
              <w:rPr>
                <w:rFonts w:eastAsia="Times New Roman"/>
              </w:rPr>
              <w:t>Оспанова ДД</w:t>
            </w:r>
          </w:p>
        </w:tc>
      </w:tr>
    </w:tbl>
    <w:p w14:paraId="2A00E1FD" w14:textId="20257C86" w:rsidP="00E86BC6" w:rsidR="00E86BC6" w:rsidRDefault="00E86BC6" w:rsidRPr="001720FA">
      <w:pPr>
        <w:spacing w:after="0" w:line="240" w:lineRule="auto"/>
        <w:jc w:val="both"/>
        <w:rPr>
          <w:rFonts w:eastAsia="Times New Roman"/>
          <w:sz w:val="24"/>
          <w:szCs w:val="24"/>
          <w:lang w:eastAsia="ru-RU"/>
        </w:rPr>
      </w:pPr>
    </w:p>
    <w:p w14:paraId="7EEA6BD7" w14:textId="77777777" w:rsidP="00E86BC6" w:rsidR="00E86BC6" w:rsidRDefault="00E86BC6" w:rsidRPr="001720FA">
      <w:pPr>
        <w:spacing w:after="0" w:line="240" w:lineRule="auto"/>
        <w:ind w:firstLine="708"/>
        <w:jc w:val="both"/>
        <w:rPr>
          <w:sz w:val="24"/>
          <w:szCs w:val="24"/>
          <w:lang w:val="kk-KZ"/>
        </w:rPr>
      </w:pPr>
      <w:r w:rsidRPr="001720FA">
        <w:rPr>
          <w:rFonts w:eastAsia="Times New Roman"/>
          <w:sz w:val="24"/>
          <w:szCs w:val="24"/>
          <w:lang w:eastAsia="ru-RU"/>
        </w:rPr>
        <w:t xml:space="preserve">Можно сделать вывод: наблюдается положительная динамика участия в олимпиадах и конкурсах , что свидетельствует о </w:t>
      </w:r>
      <w:r w:rsidRPr="001720FA">
        <w:rPr>
          <w:sz w:val="24"/>
          <w:szCs w:val="24"/>
        </w:rPr>
        <w:t>систематической, регулярной  работе</w:t>
      </w:r>
      <w:r w:rsidRPr="001720FA">
        <w:rPr>
          <w:rFonts w:eastAsia="Times New Roman"/>
          <w:sz w:val="24"/>
          <w:szCs w:val="24"/>
          <w:lang w:eastAsia="ru-RU"/>
        </w:rPr>
        <w:t xml:space="preserve"> по подготовке  учащийся</w:t>
      </w:r>
      <w:r w:rsidRPr="001720FA">
        <w:rPr>
          <w:sz w:val="24"/>
          <w:szCs w:val="24"/>
        </w:rPr>
        <w:t>. Однако результативность участия школьников в конкурсах и олимпиадах остается низкой</w:t>
      </w:r>
      <w:r w:rsidRPr="001720FA">
        <w:rPr>
          <w:sz w:val="24"/>
          <w:szCs w:val="24"/>
          <w:lang w:val="kk-KZ"/>
        </w:rPr>
        <w:t>, большая часть участников являются призерами. Соотвтетсвенно сокращается количество участников областных, республиканских олимпиад. Нет результатов и в  конкурсах выразительного чтения на государственном языке.</w:t>
      </w:r>
    </w:p>
    <w:p w14:paraId="10DB11F6" w14:textId="7877EFF2" w:rsidP="00EA1702" w:rsidR="00EA1702" w:rsidRDefault="008155A2" w:rsidRPr="001720FA">
      <w:pPr>
        <w:spacing w:after="0" w:line="240" w:lineRule="auto"/>
        <w:ind w:firstLine="709"/>
        <w:jc w:val="both"/>
        <w:rPr>
          <w:rFonts w:eastAsia="Times New Roman"/>
          <w:b/>
          <w:bCs/>
          <w:i/>
          <w:sz w:val="24"/>
          <w:szCs w:val="24"/>
          <w:shd w:color="auto" w:fill="FFFFFF" w:val="clear"/>
          <w:lang w:eastAsia="ru-RU"/>
        </w:rPr>
      </w:pPr>
      <w:r w:rsidRPr="001720FA">
        <w:rPr>
          <w:rFonts w:eastAsia="Times New Roman"/>
          <w:b/>
          <w:bCs/>
          <w:i/>
          <w:sz w:val="24"/>
          <w:szCs w:val="24"/>
          <w:shd w:color="auto" w:fill="FFFFFF" w:val="clear"/>
          <w:lang w:eastAsia="ru-RU" w:val="kk-KZ"/>
        </w:rPr>
        <w:t xml:space="preserve">Вывод: </w:t>
      </w:r>
      <w:r w:rsidR="00EA1702" w:rsidRPr="001720FA">
        <w:rPr>
          <w:rFonts w:eastAsia="Times New Roman"/>
          <w:b/>
          <w:bCs/>
          <w:i/>
          <w:sz w:val="24"/>
          <w:szCs w:val="24"/>
          <w:shd w:color="auto" w:fill="FFFFFF" w:val="clear"/>
          <w:lang w:eastAsia="ru-RU"/>
        </w:rPr>
        <w:t xml:space="preserve">Анализируя работу с одаренными детьми, хочется отметить, что в </w:t>
      </w:r>
      <w:r w:rsidRPr="001720FA">
        <w:rPr>
          <w:rFonts w:eastAsia="Times New Roman"/>
          <w:b/>
          <w:bCs/>
          <w:i/>
          <w:sz w:val="24"/>
          <w:szCs w:val="24"/>
          <w:shd w:color="auto" w:fill="FFFFFF" w:val="clear"/>
          <w:lang w:eastAsia="ru-RU" w:val="kk-KZ"/>
        </w:rPr>
        <w:t>школе</w:t>
      </w:r>
      <w:r w:rsidR="00EA1702" w:rsidRPr="001720FA">
        <w:rPr>
          <w:rFonts w:eastAsia="Times New Roman"/>
          <w:b/>
          <w:bCs/>
          <w:i/>
          <w:sz w:val="24"/>
          <w:szCs w:val="24"/>
          <w:shd w:color="auto" w:fill="FFFFFF" w:val="clear"/>
          <w:lang w:eastAsia="ru-RU"/>
        </w:rPr>
        <w:t xml:space="preserve"> развернута научно-исследовательская деятельность учащихся и педагогов, имеются </w:t>
      </w:r>
      <w:r w:rsidR="00EA1702" w:rsidRPr="001720FA">
        <w:rPr>
          <w:rFonts w:eastAsia="Times New Roman"/>
          <w:b/>
          <w:bCs/>
          <w:i/>
          <w:sz w:val="24"/>
          <w:szCs w:val="24"/>
          <w:shd w:color="auto" w:fill="FFFFFF" w:val="clear"/>
          <w:lang w:eastAsia="ru-RU" w:val="kk-KZ"/>
        </w:rPr>
        <w:t>значимые</w:t>
      </w:r>
      <w:r w:rsidR="00EA1702" w:rsidRPr="001720FA">
        <w:rPr>
          <w:rFonts w:eastAsia="Times New Roman"/>
          <w:b/>
          <w:bCs/>
          <w:i/>
          <w:sz w:val="24"/>
          <w:szCs w:val="24"/>
          <w:shd w:color="auto" w:fill="FFFFFF" w:val="clear"/>
          <w:lang w:eastAsia="ru-RU"/>
        </w:rPr>
        <w:t xml:space="preserve"> успехи в олимпиадах, </w:t>
      </w:r>
      <w:r w:rsidR="00EA1702" w:rsidRPr="001720FA">
        <w:rPr>
          <w:rFonts w:eastAsia="Times New Roman"/>
          <w:b/>
          <w:bCs/>
          <w:i/>
          <w:sz w:val="24"/>
          <w:szCs w:val="24"/>
          <w:shd w:color="auto" w:fill="FFFFFF" w:val="clear"/>
          <w:lang w:eastAsia="ru-RU" w:val="kk-KZ"/>
        </w:rPr>
        <w:t xml:space="preserve">научных </w:t>
      </w:r>
      <w:r w:rsidR="00EA1702" w:rsidRPr="001720FA">
        <w:rPr>
          <w:rFonts w:eastAsia="Times New Roman"/>
          <w:b/>
          <w:bCs/>
          <w:i/>
          <w:sz w:val="24"/>
          <w:szCs w:val="24"/>
          <w:shd w:color="auto" w:fill="FFFFFF" w:val="clear"/>
          <w:lang w:eastAsia="ru-RU"/>
        </w:rPr>
        <w:t>конкурсах</w:t>
      </w:r>
      <w:r w:rsidR="00EA1702" w:rsidRPr="001720FA">
        <w:rPr>
          <w:rFonts w:eastAsia="Times New Roman"/>
          <w:b/>
          <w:bCs/>
          <w:i/>
          <w:sz w:val="24"/>
          <w:szCs w:val="24"/>
          <w:shd w:color="auto" w:fill="FFFFFF" w:val="clear"/>
          <w:lang w:eastAsia="ru-RU" w:val="kk-KZ"/>
        </w:rPr>
        <w:t xml:space="preserve"> и </w:t>
      </w:r>
      <w:r w:rsidR="00EA1702" w:rsidRPr="001720FA">
        <w:rPr>
          <w:rFonts w:eastAsia="Times New Roman"/>
          <w:b/>
          <w:bCs/>
          <w:i/>
          <w:sz w:val="24"/>
          <w:szCs w:val="24"/>
          <w:shd w:color="auto" w:fill="FFFFFF" w:val="clear"/>
          <w:lang w:eastAsia="ru-RU"/>
        </w:rPr>
        <w:t xml:space="preserve"> соревнованиях</w:t>
      </w:r>
      <w:r w:rsidR="00EA1702" w:rsidRPr="001720FA">
        <w:rPr>
          <w:rFonts w:eastAsia="Times New Roman"/>
          <w:b/>
          <w:bCs/>
          <w:i/>
          <w:sz w:val="24"/>
          <w:szCs w:val="24"/>
          <w:shd w:color="auto" w:fill="FFFFFF" w:val="clear"/>
          <w:lang w:eastAsia="ru-RU" w:val="kk-KZ"/>
        </w:rPr>
        <w:t xml:space="preserve"> международного, республиканского и областного уровней</w:t>
      </w:r>
      <w:r w:rsidR="00EA1702" w:rsidRPr="001720FA">
        <w:rPr>
          <w:rFonts w:eastAsia="Times New Roman"/>
          <w:b/>
          <w:bCs/>
          <w:i/>
          <w:sz w:val="24"/>
          <w:szCs w:val="24"/>
          <w:shd w:color="auto" w:fill="FFFFFF" w:val="clear"/>
          <w:lang w:eastAsia="ru-RU"/>
        </w:rPr>
        <w:t xml:space="preserve">. </w:t>
      </w:r>
      <w:r w:rsidR="00EA1702" w:rsidRPr="001720FA">
        <w:rPr>
          <w:rFonts w:eastAsia="Times New Roman"/>
          <w:b/>
          <w:bCs/>
          <w:i/>
          <w:sz w:val="24"/>
          <w:szCs w:val="24"/>
          <w:shd w:color="auto" w:fill="FFFFFF" w:val="clear"/>
          <w:lang w:eastAsia="ru-RU" w:val="kk-KZ"/>
        </w:rPr>
        <w:t>Совершенствуется</w:t>
      </w:r>
      <w:r w:rsidR="00EA1702" w:rsidRPr="001720FA">
        <w:rPr>
          <w:rFonts w:eastAsia="Times New Roman"/>
          <w:b/>
          <w:bCs/>
          <w:i/>
          <w:sz w:val="24"/>
          <w:szCs w:val="24"/>
          <w:shd w:color="auto" w:fill="FFFFFF" w:val="clear"/>
          <w:lang w:eastAsia="ru-RU"/>
        </w:rPr>
        <w:t xml:space="preserve"> стратегия и тактика функционального, педагогического, социально-психологического и научно-методического обеспечения для изучения и развития способных и одаренных детей.</w:t>
      </w:r>
    </w:p>
    <w:p w14:paraId="3F4CC530" w14:textId="77777777" w:rsidP="00EA1702" w:rsidR="00EA1702" w:rsidRDefault="00EA1702" w:rsidRPr="001720FA">
      <w:pPr>
        <w:spacing w:after="0" w:line="240" w:lineRule="auto"/>
        <w:ind w:firstLine="709"/>
        <w:jc w:val="both"/>
        <w:rPr>
          <w:rFonts w:eastAsia="Times New Roman"/>
          <w:sz w:val="24"/>
          <w:szCs w:val="24"/>
          <w:shd w:color="auto" w:fill="FFFFFF" w:val="clear"/>
          <w:lang w:eastAsia="ru-RU"/>
        </w:rPr>
      </w:pPr>
      <w:r w:rsidRPr="001720FA">
        <w:rPr>
          <w:rFonts w:eastAsia="Times New Roman"/>
          <w:sz w:val="24"/>
          <w:szCs w:val="24"/>
          <w:shd w:color="auto" w:fill="FFFFFF" w:val="clear"/>
          <w:lang w:eastAsia="ru-RU"/>
        </w:rPr>
        <w:t xml:space="preserve">Среди </w:t>
      </w:r>
      <w:r w:rsidRPr="001720FA">
        <w:rPr>
          <w:rFonts w:eastAsia="Times New Roman"/>
          <w:sz w:val="24"/>
          <w:szCs w:val="24"/>
          <w:shd w:color="auto" w:fill="FFFFFF" w:val="clear"/>
          <w:lang w:eastAsia="ru-RU" w:val="kk-KZ"/>
        </w:rPr>
        <w:t>проблем, которые необходимо решать дальнейшем</w:t>
      </w:r>
      <w:r w:rsidRPr="001720FA">
        <w:rPr>
          <w:rFonts w:eastAsia="Times New Roman"/>
          <w:sz w:val="24"/>
          <w:szCs w:val="24"/>
          <w:shd w:color="auto" w:fill="FFFFFF" w:val="clear"/>
          <w:lang w:eastAsia="ru-RU"/>
        </w:rPr>
        <w:t>: удовлетворение повышенной познавательной потребности, обучение путем открытий, представление познавательной инициативы, развитие креативности при научных исследованиях, большее участие в мероприятиях</w:t>
      </w:r>
      <w:r w:rsidRPr="001720FA">
        <w:rPr>
          <w:rFonts w:eastAsia="Times New Roman"/>
          <w:sz w:val="24"/>
          <w:szCs w:val="24"/>
          <w:shd w:color="auto" w:fill="FFFFFF" w:val="clear"/>
          <w:lang w:eastAsia="ru-RU" w:val="kk-KZ"/>
        </w:rPr>
        <w:t xml:space="preserve"> международного и республиканского уровней</w:t>
      </w:r>
      <w:r w:rsidRPr="001720FA">
        <w:rPr>
          <w:rFonts w:eastAsia="Times New Roman"/>
          <w:sz w:val="24"/>
          <w:szCs w:val="24"/>
          <w:shd w:color="auto" w:fill="FFFFFF" w:val="clear"/>
          <w:lang w:eastAsia="ru-RU"/>
        </w:rPr>
        <w:t>, позволяющих одаренным детям проявлять способности при решении нестандартных задач, повышать свою самооценку, ш</w:t>
      </w:r>
      <w:r w:rsidRPr="001720FA">
        <w:rPr>
          <w:rFonts w:eastAsia="Times New Roman"/>
          <w:sz w:val="24"/>
          <w:szCs w:val="24"/>
          <w:shd w:color="auto" w:fill="FFFFFF" w:val="clear"/>
          <w:lang w:eastAsia="ru-RU" w:val="kk-KZ"/>
        </w:rPr>
        <w:t>ире использовать</w:t>
      </w:r>
      <w:r w:rsidRPr="001720FA">
        <w:rPr>
          <w:rFonts w:eastAsia="Times New Roman"/>
          <w:sz w:val="24"/>
          <w:szCs w:val="24"/>
          <w:shd w:color="auto" w:fill="FFFFFF" w:val="clear"/>
          <w:lang w:eastAsia="ru-RU"/>
        </w:rPr>
        <w:t xml:space="preserve"> психолого-педагогическую поддержку учащихся. </w:t>
      </w:r>
    </w:p>
    <w:p w14:paraId="3E00DAEB" w14:textId="5A2A255F" w:rsidP="006C3AF3" w:rsidR="006C3AF3" w:rsidRDefault="006C3AF3" w:rsidRPr="001720FA">
      <w:pPr>
        <w:numPr>
          <w:ilvl w:val="1"/>
          <w:numId w:val="0"/>
        </w:numPr>
        <w:spacing w:after="0" w:line="360" w:lineRule="auto"/>
        <w:jc w:val="both"/>
        <w:rPr>
          <w:rFonts w:eastAsia="Times New Roman"/>
          <w:b/>
          <w:sz w:val="24"/>
          <w:szCs w:val="24"/>
          <w:u w:val="single"/>
          <w:lang w:eastAsia="ru-RU" w:val="kk-KZ"/>
        </w:rPr>
      </w:pPr>
      <w:r w:rsidRPr="001720FA">
        <w:rPr>
          <w:rFonts w:eastAsia="Times New Roman"/>
          <w:b/>
          <w:sz w:val="24"/>
          <w:szCs w:val="24"/>
          <w:u w:val="single"/>
          <w:lang w:eastAsia="ru-RU" w:val="kk-KZ"/>
        </w:rPr>
        <w:t>5.6 Анализ условий для реализации инклюзивного образования</w:t>
      </w:r>
    </w:p>
    <w:p w14:paraId="51645F99" w14:textId="77777777" w:rsidP="00B270E5" w:rsidR="00B270E5" w:rsidRDefault="00B270E5" w:rsidRPr="001720FA">
      <w:pPr>
        <w:spacing w:after="0" w:line="240" w:lineRule="auto"/>
        <w:ind w:firstLine="708"/>
        <w:jc w:val="both"/>
        <w:rPr>
          <w:rFonts w:eastAsiaTheme="minorEastAsia"/>
          <w:sz w:val="24"/>
          <w:szCs w:val="24"/>
        </w:rPr>
      </w:pPr>
      <w:r w:rsidRPr="001720FA">
        <w:rPr>
          <w:sz w:val="24"/>
          <w:szCs w:val="24"/>
        </w:rPr>
        <w:t>Современная система образования сегодня рассматривает общеобразовательную школу как «школу для всех», открытую для каждого ребёнка, в соответствии с его потребностями, интересами и возможностями.</w:t>
      </w:r>
    </w:p>
    <w:p w14:paraId="12B449C0" w14:textId="4EA8E4CC" w:rsidP="00B270E5" w:rsidR="00B270E5" w:rsidRDefault="00B270E5" w:rsidRPr="001720FA">
      <w:pPr>
        <w:pStyle w:val="a9"/>
        <w:shd w:color="auto" w:fill="FFFFFF" w:val="clear"/>
        <w:spacing w:after="0" w:afterAutospacing="0" w:before="0" w:beforeAutospacing="0"/>
        <w:ind w:firstLine="708"/>
        <w:jc w:val="both"/>
        <w:rPr>
          <w:bdr w:color="auto" w:frame="1" w:space="0" w:sz="0" w:val="none"/>
        </w:rPr>
      </w:pPr>
      <w:r w:rsidRPr="001720FA">
        <w:rPr>
          <w:bdr w:color="auto" w:frame="1" w:space="0" w:sz="0" w:val="none"/>
          <w:lang w:val="kk-KZ"/>
        </w:rPr>
        <w:t>Инклюзивное образование организовано в соответствии с</w:t>
      </w:r>
      <w:r w:rsidRPr="001720FA">
        <w:rPr>
          <w:bdr w:color="auto" w:frame="1" w:space="0" w:sz="0" w:val="none"/>
        </w:rPr>
        <w:t xml:space="preserve"> нормативно-правовы</w:t>
      </w:r>
      <w:r w:rsidRPr="001720FA">
        <w:rPr>
          <w:bdr w:color="auto" w:frame="1" w:space="0" w:sz="0" w:val="none"/>
          <w:lang w:val="kk-KZ"/>
        </w:rPr>
        <w:t xml:space="preserve">ми </w:t>
      </w:r>
      <w:r w:rsidRPr="001720FA">
        <w:rPr>
          <w:bdr w:color="auto" w:frame="1" w:space="0" w:sz="0" w:val="none"/>
        </w:rPr>
        <w:t>документы по организации обучения и воспитания детей с ООП, в том числе и на дому.</w:t>
      </w:r>
    </w:p>
    <w:p w14:paraId="1810F613" w14:textId="77777777" w:rsidP="00B270E5" w:rsidR="00B270E5" w:rsidRDefault="00B270E5" w:rsidRPr="001720FA">
      <w:pPr>
        <w:pStyle w:val="a9"/>
        <w:shd w:color="auto" w:fill="FFFFFF" w:val="clear"/>
        <w:spacing w:after="0" w:afterAutospacing="0" w:before="0" w:beforeAutospacing="0"/>
        <w:ind w:firstLine="709"/>
        <w:jc w:val="both"/>
        <w:rPr>
          <w:bdr w:color="auto" w:frame="1" w:space="0" w:sz="0" w:val="none"/>
        </w:rPr>
      </w:pPr>
      <w:r w:rsidRPr="001720FA">
        <w:rPr>
          <w:bdr w:color="auto" w:frame="1" w:space="0" w:sz="0" w:val="none"/>
        </w:rPr>
        <w:t>Организация образовательного процесса обучения учащихся с ООП регламентируются учебным планом, расписанием занятий, разработаны</w:t>
      </w:r>
      <w:r w:rsidRPr="001720FA">
        <w:rPr>
          <w:bdr w:color="auto" w:frame="1" w:space="0" w:sz="0" w:val="none"/>
          <w:lang w:val="kk-KZ"/>
        </w:rPr>
        <w:t>ми</w:t>
      </w:r>
      <w:r w:rsidRPr="001720FA">
        <w:rPr>
          <w:bdr w:color="auto" w:frame="1" w:space="0" w:sz="0" w:val="none"/>
        </w:rPr>
        <w:t xml:space="preserve"> адаптированн</w:t>
      </w:r>
      <w:r w:rsidRPr="001720FA">
        <w:rPr>
          <w:bdr w:color="auto" w:frame="1" w:space="0" w:sz="0" w:val="none"/>
          <w:lang w:val="kk-KZ"/>
        </w:rPr>
        <w:t>ыми</w:t>
      </w:r>
      <w:r w:rsidRPr="001720FA">
        <w:rPr>
          <w:bdr w:color="auto" w:frame="1" w:space="0" w:sz="0" w:val="none"/>
        </w:rPr>
        <w:t xml:space="preserve"> программ</w:t>
      </w:r>
      <w:r w:rsidRPr="001720FA">
        <w:rPr>
          <w:bdr w:color="auto" w:frame="1" w:space="0" w:sz="0" w:val="none"/>
          <w:lang w:val="kk-KZ"/>
        </w:rPr>
        <w:t>ами</w:t>
      </w:r>
      <w:r w:rsidRPr="001720FA">
        <w:rPr>
          <w:bdr w:color="auto" w:frame="1" w:space="0" w:sz="0" w:val="none"/>
        </w:rPr>
        <w:t>.</w:t>
      </w:r>
    </w:p>
    <w:p w14:paraId="5DBD0520" w14:textId="77777777" w:rsidP="00B270E5" w:rsidR="00B270E5" w:rsidRDefault="00B270E5" w:rsidRPr="001720FA">
      <w:pPr>
        <w:pStyle w:val="a9"/>
        <w:shd w:color="auto" w:fill="FFFFFF" w:val="clear"/>
        <w:spacing w:after="0" w:afterAutospacing="0" w:before="0" w:beforeAutospacing="0"/>
        <w:ind w:firstLine="709"/>
        <w:jc w:val="both"/>
        <w:rPr>
          <w:bdr w:color="auto" w:frame="1" w:space="0" w:sz="0" w:val="none"/>
          <w:lang w:val="kk-KZ"/>
        </w:rPr>
      </w:pPr>
      <w:r w:rsidRPr="001720FA">
        <w:rPr>
          <w:bdr w:color="auto" w:frame="1" w:space="0" w:sz="0" w:val="none"/>
        </w:rPr>
        <w:t>Адаптированные программы обеспечивают выполнение  детьми образовательного стандарта, педагоги активизируют деятельность учащихся с целью освоения ими образовательной программы.</w:t>
      </w:r>
    </w:p>
    <w:p w14:paraId="377A8EBE" w14:textId="77777777" w:rsidP="00B270E5" w:rsidR="00B270E5" w:rsidRDefault="00B270E5" w:rsidRPr="001720FA">
      <w:pPr>
        <w:pStyle w:val="a9"/>
        <w:shd w:color="auto" w:fill="FFFFFF" w:val="clear"/>
        <w:spacing w:after="0" w:afterAutospacing="0" w:before="0" w:beforeAutospacing="0"/>
        <w:ind w:firstLine="709"/>
        <w:jc w:val="both"/>
        <w:rPr>
          <w:b/>
          <w:lang w:val="kk-KZ"/>
        </w:rPr>
      </w:pPr>
      <w:r w:rsidRPr="001720FA">
        <w:rPr>
          <w:b/>
          <w:bdr w:color="auto" w:frame="1" w:space="0" w:sz="0" w:val="none"/>
          <w:lang w:val="kk-KZ"/>
        </w:rPr>
        <w:t>Сведения об обучающихся ООП</w:t>
      </w:r>
    </w:p>
    <w:p w14:paraId="73C2DAFF" w14:textId="77777777" w:rsidP="00B270E5" w:rsidR="00B270E5" w:rsidRDefault="00B270E5" w:rsidRPr="001720FA">
      <w:pPr>
        <w:spacing w:after="0" w:line="240" w:lineRule="auto"/>
        <w:ind w:firstLine="709"/>
        <w:jc w:val="both"/>
        <w:rPr>
          <w:sz w:val="24"/>
          <w:szCs w:val="24"/>
        </w:rPr>
      </w:pPr>
      <w:r w:rsidRPr="001720FA">
        <w:rPr>
          <w:sz w:val="24"/>
          <w:szCs w:val="24"/>
          <w:lang w:val="kk-KZ"/>
        </w:rPr>
        <w:t>В 2020-2021 учебном году</w:t>
      </w:r>
      <w:r w:rsidRPr="001720FA">
        <w:rPr>
          <w:sz w:val="24"/>
          <w:szCs w:val="24"/>
        </w:rPr>
        <w:t xml:space="preserve"> общая численность детей с особыми образовательными потребностями (ООП) - </w:t>
      </w:r>
      <w:r w:rsidRPr="001720FA">
        <w:rPr>
          <w:sz w:val="24"/>
          <w:szCs w:val="24"/>
          <w:lang w:val="kk-KZ"/>
        </w:rPr>
        <w:t>20</w:t>
      </w:r>
      <w:r w:rsidRPr="001720FA">
        <w:rPr>
          <w:sz w:val="24"/>
          <w:szCs w:val="24"/>
        </w:rPr>
        <w:t xml:space="preserve">, из них детей ЗПР (задержка психического развития) – </w:t>
      </w:r>
      <w:r w:rsidRPr="001720FA">
        <w:rPr>
          <w:sz w:val="24"/>
          <w:szCs w:val="24"/>
          <w:lang w:val="kk-KZ"/>
        </w:rPr>
        <w:t>12</w:t>
      </w:r>
      <w:r w:rsidRPr="001720FA">
        <w:rPr>
          <w:sz w:val="24"/>
          <w:szCs w:val="24"/>
        </w:rPr>
        <w:t xml:space="preserve">, ЛУО  (легкая умственная отсталость) - </w:t>
      </w:r>
      <w:r w:rsidRPr="001720FA">
        <w:rPr>
          <w:sz w:val="24"/>
          <w:szCs w:val="24"/>
          <w:lang w:val="kk-KZ"/>
        </w:rPr>
        <w:t>2</w:t>
      </w:r>
      <w:r w:rsidRPr="001720FA">
        <w:rPr>
          <w:sz w:val="24"/>
          <w:szCs w:val="24"/>
        </w:rPr>
        <w:t xml:space="preserve">, </w:t>
      </w:r>
      <w:r w:rsidRPr="001720FA">
        <w:rPr>
          <w:sz w:val="24"/>
          <w:szCs w:val="24"/>
          <w:lang w:val="kk-KZ"/>
        </w:rPr>
        <w:t xml:space="preserve">детей-инвалидов 7, </w:t>
      </w:r>
      <w:r w:rsidRPr="001720FA">
        <w:rPr>
          <w:sz w:val="24"/>
          <w:szCs w:val="24"/>
        </w:rPr>
        <w:t xml:space="preserve">с нарушением ОДА (опорно-дивигательного аппарата) – </w:t>
      </w:r>
      <w:r w:rsidRPr="001720FA">
        <w:rPr>
          <w:sz w:val="24"/>
          <w:szCs w:val="24"/>
          <w:lang w:val="kk-KZ"/>
        </w:rPr>
        <w:t>1</w:t>
      </w:r>
      <w:r w:rsidRPr="001720FA">
        <w:rPr>
          <w:sz w:val="24"/>
          <w:szCs w:val="24"/>
        </w:rPr>
        <w:t xml:space="preserve">.  </w:t>
      </w:r>
    </w:p>
    <w:p w14:paraId="15586FE3" w14:textId="77777777" w:rsidP="00B270E5" w:rsidR="00B270E5" w:rsidRDefault="00B270E5" w:rsidRPr="001720FA">
      <w:pPr>
        <w:spacing w:after="0" w:line="240" w:lineRule="auto"/>
        <w:ind w:firstLine="708"/>
        <w:jc w:val="both"/>
        <w:rPr>
          <w:sz w:val="24"/>
          <w:szCs w:val="24"/>
        </w:rPr>
      </w:pPr>
    </w:p>
    <w:tbl>
      <w:tblPr>
        <w:tblStyle w:val="a5"/>
        <w:tblW w:type="auto" w:w="0"/>
        <w:jc w:val="center"/>
        <w:tblLook w:firstColumn="1" w:firstRow="1" w:lastColumn="0" w:lastRow="0" w:noHBand="0" w:noVBand="1" w:val="04A0"/>
      </w:tblPr>
      <w:tblGrid>
        <w:gridCol w:w="4785"/>
        <w:gridCol w:w="2406"/>
        <w:gridCol w:w="2380"/>
      </w:tblGrid>
      <w:tr w14:paraId="028250C7" w14:textId="77777777" w:rsidR="001720FA" w:rsidRPr="001720FA" w:rsidTr="00B270E5">
        <w:trPr>
          <w:jc w:val="center"/>
        </w:trPr>
        <w:tc>
          <w:tcPr>
            <w:tcW w:type="dxa" w:w="4796"/>
            <w:tcBorders>
              <w:top w:color="auto" w:space="0" w:sz="4" w:val="single"/>
              <w:left w:color="auto" w:space="0" w:sz="4" w:val="single"/>
              <w:bottom w:color="auto" w:space="0" w:sz="4" w:val="single"/>
              <w:right w:color="auto" w:space="0" w:sz="4" w:val="single"/>
            </w:tcBorders>
            <w:hideMark/>
          </w:tcPr>
          <w:p w14:paraId="7CC905B1" w14:textId="77777777" w:rsidP="00B270E5" w:rsidR="00B270E5" w:rsidRDefault="00B270E5" w:rsidRPr="001720FA">
            <w:pPr>
              <w:jc w:val="both"/>
              <w:rPr>
                <w:b/>
                <w:sz w:val="24"/>
                <w:szCs w:val="24"/>
                <w:lang w:val="kk-KZ"/>
              </w:rPr>
            </w:pPr>
            <w:r w:rsidRPr="001720FA">
              <w:rPr>
                <w:b/>
                <w:sz w:val="24"/>
                <w:szCs w:val="24"/>
                <w:lang w:val="kk-KZ"/>
              </w:rPr>
              <w:t>Показатель</w:t>
            </w:r>
          </w:p>
        </w:tc>
        <w:tc>
          <w:tcPr>
            <w:tcW w:type="dxa" w:w="2410"/>
            <w:tcBorders>
              <w:top w:color="auto" w:space="0" w:sz="4" w:val="single"/>
              <w:left w:color="auto" w:space="0" w:sz="4" w:val="single"/>
              <w:bottom w:color="auto" w:space="0" w:sz="4" w:val="single"/>
              <w:right w:color="auto" w:space="0" w:sz="4" w:val="single"/>
            </w:tcBorders>
            <w:hideMark/>
          </w:tcPr>
          <w:p w14:paraId="46EC5A46" w14:textId="77777777" w:rsidP="00B270E5" w:rsidR="00B270E5" w:rsidRDefault="00B270E5" w:rsidRPr="001720FA">
            <w:pPr>
              <w:jc w:val="center"/>
              <w:rPr>
                <w:b/>
                <w:sz w:val="24"/>
                <w:szCs w:val="24"/>
                <w:lang w:val="kk-KZ"/>
              </w:rPr>
            </w:pPr>
            <w:r w:rsidRPr="001720FA">
              <w:rPr>
                <w:b/>
                <w:sz w:val="24"/>
                <w:szCs w:val="24"/>
                <w:lang w:val="kk-KZ"/>
              </w:rPr>
              <w:t xml:space="preserve">2019-2020 </w:t>
            </w:r>
          </w:p>
          <w:p w14:paraId="74501CBF" w14:textId="77777777" w:rsidP="00B270E5" w:rsidR="00B270E5" w:rsidRDefault="00B270E5" w:rsidRPr="001720FA">
            <w:pPr>
              <w:jc w:val="center"/>
              <w:rPr>
                <w:b/>
                <w:sz w:val="24"/>
                <w:szCs w:val="24"/>
                <w:lang w:val="kk-KZ"/>
              </w:rPr>
            </w:pPr>
            <w:r w:rsidRPr="001720FA">
              <w:rPr>
                <w:b/>
                <w:sz w:val="24"/>
                <w:szCs w:val="24"/>
                <w:lang w:val="kk-KZ"/>
              </w:rPr>
              <w:t>учебный год</w:t>
            </w:r>
          </w:p>
        </w:tc>
        <w:tc>
          <w:tcPr>
            <w:tcW w:type="dxa" w:w="2384"/>
            <w:tcBorders>
              <w:top w:color="auto" w:space="0" w:sz="4" w:val="single"/>
              <w:left w:color="auto" w:space="0" w:sz="4" w:val="single"/>
              <w:bottom w:color="auto" w:space="0" w:sz="4" w:val="single"/>
              <w:right w:color="auto" w:space="0" w:sz="4" w:val="single"/>
            </w:tcBorders>
            <w:hideMark/>
          </w:tcPr>
          <w:p w14:paraId="406BCC1D" w14:textId="77777777" w:rsidP="00B270E5" w:rsidR="00B270E5" w:rsidRDefault="00B270E5" w:rsidRPr="001720FA">
            <w:pPr>
              <w:jc w:val="center"/>
              <w:rPr>
                <w:b/>
                <w:sz w:val="24"/>
                <w:szCs w:val="24"/>
                <w:lang w:val="kk-KZ"/>
              </w:rPr>
            </w:pPr>
            <w:r w:rsidRPr="001720FA">
              <w:rPr>
                <w:b/>
                <w:sz w:val="24"/>
                <w:szCs w:val="24"/>
                <w:lang w:val="kk-KZ"/>
              </w:rPr>
              <w:t>2020-2021    учебный год</w:t>
            </w:r>
          </w:p>
        </w:tc>
      </w:tr>
      <w:tr w14:paraId="6DCC4F2D" w14:textId="77777777" w:rsidR="001720FA" w:rsidRPr="001720FA" w:rsidTr="00B270E5">
        <w:trPr>
          <w:jc w:val="center"/>
        </w:trPr>
        <w:tc>
          <w:tcPr>
            <w:tcW w:type="dxa" w:w="4796"/>
            <w:tcBorders>
              <w:top w:color="auto" w:space="0" w:sz="4" w:val="single"/>
              <w:left w:color="auto" w:space="0" w:sz="4" w:val="single"/>
              <w:bottom w:color="auto" w:space="0" w:sz="4" w:val="single"/>
              <w:right w:color="auto" w:space="0" w:sz="4" w:val="single"/>
            </w:tcBorders>
            <w:hideMark/>
          </w:tcPr>
          <w:p w14:paraId="5C618668" w14:textId="77777777" w:rsidP="00B270E5" w:rsidR="00B270E5" w:rsidRDefault="00B270E5" w:rsidRPr="001720FA">
            <w:pPr>
              <w:jc w:val="both"/>
              <w:rPr>
                <w:b/>
                <w:sz w:val="24"/>
                <w:szCs w:val="24"/>
                <w:lang w:val="kk-KZ"/>
              </w:rPr>
            </w:pPr>
            <w:r w:rsidRPr="001720FA">
              <w:rPr>
                <w:b/>
                <w:sz w:val="24"/>
                <w:szCs w:val="24"/>
                <w:lang w:val="kk-KZ"/>
              </w:rPr>
              <w:t>Количество детей с ООП</w:t>
            </w:r>
          </w:p>
        </w:tc>
        <w:tc>
          <w:tcPr>
            <w:tcW w:type="dxa" w:w="2410"/>
            <w:tcBorders>
              <w:top w:color="auto" w:space="0" w:sz="4" w:val="single"/>
              <w:left w:color="auto" w:space="0" w:sz="4" w:val="single"/>
              <w:bottom w:color="auto" w:space="0" w:sz="4" w:val="single"/>
              <w:right w:color="auto" w:space="0" w:sz="4" w:val="single"/>
            </w:tcBorders>
            <w:hideMark/>
          </w:tcPr>
          <w:p w14:paraId="246E32C1" w14:textId="77777777" w:rsidP="00B270E5" w:rsidR="00B270E5" w:rsidRDefault="00B270E5" w:rsidRPr="001720FA">
            <w:pPr>
              <w:jc w:val="center"/>
              <w:rPr>
                <w:sz w:val="24"/>
                <w:szCs w:val="24"/>
                <w:lang w:val="kk-KZ"/>
              </w:rPr>
            </w:pPr>
            <w:r w:rsidRPr="001720FA">
              <w:rPr>
                <w:sz w:val="24"/>
                <w:szCs w:val="24"/>
                <w:lang w:val="kk-KZ"/>
              </w:rPr>
              <w:t>20</w:t>
            </w:r>
          </w:p>
        </w:tc>
        <w:tc>
          <w:tcPr>
            <w:tcW w:type="dxa" w:w="2384"/>
            <w:tcBorders>
              <w:top w:color="auto" w:space="0" w:sz="4" w:val="single"/>
              <w:left w:color="auto" w:space="0" w:sz="4" w:val="single"/>
              <w:bottom w:color="auto" w:space="0" w:sz="4" w:val="single"/>
              <w:right w:color="auto" w:space="0" w:sz="4" w:val="single"/>
            </w:tcBorders>
            <w:hideMark/>
          </w:tcPr>
          <w:p w14:paraId="329DE0F8" w14:textId="77777777" w:rsidP="00B270E5" w:rsidR="00B270E5" w:rsidRDefault="00B270E5" w:rsidRPr="001720FA">
            <w:pPr>
              <w:jc w:val="center"/>
              <w:rPr>
                <w:sz w:val="24"/>
                <w:szCs w:val="24"/>
                <w:lang w:val="kk-KZ"/>
              </w:rPr>
            </w:pPr>
            <w:r w:rsidRPr="001720FA">
              <w:rPr>
                <w:sz w:val="24"/>
                <w:szCs w:val="24"/>
                <w:lang w:val="kk-KZ"/>
              </w:rPr>
              <w:t>20</w:t>
            </w:r>
          </w:p>
        </w:tc>
      </w:tr>
      <w:tr w14:paraId="20046E80" w14:textId="77777777" w:rsidR="001720FA" w:rsidRPr="001720FA" w:rsidTr="00B270E5">
        <w:trPr>
          <w:jc w:val="center"/>
        </w:trPr>
        <w:tc>
          <w:tcPr>
            <w:tcW w:type="dxa" w:w="4796"/>
            <w:tcBorders>
              <w:top w:color="auto" w:space="0" w:sz="4" w:val="single"/>
              <w:left w:color="auto" w:space="0" w:sz="4" w:val="single"/>
              <w:bottom w:color="auto" w:space="0" w:sz="4" w:val="single"/>
              <w:right w:color="auto" w:space="0" w:sz="4" w:val="single"/>
            </w:tcBorders>
            <w:hideMark/>
          </w:tcPr>
          <w:p w14:paraId="52065D52" w14:textId="77777777" w:rsidP="00B270E5" w:rsidR="00B270E5" w:rsidRDefault="00B270E5" w:rsidRPr="001720FA">
            <w:pPr>
              <w:jc w:val="both"/>
              <w:rPr>
                <w:b/>
                <w:sz w:val="24"/>
                <w:szCs w:val="24"/>
                <w:lang w:val="kk-KZ"/>
              </w:rPr>
            </w:pPr>
            <w:r w:rsidRPr="001720FA">
              <w:rPr>
                <w:b/>
                <w:sz w:val="24"/>
                <w:szCs w:val="24"/>
                <w:lang w:val="kk-KZ"/>
              </w:rPr>
              <w:t>из них ЗПР</w:t>
            </w:r>
          </w:p>
        </w:tc>
        <w:tc>
          <w:tcPr>
            <w:tcW w:type="dxa" w:w="2410"/>
            <w:tcBorders>
              <w:top w:color="auto" w:space="0" w:sz="4" w:val="single"/>
              <w:left w:color="auto" w:space="0" w:sz="4" w:val="single"/>
              <w:bottom w:color="auto" w:space="0" w:sz="4" w:val="single"/>
              <w:right w:color="auto" w:space="0" w:sz="4" w:val="single"/>
            </w:tcBorders>
            <w:hideMark/>
          </w:tcPr>
          <w:p w14:paraId="5936E2E3" w14:textId="77777777" w:rsidP="00B270E5" w:rsidR="00B270E5" w:rsidRDefault="00B270E5" w:rsidRPr="001720FA">
            <w:pPr>
              <w:jc w:val="center"/>
              <w:rPr>
                <w:sz w:val="24"/>
                <w:szCs w:val="24"/>
                <w:lang w:val="kk-KZ"/>
              </w:rPr>
            </w:pPr>
            <w:r w:rsidRPr="001720FA">
              <w:rPr>
                <w:sz w:val="24"/>
                <w:szCs w:val="24"/>
                <w:lang w:val="kk-KZ"/>
              </w:rPr>
              <w:t>12</w:t>
            </w:r>
          </w:p>
        </w:tc>
        <w:tc>
          <w:tcPr>
            <w:tcW w:type="dxa" w:w="2384"/>
            <w:tcBorders>
              <w:top w:color="auto" w:space="0" w:sz="4" w:val="single"/>
              <w:left w:color="auto" w:space="0" w:sz="4" w:val="single"/>
              <w:bottom w:color="auto" w:space="0" w:sz="4" w:val="single"/>
              <w:right w:color="auto" w:space="0" w:sz="4" w:val="single"/>
            </w:tcBorders>
            <w:hideMark/>
          </w:tcPr>
          <w:p w14:paraId="29AAFEF9" w14:textId="77777777" w:rsidP="00B270E5" w:rsidR="00B270E5" w:rsidRDefault="00B270E5" w:rsidRPr="001720FA">
            <w:pPr>
              <w:jc w:val="center"/>
              <w:rPr>
                <w:sz w:val="24"/>
                <w:szCs w:val="24"/>
                <w:lang w:val="kk-KZ"/>
              </w:rPr>
            </w:pPr>
            <w:r w:rsidRPr="001720FA">
              <w:rPr>
                <w:sz w:val="24"/>
                <w:szCs w:val="24"/>
                <w:lang w:val="kk-KZ"/>
              </w:rPr>
              <w:t>12</w:t>
            </w:r>
          </w:p>
        </w:tc>
      </w:tr>
      <w:tr w14:paraId="3D8E5FE4" w14:textId="77777777" w:rsidR="001720FA" w:rsidRPr="001720FA" w:rsidTr="00B270E5">
        <w:trPr>
          <w:jc w:val="center"/>
        </w:trPr>
        <w:tc>
          <w:tcPr>
            <w:tcW w:type="dxa" w:w="4796"/>
            <w:tcBorders>
              <w:top w:color="auto" w:space="0" w:sz="4" w:val="single"/>
              <w:left w:color="auto" w:space="0" w:sz="4" w:val="single"/>
              <w:bottom w:color="auto" w:space="0" w:sz="4" w:val="single"/>
              <w:right w:color="auto" w:space="0" w:sz="4" w:val="single"/>
            </w:tcBorders>
            <w:hideMark/>
          </w:tcPr>
          <w:p w14:paraId="650FE862" w14:textId="77777777" w:rsidP="00B270E5" w:rsidR="00B270E5" w:rsidRDefault="00B270E5" w:rsidRPr="001720FA">
            <w:pPr>
              <w:jc w:val="both"/>
              <w:rPr>
                <w:b/>
                <w:sz w:val="24"/>
                <w:szCs w:val="24"/>
                <w:lang w:val="kk-KZ"/>
              </w:rPr>
            </w:pPr>
            <w:r w:rsidRPr="001720FA">
              <w:rPr>
                <w:b/>
                <w:sz w:val="24"/>
                <w:szCs w:val="24"/>
                <w:lang w:val="kk-KZ"/>
              </w:rPr>
              <w:t>ЛУО, УУО</w:t>
            </w:r>
          </w:p>
        </w:tc>
        <w:tc>
          <w:tcPr>
            <w:tcW w:type="dxa" w:w="2410"/>
            <w:tcBorders>
              <w:top w:color="auto" w:space="0" w:sz="4" w:val="single"/>
              <w:left w:color="auto" w:space="0" w:sz="4" w:val="single"/>
              <w:bottom w:color="auto" w:space="0" w:sz="4" w:val="single"/>
              <w:right w:color="auto" w:space="0" w:sz="4" w:val="single"/>
            </w:tcBorders>
            <w:hideMark/>
          </w:tcPr>
          <w:p w14:paraId="2E52E72C" w14:textId="77777777" w:rsidP="00B270E5" w:rsidR="00B270E5" w:rsidRDefault="00B270E5" w:rsidRPr="001720FA">
            <w:pPr>
              <w:jc w:val="center"/>
              <w:rPr>
                <w:sz w:val="24"/>
                <w:szCs w:val="24"/>
                <w:lang w:val="kk-KZ"/>
              </w:rPr>
            </w:pPr>
            <w:r w:rsidRPr="001720FA">
              <w:rPr>
                <w:sz w:val="24"/>
                <w:szCs w:val="24"/>
                <w:lang w:val="kk-KZ"/>
              </w:rPr>
              <w:t>2</w:t>
            </w:r>
          </w:p>
        </w:tc>
        <w:tc>
          <w:tcPr>
            <w:tcW w:type="dxa" w:w="2384"/>
            <w:tcBorders>
              <w:top w:color="auto" w:space="0" w:sz="4" w:val="single"/>
              <w:left w:color="auto" w:space="0" w:sz="4" w:val="single"/>
              <w:bottom w:color="auto" w:space="0" w:sz="4" w:val="single"/>
              <w:right w:color="auto" w:space="0" w:sz="4" w:val="single"/>
            </w:tcBorders>
            <w:hideMark/>
          </w:tcPr>
          <w:p w14:paraId="3D7B4838" w14:textId="77777777" w:rsidP="00B270E5" w:rsidR="00B270E5" w:rsidRDefault="00B270E5" w:rsidRPr="001720FA">
            <w:pPr>
              <w:jc w:val="center"/>
              <w:rPr>
                <w:sz w:val="24"/>
                <w:szCs w:val="24"/>
                <w:lang w:val="kk-KZ"/>
              </w:rPr>
            </w:pPr>
            <w:r w:rsidRPr="001720FA">
              <w:rPr>
                <w:sz w:val="24"/>
                <w:szCs w:val="24"/>
                <w:lang w:val="kk-KZ"/>
              </w:rPr>
              <w:t>2</w:t>
            </w:r>
          </w:p>
        </w:tc>
      </w:tr>
      <w:tr w14:paraId="454BF913" w14:textId="77777777" w:rsidR="001720FA" w:rsidRPr="001720FA" w:rsidTr="00B270E5">
        <w:trPr>
          <w:jc w:val="center"/>
        </w:trPr>
        <w:tc>
          <w:tcPr>
            <w:tcW w:type="dxa" w:w="4796"/>
            <w:tcBorders>
              <w:top w:color="auto" w:space="0" w:sz="4" w:val="single"/>
              <w:left w:color="auto" w:space="0" w:sz="4" w:val="single"/>
              <w:bottom w:color="auto" w:space="0" w:sz="4" w:val="single"/>
              <w:right w:color="auto" w:space="0" w:sz="4" w:val="single"/>
            </w:tcBorders>
            <w:hideMark/>
          </w:tcPr>
          <w:p w14:paraId="1A01759D" w14:textId="77777777" w:rsidP="00B270E5" w:rsidR="00B270E5" w:rsidRDefault="00B270E5" w:rsidRPr="001720FA">
            <w:pPr>
              <w:jc w:val="both"/>
              <w:rPr>
                <w:b/>
                <w:sz w:val="24"/>
                <w:szCs w:val="24"/>
                <w:lang w:val="kk-KZ"/>
              </w:rPr>
            </w:pPr>
            <w:r w:rsidRPr="001720FA">
              <w:rPr>
                <w:b/>
                <w:sz w:val="24"/>
                <w:szCs w:val="24"/>
                <w:lang w:val="kk-KZ"/>
              </w:rPr>
              <w:t>Дети-инвалиды</w:t>
            </w:r>
          </w:p>
        </w:tc>
        <w:tc>
          <w:tcPr>
            <w:tcW w:type="dxa" w:w="2410"/>
            <w:tcBorders>
              <w:top w:color="auto" w:space="0" w:sz="4" w:val="single"/>
              <w:left w:color="auto" w:space="0" w:sz="4" w:val="single"/>
              <w:bottom w:color="auto" w:space="0" w:sz="4" w:val="single"/>
              <w:right w:color="auto" w:space="0" w:sz="4" w:val="single"/>
            </w:tcBorders>
            <w:hideMark/>
          </w:tcPr>
          <w:p w14:paraId="4509BBF6" w14:textId="77777777" w:rsidP="00B270E5" w:rsidR="00B270E5" w:rsidRDefault="00B270E5" w:rsidRPr="001720FA">
            <w:pPr>
              <w:jc w:val="center"/>
              <w:rPr>
                <w:sz w:val="24"/>
                <w:szCs w:val="24"/>
                <w:lang w:val="kk-KZ"/>
              </w:rPr>
            </w:pPr>
            <w:r w:rsidRPr="001720FA">
              <w:rPr>
                <w:sz w:val="24"/>
                <w:szCs w:val="24"/>
                <w:lang w:val="kk-KZ"/>
              </w:rPr>
              <w:t>7</w:t>
            </w:r>
          </w:p>
        </w:tc>
        <w:tc>
          <w:tcPr>
            <w:tcW w:type="dxa" w:w="2384"/>
            <w:tcBorders>
              <w:top w:color="auto" w:space="0" w:sz="4" w:val="single"/>
              <w:left w:color="auto" w:space="0" w:sz="4" w:val="single"/>
              <w:bottom w:color="auto" w:space="0" w:sz="4" w:val="single"/>
              <w:right w:color="auto" w:space="0" w:sz="4" w:val="single"/>
            </w:tcBorders>
            <w:hideMark/>
          </w:tcPr>
          <w:p w14:paraId="217CA17D" w14:textId="77777777" w:rsidP="00B270E5" w:rsidR="00B270E5" w:rsidRDefault="00B270E5" w:rsidRPr="001720FA">
            <w:pPr>
              <w:jc w:val="center"/>
              <w:rPr>
                <w:sz w:val="24"/>
                <w:szCs w:val="24"/>
                <w:lang w:val="kk-KZ"/>
              </w:rPr>
            </w:pPr>
            <w:r w:rsidRPr="001720FA">
              <w:rPr>
                <w:sz w:val="24"/>
                <w:szCs w:val="24"/>
                <w:lang w:val="kk-KZ"/>
              </w:rPr>
              <w:t>7</w:t>
            </w:r>
          </w:p>
        </w:tc>
      </w:tr>
      <w:tr w14:paraId="03AC48F8" w14:textId="77777777" w:rsidR="00B270E5" w:rsidRPr="001720FA" w:rsidTr="00B270E5">
        <w:trPr>
          <w:jc w:val="center"/>
        </w:trPr>
        <w:tc>
          <w:tcPr>
            <w:tcW w:type="dxa" w:w="4796"/>
            <w:tcBorders>
              <w:top w:color="auto" w:space="0" w:sz="4" w:val="single"/>
              <w:left w:color="auto" w:space="0" w:sz="4" w:val="single"/>
              <w:bottom w:color="auto" w:space="0" w:sz="4" w:val="single"/>
              <w:right w:color="auto" w:space="0" w:sz="4" w:val="single"/>
            </w:tcBorders>
            <w:hideMark/>
          </w:tcPr>
          <w:p w14:paraId="0E9F1E61" w14:textId="77777777" w:rsidP="00B270E5" w:rsidR="00B270E5" w:rsidRDefault="00B270E5" w:rsidRPr="001720FA">
            <w:pPr>
              <w:jc w:val="both"/>
              <w:rPr>
                <w:b/>
                <w:sz w:val="24"/>
                <w:szCs w:val="24"/>
                <w:lang w:val="kk-KZ"/>
              </w:rPr>
            </w:pPr>
            <w:r w:rsidRPr="001720FA">
              <w:rPr>
                <w:b/>
                <w:sz w:val="24"/>
                <w:szCs w:val="24"/>
                <w:lang w:val="kk-KZ"/>
              </w:rPr>
              <w:t>с нарушениями ОДА</w:t>
            </w:r>
          </w:p>
        </w:tc>
        <w:tc>
          <w:tcPr>
            <w:tcW w:type="dxa" w:w="2410"/>
            <w:tcBorders>
              <w:top w:color="auto" w:space="0" w:sz="4" w:val="single"/>
              <w:left w:color="auto" w:space="0" w:sz="4" w:val="single"/>
              <w:bottom w:color="auto" w:space="0" w:sz="4" w:val="single"/>
              <w:right w:color="auto" w:space="0" w:sz="4" w:val="single"/>
            </w:tcBorders>
            <w:hideMark/>
          </w:tcPr>
          <w:p w14:paraId="095D25DD" w14:textId="77777777" w:rsidP="00B270E5" w:rsidR="00B270E5" w:rsidRDefault="00B270E5" w:rsidRPr="001720FA">
            <w:pPr>
              <w:jc w:val="center"/>
              <w:rPr>
                <w:sz w:val="24"/>
                <w:szCs w:val="24"/>
                <w:lang w:val="kk-KZ"/>
              </w:rPr>
            </w:pPr>
            <w:r w:rsidRPr="001720FA">
              <w:rPr>
                <w:sz w:val="24"/>
                <w:szCs w:val="24"/>
                <w:lang w:val="kk-KZ"/>
              </w:rPr>
              <w:t>2</w:t>
            </w:r>
          </w:p>
        </w:tc>
        <w:tc>
          <w:tcPr>
            <w:tcW w:type="dxa" w:w="2384"/>
            <w:tcBorders>
              <w:top w:color="auto" w:space="0" w:sz="4" w:val="single"/>
              <w:left w:color="auto" w:space="0" w:sz="4" w:val="single"/>
              <w:bottom w:color="auto" w:space="0" w:sz="4" w:val="single"/>
              <w:right w:color="auto" w:space="0" w:sz="4" w:val="single"/>
            </w:tcBorders>
            <w:hideMark/>
          </w:tcPr>
          <w:p w14:paraId="558252B8" w14:textId="77777777" w:rsidP="00B270E5" w:rsidR="00B270E5" w:rsidRDefault="00B270E5" w:rsidRPr="001720FA">
            <w:pPr>
              <w:jc w:val="center"/>
              <w:rPr>
                <w:sz w:val="24"/>
                <w:szCs w:val="24"/>
                <w:lang w:val="kk-KZ"/>
              </w:rPr>
            </w:pPr>
            <w:r w:rsidRPr="001720FA">
              <w:rPr>
                <w:sz w:val="24"/>
                <w:szCs w:val="24"/>
                <w:lang w:val="kk-KZ"/>
              </w:rPr>
              <w:t>1</w:t>
            </w:r>
          </w:p>
        </w:tc>
      </w:tr>
    </w:tbl>
    <w:p w14:paraId="037809B2" w14:textId="77777777" w:rsidP="00B270E5" w:rsidR="00B270E5" w:rsidRDefault="00B270E5" w:rsidRPr="001720FA">
      <w:pPr>
        <w:pStyle w:val="a4"/>
        <w:tabs>
          <w:tab w:pos="426" w:val="left"/>
        </w:tabs>
        <w:ind w:left="0"/>
        <w:jc w:val="both"/>
        <w:rPr>
          <w:rFonts w:eastAsiaTheme="minorEastAsia"/>
          <w:lang w:eastAsia="ru-RU" w:val="kk-KZ"/>
        </w:rPr>
      </w:pPr>
    </w:p>
    <w:p w14:paraId="2F189C99" w14:textId="77777777" w:rsidP="00B270E5" w:rsidR="00B270E5" w:rsidRDefault="00B270E5" w:rsidRPr="001720FA">
      <w:pPr>
        <w:pStyle w:val="a4"/>
        <w:tabs>
          <w:tab w:pos="426" w:val="left"/>
        </w:tabs>
        <w:ind w:left="0"/>
        <w:jc w:val="both"/>
        <w:rPr>
          <w:rFonts w:eastAsiaTheme="minorEastAsia"/>
          <w:b/>
          <w:lang w:eastAsia="ru-RU" w:val="kk-KZ"/>
        </w:rPr>
      </w:pPr>
      <w:r w:rsidRPr="001720FA">
        <w:rPr>
          <w:rFonts w:eastAsiaTheme="minorEastAsia"/>
          <w:lang w:eastAsia="ru-RU" w:val="kk-KZ"/>
        </w:rPr>
        <w:tab/>
      </w:r>
      <w:r w:rsidRPr="001720FA">
        <w:rPr>
          <w:rFonts w:eastAsiaTheme="minorEastAsia"/>
          <w:b/>
          <w:lang w:eastAsia="ru-RU" w:val="kk-KZ"/>
        </w:rPr>
        <w:t>О работе ПМПК и ППС</w:t>
      </w:r>
    </w:p>
    <w:p w14:paraId="5E3C767E" w14:textId="77777777" w:rsidP="00B270E5" w:rsidR="00B270E5" w:rsidRDefault="00B270E5" w:rsidRPr="001720FA">
      <w:pPr>
        <w:pStyle w:val="a4"/>
        <w:tabs>
          <w:tab w:pos="426" w:val="left"/>
        </w:tabs>
        <w:ind w:left="0"/>
        <w:jc w:val="both"/>
        <w:rPr>
          <w:rFonts w:asciiTheme="minorHAnsi" w:cstheme="minorBidi" w:eastAsiaTheme="minorHAnsi" w:hAnsiTheme="minorHAnsi"/>
          <w:sz w:val="22"/>
          <w:szCs w:val="22"/>
        </w:rPr>
      </w:pPr>
      <w:r w:rsidRPr="001720FA">
        <w:rPr>
          <w:rFonts w:eastAsiaTheme="minorEastAsia"/>
          <w:lang w:eastAsia="ru-RU" w:val="kk-KZ"/>
        </w:rPr>
        <w:tab/>
        <w:t xml:space="preserve">В данном учебном году </w:t>
      </w:r>
      <w:r w:rsidRPr="001720FA">
        <w:rPr>
          <w:lang w:val="kk-KZ"/>
        </w:rPr>
        <w:t>о</w:t>
      </w:r>
      <w:r w:rsidRPr="001720FA">
        <w:t>рганиз</w:t>
      </w:r>
      <w:r w:rsidRPr="001720FA">
        <w:rPr>
          <w:lang w:val="kk-KZ"/>
        </w:rPr>
        <w:t>ована</w:t>
      </w:r>
      <w:r w:rsidRPr="001720FA">
        <w:t xml:space="preserve"> деятельност</w:t>
      </w:r>
      <w:r w:rsidRPr="001720FA">
        <w:rPr>
          <w:lang w:val="kk-KZ"/>
        </w:rPr>
        <w:t>ь</w:t>
      </w:r>
      <w:r w:rsidRPr="001720FA">
        <w:t xml:space="preserve"> психолого-медико-педагогического консилиума</w:t>
      </w:r>
      <w:r w:rsidRPr="001720FA">
        <w:rPr>
          <w:lang w:val="kk-KZ"/>
        </w:rPr>
        <w:t>. Имеются необходимые документы об организации - п</w:t>
      </w:r>
      <w:r w:rsidRPr="001720FA">
        <w:t>риказ о создании психолого-медико-педагогического консилиума</w:t>
      </w:r>
      <w:r w:rsidRPr="001720FA">
        <w:rPr>
          <w:lang w:val="kk-KZ"/>
        </w:rPr>
        <w:t>, п</w:t>
      </w:r>
      <w:r w:rsidRPr="001720FA">
        <w:t>оложение о консилиуме</w:t>
      </w:r>
      <w:r w:rsidRPr="001720FA">
        <w:rPr>
          <w:lang w:val="kk-KZ"/>
        </w:rPr>
        <w:t>, ж</w:t>
      </w:r>
      <w:r w:rsidRPr="001720FA">
        <w:t>урнал записи детей на психолого-медико-педагогический консилиум</w:t>
      </w:r>
      <w:r w:rsidRPr="001720FA">
        <w:rPr>
          <w:lang w:val="kk-KZ"/>
        </w:rPr>
        <w:t>, ж</w:t>
      </w:r>
      <w:r w:rsidRPr="001720FA">
        <w:t>урнал регистрации заседаний психолого-медико-педагогического консилиума (заключения, рекомендации, протоколы, представления на учащихся</w:t>
      </w:r>
      <w:r w:rsidRPr="001720FA">
        <w:rPr>
          <w:lang w:val="kk-KZ"/>
        </w:rPr>
        <w:t xml:space="preserve"> ООП</w:t>
      </w:r>
      <w:r w:rsidRPr="001720FA">
        <w:t>).</w:t>
      </w:r>
      <w:r w:rsidRPr="001720FA">
        <w:rPr>
          <w:lang w:val="kk-KZ"/>
        </w:rPr>
        <w:t xml:space="preserve"> Функционирует служба п</w:t>
      </w:r>
      <w:r w:rsidRPr="001720FA">
        <w:t>сихолого-педагогическ</w:t>
      </w:r>
      <w:r w:rsidRPr="001720FA">
        <w:rPr>
          <w:lang w:val="kk-KZ"/>
        </w:rPr>
        <w:t>ого</w:t>
      </w:r>
      <w:r w:rsidRPr="001720FA">
        <w:t xml:space="preserve"> сопровождени</w:t>
      </w:r>
      <w:r w:rsidRPr="001720FA">
        <w:rPr>
          <w:lang w:val="kk-KZ"/>
        </w:rPr>
        <w:t>я</w:t>
      </w:r>
      <w:r w:rsidRPr="001720FA">
        <w:t xml:space="preserve"> детей </w:t>
      </w:r>
      <w:r w:rsidRPr="001720FA">
        <w:rPr>
          <w:lang w:val="kk-KZ"/>
        </w:rPr>
        <w:t xml:space="preserve">с ООП. Имеются необходимые документы по ППС </w:t>
      </w:r>
      <w:r w:rsidRPr="001720FA">
        <w:t xml:space="preserve">- </w:t>
      </w:r>
      <w:r w:rsidRPr="001720FA">
        <w:rPr>
          <w:lang w:val="kk-KZ"/>
        </w:rPr>
        <w:t>п</w:t>
      </w:r>
      <w:r w:rsidRPr="001720FA">
        <w:t>риказ о создании службы психолого-педагогического сопровождени</w:t>
      </w:r>
      <w:r w:rsidRPr="001720FA">
        <w:rPr>
          <w:lang w:val="kk-KZ"/>
        </w:rPr>
        <w:t>я, п</w:t>
      </w:r>
      <w:r w:rsidRPr="001720FA">
        <w:t>оложение о службе психолого-педагогического сопровождения</w:t>
      </w:r>
      <w:r w:rsidRPr="001720FA">
        <w:rPr>
          <w:lang w:val="kk-KZ"/>
        </w:rPr>
        <w:t>, п</w:t>
      </w:r>
      <w:r w:rsidRPr="001720FA">
        <w:t>лан работы службы психолого-педагогического сопровождения на 2020-2021 учебный год</w:t>
      </w:r>
      <w:r w:rsidRPr="001720FA">
        <w:rPr>
          <w:lang w:val="kk-KZ"/>
        </w:rPr>
        <w:t>, п</w:t>
      </w:r>
      <w:r w:rsidRPr="001720FA">
        <w:t xml:space="preserve">ерспективный план работы специалистов (психолог, социальный педагог). </w:t>
      </w:r>
    </w:p>
    <w:p w14:paraId="509AA29A" w14:textId="77777777" w:rsidP="00B270E5" w:rsidR="00B270E5" w:rsidRDefault="00B270E5" w:rsidRPr="001720FA">
      <w:pPr>
        <w:pStyle w:val="a4"/>
        <w:tabs>
          <w:tab w:pos="426" w:val="left"/>
        </w:tabs>
        <w:ind w:left="0"/>
        <w:jc w:val="both"/>
        <w:rPr>
          <w:lang w:val="kk-KZ"/>
        </w:rPr>
      </w:pPr>
      <w:r w:rsidRPr="001720FA">
        <w:rPr>
          <w:rFonts w:eastAsiaTheme="minorEastAsia"/>
          <w:lang w:eastAsia="ru-RU" w:val="kk-KZ"/>
        </w:rPr>
        <w:tab/>
      </w:r>
      <w:r w:rsidRPr="001720FA">
        <w:t>Коррекционно-психологическая  работа  с  детьми  проводилась  параллельно  с  работой  с родителями  и  педагогами  по  общим  задачам  развития  у  ребёнка  необходимых  качеств, умений и навыков. Кроме того, психолог дала классному руководителю и родителям рекомендации о том, какие  формы  активности  (работа  в  кружках,  совместная  учебная  деятельность,  работа  над учебными  и  внеучебными  проектами)  в  классе  стоит   предлагать  данному  учащемуся.</w:t>
      </w:r>
      <w:r w:rsidRPr="001720FA">
        <w:rPr>
          <w:lang w:val="kk-KZ"/>
        </w:rPr>
        <w:t xml:space="preserve"> </w:t>
      </w:r>
    </w:p>
    <w:p w14:paraId="575CDE30" w14:textId="77777777" w:rsidP="00B270E5" w:rsidR="00B270E5" w:rsidRDefault="00B270E5" w:rsidRPr="001720FA">
      <w:pPr>
        <w:spacing w:after="0" w:line="240" w:lineRule="auto"/>
        <w:ind w:firstLine="708"/>
        <w:jc w:val="both"/>
        <w:rPr>
          <w:rFonts w:eastAsiaTheme="minorHAnsi"/>
          <w:sz w:val="24"/>
          <w:szCs w:val="24"/>
        </w:rPr>
      </w:pPr>
    </w:p>
    <w:p w14:paraId="20C4B506" w14:textId="77777777" w:rsidP="00B270E5" w:rsidR="00B270E5" w:rsidRDefault="00B270E5" w:rsidRPr="001720FA">
      <w:pPr>
        <w:spacing w:after="0" w:line="240" w:lineRule="auto"/>
        <w:ind w:firstLine="708"/>
        <w:jc w:val="both"/>
        <w:rPr>
          <w:rFonts w:eastAsiaTheme="minorEastAsia"/>
          <w:b/>
          <w:sz w:val="24"/>
          <w:szCs w:val="24"/>
          <w:lang w:eastAsia="ru-RU" w:val="kk-KZ"/>
        </w:rPr>
      </w:pPr>
      <w:r w:rsidRPr="001720FA">
        <w:rPr>
          <w:b/>
          <w:sz w:val="24"/>
          <w:szCs w:val="24"/>
          <w:lang w:val="kk-KZ"/>
        </w:rPr>
        <w:t>Обучение детей с ООП в общеобразовательных классах</w:t>
      </w:r>
    </w:p>
    <w:p w14:paraId="35617C00" w14:textId="77777777" w:rsidP="00B270E5" w:rsidR="00B270E5" w:rsidRDefault="00B270E5" w:rsidRPr="001720FA">
      <w:pPr>
        <w:spacing w:after="0" w:line="240" w:lineRule="auto"/>
        <w:ind w:firstLine="708"/>
        <w:jc w:val="both"/>
        <w:rPr>
          <w:sz w:val="24"/>
          <w:szCs w:val="24"/>
          <w:lang w:val="kk-KZ"/>
        </w:rPr>
      </w:pPr>
      <w:r w:rsidRPr="001720FA">
        <w:rPr>
          <w:sz w:val="24"/>
          <w:szCs w:val="24"/>
        </w:rPr>
        <w:t>В общеобразовательных классах</w:t>
      </w:r>
      <w:r w:rsidRPr="001720FA">
        <w:rPr>
          <w:sz w:val="24"/>
          <w:szCs w:val="24"/>
          <w:lang w:val="kk-KZ"/>
        </w:rPr>
        <w:t xml:space="preserve"> по адаптированным программам</w:t>
      </w:r>
      <w:r w:rsidRPr="001720FA">
        <w:rPr>
          <w:sz w:val="24"/>
          <w:szCs w:val="24"/>
        </w:rPr>
        <w:t xml:space="preserve"> обучаются – </w:t>
      </w:r>
      <w:r w:rsidRPr="001720FA">
        <w:rPr>
          <w:sz w:val="24"/>
          <w:szCs w:val="24"/>
          <w:lang w:val="kk-KZ"/>
        </w:rPr>
        <w:t>17</w:t>
      </w:r>
      <w:r w:rsidRPr="001720FA">
        <w:rPr>
          <w:sz w:val="24"/>
          <w:szCs w:val="24"/>
        </w:rPr>
        <w:t xml:space="preserve"> учащихся, обучением на дому охвачены – </w:t>
      </w:r>
      <w:r w:rsidRPr="001720FA">
        <w:rPr>
          <w:sz w:val="24"/>
          <w:szCs w:val="24"/>
          <w:lang w:val="kk-KZ"/>
        </w:rPr>
        <w:t>3</w:t>
      </w:r>
      <w:r w:rsidRPr="001720FA">
        <w:rPr>
          <w:sz w:val="24"/>
          <w:szCs w:val="24"/>
        </w:rPr>
        <w:t xml:space="preserve"> учащихся.</w:t>
      </w:r>
      <w:r w:rsidRPr="001720FA">
        <w:rPr>
          <w:sz w:val="24"/>
          <w:szCs w:val="24"/>
          <w:lang w:val="kk-KZ"/>
        </w:rPr>
        <w:t xml:space="preserve"> Все учащиеся с ООП о</w:t>
      </w:r>
      <w:r w:rsidRPr="001720FA">
        <w:rPr>
          <w:sz w:val="24"/>
          <w:szCs w:val="24"/>
        </w:rPr>
        <w:t>хва</w:t>
      </w:r>
      <w:r w:rsidRPr="001720FA">
        <w:rPr>
          <w:sz w:val="24"/>
          <w:szCs w:val="24"/>
          <w:lang w:val="kk-KZ"/>
        </w:rPr>
        <w:t>чены</w:t>
      </w:r>
      <w:r w:rsidRPr="001720FA">
        <w:rPr>
          <w:sz w:val="24"/>
          <w:szCs w:val="24"/>
        </w:rPr>
        <w:t xml:space="preserve"> инклюзивным образованием</w:t>
      </w:r>
      <w:r w:rsidRPr="001720FA">
        <w:rPr>
          <w:sz w:val="24"/>
          <w:szCs w:val="24"/>
          <w:lang w:val="kk-KZ"/>
        </w:rPr>
        <w:t>.</w:t>
      </w:r>
    </w:p>
    <w:p w14:paraId="77DED726" w14:textId="77777777" w:rsidP="00B270E5" w:rsidR="00B270E5" w:rsidRDefault="00B270E5" w:rsidRPr="001720FA">
      <w:pPr>
        <w:spacing w:after="0" w:line="240" w:lineRule="auto"/>
        <w:ind w:firstLine="708"/>
        <w:jc w:val="both"/>
        <w:rPr>
          <w:sz w:val="24"/>
          <w:szCs w:val="24"/>
          <w:lang w:val="kk-KZ"/>
        </w:rPr>
      </w:pPr>
    </w:p>
    <w:tbl>
      <w:tblPr>
        <w:tblStyle w:val="a5"/>
        <w:tblW w:type="auto" w:w="0"/>
        <w:jc w:val="center"/>
        <w:tblLook w:firstColumn="1" w:firstRow="1" w:lastColumn="0" w:lastRow="0" w:noHBand="0" w:noVBand="1" w:val="04A0"/>
      </w:tblPr>
      <w:tblGrid>
        <w:gridCol w:w="4785"/>
        <w:gridCol w:w="2401"/>
        <w:gridCol w:w="2385"/>
      </w:tblGrid>
      <w:tr w14:paraId="0967BAB6" w14:textId="77777777" w:rsidR="001720FA" w:rsidRPr="001720FA" w:rsidTr="00B270E5">
        <w:trPr>
          <w:jc w:val="center"/>
        </w:trPr>
        <w:tc>
          <w:tcPr>
            <w:tcW w:type="dxa" w:w="4807"/>
            <w:tcBorders>
              <w:top w:color="auto" w:space="0" w:sz="4" w:val="single"/>
              <w:left w:color="auto" w:space="0" w:sz="4" w:val="single"/>
              <w:bottom w:color="auto" w:space="0" w:sz="4" w:val="single"/>
              <w:right w:color="auto" w:space="0" w:sz="4" w:val="single"/>
            </w:tcBorders>
            <w:hideMark/>
          </w:tcPr>
          <w:p w14:paraId="3AF0D420" w14:textId="77777777" w:rsidP="00B270E5" w:rsidR="00B270E5" w:rsidRDefault="00B270E5" w:rsidRPr="001720FA">
            <w:pPr>
              <w:jc w:val="both"/>
              <w:rPr>
                <w:b/>
                <w:sz w:val="24"/>
                <w:szCs w:val="24"/>
                <w:lang w:val="kk-KZ"/>
              </w:rPr>
            </w:pPr>
            <w:r w:rsidRPr="001720FA">
              <w:rPr>
                <w:b/>
                <w:sz w:val="24"/>
                <w:szCs w:val="24"/>
                <w:lang w:val="kk-KZ"/>
              </w:rPr>
              <w:t>Показатель</w:t>
            </w:r>
          </w:p>
        </w:tc>
        <w:tc>
          <w:tcPr>
            <w:tcW w:type="dxa" w:w="2410"/>
            <w:tcBorders>
              <w:top w:color="auto" w:space="0" w:sz="4" w:val="single"/>
              <w:left w:color="auto" w:space="0" w:sz="4" w:val="single"/>
              <w:bottom w:color="auto" w:space="0" w:sz="4" w:val="single"/>
              <w:right w:color="auto" w:space="0" w:sz="4" w:val="single"/>
            </w:tcBorders>
            <w:hideMark/>
          </w:tcPr>
          <w:p w14:paraId="4406AB43" w14:textId="77777777" w:rsidP="00B270E5" w:rsidR="00B270E5" w:rsidRDefault="00B270E5" w:rsidRPr="001720FA">
            <w:pPr>
              <w:jc w:val="center"/>
              <w:rPr>
                <w:b/>
                <w:sz w:val="24"/>
                <w:szCs w:val="24"/>
                <w:lang w:val="kk-KZ"/>
              </w:rPr>
            </w:pPr>
            <w:r w:rsidRPr="001720FA">
              <w:rPr>
                <w:b/>
                <w:sz w:val="24"/>
                <w:szCs w:val="24"/>
                <w:lang w:val="kk-KZ"/>
              </w:rPr>
              <w:t xml:space="preserve">2019-2020 </w:t>
            </w:r>
          </w:p>
          <w:p w14:paraId="4EE508CC" w14:textId="77777777" w:rsidP="00B270E5" w:rsidR="00B270E5" w:rsidRDefault="00B270E5" w:rsidRPr="001720FA">
            <w:pPr>
              <w:jc w:val="center"/>
              <w:rPr>
                <w:b/>
                <w:sz w:val="24"/>
                <w:szCs w:val="24"/>
                <w:lang w:val="kk-KZ"/>
              </w:rPr>
            </w:pPr>
            <w:r w:rsidRPr="001720FA">
              <w:rPr>
                <w:b/>
                <w:sz w:val="24"/>
                <w:szCs w:val="24"/>
                <w:lang w:val="kk-KZ"/>
              </w:rPr>
              <w:t>учебный год</w:t>
            </w:r>
          </w:p>
        </w:tc>
        <w:tc>
          <w:tcPr>
            <w:tcW w:type="dxa" w:w="2394"/>
            <w:tcBorders>
              <w:top w:color="auto" w:space="0" w:sz="4" w:val="single"/>
              <w:left w:color="auto" w:space="0" w:sz="4" w:val="single"/>
              <w:bottom w:color="auto" w:space="0" w:sz="4" w:val="single"/>
              <w:right w:color="auto" w:space="0" w:sz="4" w:val="single"/>
            </w:tcBorders>
            <w:hideMark/>
          </w:tcPr>
          <w:p w14:paraId="438F63AF" w14:textId="77777777" w:rsidP="00B270E5" w:rsidR="00B270E5" w:rsidRDefault="00B270E5" w:rsidRPr="001720FA">
            <w:pPr>
              <w:jc w:val="center"/>
              <w:rPr>
                <w:b/>
                <w:sz w:val="24"/>
                <w:szCs w:val="24"/>
                <w:lang w:val="kk-KZ"/>
              </w:rPr>
            </w:pPr>
            <w:r w:rsidRPr="001720FA">
              <w:rPr>
                <w:b/>
                <w:sz w:val="24"/>
                <w:szCs w:val="24"/>
                <w:lang w:val="kk-KZ"/>
              </w:rPr>
              <w:t xml:space="preserve">2020-2021    </w:t>
            </w:r>
          </w:p>
          <w:p w14:paraId="6EF007CA" w14:textId="77777777" w:rsidP="00B270E5" w:rsidR="00B270E5" w:rsidRDefault="00B270E5" w:rsidRPr="001720FA">
            <w:pPr>
              <w:jc w:val="center"/>
              <w:rPr>
                <w:b/>
                <w:sz w:val="24"/>
                <w:szCs w:val="24"/>
                <w:lang w:val="kk-KZ"/>
              </w:rPr>
            </w:pPr>
            <w:r w:rsidRPr="001720FA">
              <w:rPr>
                <w:b/>
                <w:sz w:val="24"/>
                <w:szCs w:val="24"/>
                <w:lang w:val="kk-KZ"/>
              </w:rPr>
              <w:t>учебный год</w:t>
            </w:r>
          </w:p>
        </w:tc>
      </w:tr>
      <w:tr w14:paraId="749E5B5A" w14:textId="77777777" w:rsidR="001720FA" w:rsidRPr="001720FA" w:rsidTr="00B270E5">
        <w:trPr>
          <w:jc w:val="center"/>
        </w:trPr>
        <w:tc>
          <w:tcPr>
            <w:tcW w:type="dxa" w:w="4807"/>
            <w:tcBorders>
              <w:top w:color="auto" w:space="0" w:sz="4" w:val="single"/>
              <w:left w:color="auto" w:space="0" w:sz="4" w:val="single"/>
              <w:bottom w:color="auto" w:space="0" w:sz="4" w:val="single"/>
              <w:right w:color="auto" w:space="0" w:sz="4" w:val="single"/>
            </w:tcBorders>
            <w:hideMark/>
          </w:tcPr>
          <w:p w14:paraId="6B728200" w14:textId="77777777" w:rsidP="00B270E5" w:rsidR="00B270E5" w:rsidRDefault="00B270E5" w:rsidRPr="001720FA">
            <w:pPr>
              <w:rPr>
                <w:b/>
                <w:sz w:val="24"/>
                <w:szCs w:val="24"/>
                <w:lang w:val="kk-KZ"/>
              </w:rPr>
            </w:pPr>
            <w:r w:rsidRPr="001720FA">
              <w:rPr>
                <w:b/>
                <w:sz w:val="24"/>
                <w:szCs w:val="24"/>
                <w:lang w:val="kk-KZ"/>
              </w:rPr>
              <w:t xml:space="preserve">Охвачены инклюзивным образованием </w:t>
            </w:r>
          </w:p>
        </w:tc>
        <w:tc>
          <w:tcPr>
            <w:tcW w:type="dxa" w:w="2410"/>
            <w:tcBorders>
              <w:top w:color="auto" w:space="0" w:sz="4" w:val="single"/>
              <w:left w:color="auto" w:space="0" w:sz="4" w:val="single"/>
              <w:bottom w:color="auto" w:space="0" w:sz="4" w:val="single"/>
              <w:right w:color="auto" w:space="0" w:sz="4" w:val="single"/>
            </w:tcBorders>
            <w:hideMark/>
          </w:tcPr>
          <w:p w14:paraId="22F22872" w14:textId="77777777" w:rsidP="00B270E5" w:rsidR="00B270E5" w:rsidRDefault="00B270E5" w:rsidRPr="001720FA">
            <w:pPr>
              <w:jc w:val="center"/>
              <w:rPr>
                <w:sz w:val="24"/>
                <w:szCs w:val="24"/>
                <w:lang w:val="kk-KZ"/>
              </w:rPr>
            </w:pPr>
            <w:r w:rsidRPr="001720FA">
              <w:rPr>
                <w:sz w:val="24"/>
                <w:szCs w:val="24"/>
                <w:lang w:val="kk-KZ"/>
              </w:rPr>
              <w:t>17</w:t>
            </w:r>
          </w:p>
        </w:tc>
        <w:tc>
          <w:tcPr>
            <w:tcW w:type="dxa" w:w="2394"/>
            <w:tcBorders>
              <w:top w:color="auto" w:space="0" w:sz="4" w:val="single"/>
              <w:left w:color="auto" w:space="0" w:sz="4" w:val="single"/>
              <w:bottom w:color="auto" w:space="0" w:sz="4" w:val="single"/>
              <w:right w:color="auto" w:space="0" w:sz="4" w:val="single"/>
            </w:tcBorders>
            <w:hideMark/>
          </w:tcPr>
          <w:p w14:paraId="3F066D5D" w14:textId="77777777" w:rsidP="00B270E5" w:rsidR="00B270E5" w:rsidRDefault="00B270E5" w:rsidRPr="001720FA">
            <w:pPr>
              <w:jc w:val="center"/>
              <w:rPr>
                <w:sz w:val="24"/>
                <w:szCs w:val="24"/>
                <w:lang w:val="kk-KZ"/>
              </w:rPr>
            </w:pPr>
            <w:r w:rsidRPr="001720FA">
              <w:rPr>
                <w:sz w:val="24"/>
                <w:szCs w:val="24"/>
                <w:lang w:val="kk-KZ"/>
              </w:rPr>
              <w:t>17</w:t>
            </w:r>
          </w:p>
        </w:tc>
      </w:tr>
      <w:tr w14:paraId="1EA8E24B" w14:textId="77777777" w:rsidR="00B270E5" w:rsidRPr="001720FA" w:rsidTr="00B270E5">
        <w:trPr>
          <w:jc w:val="center"/>
        </w:trPr>
        <w:tc>
          <w:tcPr>
            <w:tcW w:type="dxa" w:w="4807"/>
            <w:tcBorders>
              <w:top w:color="auto" w:space="0" w:sz="4" w:val="single"/>
              <w:left w:color="auto" w:space="0" w:sz="4" w:val="single"/>
              <w:bottom w:color="auto" w:space="0" w:sz="4" w:val="single"/>
              <w:right w:color="auto" w:space="0" w:sz="4" w:val="single"/>
            </w:tcBorders>
            <w:hideMark/>
          </w:tcPr>
          <w:p w14:paraId="7A239257" w14:textId="77777777" w:rsidP="00B270E5" w:rsidR="00B270E5" w:rsidRDefault="00B270E5" w:rsidRPr="001720FA">
            <w:pPr>
              <w:jc w:val="both"/>
              <w:rPr>
                <w:b/>
                <w:sz w:val="24"/>
                <w:szCs w:val="24"/>
                <w:lang w:val="kk-KZ"/>
              </w:rPr>
            </w:pPr>
            <w:r w:rsidRPr="001720FA">
              <w:rPr>
                <w:b/>
                <w:sz w:val="24"/>
                <w:szCs w:val="24"/>
                <w:lang w:val="kk-KZ"/>
              </w:rPr>
              <w:t>Обучение на дому</w:t>
            </w:r>
          </w:p>
        </w:tc>
        <w:tc>
          <w:tcPr>
            <w:tcW w:type="dxa" w:w="2410"/>
            <w:tcBorders>
              <w:top w:color="auto" w:space="0" w:sz="4" w:val="single"/>
              <w:left w:color="auto" w:space="0" w:sz="4" w:val="single"/>
              <w:bottom w:color="auto" w:space="0" w:sz="4" w:val="single"/>
              <w:right w:color="auto" w:space="0" w:sz="4" w:val="single"/>
            </w:tcBorders>
            <w:hideMark/>
          </w:tcPr>
          <w:p w14:paraId="41B1FD2E" w14:textId="77777777" w:rsidP="00B270E5" w:rsidR="00B270E5" w:rsidRDefault="00B270E5" w:rsidRPr="001720FA">
            <w:pPr>
              <w:jc w:val="center"/>
              <w:rPr>
                <w:sz w:val="24"/>
                <w:szCs w:val="24"/>
                <w:lang w:val="kk-KZ"/>
              </w:rPr>
            </w:pPr>
            <w:r w:rsidRPr="001720FA">
              <w:rPr>
                <w:sz w:val="24"/>
                <w:szCs w:val="24"/>
                <w:lang w:val="kk-KZ"/>
              </w:rPr>
              <w:t>4</w:t>
            </w:r>
          </w:p>
        </w:tc>
        <w:tc>
          <w:tcPr>
            <w:tcW w:type="dxa" w:w="2394"/>
            <w:tcBorders>
              <w:top w:color="auto" w:space="0" w:sz="4" w:val="single"/>
              <w:left w:color="auto" w:space="0" w:sz="4" w:val="single"/>
              <w:bottom w:color="auto" w:space="0" w:sz="4" w:val="single"/>
              <w:right w:color="auto" w:space="0" w:sz="4" w:val="single"/>
            </w:tcBorders>
            <w:hideMark/>
          </w:tcPr>
          <w:p w14:paraId="644AA500" w14:textId="77777777" w:rsidP="00B270E5" w:rsidR="00B270E5" w:rsidRDefault="00B270E5" w:rsidRPr="001720FA">
            <w:pPr>
              <w:jc w:val="center"/>
              <w:rPr>
                <w:sz w:val="24"/>
                <w:szCs w:val="24"/>
                <w:lang w:val="kk-KZ"/>
              </w:rPr>
            </w:pPr>
            <w:r w:rsidRPr="001720FA">
              <w:rPr>
                <w:sz w:val="24"/>
                <w:szCs w:val="24"/>
                <w:lang w:val="kk-KZ"/>
              </w:rPr>
              <w:t>3</w:t>
            </w:r>
          </w:p>
        </w:tc>
      </w:tr>
    </w:tbl>
    <w:p w14:paraId="4FFE234C" w14:textId="77777777" w:rsidP="00B270E5" w:rsidR="00B270E5" w:rsidRDefault="00B270E5" w:rsidRPr="001720FA">
      <w:pPr>
        <w:spacing w:after="0" w:line="240" w:lineRule="auto"/>
        <w:ind w:firstLine="708"/>
        <w:jc w:val="both"/>
        <w:rPr>
          <w:rFonts w:eastAsiaTheme="minorEastAsia"/>
          <w:sz w:val="24"/>
          <w:szCs w:val="24"/>
          <w:lang w:eastAsia="ru-RU" w:val="kk-KZ"/>
        </w:rPr>
      </w:pPr>
    </w:p>
    <w:p w14:paraId="639D0275" w14:textId="77777777" w:rsidP="00B270E5" w:rsidR="00B270E5" w:rsidRDefault="00B270E5" w:rsidRPr="001720FA">
      <w:pPr>
        <w:spacing w:after="0" w:line="240" w:lineRule="auto"/>
        <w:ind w:firstLine="708"/>
        <w:jc w:val="both"/>
        <w:rPr>
          <w:sz w:val="24"/>
          <w:szCs w:val="24"/>
        </w:rPr>
      </w:pPr>
      <w:r w:rsidRPr="001720FA">
        <w:rPr>
          <w:sz w:val="24"/>
          <w:szCs w:val="24"/>
        </w:rPr>
        <w:t xml:space="preserve">Деятельность инклюзивных классов основывается на рекомендациях ПМПК </w:t>
      </w:r>
      <w:r w:rsidRPr="001720FA">
        <w:rPr>
          <w:sz w:val="24"/>
          <w:szCs w:val="24"/>
          <w:lang w:val="kk-KZ"/>
        </w:rPr>
        <w:t>(</w:t>
      </w:r>
      <w:r w:rsidRPr="001720FA">
        <w:rPr>
          <w:sz w:val="24"/>
          <w:szCs w:val="24"/>
        </w:rPr>
        <w:t>психолого-медико – педагогической консультации</w:t>
      </w:r>
      <w:r w:rsidRPr="001720FA">
        <w:rPr>
          <w:sz w:val="24"/>
          <w:szCs w:val="24"/>
          <w:lang w:val="kk-KZ"/>
        </w:rPr>
        <w:t>)</w:t>
      </w:r>
      <w:r w:rsidRPr="001720FA">
        <w:rPr>
          <w:sz w:val="24"/>
          <w:szCs w:val="24"/>
        </w:rPr>
        <w:t xml:space="preserve">. </w:t>
      </w:r>
      <w:r w:rsidRPr="001720FA">
        <w:rPr>
          <w:sz w:val="24"/>
          <w:szCs w:val="24"/>
          <w:lang w:val="kk-KZ"/>
        </w:rPr>
        <w:t>В</w:t>
      </w:r>
      <w:r w:rsidRPr="001720FA">
        <w:rPr>
          <w:sz w:val="24"/>
          <w:szCs w:val="24"/>
        </w:rPr>
        <w:t>се учащиеся охваченные инклюзивным образованием имеют справки ПМПК с определенной программой обучения</w:t>
      </w:r>
      <w:r w:rsidRPr="001720FA">
        <w:rPr>
          <w:sz w:val="24"/>
          <w:szCs w:val="24"/>
          <w:lang w:val="kk-KZ"/>
        </w:rPr>
        <w:t xml:space="preserve">. </w:t>
      </w:r>
    </w:p>
    <w:p w14:paraId="19743945" w14:textId="77777777" w:rsidP="00B270E5" w:rsidR="00B270E5" w:rsidRDefault="00B270E5" w:rsidRPr="001720FA">
      <w:pPr>
        <w:spacing w:after="0" w:line="240" w:lineRule="auto"/>
        <w:ind w:firstLine="708"/>
        <w:jc w:val="both"/>
        <w:rPr>
          <w:sz w:val="24"/>
          <w:szCs w:val="24"/>
          <w:lang w:val="kk-KZ"/>
        </w:rPr>
      </w:pPr>
      <w:r w:rsidRPr="001720FA">
        <w:rPr>
          <w:sz w:val="24"/>
          <w:szCs w:val="24"/>
        </w:rPr>
        <w:t>В соответствии п. 53.1. приказа МОН РК «Об утверждении государственных общеобязательных стандартов образования всех уровней образования» от 31 октября 2018 года № 604,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 Для учащихся задержкой психического развития разрабатываются адаптированные контрольные измерители</w:t>
      </w:r>
      <w:r w:rsidRPr="001720FA">
        <w:rPr>
          <w:sz w:val="24"/>
          <w:szCs w:val="24"/>
          <w:lang w:val="kk-KZ"/>
        </w:rPr>
        <w:t xml:space="preserve"> (СОР и СОЧ). </w:t>
      </w:r>
    </w:p>
    <w:p w14:paraId="1AC5BBB9" w14:textId="77777777" w:rsidP="00B270E5" w:rsidR="00B270E5" w:rsidRDefault="00B270E5" w:rsidRPr="001720FA">
      <w:pPr>
        <w:spacing w:after="0" w:line="240" w:lineRule="auto"/>
        <w:ind w:firstLine="708"/>
        <w:jc w:val="both"/>
        <w:rPr>
          <w:sz w:val="24"/>
          <w:szCs w:val="24"/>
          <w:lang w:val="kk-KZ"/>
        </w:rPr>
      </w:pPr>
      <w:r w:rsidRPr="001720FA">
        <w:rPr>
          <w:sz w:val="24"/>
          <w:szCs w:val="24"/>
          <w:lang w:val="kk-KZ"/>
        </w:rPr>
        <w:t>Учащиеся с ООП в этом учебном году впервые приняли участие в республиканском творческом конкурсе  «Шексіз шығармашылық», в различных номинациях, где показали неплохие результаты.</w:t>
      </w:r>
    </w:p>
    <w:p w14:paraId="2EBF6FC4" w14:textId="77777777" w:rsidP="00B270E5" w:rsidR="00B270E5" w:rsidRDefault="00B270E5" w:rsidRPr="001720FA">
      <w:pPr>
        <w:spacing w:after="0" w:line="240" w:lineRule="auto"/>
        <w:ind w:firstLine="708"/>
        <w:jc w:val="both"/>
        <w:rPr>
          <w:sz w:val="24"/>
          <w:szCs w:val="24"/>
          <w:lang w:val="kk-KZ"/>
        </w:rPr>
      </w:pPr>
    </w:p>
    <w:tbl>
      <w:tblPr>
        <w:tblW w:type="dxa" w:w="9371"/>
        <w:tblInd w:type="dxa" w:w="93"/>
        <w:tblLook w:firstColumn="1" w:firstRow="1" w:lastColumn="0" w:lastRow="0" w:noHBand="0" w:noVBand="1" w:val="04A0"/>
      </w:tblPr>
      <w:tblGrid>
        <w:gridCol w:w="1575"/>
        <w:gridCol w:w="726"/>
        <w:gridCol w:w="3951"/>
        <w:gridCol w:w="1560"/>
        <w:gridCol w:w="1559"/>
      </w:tblGrid>
      <w:tr w14:paraId="0F8550FD" w14:textId="77777777" w:rsidR="001720FA" w:rsidRPr="001720FA" w:rsidTr="00B270E5">
        <w:trPr>
          <w:trHeight w:val="312"/>
        </w:trPr>
        <w:tc>
          <w:tcPr>
            <w:tcW w:type="dxa" w:w="1575"/>
            <w:tcBorders>
              <w:top w:color="auto" w:space="0" w:sz="4" w:val="single"/>
              <w:left w:color="auto" w:space="0" w:sz="8" w:val="single"/>
              <w:bottom w:color="auto" w:space="0" w:sz="4" w:val="single"/>
              <w:right w:color="auto" w:space="0" w:sz="8" w:val="single"/>
            </w:tcBorders>
            <w:vAlign w:val="center"/>
            <w:hideMark/>
          </w:tcPr>
          <w:p w14:paraId="012F7797" w14:textId="77777777" w:rsidP="00B270E5" w:rsidR="00B270E5" w:rsidRDefault="00B270E5" w:rsidRPr="001720FA">
            <w:pPr>
              <w:spacing w:after="0" w:line="240" w:lineRule="auto"/>
              <w:jc w:val="center"/>
              <w:rPr>
                <w:rFonts w:eastAsia="Times New Roman"/>
                <w:lang w:val="kk-KZ"/>
              </w:rPr>
            </w:pPr>
            <w:r w:rsidRPr="001720FA">
              <w:rPr>
                <w:rFonts w:eastAsia="Times New Roman"/>
                <w:lang w:val="kk-KZ"/>
              </w:rPr>
              <w:t>ФИ учащегося</w:t>
            </w:r>
          </w:p>
        </w:tc>
        <w:tc>
          <w:tcPr>
            <w:tcW w:type="dxa" w:w="726"/>
            <w:tcBorders>
              <w:top w:color="auto" w:space="0" w:sz="4" w:val="single"/>
              <w:left w:val="nil"/>
              <w:bottom w:color="auto" w:space="0" w:sz="4" w:val="single"/>
              <w:right w:color="auto" w:space="0" w:sz="8" w:val="single"/>
            </w:tcBorders>
            <w:vAlign w:val="center"/>
            <w:hideMark/>
          </w:tcPr>
          <w:p w14:paraId="150B96FA" w14:textId="77777777" w:rsidP="00B270E5" w:rsidR="00B270E5" w:rsidRDefault="00B270E5" w:rsidRPr="001720FA">
            <w:pPr>
              <w:spacing w:after="0" w:line="240" w:lineRule="auto"/>
              <w:jc w:val="center"/>
              <w:rPr>
                <w:rFonts w:eastAsia="Times New Roman"/>
                <w:lang w:val="kk-KZ"/>
              </w:rPr>
            </w:pPr>
            <w:r w:rsidRPr="001720FA">
              <w:rPr>
                <w:rFonts w:eastAsia="Times New Roman"/>
                <w:lang w:val="kk-KZ"/>
              </w:rPr>
              <w:t>класс</w:t>
            </w:r>
          </w:p>
        </w:tc>
        <w:tc>
          <w:tcPr>
            <w:tcW w:type="dxa" w:w="3951"/>
            <w:tcBorders>
              <w:top w:color="auto" w:space="0" w:sz="4" w:val="single"/>
              <w:left w:val="nil"/>
              <w:bottom w:color="auto" w:space="0" w:sz="4" w:val="single"/>
              <w:right w:color="auto" w:space="0" w:sz="8" w:val="single"/>
            </w:tcBorders>
            <w:vAlign w:val="center"/>
            <w:hideMark/>
          </w:tcPr>
          <w:p w14:paraId="78ABB45C" w14:textId="77777777" w:rsidP="00B270E5" w:rsidR="00B270E5" w:rsidRDefault="00B270E5" w:rsidRPr="001720FA">
            <w:pPr>
              <w:spacing w:after="0" w:line="240" w:lineRule="auto"/>
              <w:jc w:val="center"/>
              <w:rPr>
                <w:rFonts w:eastAsia="Times New Roman"/>
                <w:lang w:val="kk-KZ"/>
              </w:rPr>
            </w:pPr>
            <w:r w:rsidRPr="001720FA">
              <w:rPr>
                <w:rFonts w:eastAsia="Times New Roman"/>
                <w:lang w:val="kk-KZ"/>
              </w:rPr>
              <w:t>Название номинации</w:t>
            </w:r>
          </w:p>
        </w:tc>
        <w:tc>
          <w:tcPr>
            <w:tcW w:type="dxa" w:w="1560"/>
            <w:tcBorders>
              <w:top w:color="auto" w:space="0" w:sz="4" w:val="single"/>
              <w:left w:val="nil"/>
              <w:bottom w:color="auto" w:space="0" w:sz="4" w:val="single"/>
              <w:right w:color="auto" w:space="0" w:sz="8" w:val="single"/>
            </w:tcBorders>
            <w:vAlign w:val="center"/>
            <w:hideMark/>
          </w:tcPr>
          <w:p w14:paraId="6E3313F5" w14:textId="77777777" w:rsidP="00B270E5" w:rsidR="00B270E5" w:rsidRDefault="00B270E5" w:rsidRPr="001720FA">
            <w:pPr>
              <w:spacing w:after="0" w:line="240" w:lineRule="auto"/>
              <w:jc w:val="center"/>
              <w:rPr>
                <w:rFonts w:eastAsia="Times New Roman"/>
                <w:lang w:val="kk-KZ"/>
              </w:rPr>
            </w:pPr>
            <w:r w:rsidRPr="001720FA">
              <w:rPr>
                <w:rFonts w:eastAsia="Times New Roman"/>
                <w:lang w:val="kk-KZ"/>
              </w:rPr>
              <w:t>ФИО педагога</w:t>
            </w:r>
          </w:p>
        </w:tc>
        <w:tc>
          <w:tcPr>
            <w:tcW w:type="dxa" w:w="1559"/>
            <w:tcBorders>
              <w:top w:color="auto" w:space="0" w:sz="4" w:val="single"/>
              <w:left w:val="nil"/>
              <w:bottom w:color="auto" w:space="0" w:sz="4" w:val="single"/>
              <w:right w:color="auto" w:space="0" w:sz="8" w:val="single"/>
            </w:tcBorders>
          </w:tcPr>
          <w:p w14:paraId="3891A134" w14:textId="77777777" w:rsidP="00B270E5" w:rsidR="00B270E5" w:rsidRDefault="00B270E5" w:rsidRPr="001720FA">
            <w:pPr>
              <w:spacing w:after="0" w:line="240" w:lineRule="auto"/>
              <w:jc w:val="center"/>
              <w:rPr>
                <w:rFonts w:eastAsia="Times New Roman"/>
                <w:lang w:val="kk-KZ"/>
              </w:rPr>
            </w:pPr>
          </w:p>
          <w:p w14:paraId="45E223D4" w14:textId="77777777" w:rsidP="00B270E5" w:rsidR="00B270E5" w:rsidRDefault="00B270E5" w:rsidRPr="001720FA">
            <w:pPr>
              <w:spacing w:after="0" w:line="240" w:lineRule="auto"/>
              <w:jc w:val="center"/>
              <w:rPr>
                <w:rFonts w:eastAsia="Times New Roman"/>
                <w:lang w:val="kk-KZ"/>
              </w:rPr>
            </w:pPr>
            <w:r w:rsidRPr="001720FA">
              <w:rPr>
                <w:rFonts w:eastAsia="Times New Roman"/>
                <w:lang w:val="kk-KZ"/>
              </w:rPr>
              <w:t xml:space="preserve">Результат </w:t>
            </w:r>
          </w:p>
        </w:tc>
      </w:tr>
      <w:tr w14:paraId="64225068" w14:textId="77777777" w:rsidR="001720FA" w:rsidRPr="001720FA" w:rsidTr="00B270E5">
        <w:trPr>
          <w:trHeight w:val="547"/>
        </w:trPr>
        <w:tc>
          <w:tcPr>
            <w:tcW w:type="dxa" w:w="1575"/>
            <w:tcBorders>
              <w:top w:color="auto" w:space="0" w:sz="4" w:val="single"/>
              <w:left w:color="auto" w:space="0" w:sz="4" w:val="single"/>
              <w:bottom w:color="auto" w:space="0" w:sz="4" w:val="single"/>
              <w:right w:color="auto" w:space="0" w:sz="4" w:val="single"/>
            </w:tcBorders>
            <w:noWrap/>
            <w:hideMark/>
          </w:tcPr>
          <w:p w14:paraId="0880ACA4"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Азимжанова Эльсана</w:t>
            </w:r>
          </w:p>
        </w:tc>
        <w:tc>
          <w:tcPr>
            <w:tcW w:type="dxa" w:w="726"/>
            <w:tcBorders>
              <w:top w:color="auto" w:space="0" w:sz="4" w:val="single"/>
              <w:left w:val="nil"/>
              <w:bottom w:color="auto" w:space="0" w:sz="4" w:val="single"/>
              <w:right w:color="auto" w:space="0" w:sz="4" w:val="single"/>
            </w:tcBorders>
            <w:hideMark/>
          </w:tcPr>
          <w:p w14:paraId="4B6BC1EE"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2ә</w:t>
            </w:r>
          </w:p>
        </w:tc>
        <w:tc>
          <w:tcPr>
            <w:tcW w:type="dxa" w:w="3951"/>
            <w:tcBorders>
              <w:top w:color="auto" w:space="0" w:sz="4" w:val="single"/>
              <w:left w:val="nil"/>
              <w:bottom w:color="auto" w:space="0" w:sz="4" w:val="single"/>
              <w:right w:color="auto" w:space="0" w:sz="4" w:val="single"/>
            </w:tcBorders>
            <w:hideMark/>
          </w:tcPr>
          <w:p w14:paraId="7FFBA3B2"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«Қазақстан – менің алтын бесігім»  -  конкурс рисунков</w:t>
            </w:r>
          </w:p>
        </w:tc>
        <w:tc>
          <w:tcPr>
            <w:tcW w:type="dxa" w:w="1560"/>
            <w:tcBorders>
              <w:top w:color="auto" w:space="0" w:sz="4" w:val="single"/>
              <w:left w:val="nil"/>
              <w:bottom w:color="auto" w:space="0" w:sz="4" w:val="single"/>
              <w:right w:color="auto" w:space="0" w:sz="4" w:val="single"/>
            </w:tcBorders>
            <w:hideMark/>
          </w:tcPr>
          <w:p w14:paraId="73C3D481"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rPr>
              <w:t>Токаш Г</w:t>
            </w:r>
            <w:r w:rsidRPr="001720FA">
              <w:rPr>
                <w:rFonts w:eastAsia="Times New Roman"/>
                <w:sz w:val="20"/>
                <w:szCs w:val="20"/>
                <w:lang w:val="kk-KZ"/>
              </w:rPr>
              <w:t>.А.</w:t>
            </w:r>
          </w:p>
        </w:tc>
        <w:tc>
          <w:tcPr>
            <w:tcW w:type="dxa" w:w="1559"/>
            <w:tcBorders>
              <w:top w:color="auto" w:space="0" w:sz="4" w:val="single"/>
              <w:left w:val="nil"/>
              <w:bottom w:color="auto" w:space="0" w:sz="4" w:val="single"/>
              <w:right w:color="auto" w:space="0" w:sz="4" w:val="single"/>
            </w:tcBorders>
            <w:hideMark/>
          </w:tcPr>
          <w:p w14:paraId="3ABC47FC"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Сертификат участника</w:t>
            </w:r>
          </w:p>
        </w:tc>
      </w:tr>
      <w:tr w14:paraId="2D7E78A3" w14:textId="77777777" w:rsidR="001720FA" w:rsidRPr="001720FA" w:rsidTr="00B270E5">
        <w:trPr>
          <w:trHeight w:val="487"/>
        </w:trPr>
        <w:tc>
          <w:tcPr>
            <w:tcW w:type="dxa" w:w="1575"/>
            <w:tcBorders>
              <w:top w:val="nil"/>
              <w:left w:color="auto" w:space="0" w:sz="4" w:val="single"/>
              <w:bottom w:color="auto" w:space="0" w:sz="4" w:val="single"/>
              <w:right w:color="auto" w:space="0" w:sz="4" w:val="single"/>
            </w:tcBorders>
            <w:noWrap/>
            <w:hideMark/>
          </w:tcPr>
          <w:p w14:paraId="13739906"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Берг Виктория</w:t>
            </w:r>
          </w:p>
        </w:tc>
        <w:tc>
          <w:tcPr>
            <w:tcW w:type="dxa" w:w="726"/>
            <w:tcBorders>
              <w:top w:val="nil"/>
              <w:left w:val="nil"/>
              <w:bottom w:color="auto" w:space="0" w:sz="4" w:val="single"/>
              <w:right w:color="auto" w:space="0" w:sz="4" w:val="single"/>
            </w:tcBorders>
            <w:noWrap/>
            <w:hideMark/>
          </w:tcPr>
          <w:p w14:paraId="54C23C97"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5б</w:t>
            </w:r>
          </w:p>
        </w:tc>
        <w:tc>
          <w:tcPr>
            <w:tcW w:type="dxa" w:w="3951"/>
            <w:tcBorders>
              <w:top w:val="nil"/>
              <w:left w:val="nil"/>
              <w:bottom w:color="auto" w:space="0" w:sz="4" w:val="single"/>
              <w:right w:color="auto" w:space="0" w:sz="4" w:val="single"/>
            </w:tcBorders>
            <w:hideMark/>
          </w:tcPr>
          <w:p w14:paraId="3A9B5CA6"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«Қазақстан – менің алтын бесігім»  -  конкурс рисунков</w:t>
            </w:r>
          </w:p>
        </w:tc>
        <w:tc>
          <w:tcPr>
            <w:tcW w:type="dxa" w:w="1560"/>
            <w:tcBorders>
              <w:top w:val="nil"/>
              <w:left w:val="nil"/>
              <w:bottom w:color="auto" w:space="0" w:sz="4" w:val="single"/>
              <w:right w:color="auto" w:space="0" w:sz="4" w:val="single"/>
            </w:tcBorders>
            <w:hideMark/>
          </w:tcPr>
          <w:p w14:paraId="753E2671"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rPr>
              <w:t>Абилева С</w:t>
            </w:r>
            <w:r w:rsidRPr="001720FA">
              <w:rPr>
                <w:rFonts w:eastAsia="Times New Roman"/>
                <w:sz w:val="20"/>
                <w:szCs w:val="20"/>
                <w:lang w:val="kk-KZ"/>
              </w:rPr>
              <w:t>.А.</w:t>
            </w:r>
          </w:p>
        </w:tc>
        <w:tc>
          <w:tcPr>
            <w:tcW w:type="dxa" w:w="1559"/>
            <w:tcBorders>
              <w:top w:val="nil"/>
              <w:left w:val="nil"/>
              <w:bottom w:color="auto" w:space="0" w:sz="4" w:val="single"/>
              <w:right w:color="auto" w:space="0" w:sz="4" w:val="single"/>
            </w:tcBorders>
            <w:hideMark/>
          </w:tcPr>
          <w:p w14:paraId="6C55AA98"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lang w:val="kk-KZ"/>
              </w:rPr>
              <w:t>Сертификат участника</w:t>
            </w:r>
          </w:p>
        </w:tc>
      </w:tr>
      <w:tr w14:paraId="78305419" w14:textId="77777777" w:rsidR="001720FA" w:rsidRPr="001720FA" w:rsidTr="00B270E5">
        <w:trPr>
          <w:trHeight w:val="675"/>
        </w:trPr>
        <w:tc>
          <w:tcPr>
            <w:tcW w:type="dxa" w:w="1575"/>
            <w:tcBorders>
              <w:top w:val="nil"/>
              <w:left w:color="auto" w:space="0" w:sz="4" w:val="single"/>
              <w:bottom w:color="auto" w:space="0" w:sz="4" w:val="single"/>
              <w:right w:color="auto" w:space="0" w:sz="4" w:val="single"/>
            </w:tcBorders>
            <w:noWrap/>
            <w:hideMark/>
          </w:tcPr>
          <w:p w14:paraId="67E6E2F3"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Гончаренко Лев</w:t>
            </w:r>
          </w:p>
        </w:tc>
        <w:tc>
          <w:tcPr>
            <w:tcW w:type="dxa" w:w="726"/>
            <w:tcBorders>
              <w:top w:val="nil"/>
              <w:left w:val="nil"/>
              <w:bottom w:color="auto" w:space="0" w:sz="4" w:val="single"/>
              <w:right w:color="auto" w:space="0" w:sz="4" w:val="single"/>
            </w:tcBorders>
            <w:hideMark/>
          </w:tcPr>
          <w:p w14:paraId="1F9D6709"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4д</w:t>
            </w:r>
          </w:p>
        </w:tc>
        <w:tc>
          <w:tcPr>
            <w:tcW w:type="dxa" w:w="3951"/>
            <w:tcBorders>
              <w:top w:val="nil"/>
              <w:left w:val="nil"/>
              <w:bottom w:color="auto" w:space="0" w:sz="4" w:val="single"/>
              <w:right w:color="auto" w:space="0" w:sz="4" w:val="single"/>
            </w:tcBorders>
            <w:hideMark/>
          </w:tcPr>
          <w:p w14:paraId="7486872D"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«Алтын қолдар» – конкурс декоративно-прикладного искусства,«Поделки из бросового материала»</w:t>
            </w:r>
          </w:p>
        </w:tc>
        <w:tc>
          <w:tcPr>
            <w:tcW w:type="dxa" w:w="1560"/>
            <w:tcBorders>
              <w:top w:val="nil"/>
              <w:left w:val="nil"/>
              <w:bottom w:color="auto" w:space="0" w:sz="4" w:val="single"/>
              <w:right w:color="auto" w:space="0" w:sz="4" w:val="single"/>
            </w:tcBorders>
            <w:hideMark/>
          </w:tcPr>
          <w:p w14:paraId="67FCD16A"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rPr>
              <w:t xml:space="preserve">Фесик </w:t>
            </w:r>
            <w:r w:rsidRPr="001720FA">
              <w:rPr>
                <w:rFonts w:eastAsia="Times New Roman"/>
                <w:sz w:val="20"/>
                <w:szCs w:val="20"/>
                <w:lang w:val="kk-KZ"/>
              </w:rPr>
              <w:t>Д.А.</w:t>
            </w:r>
          </w:p>
        </w:tc>
        <w:tc>
          <w:tcPr>
            <w:tcW w:type="dxa" w:w="1559"/>
            <w:tcBorders>
              <w:top w:val="nil"/>
              <w:left w:val="nil"/>
              <w:bottom w:color="auto" w:space="0" w:sz="4" w:val="single"/>
              <w:right w:color="auto" w:space="0" w:sz="4" w:val="single"/>
            </w:tcBorders>
            <w:hideMark/>
          </w:tcPr>
          <w:p w14:paraId="68FACA50"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1 место</w:t>
            </w:r>
          </w:p>
        </w:tc>
      </w:tr>
      <w:tr w14:paraId="4B20E672" w14:textId="77777777" w:rsidR="001720FA" w:rsidRPr="001720FA" w:rsidTr="00B270E5">
        <w:trPr>
          <w:trHeight w:val="703"/>
        </w:trPr>
        <w:tc>
          <w:tcPr>
            <w:tcW w:type="dxa" w:w="1575"/>
            <w:tcBorders>
              <w:top w:val="nil"/>
              <w:left w:color="auto" w:space="0" w:sz="4" w:val="single"/>
              <w:bottom w:color="auto" w:space="0" w:sz="4" w:val="single"/>
              <w:right w:color="auto" w:space="0" w:sz="4" w:val="single"/>
            </w:tcBorders>
            <w:noWrap/>
            <w:hideMark/>
          </w:tcPr>
          <w:p w14:paraId="711738A4"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Джартыбаев Алмаз</w:t>
            </w:r>
          </w:p>
        </w:tc>
        <w:tc>
          <w:tcPr>
            <w:tcW w:type="dxa" w:w="726"/>
            <w:tcBorders>
              <w:top w:val="nil"/>
              <w:left w:val="nil"/>
              <w:bottom w:color="auto" w:space="0" w:sz="4" w:val="single"/>
              <w:right w:color="auto" w:space="0" w:sz="4" w:val="single"/>
            </w:tcBorders>
            <w:noWrap/>
            <w:hideMark/>
          </w:tcPr>
          <w:p w14:paraId="22E4EBA2"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3е</w:t>
            </w:r>
          </w:p>
        </w:tc>
        <w:tc>
          <w:tcPr>
            <w:tcW w:type="dxa" w:w="3951"/>
            <w:tcBorders>
              <w:top w:val="nil"/>
              <w:left w:val="nil"/>
              <w:bottom w:color="auto" w:space="0" w:sz="4" w:val="single"/>
              <w:right w:color="auto" w:space="0" w:sz="4" w:val="single"/>
            </w:tcBorders>
            <w:hideMark/>
          </w:tcPr>
          <w:p w14:paraId="433069A9"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«Алтын қолдар» – конкурс декоративно-прикладного искусства,«Красота из пластилина»</w:t>
            </w:r>
          </w:p>
        </w:tc>
        <w:tc>
          <w:tcPr>
            <w:tcW w:type="dxa" w:w="1560"/>
            <w:tcBorders>
              <w:top w:val="nil"/>
              <w:left w:val="nil"/>
              <w:bottom w:color="auto" w:space="0" w:sz="4" w:val="single"/>
              <w:right w:color="auto" w:space="0" w:sz="4" w:val="single"/>
            </w:tcBorders>
            <w:hideMark/>
          </w:tcPr>
          <w:p w14:paraId="335260FF"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rPr>
              <w:t>Маслянникова В</w:t>
            </w:r>
            <w:r w:rsidRPr="001720FA">
              <w:rPr>
                <w:rFonts w:eastAsia="Times New Roman"/>
                <w:sz w:val="20"/>
                <w:szCs w:val="20"/>
                <w:lang w:val="kk-KZ"/>
              </w:rPr>
              <w:t>.Ю.</w:t>
            </w:r>
          </w:p>
        </w:tc>
        <w:tc>
          <w:tcPr>
            <w:tcW w:type="dxa" w:w="1559"/>
            <w:tcBorders>
              <w:top w:val="nil"/>
              <w:left w:val="nil"/>
              <w:bottom w:color="auto" w:space="0" w:sz="4" w:val="single"/>
              <w:right w:color="auto" w:space="0" w:sz="4" w:val="single"/>
            </w:tcBorders>
            <w:hideMark/>
          </w:tcPr>
          <w:p w14:paraId="7A5FDFFD"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lang w:val="kk-KZ"/>
              </w:rPr>
              <w:t>Сертификат участника</w:t>
            </w:r>
          </w:p>
        </w:tc>
      </w:tr>
      <w:tr w14:paraId="55587825" w14:textId="77777777" w:rsidR="001720FA" w:rsidRPr="001720FA" w:rsidTr="00B270E5">
        <w:trPr>
          <w:trHeight w:val="699"/>
        </w:trPr>
        <w:tc>
          <w:tcPr>
            <w:tcW w:type="dxa" w:w="1575"/>
            <w:tcBorders>
              <w:top w:val="nil"/>
              <w:left w:color="auto" w:space="0" w:sz="4" w:val="single"/>
              <w:bottom w:color="auto" w:space="0" w:sz="4" w:val="single"/>
              <w:right w:color="auto" w:space="0" w:sz="4" w:val="single"/>
            </w:tcBorders>
            <w:noWrap/>
            <w:hideMark/>
          </w:tcPr>
          <w:p w14:paraId="48356EDE"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Козлова София</w:t>
            </w:r>
          </w:p>
        </w:tc>
        <w:tc>
          <w:tcPr>
            <w:tcW w:type="dxa" w:w="726"/>
            <w:tcBorders>
              <w:top w:val="nil"/>
              <w:left w:val="nil"/>
              <w:bottom w:color="auto" w:space="0" w:sz="4" w:val="single"/>
              <w:right w:color="auto" w:space="0" w:sz="4" w:val="single"/>
            </w:tcBorders>
            <w:noWrap/>
            <w:hideMark/>
          </w:tcPr>
          <w:p w14:paraId="44EB111E"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3е</w:t>
            </w:r>
          </w:p>
        </w:tc>
        <w:tc>
          <w:tcPr>
            <w:tcW w:type="dxa" w:w="3951"/>
            <w:tcBorders>
              <w:top w:val="nil"/>
              <w:left w:val="nil"/>
              <w:bottom w:color="auto" w:space="0" w:sz="4" w:val="single"/>
              <w:right w:color="auto" w:space="0" w:sz="4" w:val="single"/>
            </w:tcBorders>
            <w:hideMark/>
          </w:tcPr>
          <w:p w14:paraId="08FC76E8"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«Алтын қолдар» – конкурс декоративно-прикладного искусства, «Сувениры и подарки»</w:t>
            </w:r>
          </w:p>
        </w:tc>
        <w:tc>
          <w:tcPr>
            <w:tcW w:type="dxa" w:w="1560"/>
            <w:tcBorders>
              <w:top w:val="nil"/>
              <w:left w:val="nil"/>
              <w:bottom w:color="auto" w:space="0" w:sz="4" w:val="single"/>
              <w:right w:color="auto" w:space="0" w:sz="4" w:val="single"/>
            </w:tcBorders>
            <w:hideMark/>
          </w:tcPr>
          <w:p w14:paraId="586A4EF0"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rPr>
              <w:t>Маслянникова В</w:t>
            </w:r>
            <w:r w:rsidRPr="001720FA">
              <w:rPr>
                <w:rFonts w:eastAsia="Times New Roman"/>
                <w:sz w:val="20"/>
                <w:szCs w:val="20"/>
                <w:lang w:val="kk-KZ"/>
              </w:rPr>
              <w:t>.Ю</w:t>
            </w:r>
          </w:p>
        </w:tc>
        <w:tc>
          <w:tcPr>
            <w:tcW w:type="dxa" w:w="1559"/>
            <w:tcBorders>
              <w:top w:val="nil"/>
              <w:left w:val="nil"/>
              <w:bottom w:color="auto" w:space="0" w:sz="4" w:val="single"/>
              <w:right w:color="auto" w:space="0" w:sz="4" w:val="single"/>
            </w:tcBorders>
            <w:hideMark/>
          </w:tcPr>
          <w:p w14:paraId="016330EC"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2 место</w:t>
            </w:r>
          </w:p>
        </w:tc>
      </w:tr>
      <w:tr w14:paraId="5CD36B49" w14:textId="77777777" w:rsidR="001720FA" w:rsidRPr="001720FA" w:rsidTr="00B270E5">
        <w:trPr>
          <w:trHeight w:val="680"/>
        </w:trPr>
        <w:tc>
          <w:tcPr>
            <w:tcW w:type="dxa" w:w="1575"/>
            <w:tcBorders>
              <w:top w:val="nil"/>
              <w:left w:color="auto" w:space="0" w:sz="4" w:val="single"/>
              <w:bottom w:color="auto" w:space="0" w:sz="4" w:val="single"/>
              <w:right w:color="auto" w:space="0" w:sz="4" w:val="single"/>
            </w:tcBorders>
            <w:noWrap/>
            <w:hideMark/>
          </w:tcPr>
          <w:p w14:paraId="3E05F5F0"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Пасхар Вадим</w:t>
            </w:r>
          </w:p>
        </w:tc>
        <w:tc>
          <w:tcPr>
            <w:tcW w:type="dxa" w:w="726"/>
            <w:tcBorders>
              <w:top w:val="nil"/>
              <w:left w:val="nil"/>
              <w:bottom w:color="auto" w:space="0" w:sz="4" w:val="single"/>
              <w:right w:color="auto" w:space="0" w:sz="4" w:val="single"/>
            </w:tcBorders>
            <w:noWrap/>
            <w:hideMark/>
          </w:tcPr>
          <w:p w14:paraId="05B8DCF8"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2г</w:t>
            </w:r>
          </w:p>
        </w:tc>
        <w:tc>
          <w:tcPr>
            <w:tcW w:type="dxa" w:w="3951"/>
            <w:tcBorders>
              <w:top w:val="nil"/>
              <w:left w:val="nil"/>
              <w:bottom w:color="auto" w:space="0" w:sz="4" w:val="single"/>
              <w:right w:color="auto" w:space="0" w:sz="4" w:val="single"/>
            </w:tcBorders>
            <w:hideMark/>
          </w:tcPr>
          <w:p w14:paraId="2001D556"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«Алтын қолдар» – конкурс декоративно-прикладного искусства,«Красота из пластилина»</w:t>
            </w:r>
          </w:p>
        </w:tc>
        <w:tc>
          <w:tcPr>
            <w:tcW w:type="dxa" w:w="1560"/>
            <w:tcBorders>
              <w:top w:val="nil"/>
              <w:left w:val="nil"/>
              <w:bottom w:color="auto" w:space="0" w:sz="4" w:val="single"/>
              <w:right w:color="auto" w:space="0" w:sz="4" w:val="single"/>
            </w:tcBorders>
            <w:hideMark/>
          </w:tcPr>
          <w:p w14:paraId="01620369"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rPr>
              <w:t>Васекина Н</w:t>
            </w:r>
            <w:r w:rsidRPr="001720FA">
              <w:rPr>
                <w:rFonts w:eastAsia="Times New Roman"/>
                <w:sz w:val="20"/>
                <w:szCs w:val="20"/>
                <w:lang w:val="kk-KZ"/>
              </w:rPr>
              <w:t>.А.</w:t>
            </w:r>
          </w:p>
        </w:tc>
        <w:tc>
          <w:tcPr>
            <w:tcW w:type="dxa" w:w="1559"/>
            <w:tcBorders>
              <w:top w:val="nil"/>
              <w:left w:val="nil"/>
              <w:bottom w:color="auto" w:space="0" w:sz="4" w:val="single"/>
              <w:right w:color="auto" w:space="0" w:sz="4" w:val="single"/>
            </w:tcBorders>
            <w:hideMark/>
          </w:tcPr>
          <w:p w14:paraId="28298B58"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3 место</w:t>
            </w:r>
          </w:p>
        </w:tc>
      </w:tr>
      <w:tr w14:paraId="1B3F8A10" w14:textId="77777777" w:rsidR="001720FA" w:rsidRPr="001720FA" w:rsidTr="00B270E5">
        <w:trPr>
          <w:trHeight w:val="564"/>
        </w:trPr>
        <w:tc>
          <w:tcPr>
            <w:tcW w:type="dxa" w:w="1575"/>
            <w:tcBorders>
              <w:top w:val="nil"/>
              <w:left w:color="auto" w:space="0" w:sz="4" w:val="single"/>
              <w:bottom w:color="auto" w:space="0" w:sz="4" w:val="single"/>
              <w:right w:color="auto" w:space="0" w:sz="4" w:val="single"/>
            </w:tcBorders>
            <w:noWrap/>
            <w:hideMark/>
          </w:tcPr>
          <w:p w14:paraId="35C7BD54"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Рейн Дмитрий</w:t>
            </w:r>
          </w:p>
        </w:tc>
        <w:tc>
          <w:tcPr>
            <w:tcW w:type="dxa" w:w="726"/>
            <w:tcBorders>
              <w:top w:val="nil"/>
              <w:left w:val="nil"/>
              <w:bottom w:color="auto" w:space="0" w:sz="4" w:val="single"/>
              <w:right w:color="auto" w:space="0" w:sz="4" w:val="single"/>
            </w:tcBorders>
            <w:noWrap/>
            <w:hideMark/>
          </w:tcPr>
          <w:p w14:paraId="4AB70D97"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3в</w:t>
            </w:r>
          </w:p>
        </w:tc>
        <w:tc>
          <w:tcPr>
            <w:tcW w:type="dxa" w:w="3951"/>
            <w:tcBorders>
              <w:top w:val="nil"/>
              <w:left w:val="nil"/>
              <w:bottom w:color="auto" w:space="0" w:sz="4" w:val="single"/>
              <w:right w:color="auto" w:space="0" w:sz="4" w:val="single"/>
            </w:tcBorders>
            <w:hideMark/>
          </w:tcPr>
          <w:p w14:paraId="6B913E08"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«Қазақстан – менің алтын бесігім»  -  конкурс рисунков</w:t>
            </w:r>
          </w:p>
        </w:tc>
        <w:tc>
          <w:tcPr>
            <w:tcW w:type="dxa" w:w="1560"/>
            <w:tcBorders>
              <w:top w:val="nil"/>
              <w:left w:val="nil"/>
              <w:bottom w:color="auto" w:space="0" w:sz="4" w:val="single"/>
              <w:right w:color="auto" w:space="0" w:sz="4" w:val="single"/>
            </w:tcBorders>
            <w:hideMark/>
          </w:tcPr>
          <w:p w14:paraId="3E05B37D"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rPr>
              <w:t>Платонова А</w:t>
            </w:r>
            <w:r w:rsidRPr="001720FA">
              <w:rPr>
                <w:rFonts w:eastAsia="Times New Roman"/>
                <w:sz w:val="20"/>
                <w:szCs w:val="20"/>
                <w:lang w:val="kk-KZ"/>
              </w:rPr>
              <w:t>.Л.</w:t>
            </w:r>
          </w:p>
        </w:tc>
        <w:tc>
          <w:tcPr>
            <w:tcW w:type="dxa" w:w="1559"/>
            <w:tcBorders>
              <w:top w:val="nil"/>
              <w:left w:val="nil"/>
              <w:bottom w:color="auto" w:space="0" w:sz="4" w:val="single"/>
              <w:right w:color="auto" w:space="0" w:sz="4" w:val="single"/>
            </w:tcBorders>
            <w:hideMark/>
          </w:tcPr>
          <w:p w14:paraId="7BC3A28A"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3 место</w:t>
            </w:r>
          </w:p>
        </w:tc>
      </w:tr>
      <w:tr w14:paraId="65040C4E" w14:textId="77777777" w:rsidR="001720FA" w:rsidRPr="001720FA" w:rsidTr="00B270E5">
        <w:trPr>
          <w:trHeight w:val="685"/>
        </w:trPr>
        <w:tc>
          <w:tcPr>
            <w:tcW w:type="dxa" w:w="1575"/>
            <w:tcBorders>
              <w:top w:val="nil"/>
              <w:left w:color="auto" w:space="0" w:sz="4" w:val="single"/>
              <w:bottom w:color="auto" w:space="0" w:sz="4" w:val="single"/>
              <w:right w:color="auto" w:space="0" w:sz="4" w:val="single"/>
            </w:tcBorders>
            <w:noWrap/>
            <w:hideMark/>
          </w:tcPr>
          <w:p w14:paraId="6FA03A16"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Рейн Эрика</w:t>
            </w:r>
          </w:p>
        </w:tc>
        <w:tc>
          <w:tcPr>
            <w:tcW w:type="dxa" w:w="726"/>
            <w:tcBorders>
              <w:top w:val="nil"/>
              <w:left w:val="nil"/>
              <w:bottom w:color="auto" w:space="0" w:sz="4" w:val="single"/>
              <w:right w:color="auto" w:space="0" w:sz="4" w:val="single"/>
            </w:tcBorders>
            <w:hideMark/>
          </w:tcPr>
          <w:p w14:paraId="70E1599F"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4в</w:t>
            </w:r>
          </w:p>
        </w:tc>
        <w:tc>
          <w:tcPr>
            <w:tcW w:type="dxa" w:w="3951"/>
            <w:tcBorders>
              <w:top w:val="nil"/>
              <w:left w:val="nil"/>
              <w:bottom w:color="auto" w:space="0" w:sz="4" w:val="single"/>
              <w:right w:color="auto" w:space="0" w:sz="4" w:val="single"/>
            </w:tcBorders>
            <w:hideMark/>
          </w:tcPr>
          <w:p w14:paraId="10381DE1"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«Алтын қолдар» – конкурс декоративно-прикладного искусства, «Сувениры и подарки»</w:t>
            </w:r>
          </w:p>
        </w:tc>
        <w:tc>
          <w:tcPr>
            <w:tcW w:type="dxa" w:w="1560"/>
            <w:tcBorders>
              <w:top w:val="nil"/>
              <w:left w:val="nil"/>
              <w:bottom w:color="auto" w:space="0" w:sz="4" w:val="single"/>
              <w:right w:color="auto" w:space="0" w:sz="4" w:val="single"/>
            </w:tcBorders>
            <w:hideMark/>
          </w:tcPr>
          <w:p w14:paraId="53DEF09E"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rPr>
              <w:t>Попик Я</w:t>
            </w:r>
            <w:r w:rsidRPr="001720FA">
              <w:rPr>
                <w:rFonts w:eastAsia="Times New Roman"/>
                <w:sz w:val="20"/>
                <w:szCs w:val="20"/>
                <w:lang w:val="kk-KZ"/>
              </w:rPr>
              <w:t>.Е.</w:t>
            </w:r>
          </w:p>
        </w:tc>
        <w:tc>
          <w:tcPr>
            <w:tcW w:type="dxa" w:w="1559"/>
            <w:tcBorders>
              <w:top w:val="nil"/>
              <w:left w:val="nil"/>
              <w:bottom w:color="auto" w:space="0" w:sz="4" w:val="single"/>
              <w:right w:color="auto" w:space="0" w:sz="4" w:val="single"/>
            </w:tcBorders>
            <w:hideMark/>
          </w:tcPr>
          <w:p w14:paraId="2AC1B9DD"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lang w:val="kk-KZ"/>
              </w:rPr>
              <w:t>Сертификат участника</w:t>
            </w:r>
          </w:p>
        </w:tc>
      </w:tr>
      <w:tr w14:paraId="4A04ACB8" w14:textId="77777777" w:rsidR="001720FA" w:rsidRPr="001720FA" w:rsidTr="00B270E5">
        <w:trPr>
          <w:trHeight w:val="425"/>
        </w:trPr>
        <w:tc>
          <w:tcPr>
            <w:tcW w:type="dxa" w:w="1575"/>
            <w:tcBorders>
              <w:top w:val="nil"/>
              <w:left w:color="auto" w:space="0" w:sz="4" w:val="single"/>
              <w:bottom w:color="auto" w:space="0" w:sz="4" w:val="single"/>
              <w:right w:color="auto" w:space="0" w:sz="4" w:val="single"/>
            </w:tcBorders>
            <w:noWrap/>
            <w:hideMark/>
          </w:tcPr>
          <w:p w14:paraId="6758EEF1"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Соколова Евгения</w:t>
            </w:r>
          </w:p>
        </w:tc>
        <w:tc>
          <w:tcPr>
            <w:tcW w:type="dxa" w:w="726"/>
            <w:tcBorders>
              <w:top w:val="nil"/>
              <w:left w:val="nil"/>
              <w:bottom w:color="auto" w:space="0" w:sz="4" w:val="single"/>
              <w:right w:color="auto" w:space="0" w:sz="4" w:val="single"/>
            </w:tcBorders>
            <w:noWrap/>
            <w:hideMark/>
          </w:tcPr>
          <w:p w14:paraId="59D36EE3"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6в</w:t>
            </w:r>
          </w:p>
        </w:tc>
        <w:tc>
          <w:tcPr>
            <w:tcW w:type="dxa" w:w="3951"/>
            <w:tcBorders>
              <w:top w:val="nil"/>
              <w:left w:val="nil"/>
              <w:bottom w:color="auto" w:space="0" w:sz="4" w:val="single"/>
              <w:right w:color="auto" w:space="0" w:sz="4" w:val="single"/>
            </w:tcBorders>
            <w:hideMark/>
          </w:tcPr>
          <w:p w14:paraId="1F51E46A"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«Қазақстан – менің алтын бесігім»  -  конкурс рисунков</w:t>
            </w:r>
          </w:p>
        </w:tc>
        <w:tc>
          <w:tcPr>
            <w:tcW w:type="dxa" w:w="1560"/>
            <w:tcBorders>
              <w:top w:val="nil"/>
              <w:left w:val="nil"/>
              <w:bottom w:color="auto" w:space="0" w:sz="4" w:val="single"/>
              <w:right w:color="auto" w:space="0" w:sz="4" w:val="single"/>
            </w:tcBorders>
            <w:hideMark/>
          </w:tcPr>
          <w:p w14:paraId="23B48A34"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rPr>
              <w:t>Гребенкина И</w:t>
            </w:r>
            <w:r w:rsidRPr="001720FA">
              <w:rPr>
                <w:rFonts w:eastAsia="Times New Roman"/>
                <w:sz w:val="20"/>
                <w:szCs w:val="20"/>
                <w:lang w:val="kk-KZ"/>
              </w:rPr>
              <w:t>.В.</w:t>
            </w:r>
          </w:p>
        </w:tc>
        <w:tc>
          <w:tcPr>
            <w:tcW w:type="dxa" w:w="1559"/>
            <w:tcBorders>
              <w:top w:val="nil"/>
              <w:left w:val="nil"/>
              <w:bottom w:color="auto" w:space="0" w:sz="4" w:val="single"/>
              <w:right w:color="auto" w:space="0" w:sz="4" w:val="single"/>
            </w:tcBorders>
            <w:hideMark/>
          </w:tcPr>
          <w:p w14:paraId="6026C29B"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lang w:val="kk-KZ"/>
              </w:rPr>
              <w:t>Сертификат участника</w:t>
            </w:r>
          </w:p>
        </w:tc>
      </w:tr>
      <w:tr w14:paraId="649408F9" w14:textId="77777777" w:rsidR="001720FA" w:rsidRPr="001720FA" w:rsidTr="00B270E5">
        <w:trPr>
          <w:trHeight w:val="711"/>
        </w:trPr>
        <w:tc>
          <w:tcPr>
            <w:tcW w:type="dxa" w:w="1575"/>
            <w:tcBorders>
              <w:top w:val="nil"/>
              <w:left w:color="auto" w:space="0" w:sz="4" w:val="single"/>
              <w:bottom w:color="auto" w:space="0" w:sz="4" w:val="single"/>
              <w:right w:color="auto" w:space="0" w:sz="4" w:val="single"/>
            </w:tcBorders>
            <w:noWrap/>
            <w:hideMark/>
          </w:tcPr>
          <w:p w14:paraId="3062E4B6"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Шохов Данила</w:t>
            </w:r>
          </w:p>
        </w:tc>
        <w:tc>
          <w:tcPr>
            <w:tcW w:type="dxa" w:w="726"/>
            <w:tcBorders>
              <w:top w:val="nil"/>
              <w:left w:val="nil"/>
              <w:bottom w:color="auto" w:space="0" w:sz="4" w:val="single"/>
              <w:right w:color="auto" w:space="0" w:sz="4" w:val="single"/>
            </w:tcBorders>
            <w:noWrap/>
            <w:hideMark/>
          </w:tcPr>
          <w:p w14:paraId="5CECFA19"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5в</w:t>
            </w:r>
          </w:p>
        </w:tc>
        <w:tc>
          <w:tcPr>
            <w:tcW w:type="dxa" w:w="3951"/>
            <w:tcBorders>
              <w:top w:val="nil"/>
              <w:left w:val="nil"/>
              <w:bottom w:color="auto" w:space="0" w:sz="4" w:val="single"/>
              <w:right w:color="auto" w:space="0" w:sz="4" w:val="single"/>
            </w:tcBorders>
            <w:hideMark/>
          </w:tcPr>
          <w:p w14:paraId="0A438513" w14:textId="77777777" w:rsidP="00B270E5" w:rsidR="00B270E5" w:rsidRDefault="00B270E5" w:rsidRPr="001720FA">
            <w:pPr>
              <w:spacing w:after="0" w:line="240" w:lineRule="auto"/>
              <w:rPr>
                <w:rFonts w:eastAsia="Times New Roman"/>
                <w:sz w:val="20"/>
                <w:szCs w:val="20"/>
              </w:rPr>
            </w:pPr>
            <w:r w:rsidRPr="001720FA">
              <w:rPr>
                <w:rFonts w:eastAsia="Times New Roman"/>
                <w:sz w:val="20"/>
                <w:szCs w:val="20"/>
              </w:rPr>
              <w:t>«Алтын қолдар» – конкурс декоративно-прикладного искусства,«Поделки из бросового материала»</w:t>
            </w:r>
          </w:p>
        </w:tc>
        <w:tc>
          <w:tcPr>
            <w:tcW w:type="dxa" w:w="1560"/>
            <w:tcBorders>
              <w:top w:val="nil"/>
              <w:left w:val="nil"/>
              <w:bottom w:color="auto" w:space="0" w:sz="4" w:val="single"/>
              <w:right w:color="auto" w:space="0" w:sz="4" w:val="single"/>
            </w:tcBorders>
            <w:hideMark/>
          </w:tcPr>
          <w:p w14:paraId="5B54E445"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rPr>
              <w:t>Ашкенов А</w:t>
            </w:r>
            <w:r w:rsidRPr="001720FA">
              <w:rPr>
                <w:rFonts w:eastAsia="Times New Roman"/>
                <w:sz w:val="20"/>
                <w:szCs w:val="20"/>
                <w:lang w:val="kk-KZ"/>
              </w:rPr>
              <w:t>.А.</w:t>
            </w:r>
          </w:p>
        </w:tc>
        <w:tc>
          <w:tcPr>
            <w:tcW w:type="dxa" w:w="1559"/>
            <w:tcBorders>
              <w:top w:val="nil"/>
              <w:left w:val="nil"/>
              <w:bottom w:color="auto" w:space="0" w:sz="4" w:val="single"/>
              <w:right w:color="auto" w:space="0" w:sz="4" w:val="single"/>
            </w:tcBorders>
            <w:hideMark/>
          </w:tcPr>
          <w:p w14:paraId="62C61803" w14:textId="77777777" w:rsidP="00B270E5" w:rsidR="00B270E5" w:rsidRDefault="00B270E5" w:rsidRPr="001720FA">
            <w:pPr>
              <w:spacing w:after="0" w:line="240" w:lineRule="auto"/>
              <w:rPr>
                <w:rFonts w:eastAsia="Times New Roman"/>
                <w:sz w:val="20"/>
                <w:szCs w:val="20"/>
                <w:lang w:val="kk-KZ"/>
              </w:rPr>
            </w:pPr>
            <w:r w:rsidRPr="001720FA">
              <w:rPr>
                <w:rFonts w:eastAsia="Times New Roman"/>
                <w:sz w:val="20"/>
                <w:szCs w:val="20"/>
                <w:lang w:val="kk-KZ"/>
              </w:rPr>
              <w:t>2 место</w:t>
            </w:r>
          </w:p>
        </w:tc>
      </w:tr>
    </w:tbl>
    <w:p w14:paraId="1E292927" w14:textId="77777777" w:rsidP="00B270E5" w:rsidR="00B270E5" w:rsidRDefault="00B270E5" w:rsidRPr="001720FA">
      <w:pPr>
        <w:spacing w:after="0" w:line="240" w:lineRule="auto"/>
        <w:ind w:firstLine="708"/>
        <w:jc w:val="both"/>
        <w:rPr>
          <w:rFonts w:eastAsiaTheme="minorEastAsia"/>
          <w:sz w:val="24"/>
          <w:szCs w:val="24"/>
          <w:lang w:eastAsia="ru-RU" w:val="kk-KZ"/>
        </w:rPr>
      </w:pPr>
      <w:r w:rsidRPr="001720FA">
        <w:rPr>
          <w:b/>
          <w:sz w:val="24"/>
          <w:szCs w:val="24"/>
          <w:lang w:val="kk-KZ"/>
        </w:rPr>
        <w:t>Домашнее обучение</w:t>
      </w:r>
    </w:p>
    <w:p w14:paraId="2C1C77D7" w14:textId="77777777" w:rsidP="00B270E5" w:rsidR="00B270E5" w:rsidRDefault="00B270E5" w:rsidRPr="001720FA">
      <w:pPr>
        <w:spacing w:after="0" w:line="240" w:lineRule="auto"/>
        <w:ind w:firstLine="708"/>
        <w:jc w:val="both"/>
        <w:rPr>
          <w:sz w:val="24"/>
          <w:szCs w:val="24"/>
          <w:lang w:val="kk-KZ"/>
        </w:rPr>
      </w:pPr>
      <w:r w:rsidRPr="001720FA">
        <w:rPr>
          <w:sz w:val="24"/>
          <w:szCs w:val="24"/>
          <w:lang w:val="kk-KZ"/>
        </w:rPr>
        <w:t>Г</w:t>
      </w:r>
      <w:r w:rsidRPr="001720FA">
        <w:rPr>
          <w:sz w:val="24"/>
          <w:szCs w:val="24"/>
        </w:rPr>
        <w:t>осударственн</w:t>
      </w:r>
      <w:r w:rsidRPr="001720FA">
        <w:rPr>
          <w:sz w:val="24"/>
          <w:szCs w:val="24"/>
          <w:lang w:val="kk-KZ"/>
        </w:rPr>
        <w:t>ая</w:t>
      </w:r>
      <w:r w:rsidRPr="001720FA">
        <w:rPr>
          <w:sz w:val="24"/>
          <w:szCs w:val="24"/>
        </w:rPr>
        <w:t xml:space="preserve"> услуг</w:t>
      </w:r>
      <w:r w:rsidRPr="001720FA">
        <w:rPr>
          <w:sz w:val="24"/>
          <w:szCs w:val="24"/>
          <w:lang w:val="kk-KZ"/>
        </w:rPr>
        <w:t>а</w:t>
      </w:r>
      <w:r w:rsidRPr="001720FA">
        <w:rPr>
          <w:sz w:val="24"/>
          <w:szCs w:val="24"/>
        </w:rPr>
        <w:t xml:space="preserve"> «Предоставление индивидуального бесплатного обучения на дому детей, которые по состоянию здоровья в течении длительного времени не смогут посещать организации образования» </w:t>
      </w:r>
      <w:r w:rsidRPr="001720FA">
        <w:rPr>
          <w:sz w:val="24"/>
          <w:szCs w:val="24"/>
          <w:lang w:val="kk-KZ"/>
        </w:rPr>
        <w:t>предоставлена 3 учащимся</w:t>
      </w:r>
      <w:r w:rsidRPr="001720FA">
        <w:rPr>
          <w:sz w:val="24"/>
          <w:szCs w:val="24"/>
        </w:rPr>
        <w:t xml:space="preserve">. </w:t>
      </w:r>
      <w:r w:rsidRPr="001720FA">
        <w:rPr>
          <w:sz w:val="24"/>
          <w:szCs w:val="24"/>
          <w:lang w:val="kk-KZ"/>
        </w:rPr>
        <w:t>П</w:t>
      </w:r>
      <w:r w:rsidRPr="001720FA">
        <w:rPr>
          <w:sz w:val="24"/>
          <w:szCs w:val="24"/>
        </w:rPr>
        <w:t>о специальным программам</w:t>
      </w:r>
      <w:r w:rsidRPr="001720FA">
        <w:rPr>
          <w:sz w:val="24"/>
          <w:szCs w:val="24"/>
          <w:lang w:val="kk-KZ"/>
        </w:rPr>
        <w:t xml:space="preserve"> для детей с ЗПР обучается одна ученица и</w:t>
      </w:r>
      <w:r w:rsidRPr="001720FA">
        <w:rPr>
          <w:sz w:val="24"/>
          <w:szCs w:val="24"/>
        </w:rPr>
        <w:t xml:space="preserve"> по программам для учащихся с интеллектуальными нарушениями – </w:t>
      </w:r>
      <w:r w:rsidRPr="001720FA">
        <w:rPr>
          <w:sz w:val="24"/>
          <w:szCs w:val="24"/>
          <w:lang w:val="kk-KZ"/>
        </w:rPr>
        <w:t>2</w:t>
      </w:r>
      <w:r w:rsidRPr="001720FA">
        <w:rPr>
          <w:sz w:val="24"/>
          <w:szCs w:val="24"/>
        </w:rPr>
        <w:t xml:space="preserve">. </w:t>
      </w:r>
    </w:p>
    <w:p w14:paraId="5B2E2F32" w14:textId="77777777" w:rsidP="00B270E5" w:rsidR="00B270E5" w:rsidRDefault="00B270E5" w:rsidRPr="001720FA">
      <w:pPr>
        <w:spacing w:after="0" w:line="240" w:lineRule="auto"/>
        <w:ind w:firstLine="708"/>
        <w:jc w:val="both"/>
        <w:rPr>
          <w:sz w:val="24"/>
          <w:szCs w:val="24"/>
          <w:lang w:val="kk-KZ"/>
        </w:rPr>
      </w:pPr>
      <w:r w:rsidRPr="001720FA">
        <w:rPr>
          <w:sz w:val="24"/>
          <w:szCs w:val="24"/>
          <w:lang w:val="kk-KZ"/>
        </w:rPr>
        <w:t>Данная</w:t>
      </w:r>
      <w:r w:rsidRPr="001720FA">
        <w:rPr>
          <w:sz w:val="24"/>
          <w:szCs w:val="24"/>
        </w:rPr>
        <w:t xml:space="preserve"> государственная услуга оказана по заявлению родителей, учебный процесс организован на основании приказа </w:t>
      </w:r>
      <w:r w:rsidRPr="001720FA">
        <w:rPr>
          <w:sz w:val="24"/>
          <w:szCs w:val="24"/>
          <w:lang w:val="kk-KZ"/>
        </w:rPr>
        <w:t xml:space="preserve">руководителя </w:t>
      </w:r>
      <w:r w:rsidRPr="001720FA">
        <w:rPr>
          <w:sz w:val="24"/>
          <w:szCs w:val="24"/>
        </w:rPr>
        <w:t>школы</w:t>
      </w:r>
      <w:r w:rsidRPr="001720FA">
        <w:rPr>
          <w:sz w:val="24"/>
          <w:szCs w:val="24"/>
          <w:lang w:val="kk-KZ"/>
        </w:rPr>
        <w:t xml:space="preserve">. </w:t>
      </w:r>
    </w:p>
    <w:p w14:paraId="15D584EE" w14:textId="77777777" w:rsidP="00B270E5" w:rsidR="00B270E5" w:rsidRDefault="00B270E5" w:rsidRPr="001720FA">
      <w:pPr>
        <w:spacing w:after="0" w:line="240" w:lineRule="auto"/>
        <w:ind w:firstLine="708"/>
        <w:jc w:val="both"/>
        <w:rPr>
          <w:sz w:val="24"/>
          <w:szCs w:val="24"/>
        </w:rPr>
      </w:pPr>
      <w:r w:rsidRPr="001720FA">
        <w:rPr>
          <w:sz w:val="24"/>
          <w:szCs w:val="24"/>
        </w:rPr>
        <w:t>Индивидуальное обучение на дому обеспечивает выполнение детьми с ООП образовательного стандарта, педагоги активизируют деятельность учащихся с целью освоения ими образовательной программы за относительно короткий промежуток времени.</w:t>
      </w:r>
    </w:p>
    <w:p w14:paraId="3B596A4A" w14:textId="77777777" w:rsidP="00B270E5" w:rsidR="00B270E5" w:rsidRDefault="00B270E5" w:rsidRPr="001720FA">
      <w:pPr>
        <w:pStyle w:val="a9"/>
        <w:shd w:color="auto" w:fill="FFFFFF" w:val="clear"/>
        <w:spacing w:after="150" w:afterAutospacing="0" w:before="0" w:beforeAutospacing="0"/>
        <w:jc w:val="both"/>
      </w:pPr>
      <w:r w:rsidRPr="001720FA">
        <w:tab/>
        <w:t xml:space="preserve">Программный материал даётся по расписанию, в соответствии с календарно-тематическим планированием. В дневник наблюдений  и в эл.журнал регулярно выставляются отметки, прописываются комментарии. Проведение всех уроков подтверждено подписью родителей. </w:t>
      </w:r>
    </w:p>
    <w:p w14:paraId="704F6BD3" w14:textId="77777777" w:rsidP="00B270E5" w:rsidR="00B270E5" w:rsidRDefault="00B270E5" w:rsidRPr="001720FA">
      <w:pPr>
        <w:spacing w:after="0" w:line="240" w:lineRule="auto"/>
        <w:ind w:firstLine="709"/>
        <w:jc w:val="both"/>
        <w:rPr>
          <w:b/>
          <w:sz w:val="24"/>
          <w:szCs w:val="24"/>
          <w:lang w:val="kk-KZ"/>
        </w:rPr>
      </w:pPr>
      <w:r w:rsidRPr="001720FA">
        <w:rPr>
          <w:b/>
          <w:sz w:val="24"/>
          <w:szCs w:val="24"/>
          <w:lang w:val="kk-KZ"/>
        </w:rPr>
        <w:t>Курсовая переподготовка</w:t>
      </w:r>
    </w:p>
    <w:p w14:paraId="31E880C7" w14:textId="77777777" w:rsidP="00B270E5" w:rsidR="00B270E5" w:rsidRDefault="00B270E5" w:rsidRPr="001720FA">
      <w:pPr>
        <w:spacing w:after="0" w:line="240" w:lineRule="auto"/>
        <w:ind w:firstLine="709"/>
        <w:jc w:val="both"/>
        <w:rPr>
          <w:sz w:val="24"/>
          <w:szCs w:val="24"/>
          <w:lang w:val="kk-KZ"/>
        </w:rPr>
      </w:pPr>
      <w:r w:rsidRPr="001720FA">
        <w:rPr>
          <w:sz w:val="24"/>
          <w:szCs w:val="24"/>
          <w:lang w:val="kk-KZ"/>
        </w:rPr>
        <w:t>Профессиональная  подготовка  учителей  -  одно  из  главных  условий  успешности внедрения инклюзии.</w:t>
      </w:r>
    </w:p>
    <w:p w14:paraId="246EEE4D" w14:textId="23F983DC" w:rsidP="00B270E5" w:rsidR="00B270E5" w:rsidRDefault="00B270E5" w:rsidRPr="001720FA">
      <w:pPr>
        <w:spacing w:after="0" w:line="240" w:lineRule="auto"/>
        <w:ind w:firstLine="709"/>
        <w:jc w:val="both"/>
        <w:rPr>
          <w:sz w:val="24"/>
          <w:szCs w:val="24"/>
          <w:lang w:val="kk-KZ"/>
        </w:rPr>
      </w:pPr>
      <w:r w:rsidRPr="001720FA">
        <w:rPr>
          <w:sz w:val="24"/>
          <w:szCs w:val="24"/>
          <w:lang w:val="kk-KZ"/>
        </w:rPr>
        <w:t>Из 60 педагогов</w:t>
      </w:r>
      <w:r w:rsidRPr="001720FA">
        <w:rPr>
          <w:sz w:val="24"/>
          <w:szCs w:val="24"/>
        </w:rPr>
        <w:t xml:space="preserve"> работающих с детьми ООП, имеют сертификаты</w:t>
      </w:r>
      <w:r w:rsidRPr="001720FA">
        <w:rPr>
          <w:sz w:val="24"/>
          <w:szCs w:val="24"/>
          <w:lang w:val="kk-KZ"/>
        </w:rPr>
        <w:t xml:space="preserve"> по прохождению курсов по инклюзии - 10</w:t>
      </w:r>
      <w:r w:rsidRPr="001720FA">
        <w:rPr>
          <w:sz w:val="24"/>
          <w:szCs w:val="24"/>
        </w:rPr>
        <w:t xml:space="preserve">, что составляет </w:t>
      </w:r>
      <w:r w:rsidRPr="001720FA">
        <w:rPr>
          <w:sz w:val="24"/>
          <w:szCs w:val="24"/>
          <w:lang w:val="kk-KZ"/>
        </w:rPr>
        <w:t>17</w:t>
      </w:r>
      <w:r w:rsidRPr="001720FA">
        <w:rPr>
          <w:sz w:val="24"/>
          <w:szCs w:val="24"/>
        </w:rPr>
        <w:t xml:space="preserve"> %.</w:t>
      </w:r>
      <w:r w:rsidRPr="001720FA">
        <w:rPr>
          <w:sz w:val="24"/>
          <w:szCs w:val="24"/>
          <w:lang w:val="kk-KZ"/>
        </w:rPr>
        <w:t xml:space="preserve"> Из них 9 педагогов обучают учащихся на дому, имеют сертификаты – 3, что составляет 33</w:t>
      </w:r>
      <w:r w:rsidRPr="001720FA">
        <w:rPr>
          <w:sz w:val="24"/>
          <w:szCs w:val="24"/>
        </w:rPr>
        <w:t>%</w:t>
      </w:r>
      <w:r w:rsidRPr="001720FA">
        <w:rPr>
          <w:sz w:val="24"/>
          <w:szCs w:val="24"/>
          <w:lang w:val="kk-KZ"/>
        </w:rPr>
        <w:t xml:space="preserve"> от общего кол-ва преподавателей обучающих учащихся на дому. Это очень низкий показатель.</w:t>
      </w:r>
    </w:p>
    <w:p w14:paraId="4EB8D491" w14:textId="77777777" w:rsidP="00B270E5" w:rsidR="00B270E5" w:rsidRDefault="00B270E5" w:rsidRPr="001720FA">
      <w:pPr>
        <w:spacing w:after="0" w:line="240" w:lineRule="auto"/>
        <w:ind w:firstLine="709"/>
        <w:jc w:val="both"/>
        <w:rPr>
          <w:b/>
          <w:sz w:val="24"/>
          <w:szCs w:val="24"/>
          <w:lang w:val="kk-KZ"/>
        </w:rPr>
      </w:pPr>
      <w:r w:rsidRPr="001720FA">
        <w:rPr>
          <w:b/>
          <w:sz w:val="24"/>
          <w:szCs w:val="24"/>
          <w:lang w:val="kk-KZ"/>
        </w:rPr>
        <w:t xml:space="preserve">Внутришкольный контроль </w:t>
      </w:r>
    </w:p>
    <w:p w14:paraId="08B52CD8" w14:textId="36445EA6" w:rsidP="00B270E5" w:rsidR="00B270E5" w:rsidRDefault="00B270E5" w:rsidRPr="001720FA">
      <w:pPr>
        <w:spacing w:after="0" w:line="240" w:lineRule="auto"/>
        <w:ind w:firstLine="709"/>
        <w:jc w:val="both"/>
        <w:rPr>
          <w:b/>
          <w:sz w:val="24"/>
          <w:szCs w:val="24"/>
        </w:rPr>
      </w:pPr>
      <w:r w:rsidRPr="001720FA">
        <w:rPr>
          <w:sz w:val="24"/>
          <w:szCs w:val="24"/>
          <w:lang w:val="kk-KZ"/>
        </w:rPr>
        <w:t xml:space="preserve">Согласно плану ВШК рассмотрены </w:t>
      </w:r>
      <w:r w:rsidRPr="001720FA">
        <w:rPr>
          <w:sz w:val="24"/>
          <w:szCs w:val="24"/>
        </w:rPr>
        <w:t>вопрос</w:t>
      </w:r>
      <w:r w:rsidRPr="001720FA">
        <w:rPr>
          <w:sz w:val="24"/>
          <w:szCs w:val="24"/>
          <w:lang w:val="kk-KZ"/>
        </w:rPr>
        <w:t>ы</w:t>
      </w:r>
      <w:r w:rsidRPr="001720FA">
        <w:rPr>
          <w:sz w:val="24"/>
          <w:szCs w:val="24"/>
        </w:rPr>
        <w:t xml:space="preserve"> проверки организации инклюзивного образования и обучения на дому</w:t>
      </w:r>
      <w:r w:rsidRPr="001720FA">
        <w:rPr>
          <w:sz w:val="24"/>
          <w:szCs w:val="24"/>
          <w:lang w:val="kk-KZ"/>
        </w:rPr>
        <w:t xml:space="preserve"> «Использование инновационных технологии при обучении учащихся на дому», «Дифференцированная работа учителя на уроках с учащимися с ООП и учащимися с высокой мотивацией», «Система контроля и оценки на уроках детей с ООП». Были проведены обучающие семинары «Организация обучения на дому», «</w:t>
      </w:r>
      <w:r w:rsidRPr="001720FA">
        <w:rPr>
          <w:bCs/>
          <w:sz w:val="24"/>
          <w:szCs w:val="24"/>
        </w:rPr>
        <w:t>Организация работы по поддержке обучающихся</w:t>
      </w:r>
      <w:r w:rsidRPr="001720FA">
        <w:rPr>
          <w:bCs/>
          <w:sz w:val="24"/>
          <w:szCs w:val="24"/>
        </w:rPr>
        <w:br/>
        <w:t>с низкой успеваемостью, детей с ООП</w:t>
      </w:r>
      <w:r w:rsidRPr="001720FA">
        <w:rPr>
          <w:sz w:val="24"/>
          <w:szCs w:val="24"/>
          <w:lang w:val="kk-KZ"/>
        </w:rPr>
        <w:t xml:space="preserve">» на платформе </w:t>
      </w:r>
      <w:r w:rsidRPr="001720FA">
        <w:rPr>
          <w:sz w:val="24"/>
          <w:szCs w:val="24"/>
          <w:lang w:val="en-US"/>
        </w:rPr>
        <w:t>Zoom</w:t>
      </w:r>
      <w:r w:rsidRPr="001720FA">
        <w:rPr>
          <w:sz w:val="24"/>
          <w:szCs w:val="24"/>
        </w:rPr>
        <w:t>.</w:t>
      </w:r>
      <w:r w:rsidRPr="001720FA">
        <w:rPr>
          <w:rFonts w:eastAsiaTheme="majorEastAsia"/>
          <w:b/>
          <w:bCs/>
          <w:kern w:val="24"/>
          <w:sz w:val="72"/>
          <w:szCs w:val="72"/>
        </w:rPr>
        <w:t xml:space="preserve"> </w:t>
      </w:r>
    </w:p>
    <w:p w14:paraId="7BF32835" w14:textId="1D132A61" w:rsidP="001E610B" w:rsidR="00B270E5" w:rsidRDefault="001E610B" w:rsidRPr="001720FA">
      <w:pPr>
        <w:spacing w:after="0" w:line="240" w:lineRule="auto"/>
        <w:ind w:firstLine="709"/>
        <w:jc w:val="both"/>
        <w:rPr>
          <w:b/>
          <w:i/>
          <w:iCs/>
          <w:sz w:val="24"/>
          <w:szCs w:val="24"/>
          <w:lang w:val="kk-KZ"/>
        </w:rPr>
      </w:pPr>
      <w:r w:rsidRPr="001720FA">
        <w:rPr>
          <w:b/>
          <w:i/>
          <w:iCs/>
          <w:sz w:val="24"/>
          <w:szCs w:val="24"/>
          <w:lang w:val="kk-KZ"/>
        </w:rPr>
        <w:t xml:space="preserve">Выводы: </w:t>
      </w:r>
      <w:bookmarkStart w:id="21" w:name="_Hlk74123790"/>
      <w:r w:rsidRPr="001720FA">
        <w:rPr>
          <w:b/>
          <w:i/>
          <w:iCs/>
          <w:sz w:val="24"/>
          <w:szCs w:val="24"/>
          <w:lang w:val="kk-KZ"/>
        </w:rPr>
        <w:t xml:space="preserve">В школе созданы все условия для обучения учащихся с ООП. У всех учащихся имеется заключение ПМПК и ВКК. Учащиеся охвачены инклюзивным образованием, домашним обучением. Учителями-предметниками разработаны адаптированные программы, адаптированные задания СОР и СОЧ. Созданы условия для участия детей с  ООП  в творческих конкурсах.  Но наряду с этим имеется ряд проблем: низкий процент прохождения курсовой переподготовки учителей-предметников; не все учащиеся вовлечены во внеклассную деятельность; в связи с увольнением педагога-психолога  отсутствие психологического сопровождения  в конце учебного года.   </w:t>
      </w:r>
    </w:p>
    <w:bookmarkEnd w:id="21"/>
    <w:p w14:paraId="3D3AEFEC" w14:textId="77777777" w:rsidP="006E499A" w:rsidR="00EA1702" w:rsidRDefault="00EA1702" w:rsidRPr="001720FA">
      <w:pPr>
        <w:numPr>
          <w:ilvl w:val="1"/>
          <w:numId w:val="0"/>
        </w:numPr>
        <w:spacing w:after="0" w:line="360" w:lineRule="auto"/>
        <w:jc w:val="both"/>
        <w:rPr>
          <w:rFonts w:eastAsia="Times New Roman"/>
          <w:b/>
          <w:sz w:val="24"/>
          <w:szCs w:val="24"/>
          <w:u w:val="single"/>
          <w:lang w:eastAsia="ru-RU"/>
        </w:rPr>
      </w:pPr>
    </w:p>
    <w:p w14:paraId="39FE43FD" w14:textId="10A90315" w:rsidP="006E499A" w:rsidR="006E499A" w:rsidRDefault="00305B0A" w:rsidRPr="001720FA">
      <w:pPr>
        <w:numPr>
          <w:ilvl w:val="1"/>
          <w:numId w:val="0"/>
        </w:numPr>
        <w:spacing w:after="0" w:line="360" w:lineRule="auto"/>
        <w:jc w:val="both"/>
        <w:rPr>
          <w:rFonts w:eastAsia="Times New Roman"/>
          <w:b/>
          <w:sz w:val="24"/>
          <w:szCs w:val="24"/>
          <w:u w:val="single"/>
          <w:lang w:eastAsia="ru-RU" w:val="kk-KZ"/>
        </w:rPr>
      </w:pPr>
      <w:r w:rsidRPr="001720FA">
        <w:rPr>
          <w:rFonts w:eastAsia="Times New Roman"/>
          <w:b/>
          <w:sz w:val="24"/>
          <w:szCs w:val="24"/>
          <w:u w:val="single"/>
          <w:lang w:eastAsia="ru-RU" w:val="kk-KZ"/>
        </w:rPr>
        <w:t>5.</w:t>
      </w:r>
      <w:r w:rsidR="006C3AF3" w:rsidRPr="001720FA">
        <w:rPr>
          <w:rFonts w:eastAsia="Times New Roman"/>
          <w:b/>
          <w:sz w:val="24"/>
          <w:szCs w:val="24"/>
          <w:u w:val="single"/>
          <w:lang w:eastAsia="ru-RU" w:val="kk-KZ"/>
        </w:rPr>
        <w:t>7</w:t>
      </w:r>
      <w:r w:rsidRPr="001720FA">
        <w:rPr>
          <w:rFonts w:eastAsia="Times New Roman"/>
          <w:b/>
          <w:sz w:val="24"/>
          <w:szCs w:val="24"/>
          <w:u w:val="single"/>
          <w:lang w:eastAsia="ru-RU" w:val="kk-KZ"/>
        </w:rPr>
        <w:t xml:space="preserve"> Анализ условий для реализации программы «Цифровизации»</w:t>
      </w:r>
    </w:p>
    <w:p w14:paraId="44463308" w14:textId="77777777" w:rsidP="0081599E" w:rsidR="0081599E" w:rsidRDefault="0081599E" w:rsidRPr="001720FA">
      <w:pPr>
        <w:tabs>
          <w:tab w:pos="9356" w:val="left"/>
        </w:tabs>
        <w:spacing w:after="0" w:line="240" w:lineRule="auto"/>
        <w:ind w:firstLine="567" w:right="4"/>
        <w:jc w:val="both"/>
        <w:rPr>
          <w:sz w:val="24"/>
          <w:szCs w:val="24"/>
        </w:rPr>
      </w:pPr>
      <w:r w:rsidRPr="001720FA">
        <w:rPr>
          <w:sz w:val="24"/>
          <w:szCs w:val="24"/>
        </w:rPr>
        <w:t xml:space="preserve">Создание условий для повышения качества освоения и доступности образовательных программ и эффективности образования через внедрение и активное использование информационно-коммуникационных технологий(ИКТ) в образовательно-воспитательном процессе – основная цель программы «Информатизация». </w:t>
      </w:r>
    </w:p>
    <w:p w14:paraId="54209864" w14:textId="77777777" w:rsidP="0081599E" w:rsidR="0081599E" w:rsidRDefault="0081599E" w:rsidRPr="001720FA">
      <w:pPr>
        <w:spacing w:after="0" w:line="240" w:lineRule="auto"/>
        <w:ind w:firstLine="567" w:right="-1"/>
        <w:jc w:val="both"/>
        <w:rPr>
          <w:sz w:val="24"/>
          <w:szCs w:val="24"/>
        </w:rPr>
      </w:pPr>
      <w:r w:rsidRPr="001720FA">
        <w:rPr>
          <w:sz w:val="24"/>
          <w:szCs w:val="24"/>
        </w:rPr>
        <w:t xml:space="preserve">На начало 2020-2021 года имеется 369 автоматизированных рабочих мест, из них 312 используются в учебном процессе, 51 – для учителей. Все компьютеры имеют доступ в сеть Интернет. Имеются две точки доступа для высокоскоростного выхода в Интернет через </w:t>
      </w:r>
      <w:r w:rsidRPr="001720FA">
        <w:rPr>
          <w:sz w:val="24"/>
          <w:szCs w:val="24"/>
          <w:lang w:val="en-US"/>
        </w:rPr>
        <w:t>Wi</w:t>
      </w:r>
      <w:r w:rsidRPr="001720FA">
        <w:rPr>
          <w:sz w:val="24"/>
          <w:szCs w:val="24"/>
        </w:rPr>
        <w:t>-</w:t>
      </w:r>
      <w:r w:rsidRPr="001720FA">
        <w:rPr>
          <w:sz w:val="24"/>
          <w:szCs w:val="24"/>
          <w:lang w:val="en-US"/>
        </w:rPr>
        <w:t>Fi</w:t>
      </w:r>
      <w:r w:rsidRPr="001720FA">
        <w:rPr>
          <w:sz w:val="24"/>
          <w:szCs w:val="24"/>
        </w:rPr>
        <w:t xml:space="preserve">  и выделение линии со скоростью 60 Мбит/сек с контент-фильтрацией.</w:t>
      </w:r>
    </w:p>
    <w:p w14:paraId="0183100B" w14:textId="77777777" w:rsidP="0081599E" w:rsidR="0081599E" w:rsidRDefault="0081599E" w:rsidRPr="001720FA">
      <w:pPr>
        <w:spacing w:after="0" w:line="240" w:lineRule="auto"/>
        <w:jc w:val="both"/>
        <w:rPr>
          <w:sz w:val="24"/>
          <w:szCs w:val="24"/>
        </w:rPr>
      </w:pPr>
      <w:r w:rsidRPr="001720FA">
        <w:rPr>
          <w:sz w:val="24"/>
          <w:szCs w:val="24"/>
        </w:rPr>
        <w:t>В школе 2 кабинета информатики, 1 кабинет Робототехники. Учебные кабинеты оснащены персональными компьютерами, интерактивными досками и проекторами. Кабинеты информатики и робототехники соответствуют санитарно-гигиеническим требованиям и противопожарным нормам.В условиях дистанционного обучения для поддержки детей из социально незащищенных слоев из республиканского бюджета получено 110 ноутбуков и 20 планшетов, из местного бюджета – 44 компьютера, которые были выданы учащимся во временное пользование в течение учебного года. Постоянно проводится мониторинг востребованности информационных используемых технологий и созданы базы данных электронного учёта интенсивности использования компьютерной, мультимедийной техники, сетевых ресурсов,  активно ведется работа по корректировке НОБД.</w:t>
      </w:r>
    </w:p>
    <w:p w14:paraId="1C0B3610" w14:textId="77777777" w:rsidP="0081599E" w:rsidR="0081599E" w:rsidRDefault="0081599E" w:rsidRPr="001720FA">
      <w:pPr>
        <w:tabs>
          <w:tab w:pos="9356" w:val="left"/>
        </w:tabs>
        <w:spacing w:after="0" w:line="240" w:lineRule="auto"/>
        <w:ind w:firstLine="567" w:right="4"/>
        <w:jc w:val="both"/>
        <w:rPr>
          <w:b/>
          <w:sz w:val="24"/>
          <w:szCs w:val="24"/>
        </w:rPr>
      </w:pPr>
    </w:p>
    <w:p w14:paraId="7525C2E6" w14:textId="77777777" w:rsidP="0081599E" w:rsidR="0081599E" w:rsidRDefault="0081599E" w:rsidRPr="001720FA">
      <w:pPr>
        <w:ind w:firstLine="567" w:left="1134"/>
        <w:jc w:val="both"/>
        <w:rPr>
          <w:b/>
          <w:sz w:val="24"/>
          <w:szCs w:val="24"/>
        </w:rPr>
      </w:pPr>
      <w:r w:rsidRPr="001720FA">
        <w:rPr>
          <w:b/>
          <w:sz w:val="24"/>
          <w:szCs w:val="24"/>
        </w:rPr>
        <w:t>Аппаратное обеспечение процесса информатизации</w:t>
      </w:r>
    </w:p>
    <w:tbl>
      <w:tblPr>
        <w:tblW w:type="auto" w:w="0"/>
        <w:tblInd w:type="dxa" w:w="227"/>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1" w:val="04A0"/>
      </w:tblPr>
      <w:tblGrid>
        <w:gridCol w:w="682"/>
        <w:gridCol w:w="23"/>
        <w:gridCol w:w="5231"/>
        <w:gridCol w:w="23"/>
        <w:gridCol w:w="2700"/>
      </w:tblGrid>
      <w:tr w14:paraId="759F007C" w14:textId="77777777" w:rsidR="001720FA" w:rsidRPr="001720FA" w:rsidTr="0081599E">
        <w:tc>
          <w:tcPr>
            <w:tcW w:type="dxa" w:w="705"/>
            <w:gridSpan w:val="2"/>
            <w:tcBorders>
              <w:top w:color="auto" w:space="0" w:sz="4" w:val="single"/>
              <w:left w:color="auto" w:space="0" w:sz="4" w:val="single"/>
              <w:bottom w:color="auto" w:space="0" w:sz="4" w:val="single"/>
              <w:right w:color="auto" w:space="0" w:sz="4" w:val="single"/>
            </w:tcBorders>
            <w:hideMark/>
          </w:tcPr>
          <w:p w14:paraId="44B2FB03" w14:textId="77777777" w:rsidR="0081599E" w:rsidRDefault="0081599E" w:rsidRPr="001720FA">
            <w:pPr>
              <w:spacing w:after="0" w:line="240" w:lineRule="auto"/>
              <w:ind w:left="210"/>
              <w:rPr>
                <w:sz w:val="24"/>
                <w:szCs w:val="24"/>
              </w:rPr>
            </w:pPr>
            <w:r w:rsidRPr="001720FA">
              <w:rPr>
                <w:sz w:val="24"/>
                <w:szCs w:val="24"/>
              </w:rPr>
              <w:t>№</w:t>
            </w:r>
          </w:p>
        </w:tc>
        <w:tc>
          <w:tcPr>
            <w:tcW w:type="dxa" w:w="5254"/>
            <w:gridSpan w:val="2"/>
            <w:tcBorders>
              <w:top w:color="auto" w:space="0" w:sz="4" w:val="single"/>
              <w:left w:color="auto" w:space="0" w:sz="4" w:val="single"/>
              <w:bottom w:color="auto" w:space="0" w:sz="4" w:val="single"/>
              <w:right w:color="auto" w:space="0" w:sz="4" w:val="single"/>
            </w:tcBorders>
            <w:hideMark/>
          </w:tcPr>
          <w:p w14:paraId="21547124" w14:textId="77777777" w:rsidR="0081599E" w:rsidRDefault="0081599E" w:rsidRPr="001720FA">
            <w:pPr>
              <w:spacing w:after="0" w:line="240" w:lineRule="auto"/>
              <w:ind w:left="1134"/>
              <w:jc w:val="center"/>
              <w:rPr>
                <w:sz w:val="24"/>
                <w:szCs w:val="24"/>
              </w:rPr>
            </w:pPr>
            <w:r w:rsidRPr="001720FA">
              <w:rPr>
                <w:sz w:val="24"/>
                <w:szCs w:val="24"/>
              </w:rPr>
              <w:t>Наименование оборудования</w:t>
            </w:r>
          </w:p>
        </w:tc>
        <w:tc>
          <w:tcPr>
            <w:tcW w:type="dxa" w:w="2700"/>
            <w:tcBorders>
              <w:top w:color="auto" w:space="0" w:sz="4" w:val="single"/>
              <w:left w:color="auto" w:space="0" w:sz="4" w:val="single"/>
              <w:bottom w:color="auto" w:space="0" w:sz="4" w:val="single"/>
              <w:right w:color="auto" w:space="0" w:sz="4" w:val="single"/>
            </w:tcBorders>
            <w:hideMark/>
          </w:tcPr>
          <w:p w14:paraId="3F853DC2" w14:textId="77777777" w:rsidR="0081599E" w:rsidRDefault="0081599E" w:rsidRPr="001720FA">
            <w:pPr>
              <w:spacing w:after="0" w:line="240" w:lineRule="auto"/>
              <w:ind w:left="1134"/>
              <w:jc w:val="center"/>
              <w:rPr>
                <w:sz w:val="24"/>
                <w:szCs w:val="24"/>
              </w:rPr>
            </w:pPr>
            <w:r w:rsidRPr="001720FA">
              <w:rPr>
                <w:sz w:val="24"/>
                <w:szCs w:val="24"/>
              </w:rPr>
              <w:t>количество</w:t>
            </w:r>
          </w:p>
        </w:tc>
      </w:tr>
      <w:tr w14:paraId="60C14C1D" w14:textId="77777777" w:rsidR="001720FA" w:rsidRPr="001720FA" w:rsidTr="0081599E">
        <w:tc>
          <w:tcPr>
            <w:tcW w:type="dxa" w:w="705"/>
            <w:gridSpan w:val="2"/>
            <w:tcBorders>
              <w:top w:color="auto" w:space="0" w:sz="4" w:val="single"/>
              <w:left w:color="auto" w:space="0" w:sz="4" w:val="single"/>
              <w:bottom w:color="auto" w:space="0" w:sz="4" w:val="single"/>
              <w:right w:color="auto" w:space="0" w:sz="4" w:val="single"/>
            </w:tcBorders>
            <w:hideMark/>
          </w:tcPr>
          <w:p w14:paraId="6FE27A0C" w14:textId="77777777" w:rsidR="0081599E" w:rsidRDefault="0081599E" w:rsidRPr="001720FA">
            <w:pPr>
              <w:spacing w:after="0" w:line="240" w:lineRule="auto"/>
              <w:ind w:left="210"/>
              <w:rPr>
                <w:sz w:val="24"/>
                <w:szCs w:val="24"/>
              </w:rPr>
            </w:pPr>
            <w:r w:rsidRPr="001720FA">
              <w:rPr>
                <w:sz w:val="24"/>
                <w:szCs w:val="24"/>
              </w:rPr>
              <w:t>1</w:t>
            </w:r>
          </w:p>
        </w:tc>
        <w:tc>
          <w:tcPr>
            <w:tcW w:type="dxa" w:w="5254"/>
            <w:gridSpan w:val="2"/>
            <w:tcBorders>
              <w:top w:color="auto" w:space="0" w:sz="4" w:val="single"/>
              <w:left w:color="auto" w:space="0" w:sz="4" w:val="single"/>
              <w:bottom w:color="auto" w:space="0" w:sz="4" w:val="single"/>
              <w:right w:color="auto" w:space="0" w:sz="4" w:val="single"/>
            </w:tcBorders>
            <w:hideMark/>
          </w:tcPr>
          <w:p w14:paraId="5E7118DE" w14:textId="77777777" w:rsidR="0081599E" w:rsidRDefault="0081599E" w:rsidRPr="001720FA">
            <w:pPr>
              <w:spacing w:after="0" w:line="240" w:lineRule="auto"/>
              <w:ind w:left="203"/>
              <w:jc w:val="both"/>
              <w:rPr>
                <w:sz w:val="24"/>
                <w:szCs w:val="24"/>
              </w:rPr>
            </w:pPr>
            <w:r w:rsidRPr="001720FA">
              <w:rPr>
                <w:sz w:val="24"/>
                <w:szCs w:val="24"/>
              </w:rPr>
              <w:t>Стационарный компьютер</w:t>
            </w:r>
          </w:p>
        </w:tc>
        <w:tc>
          <w:tcPr>
            <w:tcW w:type="dxa" w:w="2700"/>
            <w:tcBorders>
              <w:top w:color="auto" w:space="0" w:sz="4" w:val="single"/>
              <w:left w:color="auto" w:space="0" w:sz="4" w:val="single"/>
              <w:bottom w:color="auto" w:space="0" w:sz="4" w:val="single"/>
              <w:right w:color="auto" w:space="0" w:sz="4" w:val="single"/>
            </w:tcBorders>
            <w:hideMark/>
          </w:tcPr>
          <w:p w14:paraId="33D3D5E4" w14:textId="77777777" w:rsidR="0081599E" w:rsidRDefault="0081599E" w:rsidRPr="001720FA">
            <w:pPr>
              <w:spacing w:after="0" w:line="240" w:lineRule="auto"/>
              <w:ind w:left="225"/>
              <w:jc w:val="center"/>
              <w:rPr>
                <w:sz w:val="24"/>
                <w:szCs w:val="24"/>
              </w:rPr>
            </w:pPr>
            <w:r w:rsidRPr="001720FA">
              <w:rPr>
                <w:sz w:val="24"/>
                <w:szCs w:val="24"/>
              </w:rPr>
              <w:t>362</w:t>
            </w:r>
          </w:p>
        </w:tc>
      </w:tr>
      <w:tr w14:paraId="2CC13B7A" w14:textId="77777777" w:rsidR="001720FA" w:rsidRPr="001720FA" w:rsidTr="0081599E">
        <w:tc>
          <w:tcPr>
            <w:tcW w:type="dxa" w:w="705"/>
            <w:gridSpan w:val="2"/>
            <w:tcBorders>
              <w:top w:color="auto" w:space="0" w:sz="4" w:val="single"/>
              <w:left w:color="auto" w:space="0" w:sz="4" w:val="single"/>
              <w:bottom w:color="auto" w:space="0" w:sz="4" w:val="single"/>
              <w:right w:color="auto" w:space="0" w:sz="4" w:val="single"/>
            </w:tcBorders>
            <w:hideMark/>
          </w:tcPr>
          <w:p w14:paraId="7291EEE4" w14:textId="77777777" w:rsidR="0081599E" w:rsidRDefault="0081599E" w:rsidRPr="001720FA">
            <w:pPr>
              <w:spacing w:after="0" w:line="240" w:lineRule="auto"/>
              <w:ind w:left="210"/>
              <w:rPr>
                <w:sz w:val="24"/>
                <w:szCs w:val="24"/>
              </w:rPr>
            </w:pPr>
            <w:r w:rsidRPr="001720FA">
              <w:rPr>
                <w:sz w:val="24"/>
                <w:szCs w:val="24"/>
              </w:rPr>
              <w:t>2</w:t>
            </w:r>
          </w:p>
        </w:tc>
        <w:tc>
          <w:tcPr>
            <w:tcW w:type="dxa" w:w="5254"/>
            <w:gridSpan w:val="2"/>
            <w:tcBorders>
              <w:top w:color="auto" w:space="0" w:sz="4" w:val="single"/>
              <w:left w:color="auto" w:space="0" w:sz="4" w:val="single"/>
              <w:bottom w:color="auto" w:space="0" w:sz="4" w:val="single"/>
              <w:right w:color="auto" w:space="0" w:sz="4" w:val="single"/>
            </w:tcBorders>
            <w:hideMark/>
          </w:tcPr>
          <w:p w14:paraId="6386926B" w14:textId="77777777" w:rsidR="0081599E" w:rsidRDefault="0081599E" w:rsidRPr="001720FA">
            <w:pPr>
              <w:spacing w:after="0" w:line="240" w:lineRule="auto"/>
              <w:ind w:left="203"/>
              <w:jc w:val="both"/>
              <w:rPr>
                <w:sz w:val="24"/>
                <w:szCs w:val="24"/>
              </w:rPr>
            </w:pPr>
            <w:r w:rsidRPr="001720FA">
              <w:rPr>
                <w:sz w:val="24"/>
                <w:szCs w:val="24"/>
              </w:rPr>
              <w:t>Ноутбук</w:t>
            </w:r>
          </w:p>
        </w:tc>
        <w:tc>
          <w:tcPr>
            <w:tcW w:type="dxa" w:w="2700"/>
            <w:tcBorders>
              <w:top w:color="auto" w:space="0" w:sz="4" w:val="single"/>
              <w:left w:color="auto" w:space="0" w:sz="4" w:val="single"/>
              <w:bottom w:color="auto" w:space="0" w:sz="4" w:val="single"/>
              <w:right w:color="auto" w:space="0" w:sz="4" w:val="single"/>
            </w:tcBorders>
            <w:hideMark/>
          </w:tcPr>
          <w:p w14:paraId="3CABFACC" w14:textId="77777777" w:rsidR="0081599E" w:rsidRDefault="0081599E" w:rsidRPr="001720FA">
            <w:pPr>
              <w:spacing w:after="0" w:line="240" w:lineRule="auto"/>
              <w:ind w:left="225"/>
              <w:jc w:val="center"/>
              <w:rPr>
                <w:sz w:val="24"/>
                <w:szCs w:val="24"/>
              </w:rPr>
            </w:pPr>
            <w:r w:rsidRPr="001720FA">
              <w:rPr>
                <w:sz w:val="24"/>
                <w:szCs w:val="24"/>
              </w:rPr>
              <w:t>110</w:t>
            </w:r>
          </w:p>
        </w:tc>
      </w:tr>
      <w:tr w14:paraId="0F28E3E9" w14:textId="77777777" w:rsidR="001720FA" w:rsidRPr="001720FA" w:rsidTr="0081599E">
        <w:tc>
          <w:tcPr>
            <w:tcW w:type="dxa" w:w="705"/>
            <w:gridSpan w:val="2"/>
            <w:tcBorders>
              <w:top w:color="auto" w:space="0" w:sz="4" w:val="single"/>
              <w:left w:color="auto" w:space="0" w:sz="4" w:val="single"/>
              <w:bottom w:color="auto" w:space="0" w:sz="4" w:val="single"/>
              <w:right w:color="auto" w:space="0" w:sz="4" w:val="single"/>
            </w:tcBorders>
            <w:hideMark/>
          </w:tcPr>
          <w:p w14:paraId="0C138938" w14:textId="77777777" w:rsidR="0081599E" w:rsidRDefault="0081599E" w:rsidRPr="001720FA">
            <w:pPr>
              <w:spacing w:after="0" w:line="240" w:lineRule="auto"/>
              <w:ind w:left="210"/>
              <w:rPr>
                <w:sz w:val="24"/>
                <w:szCs w:val="24"/>
              </w:rPr>
            </w:pPr>
            <w:r w:rsidRPr="001720FA">
              <w:rPr>
                <w:sz w:val="24"/>
                <w:szCs w:val="24"/>
              </w:rPr>
              <w:t>3</w:t>
            </w:r>
          </w:p>
        </w:tc>
        <w:tc>
          <w:tcPr>
            <w:tcW w:type="dxa" w:w="5254"/>
            <w:gridSpan w:val="2"/>
            <w:tcBorders>
              <w:top w:color="auto" w:space="0" w:sz="4" w:val="single"/>
              <w:left w:color="auto" w:space="0" w:sz="4" w:val="single"/>
              <w:bottom w:color="auto" w:space="0" w:sz="4" w:val="single"/>
              <w:right w:color="auto" w:space="0" w:sz="4" w:val="single"/>
            </w:tcBorders>
            <w:hideMark/>
          </w:tcPr>
          <w:p w14:paraId="6483F146" w14:textId="77777777" w:rsidR="0081599E" w:rsidRDefault="0081599E" w:rsidRPr="001720FA">
            <w:pPr>
              <w:spacing w:after="0" w:line="240" w:lineRule="auto"/>
              <w:ind w:left="203"/>
              <w:jc w:val="both"/>
              <w:rPr>
                <w:sz w:val="24"/>
                <w:szCs w:val="24"/>
              </w:rPr>
            </w:pPr>
            <w:r w:rsidRPr="001720FA">
              <w:rPr>
                <w:sz w:val="24"/>
                <w:szCs w:val="24"/>
              </w:rPr>
              <w:t>планшет</w:t>
            </w:r>
          </w:p>
        </w:tc>
        <w:tc>
          <w:tcPr>
            <w:tcW w:type="dxa" w:w="2700"/>
            <w:tcBorders>
              <w:top w:color="auto" w:space="0" w:sz="4" w:val="single"/>
              <w:left w:color="auto" w:space="0" w:sz="4" w:val="single"/>
              <w:bottom w:color="auto" w:space="0" w:sz="4" w:val="single"/>
              <w:right w:color="auto" w:space="0" w:sz="4" w:val="single"/>
            </w:tcBorders>
            <w:hideMark/>
          </w:tcPr>
          <w:p w14:paraId="34CBF2A8" w14:textId="77777777" w:rsidR="0081599E" w:rsidRDefault="0081599E" w:rsidRPr="001720FA">
            <w:pPr>
              <w:spacing w:after="0" w:line="240" w:lineRule="auto"/>
              <w:ind w:left="225"/>
              <w:jc w:val="center"/>
              <w:rPr>
                <w:sz w:val="24"/>
                <w:szCs w:val="24"/>
              </w:rPr>
            </w:pPr>
            <w:r w:rsidRPr="001720FA">
              <w:rPr>
                <w:sz w:val="24"/>
                <w:szCs w:val="24"/>
              </w:rPr>
              <w:t>20</w:t>
            </w:r>
          </w:p>
        </w:tc>
      </w:tr>
      <w:tr w14:paraId="725922EB" w14:textId="77777777" w:rsidR="001720FA" w:rsidRPr="001720FA" w:rsidTr="0081599E">
        <w:tc>
          <w:tcPr>
            <w:tcW w:type="dxa" w:w="705"/>
            <w:gridSpan w:val="2"/>
            <w:tcBorders>
              <w:top w:color="auto" w:space="0" w:sz="4" w:val="single"/>
              <w:left w:color="auto" w:space="0" w:sz="4" w:val="single"/>
              <w:bottom w:color="auto" w:space="0" w:sz="4" w:val="single"/>
              <w:right w:color="auto" w:space="0" w:sz="4" w:val="single"/>
            </w:tcBorders>
            <w:hideMark/>
          </w:tcPr>
          <w:p w14:paraId="2EBC230F" w14:textId="77777777" w:rsidR="0081599E" w:rsidRDefault="0081599E" w:rsidRPr="001720FA">
            <w:pPr>
              <w:spacing w:after="0" w:line="240" w:lineRule="auto"/>
              <w:ind w:left="210"/>
              <w:rPr>
                <w:sz w:val="24"/>
                <w:szCs w:val="24"/>
              </w:rPr>
            </w:pPr>
            <w:r w:rsidRPr="001720FA">
              <w:rPr>
                <w:sz w:val="24"/>
                <w:szCs w:val="24"/>
              </w:rPr>
              <w:t>4</w:t>
            </w:r>
          </w:p>
        </w:tc>
        <w:tc>
          <w:tcPr>
            <w:tcW w:type="dxa" w:w="5254"/>
            <w:gridSpan w:val="2"/>
            <w:tcBorders>
              <w:top w:color="auto" w:space="0" w:sz="4" w:val="single"/>
              <w:left w:color="auto" w:space="0" w:sz="4" w:val="single"/>
              <w:bottom w:color="auto" w:space="0" w:sz="4" w:val="single"/>
              <w:right w:color="auto" w:space="0" w:sz="4" w:val="single"/>
            </w:tcBorders>
            <w:hideMark/>
          </w:tcPr>
          <w:p w14:paraId="0299BFE2" w14:textId="77777777" w:rsidR="0081599E" w:rsidRDefault="0081599E" w:rsidRPr="001720FA">
            <w:pPr>
              <w:spacing w:after="0" w:line="240" w:lineRule="auto"/>
              <w:ind w:left="203"/>
              <w:jc w:val="both"/>
              <w:rPr>
                <w:sz w:val="24"/>
                <w:szCs w:val="24"/>
              </w:rPr>
            </w:pPr>
            <w:r w:rsidRPr="001720FA">
              <w:rPr>
                <w:sz w:val="24"/>
                <w:szCs w:val="24"/>
              </w:rPr>
              <w:t>Мультимедийный проектор</w:t>
            </w:r>
          </w:p>
        </w:tc>
        <w:tc>
          <w:tcPr>
            <w:tcW w:type="dxa" w:w="2700"/>
            <w:tcBorders>
              <w:top w:color="auto" w:space="0" w:sz="4" w:val="single"/>
              <w:left w:color="auto" w:space="0" w:sz="4" w:val="single"/>
              <w:bottom w:color="auto" w:space="0" w:sz="4" w:val="single"/>
              <w:right w:color="auto" w:space="0" w:sz="4" w:val="single"/>
            </w:tcBorders>
            <w:hideMark/>
          </w:tcPr>
          <w:p w14:paraId="5F62F4E0" w14:textId="77777777" w:rsidR="0081599E" w:rsidRDefault="0081599E" w:rsidRPr="001720FA">
            <w:pPr>
              <w:spacing w:after="0" w:line="240" w:lineRule="auto"/>
              <w:ind w:left="225"/>
              <w:jc w:val="center"/>
              <w:rPr>
                <w:sz w:val="24"/>
                <w:szCs w:val="24"/>
              </w:rPr>
            </w:pPr>
            <w:r w:rsidRPr="001720FA">
              <w:rPr>
                <w:sz w:val="24"/>
                <w:szCs w:val="24"/>
              </w:rPr>
              <w:t>15</w:t>
            </w:r>
          </w:p>
        </w:tc>
      </w:tr>
      <w:tr w14:paraId="3E4A4BE5" w14:textId="77777777" w:rsidR="001720FA" w:rsidRPr="001720FA" w:rsidTr="0081599E">
        <w:tc>
          <w:tcPr>
            <w:tcW w:type="dxa" w:w="705"/>
            <w:gridSpan w:val="2"/>
            <w:tcBorders>
              <w:top w:color="auto" w:space="0" w:sz="4" w:val="single"/>
              <w:left w:color="auto" w:space="0" w:sz="4" w:val="single"/>
              <w:bottom w:color="auto" w:space="0" w:sz="4" w:val="single"/>
              <w:right w:color="auto" w:space="0" w:sz="4" w:val="single"/>
            </w:tcBorders>
            <w:hideMark/>
          </w:tcPr>
          <w:p w14:paraId="609D97A4" w14:textId="77777777" w:rsidR="0081599E" w:rsidRDefault="0081599E" w:rsidRPr="001720FA">
            <w:pPr>
              <w:spacing w:after="0" w:line="240" w:lineRule="auto"/>
              <w:ind w:left="210"/>
              <w:rPr>
                <w:sz w:val="24"/>
                <w:szCs w:val="24"/>
              </w:rPr>
            </w:pPr>
            <w:r w:rsidRPr="001720FA">
              <w:rPr>
                <w:sz w:val="24"/>
                <w:szCs w:val="24"/>
              </w:rPr>
              <w:t>5</w:t>
            </w:r>
          </w:p>
        </w:tc>
        <w:tc>
          <w:tcPr>
            <w:tcW w:type="dxa" w:w="5254"/>
            <w:gridSpan w:val="2"/>
            <w:tcBorders>
              <w:top w:color="auto" w:space="0" w:sz="4" w:val="single"/>
              <w:left w:color="auto" w:space="0" w:sz="4" w:val="single"/>
              <w:bottom w:color="auto" w:space="0" w:sz="4" w:val="single"/>
              <w:right w:color="auto" w:space="0" w:sz="4" w:val="single"/>
            </w:tcBorders>
            <w:hideMark/>
          </w:tcPr>
          <w:p w14:paraId="18CF5B9A" w14:textId="77777777" w:rsidR="0081599E" w:rsidRDefault="0081599E" w:rsidRPr="001720FA">
            <w:pPr>
              <w:spacing w:after="0" w:line="240" w:lineRule="auto"/>
              <w:ind w:left="203"/>
              <w:jc w:val="both"/>
              <w:rPr>
                <w:sz w:val="24"/>
                <w:szCs w:val="24"/>
              </w:rPr>
            </w:pPr>
            <w:r w:rsidRPr="001720FA">
              <w:rPr>
                <w:sz w:val="24"/>
                <w:szCs w:val="24"/>
              </w:rPr>
              <w:t>Интерактивная доска</w:t>
            </w:r>
          </w:p>
        </w:tc>
        <w:tc>
          <w:tcPr>
            <w:tcW w:type="dxa" w:w="2700"/>
            <w:tcBorders>
              <w:top w:color="auto" w:space="0" w:sz="4" w:val="single"/>
              <w:left w:color="auto" w:space="0" w:sz="4" w:val="single"/>
              <w:bottom w:color="auto" w:space="0" w:sz="4" w:val="single"/>
              <w:right w:color="auto" w:space="0" w:sz="4" w:val="single"/>
            </w:tcBorders>
            <w:hideMark/>
          </w:tcPr>
          <w:p w14:paraId="65F9E16F" w14:textId="77777777" w:rsidR="0081599E" w:rsidRDefault="0081599E" w:rsidRPr="001720FA">
            <w:pPr>
              <w:spacing w:after="0" w:line="240" w:lineRule="auto"/>
              <w:ind w:left="225"/>
              <w:jc w:val="center"/>
              <w:rPr>
                <w:sz w:val="24"/>
                <w:szCs w:val="24"/>
              </w:rPr>
            </w:pPr>
            <w:r w:rsidRPr="001720FA">
              <w:rPr>
                <w:sz w:val="24"/>
                <w:szCs w:val="24"/>
              </w:rPr>
              <w:t>15</w:t>
            </w:r>
          </w:p>
        </w:tc>
      </w:tr>
      <w:tr w14:paraId="7B3F323C" w14:textId="77777777" w:rsidR="001720FA" w:rsidRPr="001720FA" w:rsidTr="0081599E">
        <w:tc>
          <w:tcPr>
            <w:tcW w:type="dxa" w:w="682"/>
            <w:tcBorders>
              <w:top w:color="auto" w:space="0" w:sz="4" w:val="single"/>
              <w:left w:color="auto" w:space="0" w:sz="4" w:val="single"/>
              <w:bottom w:color="auto" w:space="0" w:sz="4" w:val="single"/>
              <w:right w:color="auto" w:space="0" w:sz="4" w:val="single"/>
            </w:tcBorders>
            <w:hideMark/>
          </w:tcPr>
          <w:p w14:paraId="434E7199" w14:textId="77777777" w:rsidR="0081599E" w:rsidRDefault="0081599E" w:rsidRPr="001720FA">
            <w:pPr>
              <w:spacing w:after="0" w:line="240" w:lineRule="auto"/>
              <w:ind w:left="186"/>
              <w:jc w:val="center"/>
              <w:rPr>
                <w:sz w:val="24"/>
                <w:szCs w:val="24"/>
              </w:rPr>
            </w:pPr>
            <w:r w:rsidRPr="001720FA">
              <w:rPr>
                <w:sz w:val="24"/>
                <w:szCs w:val="24"/>
              </w:rPr>
              <w:t>6</w:t>
            </w:r>
          </w:p>
        </w:tc>
        <w:tc>
          <w:tcPr>
            <w:tcW w:type="dxa" w:w="5254"/>
            <w:gridSpan w:val="2"/>
            <w:tcBorders>
              <w:top w:color="auto" w:space="0" w:sz="4" w:val="single"/>
              <w:left w:color="auto" w:space="0" w:sz="4" w:val="single"/>
              <w:bottom w:color="auto" w:space="0" w:sz="4" w:val="single"/>
              <w:right w:color="auto" w:space="0" w:sz="4" w:val="single"/>
            </w:tcBorders>
            <w:hideMark/>
          </w:tcPr>
          <w:p w14:paraId="3368D984" w14:textId="77777777" w:rsidR="0081599E" w:rsidRDefault="0081599E" w:rsidRPr="001720FA">
            <w:pPr>
              <w:spacing w:after="0" w:line="240" w:lineRule="auto"/>
              <w:ind w:left="203"/>
              <w:jc w:val="both"/>
              <w:rPr>
                <w:sz w:val="24"/>
                <w:szCs w:val="24"/>
              </w:rPr>
            </w:pPr>
            <w:r w:rsidRPr="001720FA">
              <w:rPr>
                <w:sz w:val="24"/>
                <w:szCs w:val="24"/>
              </w:rPr>
              <w:t>Настенная интерактивная панель</w:t>
            </w:r>
          </w:p>
        </w:tc>
        <w:tc>
          <w:tcPr>
            <w:tcW w:type="dxa" w:w="2723"/>
            <w:gridSpan w:val="2"/>
            <w:tcBorders>
              <w:top w:color="auto" w:space="0" w:sz="4" w:val="single"/>
              <w:left w:color="auto" w:space="0" w:sz="4" w:val="single"/>
              <w:bottom w:color="auto" w:space="0" w:sz="4" w:val="single"/>
              <w:right w:color="auto" w:space="0" w:sz="4" w:val="single"/>
            </w:tcBorders>
            <w:hideMark/>
          </w:tcPr>
          <w:p w14:paraId="586D7C1C" w14:textId="77777777" w:rsidR="0081599E" w:rsidRDefault="0081599E" w:rsidRPr="001720FA">
            <w:pPr>
              <w:spacing w:after="0" w:line="240" w:lineRule="auto"/>
              <w:ind w:left="203"/>
              <w:jc w:val="center"/>
              <w:rPr>
                <w:sz w:val="24"/>
                <w:szCs w:val="24"/>
              </w:rPr>
            </w:pPr>
            <w:r w:rsidRPr="001720FA">
              <w:rPr>
                <w:sz w:val="24"/>
                <w:szCs w:val="24"/>
              </w:rPr>
              <w:t>2</w:t>
            </w:r>
          </w:p>
        </w:tc>
      </w:tr>
      <w:tr w14:paraId="7B46914B" w14:textId="77777777" w:rsidR="001720FA" w:rsidRPr="001720FA" w:rsidTr="0081599E">
        <w:tc>
          <w:tcPr>
            <w:tcW w:type="dxa" w:w="682"/>
            <w:tcBorders>
              <w:top w:color="auto" w:space="0" w:sz="4" w:val="single"/>
              <w:left w:color="auto" w:space="0" w:sz="4" w:val="single"/>
              <w:bottom w:color="auto" w:space="0" w:sz="4" w:val="single"/>
              <w:right w:color="auto" w:space="0" w:sz="4" w:val="single"/>
            </w:tcBorders>
            <w:hideMark/>
          </w:tcPr>
          <w:p w14:paraId="42770F7F" w14:textId="77777777" w:rsidR="0081599E" w:rsidRDefault="0081599E" w:rsidRPr="001720FA">
            <w:pPr>
              <w:spacing w:after="0" w:line="240" w:lineRule="auto"/>
              <w:ind w:left="186"/>
              <w:jc w:val="center"/>
              <w:rPr>
                <w:sz w:val="24"/>
                <w:szCs w:val="24"/>
              </w:rPr>
            </w:pPr>
            <w:r w:rsidRPr="001720FA">
              <w:rPr>
                <w:sz w:val="24"/>
                <w:szCs w:val="24"/>
              </w:rPr>
              <w:t>7</w:t>
            </w:r>
          </w:p>
        </w:tc>
        <w:tc>
          <w:tcPr>
            <w:tcW w:type="dxa" w:w="5254"/>
            <w:gridSpan w:val="2"/>
            <w:tcBorders>
              <w:top w:color="auto" w:space="0" w:sz="4" w:val="single"/>
              <w:left w:color="auto" w:space="0" w:sz="4" w:val="single"/>
              <w:bottom w:color="auto" w:space="0" w:sz="4" w:val="single"/>
              <w:right w:color="auto" w:space="0" w:sz="4" w:val="single"/>
            </w:tcBorders>
            <w:hideMark/>
          </w:tcPr>
          <w:p w14:paraId="6C9A63F6" w14:textId="77777777" w:rsidR="0081599E" w:rsidRDefault="0081599E" w:rsidRPr="001720FA">
            <w:pPr>
              <w:spacing w:after="0" w:line="240" w:lineRule="auto"/>
              <w:ind w:left="203"/>
              <w:jc w:val="both"/>
              <w:rPr>
                <w:sz w:val="24"/>
                <w:szCs w:val="24"/>
              </w:rPr>
            </w:pPr>
            <w:r w:rsidRPr="001720FA">
              <w:rPr>
                <w:sz w:val="24"/>
                <w:szCs w:val="24"/>
              </w:rPr>
              <w:t>Принтер</w:t>
            </w:r>
          </w:p>
        </w:tc>
        <w:tc>
          <w:tcPr>
            <w:tcW w:type="dxa" w:w="2723"/>
            <w:gridSpan w:val="2"/>
            <w:tcBorders>
              <w:top w:color="auto" w:space="0" w:sz="4" w:val="single"/>
              <w:left w:color="auto" w:space="0" w:sz="4" w:val="single"/>
              <w:bottom w:color="auto" w:space="0" w:sz="4" w:val="single"/>
              <w:right w:color="auto" w:space="0" w:sz="4" w:val="single"/>
            </w:tcBorders>
            <w:hideMark/>
          </w:tcPr>
          <w:p w14:paraId="79F9B2A0" w14:textId="77777777" w:rsidR="0081599E" w:rsidRDefault="0081599E" w:rsidRPr="001720FA">
            <w:pPr>
              <w:spacing w:after="0" w:line="240" w:lineRule="auto"/>
              <w:ind w:left="203"/>
              <w:jc w:val="center"/>
              <w:rPr>
                <w:sz w:val="24"/>
                <w:szCs w:val="24"/>
              </w:rPr>
            </w:pPr>
            <w:r w:rsidRPr="001720FA">
              <w:rPr>
                <w:sz w:val="24"/>
                <w:szCs w:val="24"/>
              </w:rPr>
              <w:t>7</w:t>
            </w:r>
          </w:p>
        </w:tc>
      </w:tr>
      <w:tr w14:paraId="239B4DA6" w14:textId="77777777" w:rsidR="001720FA" w:rsidRPr="001720FA" w:rsidTr="0081599E">
        <w:tc>
          <w:tcPr>
            <w:tcW w:type="dxa" w:w="682"/>
            <w:tcBorders>
              <w:top w:color="auto" w:space="0" w:sz="4" w:val="single"/>
              <w:left w:color="auto" w:space="0" w:sz="4" w:val="single"/>
              <w:bottom w:color="auto" w:space="0" w:sz="4" w:val="single"/>
              <w:right w:color="auto" w:space="0" w:sz="4" w:val="single"/>
            </w:tcBorders>
            <w:hideMark/>
          </w:tcPr>
          <w:p w14:paraId="5D40DD1C" w14:textId="77777777" w:rsidR="0081599E" w:rsidRDefault="0081599E" w:rsidRPr="001720FA">
            <w:pPr>
              <w:spacing w:after="0" w:line="240" w:lineRule="auto"/>
              <w:ind w:left="186"/>
              <w:jc w:val="center"/>
              <w:rPr>
                <w:sz w:val="24"/>
                <w:szCs w:val="24"/>
              </w:rPr>
            </w:pPr>
            <w:r w:rsidRPr="001720FA">
              <w:rPr>
                <w:sz w:val="24"/>
                <w:szCs w:val="24"/>
              </w:rPr>
              <w:t>8</w:t>
            </w:r>
          </w:p>
        </w:tc>
        <w:tc>
          <w:tcPr>
            <w:tcW w:type="dxa" w:w="5254"/>
            <w:gridSpan w:val="2"/>
            <w:tcBorders>
              <w:top w:color="auto" w:space="0" w:sz="4" w:val="single"/>
              <w:left w:color="auto" w:space="0" w:sz="4" w:val="single"/>
              <w:bottom w:color="auto" w:space="0" w:sz="4" w:val="single"/>
              <w:right w:color="auto" w:space="0" w:sz="4" w:val="single"/>
            </w:tcBorders>
            <w:hideMark/>
          </w:tcPr>
          <w:p w14:paraId="1C6F668C" w14:textId="77777777" w:rsidR="0081599E" w:rsidRDefault="0081599E" w:rsidRPr="001720FA">
            <w:pPr>
              <w:spacing w:after="0" w:line="240" w:lineRule="auto"/>
              <w:ind w:left="203"/>
              <w:jc w:val="both"/>
              <w:rPr>
                <w:sz w:val="24"/>
                <w:szCs w:val="24"/>
              </w:rPr>
            </w:pPr>
            <w:r w:rsidRPr="001720FA">
              <w:rPr>
                <w:sz w:val="24"/>
                <w:szCs w:val="24"/>
              </w:rPr>
              <w:t>3</w:t>
            </w:r>
            <w:r w:rsidRPr="001720FA">
              <w:rPr>
                <w:sz w:val="24"/>
                <w:szCs w:val="24"/>
                <w:lang w:val="en-US"/>
              </w:rPr>
              <w:t>D-</w:t>
            </w:r>
            <w:r w:rsidRPr="001720FA">
              <w:rPr>
                <w:sz w:val="24"/>
                <w:szCs w:val="24"/>
              </w:rPr>
              <w:t>принтер</w:t>
            </w:r>
          </w:p>
        </w:tc>
        <w:tc>
          <w:tcPr>
            <w:tcW w:type="dxa" w:w="2723"/>
            <w:gridSpan w:val="2"/>
            <w:tcBorders>
              <w:top w:color="auto" w:space="0" w:sz="4" w:val="single"/>
              <w:left w:color="auto" w:space="0" w:sz="4" w:val="single"/>
              <w:bottom w:color="auto" w:space="0" w:sz="4" w:val="single"/>
              <w:right w:color="auto" w:space="0" w:sz="4" w:val="single"/>
            </w:tcBorders>
            <w:hideMark/>
          </w:tcPr>
          <w:p w14:paraId="78BDC77F" w14:textId="77777777" w:rsidR="0081599E" w:rsidRDefault="0081599E" w:rsidRPr="001720FA">
            <w:pPr>
              <w:spacing w:after="0" w:line="240" w:lineRule="auto"/>
              <w:ind w:left="203"/>
              <w:jc w:val="center"/>
              <w:rPr>
                <w:sz w:val="24"/>
                <w:szCs w:val="24"/>
              </w:rPr>
            </w:pPr>
            <w:r w:rsidRPr="001720FA">
              <w:rPr>
                <w:sz w:val="24"/>
                <w:szCs w:val="24"/>
              </w:rPr>
              <w:t>1</w:t>
            </w:r>
          </w:p>
        </w:tc>
      </w:tr>
      <w:tr w14:paraId="7A97B9E2" w14:textId="77777777" w:rsidR="001720FA" w:rsidRPr="001720FA" w:rsidTr="0081599E">
        <w:tc>
          <w:tcPr>
            <w:tcW w:type="dxa" w:w="682"/>
            <w:tcBorders>
              <w:top w:color="auto" w:space="0" w:sz="4" w:val="single"/>
              <w:left w:color="auto" w:space="0" w:sz="4" w:val="single"/>
              <w:bottom w:color="auto" w:space="0" w:sz="4" w:val="single"/>
              <w:right w:color="auto" w:space="0" w:sz="4" w:val="single"/>
            </w:tcBorders>
            <w:hideMark/>
          </w:tcPr>
          <w:p w14:paraId="17FE8C2F" w14:textId="77777777" w:rsidR="0081599E" w:rsidRDefault="0081599E" w:rsidRPr="001720FA">
            <w:pPr>
              <w:spacing w:after="0" w:line="240" w:lineRule="auto"/>
              <w:ind w:left="186"/>
              <w:jc w:val="center"/>
              <w:rPr>
                <w:sz w:val="24"/>
                <w:szCs w:val="24"/>
              </w:rPr>
            </w:pPr>
            <w:r w:rsidRPr="001720FA">
              <w:rPr>
                <w:sz w:val="24"/>
                <w:szCs w:val="24"/>
              </w:rPr>
              <w:t>9</w:t>
            </w:r>
          </w:p>
        </w:tc>
        <w:tc>
          <w:tcPr>
            <w:tcW w:type="dxa" w:w="5254"/>
            <w:gridSpan w:val="2"/>
            <w:tcBorders>
              <w:top w:color="auto" w:space="0" w:sz="4" w:val="single"/>
              <w:left w:color="auto" w:space="0" w:sz="4" w:val="single"/>
              <w:bottom w:color="auto" w:space="0" w:sz="4" w:val="single"/>
              <w:right w:color="auto" w:space="0" w:sz="4" w:val="single"/>
            </w:tcBorders>
            <w:hideMark/>
          </w:tcPr>
          <w:p w14:paraId="1B54A75E" w14:textId="77777777" w:rsidR="0081599E" w:rsidRDefault="0081599E" w:rsidRPr="001720FA">
            <w:pPr>
              <w:spacing w:after="0" w:line="240" w:lineRule="auto"/>
              <w:ind w:left="203"/>
              <w:jc w:val="both"/>
              <w:rPr>
                <w:sz w:val="24"/>
                <w:szCs w:val="24"/>
              </w:rPr>
            </w:pPr>
            <w:r w:rsidRPr="001720FA">
              <w:rPr>
                <w:sz w:val="24"/>
                <w:szCs w:val="24"/>
              </w:rPr>
              <w:t>Цифровой фотоаппарат</w:t>
            </w:r>
          </w:p>
        </w:tc>
        <w:tc>
          <w:tcPr>
            <w:tcW w:type="dxa" w:w="2723"/>
            <w:gridSpan w:val="2"/>
            <w:tcBorders>
              <w:top w:color="auto" w:space="0" w:sz="4" w:val="single"/>
              <w:left w:color="auto" w:space="0" w:sz="4" w:val="single"/>
              <w:bottom w:color="auto" w:space="0" w:sz="4" w:val="single"/>
              <w:right w:color="auto" w:space="0" w:sz="4" w:val="single"/>
            </w:tcBorders>
            <w:hideMark/>
          </w:tcPr>
          <w:p w14:paraId="19A56EC8" w14:textId="77777777" w:rsidR="0081599E" w:rsidRDefault="0081599E" w:rsidRPr="001720FA">
            <w:pPr>
              <w:spacing w:after="0" w:line="240" w:lineRule="auto"/>
              <w:ind w:left="203"/>
              <w:jc w:val="center"/>
              <w:rPr>
                <w:sz w:val="24"/>
                <w:szCs w:val="24"/>
              </w:rPr>
            </w:pPr>
            <w:r w:rsidRPr="001720FA">
              <w:rPr>
                <w:sz w:val="24"/>
                <w:szCs w:val="24"/>
              </w:rPr>
              <w:t>1</w:t>
            </w:r>
          </w:p>
        </w:tc>
      </w:tr>
      <w:tr w14:paraId="610C7451" w14:textId="77777777" w:rsidR="001720FA" w:rsidRPr="001720FA" w:rsidTr="0081599E">
        <w:tc>
          <w:tcPr>
            <w:tcW w:type="dxa" w:w="682"/>
            <w:tcBorders>
              <w:top w:color="auto" w:space="0" w:sz="4" w:val="single"/>
              <w:left w:color="auto" w:space="0" w:sz="4" w:val="single"/>
              <w:bottom w:color="auto" w:space="0" w:sz="4" w:val="single"/>
              <w:right w:color="auto" w:space="0" w:sz="4" w:val="single"/>
            </w:tcBorders>
            <w:hideMark/>
          </w:tcPr>
          <w:p w14:paraId="29C2FB07" w14:textId="77777777" w:rsidR="0081599E" w:rsidRDefault="0081599E" w:rsidRPr="001720FA">
            <w:pPr>
              <w:spacing w:after="0" w:line="240" w:lineRule="auto"/>
              <w:ind w:left="186"/>
              <w:jc w:val="center"/>
              <w:rPr>
                <w:sz w:val="24"/>
                <w:szCs w:val="24"/>
              </w:rPr>
            </w:pPr>
            <w:r w:rsidRPr="001720FA">
              <w:rPr>
                <w:sz w:val="24"/>
                <w:szCs w:val="24"/>
              </w:rPr>
              <w:t>10</w:t>
            </w:r>
          </w:p>
        </w:tc>
        <w:tc>
          <w:tcPr>
            <w:tcW w:type="dxa" w:w="5254"/>
            <w:gridSpan w:val="2"/>
            <w:tcBorders>
              <w:top w:color="auto" w:space="0" w:sz="4" w:val="single"/>
              <w:left w:color="auto" w:space="0" w:sz="4" w:val="single"/>
              <w:bottom w:color="auto" w:space="0" w:sz="4" w:val="single"/>
              <w:right w:color="auto" w:space="0" w:sz="4" w:val="single"/>
            </w:tcBorders>
            <w:hideMark/>
          </w:tcPr>
          <w:p w14:paraId="382512FC" w14:textId="77777777" w:rsidR="0081599E" w:rsidRDefault="0081599E" w:rsidRPr="001720FA">
            <w:pPr>
              <w:spacing w:after="0" w:line="240" w:lineRule="auto"/>
              <w:ind w:left="203"/>
              <w:jc w:val="both"/>
              <w:rPr>
                <w:sz w:val="24"/>
                <w:szCs w:val="24"/>
              </w:rPr>
            </w:pPr>
            <w:r w:rsidRPr="001720FA">
              <w:rPr>
                <w:sz w:val="24"/>
                <w:szCs w:val="24"/>
              </w:rPr>
              <w:t>МФУ</w:t>
            </w:r>
          </w:p>
        </w:tc>
        <w:tc>
          <w:tcPr>
            <w:tcW w:type="dxa" w:w="2723"/>
            <w:gridSpan w:val="2"/>
            <w:tcBorders>
              <w:top w:color="auto" w:space="0" w:sz="4" w:val="single"/>
              <w:left w:color="auto" w:space="0" w:sz="4" w:val="single"/>
              <w:bottom w:color="auto" w:space="0" w:sz="4" w:val="single"/>
              <w:right w:color="auto" w:space="0" w:sz="4" w:val="single"/>
            </w:tcBorders>
            <w:hideMark/>
          </w:tcPr>
          <w:p w14:paraId="0156266A" w14:textId="77777777" w:rsidR="0081599E" w:rsidRDefault="0081599E" w:rsidRPr="001720FA">
            <w:pPr>
              <w:spacing w:after="0" w:line="240" w:lineRule="auto"/>
              <w:ind w:left="203"/>
              <w:jc w:val="center"/>
              <w:rPr>
                <w:sz w:val="24"/>
                <w:szCs w:val="24"/>
              </w:rPr>
            </w:pPr>
            <w:r w:rsidRPr="001720FA">
              <w:rPr>
                <w:sz w:val="24"/>
                <w:szCs w:val="24"/>
              </w:rPr>
              <w:t>6</w:t>
            </w:r>
          </w:p>
        </w:tc>
      </w:tr>
      <w:tr w14:paraId="02390326" w14:textId="77777777" w:rsidR="0081599E" w:rsidRPr="001720FA" w:rsidTr="0081599E">
        <w:tc>
          <w:tcPr>
            <w:tcW w:type="dxa" w:w="682"/>
            <w:tcBorders>
              <w:top w:color="auto" w:space="0" w:sz="4" w:val="single"/>
              <w:left w:color="auto" w:space="0" w:sz="4" w:val="single"/>
              <w:bottom w:color="auto" w:space="0" w:sz="4" w:val="single"/>
              <w:right w:color="auto" w:space="0" w:sz="4" w:val="single"/>
            </w:tcBorders>
            <w:hideMark/>
          </w:tcPr>
          <w:p w14:paraId="35D73007" w14:textId="77777777" w:rsidR="0081599E" w:rsidRDefault="0081599E" w:rsidRPr="001720FA">
            <w:pPr>
              <w:spacing w:after="0" w:line="240" w:lineRule="auto"/>
              <w:ind w:left="186"/>
              <w:jc w:val="center"/>
              <w:rPr>
                <w:sz w:val="24"/>
                <w:szCs w:val="24"/>
              </w:rPr>
            </w:pPr>
            <w:r w:rsidRPr="001720FA">
              <w:rPr>
                <w:sz w:val="24"/>
                <w:szCs w:val="24"/>
              </w:rPr>
              <w:t>11</w:t>
            </w:r>
          </w:p>
        </w:tc>
        <w:tc>
          <w:tcPr>
            <w:tcW w:type="dxa" w:w="5254"/>
            <w:gridSpan w:val="2"/>
            <w:tcBorders>
              <w:top w:color="auto" w:space="0" w:sz="4" w:val="single"/>
              <w:left w:color="auto" w:space="0" w:sz="4" w:val="single"/>
              <w:bottom w:color="auto" w:space="0" w:sz="4" w:val="single"/>
              <w:right w:color="auto" w:space="0" w:sz="4" w:val="single"/>
            </w:tcBorders>
            <w:hideMark/>
          </w:tcPr>
          <w:p w14:paraId="1B5A515D" w14:textId="77777777" w:rsidR="0081599E" w:rsidRDefault="0081599E" w:rsidRPr="001720FA">
            <w:pPr>
              <w:spacing w:after="0" w:line="240" w:lineRule="auto"/>
              <w:ind w:left="203"/>
              <w:jc w:val="both"/>
              <w:rPr>
                <w:sz w:val="24"/>
                <w:szCs w:val="24"/>
              </w:rPr>
            </w:pPr>
            <w:r w:rsidRPr="001720FA">
              <w:rPr>
                <w:sz w:val="24"/>
                <w:szCs w:val="24"/>
              </w:rPr>
              <w:t>Конференц-система (подиум)</w:t>
            </w:r>
          </w:p>
        </w:tc>
        <w:tc>
          <w:tcPr>
            <w:tcW w:type="dxa" w:w="2723"/>
            <w:gridSpan w:val="2"/>
            <w:tcBorders>
              <w:top w:color="auto" w:space="0" w:sz="4" w:val="single"/>
              <w:left w:color="auto" w:space="0" w:sz="4" w:val="single"/>
              <w:bottom w:color="auto" w:space="0" w:sz="4" w:val="single"/>
              <w:right w:color="auto" w:space="0" w:sz="4" w:val="single"/>
            </w:tcBorders>
            <w:hideMark/>
          </w:tcPr>
          <w:p w14:paraId="72F027EF" w14:textId="77777777" w:rsidR="0081599E" w:rsidRDefault="0081599E" w:rsidRPr="001720FA">
            <w:pPr>
              <w:spacing w:after="0" w:line="240" w:lineRule="auto"/>
              <w:ind w:left="203"/>
              <w:jc w:val="center"/>
              <w:rPr>
                <w:sz w:val="24"/>
                <w:szCs w:val="24"/>
              </w:rPr>
            </w:pPr>
            <w:r w:rsidRPr="001720FA">
              <w:rPr>
                <w:sz w:val="24"/>
                <w:szCs w:val="24"/>
              </w:rPr>
              <w:t>1</w:t>
            </w:r>
          </w:p>
        </w:tc>
      </w:tr>
    </w:tbl>
    <w:p w14:paraId="603A7DED" w14:textId="77777777" w:rsidP="0081599E" w:rsidR="0081599E" w:rsidRDefault="0081599E" w:rsidRPr="001720FA">
      <w:pPr>
        <w:rPr>
          <w:sz w:val="24"/>
          <w:szCs w:val="24"/>
        </w:rPr>
      </w:pPr>
    </w:p>
    <w:p w14:paraId="3EFDE4FC" w14:textId="77777777" w:rsidP="0081599E" w:rsidR="0081599E" w:rsidRDefault="0081599E" w:rsidRPr="001720FA">
      <w:pPr>
        <w:tabs>
          <w:tab w:pos="9356" w:val="left"/>
        </w:tabs>
        <w:spacing w:after="0" w:line="240" w:lineRule="auto"/>
        <w:ind w:firstLine="567" w:right="4"/>
        <w:jc w:val="both"/>
        <w:rPr>
          <w:sz w:val="24"/>
          <w:szCs w:val="24"/>
        </w:rPr>
      </w:pPr>
      <w:r w:rsidRPr="001720FA">
        <w:rPr>
          <w:sz w:val="24"/>
          <w:szCs w:val="24"/>
        </w:rPr>
        <w:t xml:space="preserve">Программа «Информатизация» была реализована в трех проектах: ИКТ в образовательной деятельности педагогов; ИКТ в управленческой деятельности; ИКТ в образовательной деятельности ученика. </w:t>
      </w:r>
    </w:p>
    <w:p w14:paraId="2D467A01" w14:textId="77777777" w:rsidP="0081599E" w:rsidR="0081599E" w:rsidRDefault="0081599E" w:rsidRPr="001720FA">
      <w:pPr>
        <w:spacing w:after="0" w:line="240" w:lineRule="auto"/>
        <w:ind w:firstLine="567"/>
        <w:jc w:val="both"/>
        <w:rPr>
          <w:sz w:val="24"/>
          <w:szCs w:val="24"/>
        </w:rPr>
      </w:pPr>
      <w:r w:rsidRPr="001720FA">
        <w:rPr>
          <w:sz w:val="24"/>
          <w:szCs w:val="24"/>
        </w:rPr>
        <w:t>В условиях дистанционного обучения для  повышения ИКТ-компетентности учителей, уровня грамотности в области информационной безопасности  и использования дистанционных технологий и платформ  в образовательном процессе на протяжении всего учебного года были проведены обучающие семинары, вебинары и мастер-классы учителями Леоновым П.Ф., Садыковым Р.Т., Налетенко Р.А., Клюкиной Л.А., Рафальской М.В.  Организация обмена опытом в использовании информационных технологий в синхронном и асинхронном формате дистанционного обучения, в штатном режиме между педагогами школы, на уровне города помог педагогам разнообразить учебную  и внеурочную деятельность с учащимися. Учителем русского языка и литературы Рафальской М.В. возобновлен выпуск школьной интернет-газеты «Школьный экспресс», освещение школьной жизни проводится через сайт школы и инстаграмм.</w:t>
      </w:r>
    </w:p>
    <w:p w14:paraId="03C345C5" w14:textId="77777777" w:rsidP="0081599E" w:rsidR="0081599E" w:rsidRDefault="0081599E" w:rsidRPr="001720FA">
      <w:pPr>
        <w:pStyle w:val="a4"/>
        <w:tabs>
          <w:tab w:pos="9214" w:val="left"/>
          <w:tab w:pos="9355" w:val="left"/>
        </w:tabs>
        <w:ind w:left="0" w:right="-1"/>
        <w:jc w:val="both"/>
      </w:pPr>
      <w:r w:rsidRPr="001720FA">
        <w:t xml:space="preserve">Для проведения уроков, формативного и суммативного оценивания школой заключен договор на 558000 тенге с информационной платформой </w:t>
      </w:r>
      <w:r w:rsidRPr="001720FA">
        <w:rPr>
          <w:lang w:val="en-US"/>
        </w:rPr>
        <w:t>OnlineMektep</w:t>
      </w:r>
      <w:r w:rsidRPr="001720FA">
        <w:t xml:space="preserve">,  в которой успешно работали 60% педагогов и 75% учащихся 5-11 классов. Начальная школа не использовали данную платформу в связи с тем, что дети обучались в штатном режиме в школе. Работа на информационных платформах  </w:t>
      </w:r>
      <w:r w:rsidRPr="001720FA">
        <w:rPr>
          <w:lang w:val="en-US"/>
        </w:rPr>
        <w:t>GOOGLE</w:t>
      </w:r>
      <w:r w:rsidRPr="001720FA">
        <w:t xml:space="preserve">-диск, </w:t>
      </w:r>
      <w:r w:rsidRPr="001720FA">
        <w:rPr>
          <w:lang w:val="en-US"/>
        </w:rPr>
        <w:t>Learning</w:t>
      </w:r>
      <w:r w:rsidRPr="001720FA">
        <w:t xml:space="preserve">  </w:t>
      </w:r>
      <w:r w:rsidRPr="001720FA">
        <w:rPr>
          <w:lang w:val="en-US"/>
        </w:rPr>
        <w:t>App</w:t>
      </w:r>
      <w:r w:rsidRPr="001720FA">
        <w:t>.</w:t>
      </w:r>
      <w:r w:rsidRPr="001720FA">
        <w:rPr>
          <w:lang w:val="en-US"/>
        </w:rPr>
        <w:t>org</w:t>
      </w:r>
      <w:r w:rsidRPr="001720FA">
        <w:t xml:space="preserve">, </w:t>
      </w:r>
      <w:r w:rsidRPr="001720FA">
        <w:rPr>
          <w:lang w:val="en-US"/>
        </w:rPr>
        <w:t>Quizizz</w:t>
      </w:r>
      <w:r w:rsidRPr="001720FA">
        <w:t xml:space="preserve">, </w:t>
      </w:r>
      <w:r w:rsidRPr="001720FA">
        <w:rPr>
          <w:lang w:val="en-US"/>
        </w:rPr>
        <w:t>Classroom</w:t>
      </w:r>
      <w:r w:rsidRPr="001720FA">
        <w:t xml:space="preserve"> позволили учащимся вместе с педагогами успешно осваивать учебный материал и осуществлять проверку практических заданий. </w:t>
      </w:r>
    </w:p>
    <w:p w14:paraId="75583C07" w14:textId="77777777" w:rsidP="0081599E" w:rsidR="0081599E" w:rsidRDefault="0081599E" w:rsidRPr="001720FA">
      <w:pPr>
        <w:pStyle w:val="a4"/>
        <w:tabs>
          <w:tab w:pos="9214" w:val="left"/>
          <w:tab w:pos="9355" w:val="left"/>
        </w:tabs>
        <w:ind w:left="0" w:right="-1"/>
        <w:jc w:val="both"/>
      </w:pPr>
      <w:r w:rsidRPr="001720FA">
        <w:t>Вместе с тем, н</w:t>
      </w:r>
      <w:r w:rsidRPr="001720FA">
        <w:rPr>
          <w:lang w:val="kk-KZ"/>
        </w:rPr>
        <w:t xml:space="preserve">еобходимо отметить недостаточную работу учителя Садыкова Р.Т. по </w:t>
      </w:r>
      <w:r w:rsidRPr="001720FA">
        <w:t xml:space="preserve">предмету «Робототехника» </w:t>
      </w:r>
      <w:r w:rsidRPr="001720FA">
        <w:rPr>
          <w:lang w:val="kk-KZ"/>
        </w:rPr>
        <w:t xml:space="preserve">в условиях дистанционного обучения. Учителями Садыковым Р.Т., Шкиль В.Г., Ашимтаевой А.А. не подготовлены ученики школы к участию в городских олимпиадах по программированию.  </w:t>
      </w:r>
    </w:p>
    <w:p w14:paraId="5503D1DA" w14:textId="77777777" w:rsidP="0081599E" w:rsidR="0081599E" w:rsidRDefault="0081599E" w:rsidRPr="001720FA">
      <w:pPr>
        <w:spacing w:after="0" w:line="240" w:lineRule="auto"/>
        <w:ind w:firstLine="567"/>
        <w:jc w:val="both"/>
        <w:rPr>
          <w:b/>
          <w:sz w:val="24"/>
          <w:szCs w:val="24"/>
        </w:rPr>
      </w:pPr>
      <w:r w:rsidRPr="001720FA">
        <w:rPr>
          <w:sz w:val="24"/>
          <w:szCs w:val="24"/>
        </w:rPr>
        <w:t>В управленческой деятельности организовано</w:t>
      </w:r>
      <w:r w:rsidRPr="001720FA">
        <w:rPr>
          <w:b/>
          <w:sz w:val="24"/>
          <w:szCs w:val="24"/>
        </w:rPr>
        <w:t xml:space="preserve"> </w:t>
      </w:r>
      <w:r w:rsidRPr="001720FA">
        <w:rPr>
          <w:sz w:val="24"/>
          <w:szCs w:val="24"/>
        </w:rPr>
        <w:t xml:space="preserve">взаимодействие администрации со всеми участниками образовательного процесса посредством  информационной платформы </w:t>
      </w:r>
      <w:r w:rsidRPr="001720FA">
        <w:rPr>
          <w:sz w:val="24"/>
          <w:szCs w:val="24"/>
          <w:lang w:val="en-US"/>
        </w:rPr>
        <w:t>ZOOM</w:t>
      </w:r>
      <w:r w:rsidRPr="001720FA">
        <w:rPr>
          <w:sz w:val="24"/>
          <w:szCs w:val="24"/>
        </w:rPr>
        <w:t xml:space="preserve"> (совещания, педагогические советы, консультации, общешкольные родительские собрания). Посредством автоматизированной системы предоставления государственных услуг организован перевод из школы в школу и прием в 1 класс. 100% педагогов успешно работают в информационной системе «К</w:t>
      </w:r>
      <w:r w:rsidRPr="001720FA">
        <w:rPr>
          <w:sz w:val="24"/>
          <w:szCs w:val="24"/>
          <w:lang w:val="kk-KZ"/>
        </w:rPr>
        <w:t>үнделік</w:t>
      </w:r>
      <w:r w:rsidRPr="001720FA">
        <w:rPr>
          <w:sz w:val="24"/>
          <w:szCs w:val="24"/>
        </w:rPr>
        <w:t>»</w:t>
      </w:r>
      <w:r w:rsidRPr="001720FA">
        <w:rPr>
          <w:sz w:val="24"/>
          <w:szCs w:val="24"/>
          <w:lang w:val="kk-KZ"/>
        </w:rPr>
        <w:t>,  которая позволяет мониторить уровень достижений каждого ученика, степень  с</w:t>
      </w:r>
      <w:r w:rsidRPr="001720FA">
        <w:rPr>
          <w:rFonts w:eastAsia="Times New Roman"/>
          <w:sz w:val="24"/>
          <w:szCs w:val="24"/>
        </w:rPr>
        <w:t>воевременно</w:t>
      </w:r>
      <w:r w:rsidRPr="001720FA">
        <w:rPr>
          <w:rFonts w:eastAsia="Times New Roman"/>
          <w:sz w:val="24"/>
          <w:szCs w:val="24"/>
          <w:lang w:val="kk-KZ"/>
        </w:rPr>
        <w:t xml:space="preserve">сти планирования уроков, </w:t>
      </w:r>
      <w:r w:rsidRPr="001720FA">
        <w:rPr>
          <w:rFonts w:eastAsia="Times New Roman"/>
          <w:sz w:val="24"/>
          <w:szCs w:val="24"/>
        </w:rPr>
        <w:t>ведение журнала</w:t>
      </w:r>
      <w:r w:rsidRPr="001720FA">
        <w:rPr>
          <w:sz w:val="24"/>
          <w:szCs w:val="24"/>
          <w:lang w:val="kk-KZ"/>
        </w:rPr>
        <w:t xml:space="preserve">, выдачу домашнего задания, выполнение программного материала учителями школы. </w:t>
      </w:r>
      <w:r w:rsidRPr="001720FA">
        <w:rPr>
          <w:sz w:val="24"/>
          <w:szCs w:val="24"/>
        </w:rPr>
        <w:t xml:space="preserve">    </w:t>
      </w:r>
      <w:r w:rsidRPr="001720FA">
        <w:rPr>
          <w:b/>
          <w:sz w:val="24"/>
          <w:szCs w:val="24"/>
        </w:rPr>
        <w:t xml:space="preserve">  </w:t>
      </w:r>
    </w:p>
    <w:p w14:paraId="0E967509" w14:textId="77777777" w:rsidP="0081599E" w:rsidR="0081599E" w:rsidRDefault="0081599E" w:rsidRPr="001720FA">
      <w:pPr>
        <w:spacing w:after="0" w:line="240" w:lineRule="auto"/>
        <w:ind w:firstLine="567" w:right="-1"/>
        <w:jc w:val="both"/>
        <w:rPr>
          <w:sz w:val="24"/>
          <w:szCs w:val="24"/>
          <w:lang w:val="kk-KZ"/>
        </w:rPr>
      </w:pPr>
      <w:r w:rsidRPr="001720FA">
        <w:rPr>
          <w:b/>
          <w:sz w:val="24"/>
          <w:szCs w:val="24"/>
        </w:rPr>
        <w:t>Таким образом, в школе с</w:t>
      </w:r>
      <w:r w:rsidRPr="001720FA">
        <w:rPr>
          <w:sz w:val="24"/>
          <w:szCs w:val="24"/>
        </w:rPr>
        <w:t>оздана  мотивация учителей и педагогов к повышению ИКТ- компетентности, постоянно оказывается методическая и консультативная помощь педагогам по использованию различных интернет-платформ и информационных технологий в педагогическом процессе школы</w:t>
      </w:r>
      <w:r w:rsidRPr="001720FA">
        <w:rPr>
          <w:sz w:val="24"/>
          <w:szCs w:val="24"/>
          <w:lang w:val="kk-KZ"/>
        </w:rPr>
        <w:t>, о</w:t>
      </w:r>
      <w:r w:rsidRPr="001720FA">
        <w:rPr>
          <w:sz w:val="24"/>
          <w:szCs w:val="24"/>
        </w:rPr>
        <w:t>рганизовано взаимодействие с родителями через доступные</w:t>
      </w:r>
      <w:r w:rsidRPr="001720FA">
        <w:rPr>
          <w:sz w:val="24"/>
          <w:szCs w:val="24"/>
          <w:lang w:val="kk-KZ"/>
        </w:rPr>
        <w:t xml:space="preserve"> </w:t>
      </w:r>
      <w:r w:rsidRPr="001720FA">
        <w:rPr>
          <w:sz w:val="24"/>
          <w:szCs w:val="24"/>
        </w:rPr>
        <w:t>интернет-ресурсы.</w:t>
      </w:r>
    </w:p>
    <w:p w14:paraId="3D148FC5" w14:textId="77777777" w:rsidP="0081599E" w:rsidR="0081599E" w:rsidRDefault="0081599E" w:rsidRPr="001720FA">
      <w:pPr>
        <w:ind w:firstLine="567" w:right="614"/>
        <w:jc w:val="both"/>
        <w:rPr>
          <w:sz w:val="24"/>
          <w:szCs w:val="24"/>
        </w:rPr>
      </w:pPr>
      <w:r w:rsidRPr="001720FA">
        <w:rPr>
          <w:sz w:val="24"/>
          <w:szCs w:val="24"/>
        </w:rPr>
        <w:t>Необходимо активизировать деятельность по организации проектной, исследовательской и творческой деятельности учащихся в области информационных технологий, участие школьников в конкурсах, олимпиадах различного уровня.</w:t>
      </w:r>
    </w:p>
    <w:p w14:paraId="58DC4691" w14:textId="77777777" w:rsidP="0081599E" w:rsidR="0081599E" w:rsidRDefault="0081599E" w:rsidRPr="001720FA">
      <w:pPr>
        <w:ind w:firstLine="567" w:right="614"/>
        <w:jc w:val="both"/>
        <w:rPr>
          <w:sz w:val="24"/>
          <w:szCs w:val="24"/>
        </w:rPr>
      </w:pPr>
      <w:r w:rsidRPr="001720FA">
        <w:rPr>
          <w:sz w:val="24"/>
          <w:szCs w:val="24"/>
        </w:rPr>
        <w:t>Задачи на 2021-2022 учебный год:</w:t>
      </w:r>
    </w:p>
    <w:p w14:paraId="158C05E4" w14:textId="77777777" w:rsidP="0081599E" w:rsidR="0081599E" w:rsidRDefault="0081599E" w:rsidRPr="001720FA">
      <w:pPr>
        <w:pStyle w:val="a4"/>
        <w:numPr>
          <w:ilvl w:val="0"/>
          <w:numId w:val="36"/>
        </w:numPr>
      </w:pPr>
      <w:r w:rsidRPr="001720FA">
        <w:t>Продолжить развитие материально-технической базы школы в соответствии с современными требованиями.</w:t>
      </w:r>
    </w:p>
    <w:p w14:paraId="37CAADCE" w14:textId="77777777" w:rsidP="0081599E" w:rsidR="0081599E" w:rsidRDefault="0081599E" w:rsidRPr="001720FA">
      <w:pPr>
        <w:pStyle w:val="a4"/>
        <w:numPr>
          <w:ilvl w:val="0"/>
          <w:numId w:val="36"/>
        </w:numPr>
      </w:pPr>
      <w:r w:rsidRPr="001720FA">
        <w:t>Использовать информационные технологии для непрерывного профессионального образования педагогов.</w:t>
      </w:r>
    </w:p>
    <w:p w14:paraId="757A9797" w14:textId="77777777" w:rsidP="0081599E" w:rsidR="0081599E" w:rsidRDefault="0081599E" w:rsidRPr="001720FA">
      <w:pPr>
        <w:pStyle w:val="a4"/>
        <w:numPr>
          <w:ilvl w:val="0"/>
          <w:numId w:val="36"/>
        </w:numPr>
      </w:pPr>
      <w:r w:rsidRPr="001720FA">
        <w:t>Поставить на внутришкольный контроль вопрос  проведение уроков «Информатика», «Робототехника» и «Информационная грамотность»</w:t>
      </w:r>
    </w:p>
    <w:p w14:paraId="7B16814D" w14:textId="77777777" w:rsidP="0081599E" w:rsidR="0081599E" w:rsidRDefault="0081599E" w:rsidRPr="001720FA">
      <w:pPr>
        <w:pStyle w:val="a4"/>
        <w:widowControl w:val="0"/>
        <w:numPr>
          <w:ilvl w:val="0"/>
          <w:numId w:val="36"/>
        </w:numPr>
        <w:tabs>
          <w:tab w:pos="851" w:val="left"/>
        </w:tabs>
        <w:autoSpaceDE w:val="0"/>
        <w:autoSpaceDN w:val="0"/>
        <w:ind w:right="614"/>
        <w:jc w:val="both"/>
      </w:pPr>
      <w:r w:rsidRPr="001720FA">
        <w:t>Активизировать учащихся для результативного выступления в конкурсах, олимпиадах различного уровня по информатике и программированию.</w:t>
      </w:r>
    </w:p>
    <w:p w14:paraId="296B5425" w14:textId="180D97DA" w:rsidP="0081599E" w:rsidR="0081599E" w:rsidRDefault="0081599E" w:rsidRPr="001720FA">
      <w:pPr>
        <w:pStyle w:val="a4"/>
        <w:widowControl w:val="0"/>
        <w:numPr>
          <w:ilvl w:val="0"/>
          <w:numId w:val="36"/>
        </w:numPr>
        <w:tabs>
          <w:tab w:pos="851" w:val="left"/>
        </w:tabs>
        <w:autoSpaceDE w:val="0"/>
        <w:autoSpaceDN w:val="0"/>
        <w:ind w:right="614"/>
        <w:jc w:val="both"/>
      </w:pPr>
      <w:r w:rsidRPr="001720FA">
        <w:t>Осуществлять постоянный контроль за работой в системах «К</w:t>
      </w:r>
      <w:r w:rsidRPr="001720FA">
        <w:rPr>
          <w:lang w:val="kk-KZ"/>
        </w:rPr>
        <w:t>үнделік</w:t>
      </w:r>
      <w:r w:rsidRPr="001720FA">
        <w:t xml:space="preserve">» и </w:t>
      </w:r>
      <w:r w:rsidRPr="001720FA">
        <w:rPr>
          <w:lang w:val="en-US"/>
        </w:rPr>
        <w:t>OnlineMektep</w:t>
      </w:r>
      <w:r w:rsidRPr="001720FA">
        <w:rPr>
          <w:lang w:val="kk-KZ"/>
        </w:rPr>
        <w:t>.</w:t>
      </w:r>
    </w:p>
    <w:p w14:paraId="351780AF" w14:textId="77777777" w:rsidP="006E499A" w:rsidR="00DC0A34" w:rsidRDefault="00DC0A34" w:rsidRPr="001720FA">
      <w:pPr>
        <w:numPr>
          <w:ilvl w:val="1"/>
          <w:numId w:val="0"/>
        </w:numPr>
        <w:spacing w:after="0" w:line="360" w:lineRule="auto"/>
        <w:jc w:val="both"/>
        <w:rPr>
          <w:rFonts w:eastAsia="Times New Roman"/>
          <w:b/>
          <w:sz w:val="24"/>
          <w:szCs w:val="24"/>
          <w:u w:val="single"/>
          <w:lang w:eastAsia="ru-RU"/>
        </w:rPr>
      </w:pPr>
    </w:p>
    <w:p w14:paraId="61C77BB4" w14:textId="460C65C6" w:rsidP="00DC0A34" w:rsidR="00EA1702" w:rsidRDefault="00305B0A" w:rsidRPr="001720FA">
      <w:pPr>
        <w:spacing w:after="0" w:line="240" w:lineRule="auto"/>
        <w:ind w:firstLine="567"/>
        <w:jc w:val="both"/>
        <w:rPr>
          <w:b/>
          <w:bCs/>
          <w:sz w:val="24"/>
          <w:szCs w:val="24"/>
          <w:lang w:val="kk-KZ"/>
        </w:rPr>
      </w:pPr>
      <w:bookmarkStart w:id="22" w:name="_Hlk74124049"/>
      <w:r w:rsidRPr="001720FA">
        <w:rPr>
          <w:b/>
          <w:bCs/>
          <w:sz w:val="24"/>
          <w:szCs w:val="24"/>
          <w:lang w:val="en-US"/>
        </w:rPr>
        <w:t>V</w:t>
      </w:r>
      <w:r w:rsidRPr="001720FA">
        <w:rPr>
          <w:b/>
          <w:bCs/>
          <w:sz w:val="24"/>
          <w:szCs w:val="24"/>
          <w:lang w:val="kk-KZ"/>
        </w:rPr>
        <w:t>І. АНАЛИЗ ВОСПИТАТЕЛЬНОЙ РАБОТЫ</w:t>
      </w:r>
    </w:p>
    <w:bookmarkEnd w:id="22"/>
    <w:p w14:paraId="64A9430E" w14:textId="77777777" w:rsidP="00DC0A34" w:rsidR="00DC0A34" w:rsidRDefault="00DC0A34" w:rsidRPr="001720FA">
      <w:pPr>
        <w:spacing w:after="0" w:line="240" w:lineRule="auto"/>
        <w:ind w:firstLine="567"/>
        <w:jc w:val="both"/>
        <w:rPr>
          <w:b/>
          <w:bCs/>
          <w:sz w:val="24"/>
          <w:szCs w:val="24"/>
          <w:lang w:val="kk-KZ"/>
        </w:rPr>
      </w:pPr>
    </w:p>
    <w:p w14:paraId="3CE19A6F" w14:textId="77777777" w:rsidP="00EA1702" w:rsidR="00EA1702" w:rsidRDefault="00EA1702" w:rsidRPr="001720FA">
      <w:pPr>
        <w:spacing w:after="0"/>
        <w:ind w:firstLine="708"/>
        <w:jc w:val="both"/>
        <w:rPr>
          <w:sz w:val="24"/>
          <w:szCs w:val="24"/>
          <w:lang w:val="x-none"/>
        </w:rPr>
      </w:pPr>
      <w:r w:rsidRPr="001720FA">
        <w:rPr>
          <w:sz w:val="24"/>
          <w:szCs w:val="24"/>
        </w:rPr>
        <w:t>Основополагающими нормативно - правовыми документами, регламентирующими деятельность воспитательной системы школы, являются:</w:t>
      </w:r>
    </w:p>
    <w:p w14:paraId="35EE5956" w14:textId="77777777" w:rsidP="00EA1702"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1.  Конституция РК.</w:t>
      </w:r>
    </w:p>
    <w:p w14:paraId="13E5F6E3" w14:textId="77777777" w:rsidP="00EA1702"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2.  Закон РК «Об образовании».</w:t>
      </w:r>
    </w:p>
    <w:p w14:paraId="783D103E" w14:textId="77777777" w:rsidP="00EA1702"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3.  Закон РК от 08.08.2002г. «О правах ребенка в РК».</w:t>
      </w:r>
    </w:p>
    <w:p w14:paraId="59A51A0D" w14:textId="77777777" w:rsidP="00EA1702"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4.  Конвенция о правах ребенка.</w:t>
      </w:r>
    </w:p>
    <w:p w14:paraId="2DE5448F" w14:textId="77777777" w:rsidP="00EA1702"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5.   Концепция воспитания в системе непрерывного образования РК.</w:t>
      </w:r>
    </w:p>
    <w:p w14:paraId="4F83E1A3" w14:textId="77777777" w:rsidP="00EA1702" w:rsidR="00EA1702" w:rsidRDefault="00EA1702" w:rsidRPr="001720FA">
      <w:pPr>
        <w:pStyle w:val="afa"/>
        <w:jc w:val="both"/>
        <w:rPr>
          <w:rFonts w:ascii="Times New Roman" w:hAnsi="Times New Roman"/>
          <w:sz w:val="24"/>
          <w:szCs w:val="24"/>
          <w:u w:val="single"/>
        </w:rPr>
      </w:pPr>
      <w:r w:rsidRPr="001720FA">
        <w:rPr>
          <w:rFonts w:ascii="Times New Roman" w:hAnsi="Times New Roman"/>
          <w:sz w:val="24"/>
          <w:szCs w:val="24"/>
        </w:rPr>
        <w:t>6.  Закон РК о государственной молодежной политике в РК</w:t>
      </w:r>
    </w:p>
    <w:p w14:paraId="11741331" w14:textId="77777777" w:rsidP="00EA1702" w:rsidR="00EA1702" w:rsidRDefault="00EA1702" w:rsidRPr="001720FA">
      <w:pPr>
        <w:spacing w:after="0"/>
        <w:jc w:val="both"/>
        <w:rPr>
          <w:sz w:val="24"/>
          <w:szCs w:val="24"/>
        </w:rPr>
      </w:pPr>
      <w:r w:rsidRPr="001720FA">
        <w:rPr>
          <w:sz w:val="24"/>
          <w:szCs w:val="24"/>
        </w:rPr>
        <w:t>7.  Послание Президента РК «Казахстан 2030».</w:t>
      </w:r>
    </w:p>
    <w:p w14:paraId="2D1104A3" w14:textId="77777777" w:rsidP="00EA1702" w:rsidR="00EA1702" w:rsidRDefault="00EA1702" w:rsidRPr="001720FA">
      <w:pPr>
        <w:spacing w:after="0"/>
        <w:jc w:val="both"/>
        <w:rPr>
          <w:sz w:val="24"/>
          <w:szCs w:val="24"/>
        </w:rPr>
      </w:pPr>
      <w:r w:rsidRPr="001720FA">
        <w:rPr>
          <w:sz w:val="24"/>
          <w:szCs w:val="24"/>
        </w:rPr>
        <w:t xml:space="preserve">8 . Школа после уроков: организация занятости школьников во внеурочное время (методические </w:t>
      </w:r>
    </w:p>
    <w:p w14:paraId="00EB9FC9" w14:textId="77777777" w:rsidP="00EA1702" w:rsidR="00EA1702" w:rsidRDefault="00EA1702" w:rsidRPr="001720FA">
      <w:pPr>
        <w:spacing w:after="0"/>
        <w:jc w:val="both"/>
        <w:rPr>
          <w:sz w:val="24"/>
          <w:szCs w:val="24"/>
        </w:rPr>
      </w:pPr>
      <w:r w:rsidRPr="001720FA">
        <w:rPr>
          <w:sz w:val="24"/>
          <w:szCs w:val="24"/>
        </w:rPr>
        <w:t xml:space="preserve">      рекомендации, Астана. 2015).</w:t>
      </w:r>
    </w:p>
    <w:p w14:paraId="6A5D88D5" w14:textId="77777777" w:rsidP="00EA1702" w:rsidR="00EA1702" w:rsidRDefault="00EA1702" w:rsidRPr="001720FA">
      <w:pPr>
        <w:spacing w:after="0"/>
        <w:jc w:val="both"/>
        <w:rPr>
          <w:sz w:val="24"/>
          <w:szCs w:val="24"/>
        </w:rPr>
      </w:pPr>
      <w:r w:rsidRPr="001720FA">
        <w:rPr>
          <w:sz w:val="24"/>
          <w:szCs w:val="24"/>
        </w:rPr>
        <w:t xml:space="preserve">9. Концептуальные основы воспитания в условиях реализации программы «Рухани жаңғыру», утвержденные приказом Министра образования и науки Республики Казахстан от 15 апреля 2019 года, № 145 </w:t>
      </w:r>
    </w:p>
    <w:p w14:paraId="215730AB" w14:textId="77777777" w:rsidP="00EA1702" w:rsidR="00EA1702" w:rsidRDefault="00EA1702" w:rsidRPr="001720FA">
      <w:pPr>
        <w:spacing w:after="0"/>
        <w:jc w:val="both"/>
        <w:rPr>
          <w:sz w:val="24"/>
          <w:szCs w:val="24"/>
        </w:rPr>
      </w:pPr>
      <w:r w:rsidRPr="001720FA">
        <w:rPr>
          <w:sz w:val="24"/>
          <w:szCs w:val="24"/>
        </w:rPr>
        <w:t>10.  План мероприятий по реализации Концептуальных основ воспитания в условиях реализации Программы «Рухани жаңғыру» на 2019-2024 годы, утвержденный приказом Министра образования и науки Республики Казахстан от 15 апреля 2019 года, № 145</w:t>
      </w:r>
    </w:p>
    <w:p w14:paraId="28F2D488" w14:textId="77777777" w:rsidP="00EA1702" w:rsidR="00EA1702" w:rsidRDefault="00EA1702" w:rsidRPr="001720FA">
      <w:pPr>
        <w:spacing w:after="0"/>
        <w:jc w:val="both"/>
        <w:rPr>
          <w:sz w:val="24"/>
          <w:szCs w:val="24"/>
        </w:rPr>
      </w:pPr>
      <w:r w:rsidRPr="001720FA">
        <w:rPr>
          <w:sz w:val="24"/>
          <w:szCs w:val="24"/>
        </w:rPr>
        <w:t xml:space="preserve"> 11. Концептуальные основы развития краеведения в Республике Казахстан, утвержденные приказом Министра образования и науки РК от 1 октября 2018 года, № 525.</w:t>
      </w:r>
    </w:p>
    <w:p w14:paraId="06D03908" w14:textId="77777777" w:rsidP="00EA1702" w:rsidR="00EA1702" w:rsidRDefault="00EA1702" w:rsidRPr="001720FA">
      <w:pPr>
        <w:spacing w:after="0"/>
        <w:jc w:val="both"/>
        <w:rPr>
          <w:sz w:val="24"/>
          <w:szCs w:val="24"/>
        </w:rPr>
      </w:pPr>
      <w:r w:rsidRPr="001720FA">
        <w:rPr>
          <w:sz w:val="24"/>
          <w:szCs w:val="24"/>
        </w:rPr>
        <w:t xml:space="preserve">12. Требования к обязательной школьной форме для организаций среднего образования от 14 января </w:t>
      </w:r>
    </w:p>
    <w:p w14:paraId="7D28904A" w14:textId="77777777" w:rsidP="00EA1702" w:rsidR="00EA1702" w:rsidRDefault="00EA1702" w:rsidRPr="001720FA">
      <w:pPr>
        <w:spacing w:after="0"/>
        <w:jc w:val="both"/>
        <w:rPr>
          <w:sz w:val="24"/>
          <w:szCs w:val="24"/>
        </w:rPr>
      </w:pPr>
      <w:r w:rsidRPr="001720FA">
        <w:rPr>
          <w:sz w:val="24"/>
          <w:szCs w:val="24"/>
        </w:rPr>
        <w:t xml:space="preserve">      2016 года, №26</w:t>
      </w:r>
    </w:p>
    <w:p w14:paraId="1834636B" w14:textId="77777777" w:rsidP="00EA1702" w:rsidR="00EA1702" w:rsidRDefault="00EA1702" w:rsidRPr="001720FA">
      <w:pPr>
        <w:spacing w:after="0"/>
        <w:jc w:val="both"/>
        <w:rPr>
          <w:sz w:val="24"/>
          <w:szCs w:val="24"/>
        </w:rPr>
      </w:pPr>
      <w:r w:rsidRPr="001720FA">
        <w:rPr>
          <w:sz w:val="24"/>
          <w:szCs w:val="24"/>
        </w:rPr>
        <w:t>13. Правила педагогической этики от 8 января 2016 года, №9.</w:t>
      </w:r>
    </w:p>
    <w:p w14:paraId="2CD6AF27" w14:textId="77777777" w:rsidP="00EA1702" w:rsidR="00EA1702" w:rsidRDefault="00EA1702" w:rsidRPr="001720FA">
      <w:pPr>
        <w:spacing w:after="0"/>
        <w:jc w:val="both"/>
        <w:rPr>
          <w:sz w:val="24"/>
          <w:szCs w:val="24"/>
        </w:rPr>
      </w:pPr>
      <w:r w:rsidRPr="001720FA">
        <w:rPr>
          <w:sz w:val="24"/>
          <w:szCs w:val="24"/>
        </w:rPr>
        <w:t>14. Концепция воспитания молодого поколения Павлодарской области.</w:t>
      </w:r>
    </w:p>
    <w:p w14:paraId="430A363F" w14:textId="77777777" w:rsidP="00EA1702" w:rsidR="00EA1702" w:rsidRDefault="00EA1702" w:rsidRPr="001720FA">
      <w:pPr>
        <w:spacing w:after="0"/>
        <w:jc w:val="both"/>
        <w:rPr>
          <w:sz w:val="24"/>
          <w:szCs w:val="24"/>
        </w:rPr>
      </w:pPr>
      <w:r w:rsidRPr="001720FA">
        <w:rPr>
          <w:sz w:val="24"/>
          <w:szCs w:val="24"/>
        </w:rPr>
        <w:t xml:space="preserve">15. Особенности воспитательной работы в общеобразовательных организациях образования </w:t>
      </w:r>
      <w:r w:rsidRPr="001720FA">
        <w:rPr>
          <w:sz w:val="24"/>
          <w:szCs w:val="24"/>
          <w:lang w:val="kk-KZ"/>
        </w:rPr>
        <w:t xml:space="preserve">2019-2020 </w:t>
      </w:r>
      <w:r w:rsidRPr="001720FA">
        <w:rPr>
          <w:sz w:val="24"/>
          <w:szCs w:val="24"/>
        </w:rPr>
        <w:t>учебного года.</w:t>
      </w:r>
    </w:p>
    <w:p w14:paraId="3825B8FC" w14:textId="7476B3FB" w:rsidP="00EA1702" w:rsidR="00EA1702" w:rsidRDefault="00EA1702" w:rsidRPr="001720FA">
      <w:pPr>
        <w:spacing w:after="0"/>
        <w:jc w:val="both"/>
        <w:rPr>
          <w:sz w:val="24"/>
          <w:szCs w:val="24"/>
        </w:rPr>
      </w:pPr>
      <w:r w:rsidRPr="001720FA">
        <w:rPr>
          <w:sz w:val="24"/>
          <w:szCs w:val="24"/>
        </w:rPr>
        <w:t>15. Областные проекты: «Мен</w:t>
      </w:r>
      <w:r w:rsidRPr="001720FA">
        <w:rPr>
          <w:sz w:val="24"/>
          <w:szCs w:val="24"/>
          <w:lang w:val="kk-KZ"/>
        </w:rPr>
        <w:t>і</w:t>
      </w:r>
      <w:r w:rsidRPr="001720FA">
        <w:rPr>
          <w:sz w:val="24"/>
          <w:szCs w:val="24"/>
        </w:rPr>
        <w:t>ң туым», «Шаңырақ», «Эко</w:t>
      </w:r>
      <w:r w:rsidRPr="001720FA">
        <w:rPr>
          <w:sz w:val="24"/>
          <w:szCs w:val="24"/>
          <w:lang w:val="en-US"/>
        </w:rPr>
        <w:t>boom</w:t>
      </w:r>
      <w:r w:rsidRPr="001720FA">
        <w:rPr>
          <w:sz w:val="24"/>
          <w:szCs w:val="24"/>
        </w:rPr>
        <w:t>», «</w:t>
      </w:r>
      <w:r w:rsidRPr="001720FA">
        <w:rPr>
          <w:sz w:val="24"/>
          <w:szCs w:val="24"/>
          <w:lang w:val="en-US"/>
        </w:rPr>
        <w:t>Family</w:t>
      </w:r>
      <w:r w:rsidRPr="001720FA">
        <w:rPr>
          <w:sz w:val="24"/>
          <w:szCs w:val="24"/>
        </w:rPr>
        <w:t xml:space="preserve"> </w:t>
      </w:r>
      <w:r w:rsidRPr="001720FA">
        <w:rPr>
          <w:sz w:val="24"/>
          <w:szCs w:val="24"/>
          <w:lang w:val="en-US"/>
        </w:rPr>
        <w:t>day</w:t>
      </w:r>
      <w:r w:rsidRPr="001720FA">
        <w:rPr>
          <w:sz w:val="24"/>
          <w:szCs w:val="24"/>
        </w:rPr>
        <w:t>», «Адал</w:t>
      </w:r>
      <w:r w:rsidRPr="001720FA">
        <w:rPr>
          <w:sz w:val="24"/>
          <w:szCs w:val="24"/>
          <w:lang w:val="en-US"/>
        </w:rPr>
        <w:t>friends</w:t>
      </w:r>
      <w:r w:rsidRPr="001720FA">
        <w:rPr>
          <w:sz w:val="24"/>
          <w:szCs w:val="24"/>
        </w:rPr>
        <w:t xml:space="preserve">» </w:t>
      </w:r>
    </w:p>
    <w:p w14:paraId="1A366CB2" w14:textId="77777777" w:rsidP="00EA1702" w:rsidR="00EA1702" w:rsidRDefault="00EA1702" w:rsidRPr="001720FA">
      <w:pPr>
        <w:spacing w:after="0"/>
        <w:jc w:val="both"/>
        <w:rPr>
          <w:b/>
          <w:bCs/>
          <w:kern w:val="36"/>
          <w:sz w:val="24"/>
          <w:szCs w:val="24"/>
        </w:rPr>
      </w:pPr>
      <w:r w:rsidRPr="001720FA">
        <w:rPr>
          <w:bCs/>
          <w:kern w:val="36"/>
          <w:sz w:val="24"/>
          <w:szCs w:val="24"/>
        </w:rPr>
        <w:tab/>
        <w:t xml:space="preserve">Тема воспитательной работы школы – </w:t>
      </w:r>
      <w:r w:rsidRPr="001720FA">
        <w:rPr>
          <w:b/>
          <w:bCs/>
          <w:kern w:val="36"/>
          <w:sz w:val="24"/>
          <w:szCs w:val="24"/>
        </w:rPr>
        <w:t xml:space="preserve">формирование образа выпускника в условиях нового общества – гражданина, патриота Республики Казахстан через внедрение проектов «Рухани </w:t>
      </w:r>
      <w:r w:rsidRPr="001720FA">
        <w:rPr>
          <w:b/>
          <w:bCs/>
          <w:kern w:val="36"/>
          <w:sz w:val="24"/>
          <w:szCs w:val="24"/>
          <w:lang w:val="kk-KZ"/>
        </w:rPr>
        <w:t>жаңғыру</w:t>
      </w:r>
      <w:r w:rsidRPr="001720FA">
        <w:rPr>
          <w:b/>
          <w:bCs/>
          <w:kern w:val="36"/>
          <w:sz w:val="24"/>
          <w:szCs w:val="24"/>
        </w:rPr>
        <w:t>» в воспитательный процесс.</w:t>
      </w:r>
    </w:p>
    <w:p w14:paraId="34F4B7A4" w14:textId="77777777" w:rsidP="00EA1702" w:rsidR="00EA1702" w:rsidRDefault="00EA1702" w:rsidRPr="001720FA">
      <w:pPr>
        <w:pStyle w:val="afa"/>
        <w:jc w:val="both"/>
        <w:rPr>
          <w:rFonts w:ascii="Times New Roman" w:hAnsi="Times New Roman"/>
          <w:sz w:val="24"/>
          <w:szCs w:val="24"/>
        </w:rPr>
      </w:pPr>
      <w:r w:rsidRPr="001720FA">
        <w:rPr>
          <w:sz w:val="24"/>
          <w:szCs w:val="24"/>
        </w:rPr>
        <w:tab/>
      </w:r>
      <w:r w:rsidRPr="001720FA">
        <w:rPr>
          <w:rFonts w:ascii="Times New Roman" w:hAnsi="Times New Roman"/>
          <w:sz w:val="24"/>
          <w:szCs w:val="24"/>
        </w:rPr>
        <w:t>ЦЕЛЬ:  Воспитание всесторонне и гармонично развитой личности на основе общечеловеческих и национальных ценностей.</w:t>
      </w:r>
    </w:p>
    <w:p w14:paraId="2B35D34A" w14:textId="77777777" w:rsidP="00EA1702"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ЗАДАЧИ: Вовлечение каждого ученика школы в воспитательный процесс через  следующие задачи:</w:t>
      </w:r>
    </w:p>
    <w:p w14:paraId="4AF78703" w14:textId="77777777" w:rsidP="00EA1702"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Формирование у  учащихся гражданско - патриотического сознания, духовно- нравственных ценностей гражданина Казахстана.</w:t>
      </w:r>
    </w:p>
    <w:p w14:paraId="150362B9" w14:textId="77777777" w:rsidP="00EA1702"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Совершенствование оздоровительной работы с учащимися и привития навыков здорового образа жизни.</w:t>
      </w:r>
    </w:p>
    <w:p w14:paraId="3DEF0483" w14:textId="77777777" w:rsidP="00EA1702"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Развитие  коммуникативных навыков и формирование методов бесконфликтного общения.</w:t>
      </w:r>
    </w:p>
    <w:p w14:paraId="158CDD00" w14:textId="77777777" w:rsidP="00EA1702"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Поддержка творческой активности учащихся во всех сферах деятельности , активизация ученического  самоуправления , создание условий для развития общешкольного коллектива.</w:t>
      </w:r>
    </w:p>
    <w:p w14:paraId="58070072" w14:textId="77777777" w:rsidP="00EA1702" w:rsidR="00EA1702" w:rsidRDefault="00EA1702" w:rsidRPr="001720FA">
      <w:pPr>
        <w:spacing w:after="0"/>
        <w:jc w:val="both"/>
        <w:rPr>
          <w:sz w:val="24"/>
          <w:szCs w:val="24"/>
        </w:rPr>
      </w:pPr>
      <w:r w:rsidRPr="001720FA">
        <w:rPr>
          <w:sz w:val="24"/>
          <w:szCs w:val="24"/>
        </w:rPr>
        <w:t>Совершенствование системы семейного воспитания , повышение ответственности родителей за воспитание и обучение детей, правовая  защита личности</w:t>
      </w:r>
    </w:p>
    <w:p w14:paraId="1FA8FF24" w14:textId="77777777" w:rsidP="00EA1702" w:rsidR="00EA1702" w:rsidRDefault="00EA1702" w:rsidRPr="001720FA">
      <w:pPr>
        <w:spacing w:after="0"/>
        <w:ind w:firstLine="709"/>
        <w:jc w:val="both"/>
        <w:rPr>
          <w:b/>
          <w:sz w:val="24"/>
          <w:szCs w:val="24"/>
          <w:lang w:eastAsia="ru-RU"/>
        </w:rPr>
      </w:pPr>
      <w:r w:rsidRPr="001720FA">
        <w:rPr>
          <w:b/>
          <w:sz w:val="24"/>
          <w:szCs w:val="24"/>
        </w:rPr>
        <w:t xml:space="preserve">Исходя из цели и задач воспитательной работы, были определены </w:t>
      </w:r>
      <w:r w:rsidRPr="001720FA">
        <w:rPr>
          <w:sz w:val="24"/>
          <w:szCs w:val="24"/>
        </w:rPr>
        <w:t>приоритетные направления воспитательной деятельности и социализации учащихся:</w:t>
      </w:r>
    </w:p>
    <w:p w14:paraId="3150C6DF" w14:textId="77777777" w:rsidP="00EA1702" w:rsidR="00EA1702" w:rsidRDefault="00EA1702" w:rsidRPr="001720FA">
      <w:pPr>
        <w:spacing w:after="0"/>
        <w:contextualSpacing/>
        <w:jc w:val="both"/>
        <w:rPr>
          <w:sz w:val="24"/>
          <w:szCs w:val="24"/>
        </w:rPr>
      </w:pPr>
      <w:r w:rsidRPr="001720FA">
        <w:rPr>
          <w:sz w:val="24"/>
          <w:szCs w:val="24"/>
        </w:rPr>
        <w:t>- формирование патриотизма, выражающегося в уважении, честности, принадлежности, преданности, гордости за страну, эмоциональной привязанности к народу, в чувстве долга перед народом, и идее того, что народ нужно ставить превыше собственных интересов, в желании вносить вклад в развитие страны;</w:t>
      </w:r>
    </w:p>
    <w:p w14:paraId="02EA14BC" w14:textId="77777777" w:rsidP="00EA1702" w:rsidR="00EA1702" w:rsidRDefault="00EA1702" w:rsidRPr="001720FA">
      <w:pPr>
        <w:spacing w:after="0"/>
        <w:jc w:val="both"/>
        <w:rPr>
          <w:sz w:val="24"/>
          <w:szCs w:val="24"/>
        </w:rPr>
      </w:pPr>
      <w:r w:rsidRPr="001720FA">
        <w:rPr>
          <w:sz w:val="24"/>
          <w:szCs w:val="24"/>
        </w:rPr>
        <w:t xml:space="preserve">- нравственности, которая выражается в целостности ценностей, позитивного мышления, правильного поведения, толерантности, участия, сотрудничества и улучшения жизни сообщества и народа, связи знаний, чувств, действий учителя и ученика;  </w:t>
      </w:r>
    </w:p>
    <w:p w14:paraId="692A1ADB" w14:textId="77777777" w:rsidP="00EA1702" w:rsidR="00EA1702" w:rsidRDefault="00EA1702" w:rsidRPr="001720FA">
      <w:pPr>
        <w:spacing w:after="0"/>
        <w:jc w:val="both"/>
        <w:rPr>
          <w:sz w:val="24"/>
          <w:szCs w:val="24"/>
        </w:rPr>
      </w:pPr>
      <w:r w:rsidRPr="001720FA">
        <w:rPr>
          <w:sz w:val="24"/>
          <w:szCs w:val="24"/>
        </w:rPr>
        <w:t>-  культура целостного здоровья, сохранение и развитие которой определяет убеждения пользы здоровья, навыков здорового поведения, образа жизни учителя и ученика;</w:t>
      </w:r>
    </w:p>
    <w:p w14:paraId="0F5523FF" w14:textId="77777777" w:rsidP="00EA1702" w:rsidR="00EA1702" w:rsidRDefault="00EA1702" w:rsidRPr="001720FA">
      <w:pPr>
        <w:spacing w:after="0"/>
        <w:jc w:val="both"/>
        <w:rPr>
          <w:sz w:val="24"/>
          <w:szCs w:val="24"/>
        </w:rPr>
      </w:pPr>
      <w:r w:rsidRPr="001720FA">
        <w:rPr>
          <w:sz w:val="24"/>
          <w:szCs w:val="24"/>
        </w:rPr>
        <w:t xml:space="preserve">- интеллектуальное развитие, выражающееся через навыки, умения работы с информацией (информационная грамотность), коммуникацию (навыки чтения, рассуждения, аргументации, публичного выступления), самоменеджмента (разрешения проблем), критическое мышление, исследовательские навыки; </w:t>
      </w:r>
    </w:p>
    <w:p w14:paraId="5052AF59" w14:textId="77777777" w:rsidP="00EA1702" w:rsidR="00EA1702" w:rsidRDefault="00EA1702" w:rsidRPr="001720FA">
      <w:pPr>
        <w:spacing w:after="0"/>
        <w:jc w:val="both"/>
        <w:rPr>
          <w:sz w:val="24"/>
          <w:szCs w:val="24"/>
        </w:rPr>
      </w:pPr>
      <w:r w:rsidRPr="001720FA">
        <w:rPr>
          <w:sz w:val="24"/>
          <w:szCs w:val="24"/>
        </w:rPr>
        <w:t xml:space="preserve">-   познавать, ценить культуру, традиции казахстанского общества и народов мира;  </w:t>
      </w:r>
    </w:p>
    <w:p w14:paraId="0F1DCEA3" w14:textId="77777777" w:rsidP="00EA1702" w:rsidR="00EA1702" w:rsidRDefault="00EA1702" w:rsidRPr="001720FA">
      <w:pPr>
        <w:spacing w:after="0"/>
        <w:jc w:val="both"/>
        <w:rPr>
          <w:sz w:val="24"/>
          <w:szCs w:val="24"/>
        </w:rPr>
      </w:pPr>
      <w:r w:rsidRPr="001720FA">
        <w:rPr>
          <w:sz w:val="24"/>
          <w:szCs w:val="24"/>
        </w:rPr>
        <w:t>-  формирование навыков лидерства, начиная от участия в жизни класса до менторства (наставничества) в конкретной области собственных достижений.</w:t>
      </w:r>
    </w:p>
    <w:p w14:paraId="058D0CE0" w14:textId="77777777" w:rsidP="00EA1702" w:rsidR="00EA1702" w:rsidRDefault="00EA1702" w:rsidRPr="001720FA">
      <w:pPr>
        <w:shd w:color="auto" w:fill="FFF9F9" w:val="clear"/>
        <w:tabs>
          <w:tab w:pos="4080" w:val="left"/>
        </w:tabs>
        <w:spacing w:after="0"/>
        <w:jc w:val="both"/>
        <w:rPr>
          <w:b/>
          <w:sz w:val="24"/>
          <w:szCs w:val="24"/>
        </w:rPr>
      </w:pPr>
      <w:r w:rsidRPr="001720FA">
        <w:rPr>
          <w:sz w:val="24"/>
          <w:szCs w:val="24"/>
        </w:rPr>
        <w:t xml:space="preserve">Главную роль в реализации поставленных целей и задач играют педагоги – непосредственные  участники УВП. Методическое объединение классных руководителей работает по теме: </w:t>
      </w:r>
      <w:r w:rsidRPr="001720FA">
        <w:rPr>
          <w:b/>
          <w:sz w:val="24"/>
          <w:szCs w:val="24"/>
        </w:rPr>
        <w:t xml:space="preserve"> «</w:t>
      </w:r>
      <w:r w:rsidRPr="001720FA">
        <w:rPr>
          <w:b/>
          <w:bCs/>
          <w:i/>
          <w:iCs/>
          <w:sz w:val="24"/>
          <w:szCs w:val="24"/>
        </w:rPr>
        <w:t>«Формирование профессиональных компетенций классных руководителей в работе с учащимися через внедрение деятельностного подхода»</w:t>
      </w:r>
      <w:r w:rsidRPr="001720FA">
        <w:rPr>
          <w:b/>
          <w:sz w:val="24"/>
          <w:szCs w:val="24"/>
        </w:rPr>
        <w:t xml:space="preserve"> </w:t>
      </w:r>
    </w:p>
    <w:p w14:paraId="0F338FB2" w14:textId="77777777" w:rsidP="00EA1702" w:rsidR="00EA1702" w:rsidRDefault="00EA1702" w:rsidRPr="001720FA">
      <w:pPr>
        <w:spacing w:after="0"/>
        <w:jc w:val="both"/>
        <w:rPr>
          <w:b/>
          <w:sz w:val="24"/>
          <w:szCs w:val="24"/>
        </w:rPr>
      </w:pPr>
      <w:r w:rsidRPr="001720FA">
        <w:rPr>
          <w:b/>
          <w:sz w:val="24"/>
          <w:szCs w:val="24"/>
        </w:rPr>
        <w:t xml:space="preserve">Цель работы МО:   </w:t>
      </w:r>
    </w:p>
    <w:p w14:paraId="481C5A7C" w14:textId="77777777" w:rsidP="006924C9" w:rsidR="00EA1702" w:rsidRDefault="00EA1702" w:rsidRPr="001720FA">
      <w:pPr>
        <w:numPr>
          <w:ilvl w:val="0"/>
          <w:numId w:val="13"/>
        </w:numPr>
        <w:spacing w:after="0" w:line="240" w:lineRule="auto"/>
        <w:jc w:val="both"/>
        <w:rPr>
          <w:sz w:val="24"/>
          <w:szCs w:val="24"/>
        </w:rPr>
      </w:pPr>
      <w:r w:rsidRPr="001720FA">
        <w:rPr>
          <w:sz w:val="24"/>
          <w:szCs w:val="24"/>
        </w:rPr>
        <w:t>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14:paraId="02C81115" w14:textId="77777777" w:rsidP="00EA1702" w:rsidR="00EA1702" w:rsidRDefault="00EA1702" w:rsidRPr="001720FA">
      <w:pPr>
        <w:spacing w:after="0"/>
        <w:jc w:val="both"/>
        <w:rPr>
          <w:iCs/>
          <w:sz w:val="24"/>
          <w:szCs w:val="24"/>
        </w:rPr>
      </w:pPr>
      <w:r w:rsidRPr="001720FA">
        <w:rPr>
          <w:iCs/>
          <w:sz w:val="24"/>
          <w:szCs w:val="24"/>
        </w:rPr>
        <w:t>В течение учебного года состоялись 3 заседаний МО классных руководителей, в ходе которых опытные классные руководители делились опытом работы, психологом и заместителем директора давались рекомендации по организации воспитательной работы в классах.</w:t>
      </w:r>
    </w:p>
    <w:p w14:paraId="5043F16C" w14:textId="77777777" w:rsidP="00EA1702" w:rsidR="00EA1702" w:rsidRDefault="00EA1702" w:rsidRPr="001720FA">
      <w:pPr>
        <w:spacing w:after="0"/>
        <w:ind w:firstLine="348" w:left="360"/>
        <w:jc w:val="both"/>
        <w:rPr>
          <w:iCs/>
          <w:sz w:val="24"/>
          <w:szCs w:val="24"/>
        </w:rPr>
      </w:pPr>
      <w:r w:rsidRPr="001720FA">
        <w:rPr>
          <w:iCs/>
          <w:sz w:val="24"/>
          <w:szCs w:val="24"/>
        </w:rPr>
        <w:t>Классы посетили с экскурсиями музеи, учреждения дополнительного образования, театр им.Ж.Аймаутова.</w:t>
      </w:r>
    </w:p>
    <w:p w14:paraId="5991AF2D" w14:textId="77777777" w:rsidP="00EA1702" w:rsidR="00EA1702" w:rsidRDefault="00EA1702" w:rsidRPr="001720FA">
      <w:pPr>
        <w:spacing w:after="0"/>
        <w:jc w:val="both"/>
        <w:rPr>
          <w:b/>
          <w:bCs/>
          <w:sz w:val="24"/>
          <w:szCs w:val="24"/>
          <w:u w:val="single"/>
        </w:rPr>
      </w:pPr>
      <w:r w:rsidRPr="001720FA">
        <w:rPr>
          <w:b/>
          <w:bCs/>
          <w:sz w:val="24"/>
          <w:szCs w:val="24"/>
          <w:u w:val="single"/>
        </w:rPr>
        <w:t>Рейтинг классных руководителей за учебный год.</w:t>
      </w:r>
    </w:p>
    <w:p w14:paraId="44FA3441" w14:textId="77777777" w:rsidP="00EA1702" w:rsidR="00EA1702" w:rsidRDefault="00EA1702" w:rsidRPr="001720FA">
      <w:pPr>
        <w:spacing w:after="0"/>
        <w:jc w:val="both"/>
        <w:rPr>
          <w:sz w:val="24"/>
          <w:szCs w:val="24"/>
        </w:rPr>
      </w:pPr>
      <w:r w:rsidRPr="001720FA">
        <w:rPr>
          <w:bCs/>
          <w:sz w:val="24"/>
          <w:szCs w:val="24"/>
        </w:rPr>
        <w:t xml:space="preserve">      С целью отслеживания результативности работы классных руководителей проводится мониторинг по семи направлениям</w:t>
      </w:r>
      <w:r w:rsidRPr="001720FA">
        <w:rPr>
          <w:sz w:val="24"/>
          <w:szCs w:val="24"/>
        </w:rPr>
        <w:t xml:space="preserve">: </w:t>
      </w:r>
    </w:p>
    <w:p w14:paraId="4DB37276" w14:textId="77777777" w:rsidP="00EA1702" w:rsidR="00EA1702" w:rsidRDefault="00EA1702" w:rsidRPr="001720FA">
      <w:pPr>
        <w:spacing w:after="0"/>
        <w:jc w:val="both"/>
        <w:rPr>
          <w:sz w:val="24"/>
          <w:szCs w:val="24"/>
        </w:rPr>
      </w:pPr>
      <w:r w:rsidRPr="001720FA">
        <w:rPr>
          <w:sz w:val="24"/>
          <w:szCs w:val="24"/>
        </w:rPr>
        <w:t>- организация жизнедеятельности класса;</w:t>
      </w:r>
    </w:p>
    <w:p w14:paraId="783AF254" w14:textId="77777777" w:rsidP="00EA1702" w:rsidR="00EA1702" w:rsidRDefault="00EA1702" w:rsidRPr="001720FA">
      <w:pPr>
        <w:spacing w:after="0"/>
        <w:jc w:val="both"/>
        <w:rPr>
          <w:sz w:val="24"/>
          <w:szCs w:val="24"/>
        </w:rPr>
      </w:pPr>
      <w:r w:rsidRPr="001720FA">
        <w:rPr>
          <w:sz w:val="24"/>
          <w:szCs w:val="24"/>
        </w:rPr>
        <w:t>- участие класса в общешкольных делах;</w:t>
      </w:r>
    </w:p>
    <w:p w14:paraId="086F7C13" w14:textId="77777777" w:rsidP="00EA1702" w:rsidR="00EA1702" w:rsidRDefault="00EA1702" w:rsidRPr="001720FA">
      <w:pPr>
        <w:spacing w:after="0"/>
        <w:jc w:val="both"/>
        <w:rPr>
          <w:sz w:val="24"/>
          <w:szCs w:val="24"/>
        </w:rPr>
      </w:pPr>
      <w:r w:rsidRPr="001720FA">
        <w:rPr>
          <w:sz w:val="24"/>
          <w:szCs w:val="24"/>
        </w:rPr>
        <w:t>- взаимодействие с родителями;</w:t>
      </w:r>
    </w:p>
    <w:p w14:paraId="37F7AC9C" w14:textId="77777777" w:rsidP="00EA1702" w:rsidR="00EA1702" w:rsidRDefault="00EA1702" w:rsidRPr="001720FA">
      <w:pPr>
        <w:spacing w:after="0"/>
        <w:jc w:val="both"/>
        <w:rPr>
          <w:sz w:val="24"/>
          <w:szCs w:val="24"/>
        </w:rPr>
      </w:pPr>
      <w:r w:rsidRPr="001720FA">
        <w:rPr>
          <w:sz w:val="24"/>
          <w:szCs w:val="24"/>
        </w:rPr>
        <w:t>- взаимодействие с педагогами;</w:t>
      </w:r>
    </w:p>
    <w:p w14:paraId="33A5AFFE" w14:textId="77777777" w:rsidP="00EA1702" w:rsidR="00EA1702" w:rsidRDefault="00EA1702" w:rsidRPr="001720FA">
      <w:pPr>
        <w:spacing w:after="0"/>
        <w:jc w:val="both"/>
        <w:rPr>
          <w:sz w:val="24"/>
          <w:szCs w:val="24"/>
        </w:rPr>
      </w:pPr>
      <w:r w:rsidRPr="001720FA">
        <w:rPr>
          <w:sz w:val="24"/>
          <w:szCs w:val="24"/>
        </w:rPr>
        <w:t>- работа с документацией;</w:t>
      </w:r>
    </w:p>
    <w:p w14:paraId="765D7C83" w14:textId="77777777" w:rsidP="00EA1702" w:rsidR="00EA1702" w:rsidRDefault="00EA1702" w:rsidRPr="001720FA">
      <w:pPr>
        <w:spacing w:after="0"/>
        <w:jc w:val="both"/>
        <w:rPr>
          <w:sz w:val="24"/>
          <w:szCs w:val="24"/>
        </w:rPr>
      </w:pPr>
      <w:r w:rsidRPr="001720FA">
        <w:rPr>
          <w:sz w:val="24"/>
          <w:szCs w:val="24"/>
        </w:rPr>
        <w:t>- условия для развития личности ребенка;</w:t>
      </w:r>
    </w:p>
    <w:p w14:paraId="7B7E943D" w14:textId="77777777" w:rsidP="00EA1702" w:rsidR="00EA1702" w:rsidRDefault="00EA1702" w:rsidRPr="001720FA">
      <w:pPr>
        <w:spacing w:after="0"/>
        <w:jc w:val="both"/>
        <w:rPr>
          <w:sz w:val="24"/>
          <w:szCs w:val="24"/>
        </w:rPr>
      </w:pPr>
      <w:r w:rsidRPr="001720FA">
        <w:rPr>
          <w:sz w:val="24"/>
          <w:szCs w:val="24"/>
        </w:rPr>
        <w:t>- профессиональная компетентность.</w:t>
      </w:r>
    </w:p>
    <w:p w14:paraId="4209E2AB" w14:textId="77777777" w:rsidP="00EA1702" w:rsidR="00EA1702" w:rsidRDefault="00EA1702" w:rsidRPr="001720FA">
      <w:pPr>
        <w:spacing w:after="0"/>
        <w:ind w:firstLine="708"/>
        <w:jc w:val="both"/>
        <w:rPr>
          <w:sz w:val="24"/>
          <w:szCs w:val="24"/>
        </w:rPr>
      </w:pPr>
      <w:r w:rsidRPr="001720FA">
        <w:rPr>
          <w:sz w:val="24"/>
          <w:szCs w:val="24"/>
        </w:rPr>
        <w:t>Необходимо отметить положительную работу классных руководителей</w:t>
      </w:r>
    </w:p>
    <w:p w14:paraId="27C8619D" w14:textId="74A0687E" w:rsidP="00EA1702" w:rsidR="00EA1702" w:rsidRDefault="00EA1702" w:rsidRPr="001720FA">
      <w:pPr>
        <w:spacing w:after="0"/>
        <w:jc w:val="both"/>
        <w:rPr>
          <w:sz w:val="24"/>
          <w:szCs w:val="24"/>
        </w:rPr>
      </w:pPr>
      <w:r w:rsidRPr="001720FA">
        <w:rPr>
          <w:sz w:val="24"/>
          <w:szCs w:val="24"/>
        </w:rPr>
        <w:t>Алькеева А.К.</w:t>
      </w:r>
      <w:r w:rsidR="00DC0A34" w:rsidRPr="001720FA">
        <w:rPr>
          <w:sz w:val="24"/>
          <w:szCs w:val="24"/>
          <w:lang w:val="kk-KZ"/>
        </w:rPr>
        <w:t xml:space="preserve">, </w:t>
      </w:r>
      <w:r w:rsidRPr="001720FA">
        <w:rPr>
          <w:sz w:val="24"/>
          <w:szCs w:val="24"/>
        </w:rPr>
        <w:t>Магзумова Ж.Ж.</w:t>
      </w:r>
      <w:r w:rsidR="00DC0A34" w:rsidRPr="001720FA">
        <w:rPr>
          <w:sz w:val="24"/>
          <w:szCs w:val="24"/>
          <w:lang w:val="kk-KZ"/>
        </w:rPr>
        <w:t xml:space="preserve">, </w:t>
      </w:r>
      <w:r w:rsidRPr="001720FA">
        <w:rPr>
          <w:sz w:val="24"/>
          <w:szCs w:val="24"/>
        </w:rPr>
        <w:t>Мотуз Л.В.</w:t>
      </w:r>
      <w:r w:rsidR="00DC0A34" w:rsidRPr="001720FA">
        <w:rPr>
          <w:sz w:val="24"/>
          <w:szCs w:val="24"/>
          <w:lang w:val="kk-KZ"/>
        </w:rPr>
        <w:t>,</w:t>
      </w:r>
      <w:r w:rsidRPr="001720FA">
        <w:rPr>
          <w:sz w:val="24"/>
          <w:szCs w:val="24"/>
        </w:rPr>
        <w:t>Лухманова А.Ю.</w:t>
      </w:r>
      <w:r w:rsidR="00DC0A34" w:rsidRPr="001720FA">
        <w:rPr>
          <w:sz w:val="24"/>
          <w:szCs w:val="24"/>
          <w:lang w:val="kk-KZ"/>
        </w:rPr>
        <w:t>,</w:t>
      </w:r>
      <w:r w:rsidRPr="001720FA">
        <w:rPr>
          <w:sz w:val="24"/>
          <w:szCs w:val="24"/>
        </w:rPr>
        <w:t>Энгиноева Т.А.</w:t>
      </w:r>
      <w:r w:rsidR="00DC0A34" w:rsidRPr="001720FA">
        <w:rPr>
          <w:sz w:val="24"/>
          <w:szCs w:val="24"/>
          <w:lang w:val="kk-KZ"/>
        </w:rPr>
        <w:t>,</w:t>
      </w:r>
      <w:r w:rsidRPr="001720FA">
        <w:rPr>
          <w:sz w:val="24"/>
          <w:szCs w:val="24"/>
        </w:rPr>
        <w:t>Пирожкова Т.В.</w:t>
      </w:r>
      <w:r w:rsidR="00DC0A34" w:rsidRPr="001720FA">
        <w:rPr>
          <w:sz w:val="24"/>
          <w:szCs w:val="24"/>
          <w:lang w:val="kk-KZ"/>
        </w:rPr>
        <w:t>,</w:t>
      </w:r>
      <w:r w:rsidRPr="001720FA">
        <w:rPr>
          <w:sz w:val="24"/>
          <w:szCs w:val="24"/>
        </w:rPr>
        <w:t>Рафальская М.В.</w:t>
      </w:r>
      <w:r w:rsidR="00DC0A34" w:rsidRPr="001720FA">
        <w:rPr>
          <w:sz w:val="24"/>
          <w:szCs w:val="24"/>
          <w:lang w:val="kk-KZ"/>
        </w:rPr>
        <w:t>,</w:t>
      </w:r>
      <w:r w:rsidRPr="001720FA">
        <w:rPr>
          <w:sz w:val="24"/>
          <w:szCs w:val="24"/>
        </w:rPr>
        <w:t>Салмина Н.Е.</w:t>
      </w:r>
      <w:r w:rsidR="00DC0A34" w:rsidRPr="001720FA">
        <w:rPr>
          <w:sz w:val="24"/>
          <w:szCs w:val="24"/>
          <w:lang w:val="kk-KZ"/>
        </w:rPr>
        <w:t>,</w:t>
      </w:r>
      <w:r w:rsidRPr="001720FA">
        <w:rPr>
          <w:sz w:val="24"/>
          <w:szCs w:val="24"/>
        </w:rPr>
        <w:t>Буланова Т.Н</w:t>
      </w:r>
    </w:p>
    <w:p w14:paraId="4D557EA1" w14:textId="77777777" w:rsidP="00EA1702" w:rsidR="00EA1702" w:rsidRDefault="00EA1702" w:rsidRPr="001720FA">
      <w:pPr>
        <w:spacing w:after="0"/>
        <w:jc w:val="both"/>
        <w:rPr>
          <w:sz w:val="24"/>
          <w:szCs w:val="24"/>
        </w:rPr>
      </w:pPr>
      <w:r w:rsidRPr="001720FA">
        <w:rPr>
          <w:b/>
          <w:sz w:val="24"/>
          <w:szCs w:val="24"/>
        </w:rPr>
        <w:t xml:space="preserve">          </w:t>
      </w:r>
      <w:r w:rsidRPr="001720FA">
        <w:rPr>
          <w:b/>
          <w:iCs/>
          <w:sz w:val="24"/>
          <w:szCs w:val="24"/>
        </w:rPr>
        <w:t>В работе МО классных руководителей есть определенные успехи</w:t>
      </w:r>
      <w:r w:rsidRPr="001720FA">
        <w:rPr>
          <w:i/>
          <w:iCs/>
          <w:sz w:val="24"/>
          <w:szCs w:val="24"/>
        </w:rPr>
        <w:t xml:space="preserve">: </w:t>
      </w:r>
    </w:p>
    <w:p w14:paraId="63E7C1F9" w14:textId="77777777" w:rsidP="006924C9" w:rsidR="00EA1702" w:rsidRDefault="00EA1702" w:rsidRPr="001720FA">
      <w:pPr>
        <w:numPr>
          <w:ilvl w:val="0"/>
          <w:numId w:val="14"/>
        </w:numPr>
        <w:spacing w:after="0" w:before="30" w:line="240" w:lineRule="auto"/>
        <w:jc w:val="both"/>
        <w:rPr>
          <w:sz w:val="24"/>
          <w:szCs w:val="24"/>
        </w:rPr>
      </w:pPr>
      <w:r w:rsidRPr="001720FA">
        <w:rPr>
          <w:sz w:val="24"/>
          <w:szCs w:val="24"/>
        </w:rPr>
        <w:t xml:space="preserve">Вовлеченность в реализацию воспитательных мероприятий учащихся всех параллелей. </w:t>
      </w:r>
    </w:p>
    <w:p w14:paraId="4D096558" w14:textId="77777777" w:rsidP="006924C9" w:rsidR="00EA1702" w:rsidRDefault="00EA1702" w:rsidRPr="001720FA">
      <w:pPr>
        <w:numPr>
          <w:ilvl w:val="0"/>
          <w:numId w:val="14"/>
        </w:numPr>
        <w:spacing w:after="0" w:before="30" w:line="240" w:lineRule="auto"/>
        <w:jc w:val="both"/>
        <w:rPr>
          <w:sz w:val="24"/>
          <w:szCs w:val="24"/>
        </w:rPr>
      </w:pPr>
      <w:r w:rsidRPr="001720FA">
        <w:rPr>
          <w:sz w:val="24"/>
          <w:szCs w:val="24"/>
        </w:rPr>
        <w:t xml:space="preserve">Организация и сопровождение школьных  проектов   в рамках программы «Рухани </w:t>
      </w:r>
      <w:r w:rsidRPr="001720FA">
        <w:rPr>
          <w:sz w:val="24"/>
          <w:szCs w:val="24"/>
          <w:lang w:val="kk-KZ"/>
        </w:rPr>
        <w:t>жаңғыру</w:t>
      </w:r>
      <w:r w:rsidRPr="001720FA">
        <w:rPr>
          <w:sz w:val="24"/>
          <w:szCs w:val="24"/>
        </w:rPr>
        <w:t>». В проекте «Читающая школа» 85 учащихся школы принимали участие в конкурсе «Моя домашняя библиотека», есть призовые места Ковалев Р. 1б кл, 2 место, Жуманиязов А.2в, 3 место.</w:t>
      </w:r>
    </w:p>
    <w:p w14:paraId="7C81AC6B" w14:textId="77777777" w:rsidP="00EA1702" w:rsidR="00EA1702" w:rsidRDefault="00EA1702" w:rsidRPr="001720FA">
      <w:pPr>
        <w:spacing w:after="0"/>
        <w:jc w:val="both"/>
        <w:rPr>
          <w:b/>
          <w:sz w:val="24"/>
          <w:szCs w:val="24"/>
        </w:rPr>
      </w:pPr>
      <w:r w:rsidRPr="001720FA">
        <w:rPr>
          <w:sz w:val="24"/>
          <w:szCs w:val="24"/>
        </w:rPr>
        <w:t xml:space="preserve">   </w:t>
      </w:r>
      <w:r w:rsidRPr="001720FA">
        <w:rPr>
          <w:b/>
          <w:iCs/>
          <w:sz w:val="24"/>
          <w:szCs w:val="24"/>
        </w:rPr>
        <w:t xml:space="preserve"> Однако в работе имеются  следующие недостатки и проблемы: </w:t>
      </w:r>
    </w:p>
    <w:p w14:paraId="15C081B4" w14:textId="77777777" w:rsidP="00EA1702" w:rsidR="00EA1702" w:rsidRDefault="00EA1702" w:rsidRPr="001720FA">
      <w:pPr>
        <w:tabs>
          <w:tab w:pos="720" w:val="num"/>
        </w:tabs>
        <w:spacing w:after="0" w:before="30"/>
        <w:ind w:hanging="360" w:left="720"/>
        <w:jc w:val="both"/>
        <w:rPr>
          <w:sz w:val="24"/>
          <w:szCs w:val="24"/>
        </w:rPr>
      </w:pPr>
      <w:r w:rsidRPr="001720FA">
        <w:rPr>
          <w:sz w:val="24"/>
          <w:szCs w:val="24"/>
        </w:rPr>
        <w:t>1. Отсутствие технической оснащенности и возможности все внеклассные мероприятия делать яркими и показательными.</w:t>
      </w:r>
    </w:p>
    <w:p w14:paraId="153CA18C" w14:textId="77777777" w:rsidP="00EA1702" w:rsidR="00EA1702" w:rsidRDefault="00EA1702" w:rsidRPr="001720FA">
      <w:pPr>
        <w:tabs>
          <w:tab w:pos="720" w:val="num"/>
        </w:tabs>
        <w:spacing w:after="0" w:before="30"/>
        <w:ind w:hanging="360" w:left="720"/>
        <w:jc w:val="both"/>
        <w:rPr>
          <w:sz w:val="24"/>
          <w:szCs w:val="24"/>
        </w:rPr>
      </w:pPr>
      <w:r w:rsidRPr="001720FA">
        <w:rPr>
          <w:sz w:val="24"/>
          <w:szCs w:val="24"/>
        </w:rPr>
        <w:t xml:space="preserve">2. Требует некоторых изменений роль классных руководителей в организации самоуправления </w:t>
      </w:r>
    </w:p>
    <w:p w14:paraId="520E3274" w14:textId="77777777" w:rsidP="00EA1702" w:rsidR="00EA1702" w:rsidRDefault="00EA1702" w:rsidRPr="001720FA">
      <w:pPr>
        <w:tabs>
          <w:tab w:pos="720" w:val="num"/>
        </w:tabs>
        <w:spacing w:after="0" w:before="30"/>
        <w:jc w:val="both"/>
        <w:rPr>
          <w:sz w:val="24"/>
          <w:szCs w:val="24"/>
        </w:rPr>
      </w:pPr>
      <w:r w:rsidRPr="001720FA">
        <w:rPr>
          <w:sz w:val="24"/>
          <w:szCs w:val="24"/>
        </w:rPr>
        <w:t xml:space="preserve">учащихся и системы подготовки детей к организаторской деятельности. </w:t>
      </w:r>
    </w:p>
    <w:p w14:paraId="05B267A2" w14:textId="77777777" w:rsidP="00EA1702" w:rsidR="00EA1702" w:rsidRDefault="00EA1702" w:rsidRPr="001720FA">
      <w:pPr>
        <w:pStyle w:val="af5"/>
        <w:spacing w:after="0"/>
        <w:ind w:left="0"/>
        <w:jc w:val="both"/>
        <w:outlineLvl w:val="0"/>
        <w:rPr>
          <w:b/>
          <w:bCs/>
          <w:color w:val="auto"/>
          <w:sz w:val="24"/>
          <w:szCs w:val="24"/>
        </w:rPr>
      </w:pPr>
      <w:r w:rsidRPr="001720FA">
        <w:rPr>
          <w:b/>
          <w:bCs/>
          <w:color w:val="auto"/>
          <w:sz w:val="24"/>
          <w:szCs w:val="24"/>
        </w:rPr>
        <w:t xml:space="preserve">      Рекомендации: </w:t>
      </w:r>
    </w:p>
    <w:p w14:paraId="283E5D03" w14:textId="77777777" w:rsidP="006924C9" w:rsidR="00EA1702" w:rsidRDefault="00EA1702" w:rsidRPr="001720FA">
      <w:pPr>
        <w:pStyle w:val="af5"/>
        <w:numPr>
          <w:ilvl w:val="0"/>
          <w:numId w:val="15"/>
        </w:numPr>
        <w:spacing w:after="0"/>
        <w:ind w:left="0"/>
        <w:jc w:val="both"/>
        <w:outlineLvl w:val="0"/>
        <w:rPr>
          <w:color w:val="auto"/>
          <w:sz w:val="24"/>
          <w:szCs w:val="24"/>
        </w:rPr>
      </w:pPr>
      <w:r w:rsidRPr="001720FA">
        <w:rPr>
          <w:color w:val="auto"/>
          <w:sz w:val="24"/>
          <w:szCs w:val="24"/>
        </w:rPr>
        <w:t xml:space="preserve">Активизировать участие классных руководителей, в частности 5-8 классы,  в городских и областных конкурсах, внедрению инновационных технологий. </w:t>
      </w:r>
    </w:p>
    <w:p w14:paraId="7B83078A" w14:textId="77777777" w:rsidP="006924C9" w:rsidR="00EA1702" w:rsidRDefault="00EA1702" w:rsidRPr="001720FA">
      <w:pPr>
        <w:pStyle w:val="af5"/>
        <w:numPr>
          <w:ilvl w:val="0"/>
          <w:numId w:val="15"/>
        </w:numPr>
        <w:spacing w:after="0"/>
        <w:ind w:left="0"/>
        <w:jc w:val="both"/>
        <w:outlineLvl w:val="0"/>
        <w:rPr>
          <w:color w:val="auto"/>
          <w:sz w:val="24"/>
          <w:szCs w:val="24"/>
          <w:lang w:val="x-none"/>
        </w:rPr>
      </w:pPr>
      <w:r w:rsidRPr="001720FA">
        <w:rPr>
          <w:color w:val="auto"/>
          <w:sz w:val="24"/>
          <w:szCs w:val="24"/>
        </w:rPr>
        <w:t xml:space="preserve">Пополнять методическую копилку  из опыта работы классных руководителей, руководителей кружков с использованием ИКТ, стратегий инновационных педагогических технологий в воспитательной работе.  Для этого всем  классным руководителям   необходимо провести и сдать в методическую копилку по одной разработке в каждой четверти  (классный час, родительское собрание, внеклассное мероприятие). </w:t>
      </w:r>
    </w:p>
    <w:p w14:paraId="6CC535F6" w14:textId="77777777" w:rsidP="006924C9" w:rsidR="00EA1702" w:rsidRDefault="00EA1702" w:rsidRPr="001720FA">
      <w:pPr>
        <w:numPr>
          <w:ilvl w:val="0"/>
          <w:numId w:val="15"/>
        </w:numPr>
        <w:spacing w:after="0" w:line="240" w:lineRule="auto"/>
        <w:ind w:firstLine="0" w:left="-284"/>
        <w:jc w:val="both"/>
        <w:rPr>
          <w:sz w:val="24"/>
          <w:szCs w:val="24"/>
        </w:rPr>
      </w:pPr>
      <w:r w:rsidRPr="001720FA">
        <w:rPr>
          <w:sz w:val="24"/>
          <w:szCs w:val="24"/>
        </w:rPr>
        <w:t>Вовлекать учащихся в досуговую деятельность через расширение сети кружков и секций на базе школы.</w:t>
      </w:r>
    </w:p>
    <w:p w14:paraId="64B40FE2" w14:textId="77777777" w:rsidP="006924C9" w:rsidR="00EA1702" w:rsidRDefault="00EA1702" w:rsidRPr="001720FA">
      <w:pPr>
        <w:numPr>
          <w:ilvl w:val="0"/>
          <w:numId w:val="15"/>
        </w:numPr>
        <w:spacing w:after="0" w:line="240" w:lineRule="auto"/>
        <w:ind w:firstLine="0" w:left="-284"/>
        <w:jc w:val="both"/>
        <w:rPr>
          <w:sz w:val="24"/>
          <w:szCs w:val="24"/>
        </w:rPr>
      </w:pPr>
      <w:r w:rsidRPr="001720FA">
        <w:rPr>
          <w:sz w:val="24"/>
          <w:szCs w:val="24"/>
        </w:rPr>
        <w:t>Совершенствовать систему школьного самоуправления.</w:t>
      </w:r>
    </w:p>
    <w:p w14:paraId="6AD23222" w14:textId="77777777" w:rsidP="006924C9" w:rsidR="00EA1702" w:rsidRDefault="00EA1702" w:rsidRPr="001720FA">
      <w:pPr>
        <w:numPr>
          <w:ilvl w:val="0"/>
          <w:numId w:val="15"/>
        </w:numPr>
        <w:spacing w:after="0" w:line="240" w:lineRule="auto"/>
        <w:ind w:firstLine="0" w:left="-284"/>
        <w:jc w:val="both"/>
        <w:rPr>
          <w:sz w:val="24"/>
          <w:szCs w:val="24"/>
        </w:rPr>
      </w:pPr>
      <w:r w:rsidRPr="001720FA">
        <w:rPr>
          <w:sz w:val="24"/>
          <w:szCs w:val="24"/>
        </w:rPr>
        <w:t>Вводить элементы полиязычия в воспитательную работу с классом.</w:t>
      </w:r>
    </w:p>
    <w:p w14:paraId="1CDA24CF" w14:textId="77777777" w:rsidP="00EA1702" w:rsidR="00EA1702" w:rsidRDefault="00EA1702" w:rsidRPr="001720FA">
      <w:pPr>
        <w:shd w:color="auto" w:fill="FFFFFF" w:val="clear"/>
        <w:spacing w:after="0"/>
        <w:ind w:firstLine="709"/>
        <w:jc w:val="both"/>
        <w:rPr>
          <w:b/>
          <w:sz w:val="24"/>
          <w:szCs w:val="24"/>
          <w:u w:val="single"/>
        </w:rPr>
      </w:pPr>
      <w:r w:rsidRPr="001720FA">
        <w:rPr>
          <w:b/>
          <w:sz w:val="24"/>
          <w:szCs w:val="24"/>
          <w:u w:val="single"/>
        </w:rPr>
        <w:t>Организация досуга учащихся.</w:t>
      </w:r>
    </w:p>
    <w:p w14:paraId="77C2E6BF" w14:textId="77777777" w:rsidP="00EA1702" w:rsidR="00EA1702" w:rsidRDefault="00EA1702" w:rsidRPr="001720FA">
      <w:pPr>
        <w:shd w:color="auto" w:fill="FFFFFF" w:val="clear"/>
        <w:spacing w:after="0"/>
        <w:ind w:firstLine="709"/>
        <w:jc w:val="both"/>
        <w:rPr>
          <w:sz w:val="24"/>
          <w:szCs w:val="24"/>
        </w:rPr>
      </w:pPr>
      <w:r w:rsidRPr="001720FA">
        <w:rPr>
          <w:sz w:val="24"/>
          <w:szCs w:val="24"/>
        </w:rPr>
        <w:t xml:space="preserve">С целью раскрытия  индивидуальных, творческих способностей учащихся в школе организована работа кружков и спортивных секций. В сентябре был составлен график работы кружков и спортивных секций. Календарные планы были утверждены директором. В течение сентября классными руководителями осуществлялся сбор информации по внеурочной занятости учащихся. Но в результате карантинных ограничений и выход на дистанционное обучение, деятельность спортивных секций приостановлена. В первом полугодии действовал только театральный кружок. </w:t>
      </w:r>
    </w:p>
    <w:p w14:paraId="0B1B2D85" w14:textId="77777777" w:rsidP="00EA1702" w:rsidR="00EA1702" w:rsidRDefault="00EA1702" w:rsidRPr="001720FA">
      <w:pPr>
        <w:shd w:color="auto" w:fill="FFFFFF" w:val="clear"/>
        <w:spacing w:after="0"/>
        <w:ind w:firstLine="709"/>
        <w:jc w:val="both"/>
        <w:rPr>
          <w:sz w:val="24"/>
          <w:szCs w:val="24"/>
        </w:rPr>
      </w:pPr>
      <w:r w:rsidRPr="001720FA">
        <w:rPr>
          <w:sz w:val="24"/>
          <w:szCs w:val="24"/>
        </w:rPr>
        <w:t xml:space="preserve">Кружки работают по следующим направлениям: художественно-эстетическое, художественно-прикладное, общественно-гуманитарное, естественно-математическое, языковое, спортивное. В школе действует 64 кружка и 10 спортивных секций. Процент охвата детей в школьных кружках составляет  36 %, в спортивных секциях – 20,3%. 713 детей посещают городские кружки и секции, что составляет 56% от всего числа обучающихся. </w:t>
      </w:r>
    </w:p>
    <w:p w14:paraId="2CADEBCF" w14:textId="77777777" w:rsidP="00EA1702" w:rsidR="00EA1702" w:rsidRDefault="00EA1702" w:rsidRPr="001720FA">
      <w:pPr>
        <w:spacing w:after="0"/>
        <w:jc w:val="both"/>
        <w:rPr>
          <w:sz w:val="24"/>
          <w:szCs w:val="24"/>
        </w:rPr>
      </w:pPr>
      <w:r w:rsidRPr="001720FA">
        <w:rPr>
          <w:sz w:val="24"/>
          <w:szCs w:val="24"/>
        </w:rPr>
        <w:tab/>
        <w:t>Внеклассная работа по физической культуре является обязательным компонентом деятельности каждого учителя. Внеклассная работа позволяет повысить интерес учащихся, углубить и расширить знания, совершенствовать навыки и умения. Она помогает учителю увидеть наиболее способных детей, проявляющих интерес к какому-либо виду спорта, а учащимся показать свои склонности, способности.</w:t>
      </w:r>
    </w:p>
    <w:p w14:paraId="273C2949" w14:textId="77777777" w:rsidP="00EA1702" w:rsidR="00EA1702" w:rsidRDefault="00EA1702" w:rsidRPr="001720FA">
      <w:pPr>
        <w:spacing w:after="0"/>
        <w:jc w:val="both"/>
        <w:rPr>
          <w:sz w:val="24"/>
          <w:szCs w:val="24"/>
        </w:rPr>
      </w:pPr>
      <w:r w:rsidRPr="001720FA">
        <w:rPr>
          <w:sz w:val="24"/>
          <w:szCs w:val="24"/>
        </w:rPr>
        <w:t xml:space="preserve"> Охват детей в спортивных секциях составляет 15 человек. </w:t>
      </w:r>
    </w:p>
    <w:p w14:paraId="4A089B21" w14:textId="77777777" w:rsidP="00EA1702" w:rsidR="00EA1702" w:rsidRDefault="00EA1702" w:rsidRPr="001720FA">
      <w:pPr>
        <w:spacing w:after="0"/>
        <w:jc w:val="both"/>
        <w:rPr>
          <w:b/>
          <w:sz w:val="24"/>
          <w:szCs w:val="24"/>
        </w:rPr>
      </w:pPr>
      <w:r w:rsidRPr="001720FA">
        <w:rPr>
          <w:b/>
          <w:sz w:val="24"/>
          <w:szCs w:val="24"/>
        </w:rPr>
        <w:t xml:space="preserve">                              Количество занимающихся в спортивных секциях.</w:t>
      </w:r>
    </w:p>
    <w:tbl>
      <w:tblPr>
        <w:tblW w:type="auto" w:w="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1859"/>
        <w:gridCol w:w="1462"/>
        <w:gridCol w:w="2046"/>
        <w:gridCol w:w="2102"/>
        <w:gridCol w:w="2102"/>
      </w:tblGrid>
      <w:tr w14:paraId="10131E67" w14:textId="77777777" w:rsidR="001720FA" w:rsidRPr="001720FA" w:rsidTr="00EA1702">
        <w:tc>
          <w:tcPr>
            <w:tcW w:type="dxa" w:w="2115"/>
            <w:tcBorders>
              <w:top w:color="000000" w:space="0" w:sz="4" w:val="single"/>
              <w:left w:color="000000" w:space="0" w:sz="4" w:val="single"/>
              <w:bottom w:color="000000" w:space="0" w:sz="4" w:val="single"/>
              <w:right w:color="000000" w:space="0" w:sz="4" w:val="single"/>
            </w:tcBorders>
            <w:hideMark/>
          </w:tcPr>
          <w:p w14:paraId="47341103" w14:textId="77777777" w:rsidP="00EA1702" w:rsidR="00EA1702" w:rsidRDefault="00EA1702" w:rsidRPr="001720FA">
            <w:pPr>
              <w:tabs>
                <w:tab w:pos="1899" w:val="right"/>
              </w:tabs>
              <w:spacing w:after="0"/>
              <w:jc w:val="both"/>
              <w:rPr>
                <w:sz w:val="24"/>
                <w:szCs w:val="24"/>
              </w:rPr>
            </w:pPr>
            <w:r w:rsidRPr="001720FA">
              <w:rPr>
                <w:sz w:val="24"/>
                <w:szCs w:val="24"/>
              </w:rPr>
              <w:t>Учебный год</w:t>
            </w:r>
            <w:r w:rsidRPr="001720FA">
              <w:rPr>
                <w:sz w:val="24"/>
                <w:szCs w:val="24"/>
              </w:rPr>
              <w:tab/>
            </w:r>
          </w:p>
        </w:tc>
        <w:tc>
          <w:tcPr>
            <w:tcW w:type="dxa" w:w="1584"/>
            <w:tcBorders>
              <w:top w:color="000000" w:space="0" w:sz="4" w:val="single"/>
              <w:left w:color="000000" w:space="0" w:sz="4" w:val="single"/>
              <w:bottom w:color="000000" w:space="0" w:sz="4" w:val="single"/>
              <w:right w:color="000000" w:space="0" w:sz="4" w:val="single"/>
            </w:tcBorders>
            <w:hideMark/>
          </w:tcPr>
          <w:p w14:paraId="337D79A1" w14:textId="77777777" w:rsidP="00EA1702" w:rsidR="00EA1702" w:rsidRDefault="00EA1702" w:rsidRPr="001720FA">
            <w:pPr>
              <w:spacing w:after="0"/>
              <w:jc w:val="both"/>
              <w:rPr>
                <w:sz w:val="24"/>
                <w:szCs w:val="24"/>
              </w:rPr>
            </w:pPr>
            <w:r w:rsidRPr="001720FA">
              <w:rPr>
                <w:sz w:val="24"/>
                <w:szCs w:val="24"/>
              </w:rPr>
              <w:t>Кол-во учащихся</w:t>
            </w:r>
          </w:p>
        </w:tc>
        <w:tc>
          <w:tcPr>
            <w:tcW w:type="dxa" w:w="2185"/>
            <w:tcBorders>
              <w:top w:color="000000" w:space="0" w:sz="4" w:val="single"/>
              <w:left w:color="000000" w:space="0" w:sz="4" w:val="single"/>
              <w:bottom w:color="000000" w:space="0" w:sz="4" w:val="single"/>
              <w:right w:color="000000" w:space="0" w:sz="4" w:val="single"/>
            </w:tcBorders>
            <w:hideMark/>
          </w:tcPr>
          <w:p w14:paraId="6FAFF1A6" w14:textId="77777777" w:rsidP="00EA1702" w:rsidR="00EA1702" w:rsidRDefault="00EA1702" w:rsidRPr="001720FA">
            <w:pPr>
              <w:spacing w:after="0"/>
              <w:jc w:val="both"/>
              <w:rPr>
                <w:sz w:val="24"/>
                <w:szCs w:val="24"/>
              </w:rPr>
            </w:pPr>
            <w:r w:rsidRPr="001720FA">
              <w:rPr>
                <w:sz w:val="24"/>
                <w:szCs w:val="24"/>
              </w:rPr>
              <w:t>Количество занимающихся в школе</w:t>
            </w:r>
          </w:p>
        </w:tc>
        <w:tc>
          <w:tcPr>
            <w:tcW w:type="dxa" w:w="2268"/>
            <w:tcBorders>
              <w:top w:color="000000" w:space="0" w:sz="4" w:val="single"/>
              <w:left w:color="000000" w:space="0" w:sz="4" w:val="single"/>
              <w:bottom w:color="000000" w:space="0" w:sz="4" w:val="single"/>
              <w:right w:color="000000" w:space="0" w:sz="4" w:val="single"/>
            </w:tcBorders>
            <w:hideMark/>
          </w:tcPr>
          <w:p w14:paraId="4BD6572E" w14:textId="77777777" w:rsidP="00EA1702" w:rsidR="00EA1702" w:rsidRDefault="00EA1702" w:rsidRPr="001720FA">
            <w:pPr>
              <w:spacing w:after="0"/>
              <w:jc w:val="both"/>
              <w:rPr>
                <w:sz w:val="24"/>
                <w:szCs w:val="24"/>
              </w:rPr>
            </w:pPr>
            <w:r w:rsidRPr="001720FA">
              <w:rPr>
                <w:sz w:val="24"/>
                <w:szCs w:val="24"/>
              </w:rPr>
              <w:t>Количество занимающихся в ДЮСШ</w:t>
            </w:r>
          </w:p>
        </w:tc>
        <w:tc>
          <w:tcPr>
            <w:tcW w:type="dxa" w:w="2268"/>
            <w:tcBorders>
              <w:top w:color="000000" w:space="0" w:sz="4" w:val="single"/>
              <w:left w:color="000000" w:space="0" w:sz="4" w:val="single"/>
              <w:bottom w:color="000000" w:space="0" w:sz="4" w:val="single"/>
              <w:right w:color="000000" w:space="0" w:sz="4" w:val="single"/>
            </w:tcBorders>
            <w:hideMark/>
          </w:tcPr>
          <w:p w14:paraId="78DB4C82" w14:textId="77777777" w:rsidP="00EA1702" w:rsidR="00EA1702" w:rsidRDefault="00EA1702" w:rsidRPr="001720FA">
            <w:pPr>
              <w:spacing w:after="0"/>
              <w:jc w:val="both"/>
              <w:rPr>
                <w:sz w:val="24"/>
                <w:szCs w:val="24"/>
              </w:rPr>
            </w:pPr>
            <w:r w:rsidRPr="001720FA">
              <w:rPr>
                <w:sz w:val="24"/>
                <w:szCs w:val="24"/>
              </w:rPr>
              <w:t>Процент занимающихся в школе</w:t>
            </w:r>
          </w:p>
        </w:tc>
      </w:tr>
      <w:tr w14:paraId="4B69805A" w14:textId="77777777" w:rsidR="001720FA" w:rsidRPr="001720FA" w:rsidTr="00EA1702">
        <w:tc>
          <w:tcPr>
            <w:tcW w:type="dxa" w:w="2115"/>
            <w:tcBorders>
              <w:top w:color="000000" w:space="0" w:sz="4" w:val="single"/>
              <w:left w:color="000000" w:space="0" w:sz="4" w:val="single"/>
              <w:bottom w:color="000000" w:space="0" w:sz="4" w:val="single"/>
              <w:right w:color="000000" w:space="0" w:sz="4" w:val="single"/>
            </w:tcBorders>
            <w:hideMark/>
          </w:tcPr>
          <w:p w14:paraId="4881FC9B" w14:textId="77777777" w:rsidP="00EA1702" w:rsidR="00EA1702" w:rsidRDefault="00EA1702" w:rsidRPr="001720FA">
            <w:pPr>
              <w:spacing w:after="0"/>
              <w:jc w:val="both"/>
              <w:rPr>
                <w:sz w:val="24"/>
                <w:szCs w:val="24"/>
              </w:rPr>
            </w:pPr>
            <w:r w:rsidRPr="001720FA">
              <w:rPr>
                <w:sz w:val="24"/>
                <w:szCs w:val="24"/>
              </w:rPr>
              <w:t>2018-2019уч.год</w:t>
            </w:r>
          </w:p>
        </w:tc>
        <w:tc>
          <w:tcPr>
            <w:tcW w:type="dxa" w:w="1584"/>
            <w:tcBorders>
              <w:top w:color="000000" w:space="0" w:sz="4" w:val="single"/>
              <w:left w:color="000000" w:space="0" w:sz="4" w:val="single"/>
              <w:bottom w:color="000000" w:space="0" w:sz="4" w:val="single"/>
              <w:right w:color="000000" w:space="0" w:sz="4" w:val="single"/>
            </w:tcBorders>
            <w:hideMark/>
          </w:tcPr>
          <w:p w14:paraId="3DC4A013" w14:textId="77777777" w:rsidP="00EA1702" w:rsidR="00EA1702" w:rsidRDefault="00EA1702" w:rsidRPr="001720FA">
            <w:pPr>
              <w:spacing w:after="0"/>
              <w:jc w:val="both"/>
              <w:rPr>
                <w:sz w:val="24"/>
                <w:szCs w:val="24"/>
              </w:rPr>
            </w:pPr>
            <w:r w:rsidRPr="001720FA">
              <w:rPr>
                <w:sz w:val="24"/>
                <w:szCs w:val="24"/>
              </w:rPr>
              <w:t>1191</w:t>
            </w:r>
          </w:p>
        </w:tc>
        <w:tc>
          <w:tcPr>
            <w:tcW w:type="dxa" w:w="2185"/>
            <w:tcBorders>
              <w:top w:color="000000" w:space="0" w:sz="4" w:val="single"/>
              <w:left w:color="000000" w:space="0" w:sz="4" w:val="single"/>
              <w:bottom w:color="000000" w:space="0" w:sz="4" w:val="single"/>
              <w:right w:color="000000" w:space="0" w:sz="4" w:val="single"/>
            </w:tcBorders>
            <w:hideMark/>
          </w:tcPr>
          <w:p w14:paraId="3B3DC39B" w14:textId="77777777" w:rsidP="00EA1702" w:rsidR="00EA1702" w:rsidRDefault="00EA1702" w:rsidRPr="001720FA">
            <w:pPr>
              <w:spacing w:after="0"/>
              <w:jc w:val="both"/>
              <w:rPr>
                <w:sz w:val="24"/>
                <w:szCs w:val="24"/>
              </w:rPr>
            </w:pPr>
            <w:r w:rsidRPr="001720FA">
              <w:rPr>
                <w:sz w:val="24"/>
                <w:szCs w:val="24"/>
              </w:rPr>
              <w:t>890</w:t>
            </w:r>
          </w:p>
        </w:tc>
        <w:tc>
          <w:tcPr>
            <w:tcW w:type="dxa" w:w="2268"/>
            <w:tcBorders>
              <w:top w:color="000000" w:space="0" w:sz="4" w:val="single"/>
              <w:left w:color="000000" w:space="0" w:sz="4" w:val="single"/>
              <w:bottom w:color="000000" w:space="0" w:sz="4" w:val="single"/>
              <w:right w:color="000000" w:space="0" w:sz="4" w:val="single"/>
            </w:tcBorders>
            <w:hideMark/>
          </w:tcPr>
          <w:p w14:paraId="4B85EED2" w14:textId="77777777" w:rsidP="00EA1702" w:rsidR="00EA1702" w:rsidRDefault="00EA1702" w:rsidRPr="001720FA">
            <w:pPr>
              <w:spacing w:after="0"/>
              <w:jc w:val="both"/>
              <w:rPr>
                <w:sz w:val="24"/>
                <w:szCs w:val="24"/>
              </w:rPr>
            </w:pPr>
            <w:r w:rsidRPr="001720FA">
              <w:rPr>
                <w:sz w:val="24"/>
                <w:szCs w:val="24"/>
              </w:rPr>
              <w:t>165</w:t>
            </w:r>
          </w:p>
        </w:tc>
        <w:tc>
          <w:tcPr>
            <w:tcW w:type="dxa" w:w="2268"/>
            <w:tcBorders>
              <w:top w:color="000000" w:space="0" w:sz="4" w:val="single"/>
              <w:left w:color="000000" w:space="0" w:sz="4" w:val="single"/>
              <w:bottom w:color="000000" w:space="0" w:sz="4" w:val="single"/>
              <w:right w:color="000000" w:space="0" w:sz="4" w:val="single"/>
            </w:tcBorders>
            <w:hideMark/>
          </w:tcPr>
          <w:p w14:paraId="6C27BC23" w14:textId="77777777" w:rsidP="00EA1702" w:rsidR="00EA1702" w:rsidRDefault="00EA1702" w:rsidRPr="001720FA">
            <w:pPr>
              <w:spacing w:after="0"/>
              <w:jc w:val="both"/>
              <w:rPr>
                <w:sz w:val="24"/>
                <w:szCs w:val="24"/>
              </w:rPr>
            </w:pPr>
            <w:r w:rsidRPr="001720FA">
              <w:rPr>
                <w:sz w:val="24"/>
                <w:szCs w:val="24"/>
              </w:rPr>
              <w:t>74%</w:t>
            </w:r>
          </w:p>
        </w:tc>
      </w:tr>
      <w:tr w14:paraId="6EBCA31E" w14:textId="77777777" w:rsidR="001720FA" w:rsidRPr="001720FA" w:rsidTr="00EA1702">
        <w:tc>
          <w:tcPr>
            <w:tcW w:type="dxa" w:w="2115"/>
            <w:tcBorders>
              <w:top w:color="000000" w:space="0" w:sz="4" w:val="single"/>
              <w:left w:color="000000" w:space="0" w:sz="4" w:val="single"/>
              <w:bottom w:color="000000" w:space="0" w:sz="4" w:val="single"/>
              <w:right w:color="000000" w:space="0" w:sz="4" w:val="single"/>
            </w:tcBorders>
            <w:hideMark/>
          </w:tcPr>
          <w:p w14:paraId="296DDD6E" w14:textId="77777777" w:rsidP="00EA1702" w:rsidR="00EA1702" w:rsidRDefault="00EA1702" w:rsidRPr="001720FA">
            <w:pPr>
              <w:spacing w:after="0"/>
              <w:jc w:val="both"/>
              <w:rPr>
                <w:sz w:val="24"/>
                <w:szCs w:val="24"/>
              </w:rPr>
            </w:pPr>
            <w:r w:rsidRPr="001720FA">
              <w:rPr>
                <w:sz w:val="24"/>
                <w:szCs w:val="24"/>
              </w:rPr>
              <w:t>2019-2020</w:t>
            </w:r>
          </w:p>
        </w:tc>
        <w:tc>
          <w:tcPr>
            <w:tcW w:type="dxa" w:w="1584"/>
            <w:tcBorders>
              <w:top w:color="000000" w:space="0" w:sz="4" w:val="single"/>
              <w:left w:color="000000" w:space="0" w:sz="4" w:val="single"/>
              <w:bottom w:color="000000" w:space="0" w:sz="4" w:val="single"/>
              <w:right w:color="000000" w:space="0" w:sz="4" w:val="single"/>
            </w:tcBorders>
            <w:hideMark/>
          </w:tcPr>
          <w:p w14:paraId="76D48B8A" w14:textId="77777777" w:rsidP="00EA1702" w:rsidR="00EA1702" w:rsidRDefault="00EA1702" w:rsidRPr="001720FA">
            <w:pPr>
              <w:spacing w:after="0"/>
              <w:jc w:val="both"/>
              <w:rPr>
                <w:sz w:val="24"/>
                <w:szCs w:val="24"/>
              </w:rPr>
            </w:pPr>
            <w:r w:rsidRPr="001720FA">
              <w:rPr>
                <w:sz w:val="24"/>
                <w:szCs w:val="24"/>
              </w:rPr>
              <w:t>1204</w:t>
            </w:r>
          </w:p>
        </w:tc>
        <w:tc>
          <w:tcPr>
            <w:tcW w:type="dxa" w:w="2185"/>
            <w:tcBorders>
              <w:top w:color="000000" w:space="0" w:sz="4" w:val="single"/>
              <w:left w:color="000000" w:space="0" w:sz="4" w:val="single"/>
              <w:bottom w:color="000000" w:space="0" w:sz="4" w:val="single"/>
              <w:right w:color="000000" w:space="0" w:sz="4" w:val="single"/>
            </w:tcBorders>
            <w:hideMark/>
          </w:tcPr>
          <w:p w14:paraId="52FA3161" w14:textId="77777777" w:rsidP="00EA1702" w:rsidR="00EA1702" w:rsidRDefault="00EA1702" w:rsidRPr="001720FA">
            <w:pPr>
              <w:spacing w:after="0"/>
              <w:jc w:val="both"/>
              <w:rPr>
                <w:sz w:val="24"/>
                <w:szCs w:val="24"/>
              </w:rPr>
            </w:pPr>
            <w:r w:rsidRPr="001720FA">
              <w:rPr>
                <w:sz w:val="24"/>
                <w:szCs w:val="24"/>
              </w:rPr>
              <w:t>1062</w:t>
            </w:r>
          </w:p>
        </w:tc>
        <w:tc>
          <w:tcPr>
            <w:tcW w:type="dxa" w:w="2268"/>
            <w:tcBorders>
              <w:top w:color="000000" w:space="0" w:sz="4" w:val="single"/>
              <w:left w:color="000000" w:space="0" w:sz="4" w:val="single"/>
              <w:bottom w:color="000000" w:space="0" w:sz="4" w:val="single"/>
              <w:right w:color="000000" w:space="0" w:sz="4" w:val="single"/>
            </w:tcBorders>
            <w:hideMark/>
          </w:tcPr>
          <w:p w14:paraId="63454701" w14:textId="77777777" w:rsidP="00EA1702" w:rsidR="00EA1702" w:rsidRDefault="00EA1702" w:rsidRPr="001720FA">
            <w:pPr>
              <w:spacing w:after="0"/>
              <w:jc w:val="both"/>
              <w:rPr>
                <w:sz w:val="24"/>
                <w:szCs w:val="24"/>
              </w:rPr>
            </w:pPr>
            <w:r w:rsidRPr="001720FA">
              <w:rPr>
                <w:sz w:val="24"/>
                <w:szCs w:val="24"/>
              </w:rPr>
              <w:t>187</w:t>
            </w:r>
          </w:p>
        </w:tc>
        <w:tc>
          <w:tcPr>
            <w:tcW w:type="dxa" w:w="2268"/>
            <w:tcBorders>
              <w:top w:color="000000" w:space="0" w:sz="4" w:val="single"/>
              <w:left w:color="000000" w:space="0" w:sz="4" w:val="single"/>
              <w:bottom w:color="000000" w:space="0" w:sz="4" w:val="single"/>
              <w:right w:color="000000" w:space="0" w:sz="4" w:val="single"/>
            </w:tcBorders>
            <w:hideMark/>
          </w:tcPr>
          <w:p w14:paraId="73C1D95C" w14:textId="77777777" w:rsidP="00EA1702" w:rsidR="00EA1702" w:rsidRDefault="00EA1702" w:rsidRPr="001720FA">
            <w:pPr>
              <w:spacing w:after="0"/>
              <w:jc w:val="both"/>
              <w:rPr>
                <w:sz w:val="24"/>
                <w:szCs w:val="24"/>
              </w:rPr>
            </w:pPr>
            <w:r w:rsidRPr="001720FA">
              <w:rPr>
                <w:sz w:val="24"/>
                <w:szCs w:val="24"/>
              </w:rPr>
              <w:t>74.3%</w:t>
            </w:r>
          </w:p>
        </w:tc>
      </w:tr>
      <w:tr w14:paraId="4E24A96A" w14:textId="77777777" w:rsidR="001720FA" w:rsidRPr="001720FA" w:rsidTr="00EA1702">
        <w:tc>
          <w:tcPr>
            <w:tcW w:type="dxa" w:w="2115"/>
            <w:tcBorders>
              <w:top w:color="000000" w:space="0" w:sz="4" w:val="single"/>
              <w:left w:color="000000" w:space="0" w:sz="4" w:val="single"/>
              <w:bottom w:color="000000" w:space="0" w:sz="4" w:val="single"/>
              <w:right w:color="000000" w:space="0" w:sz="4" w:val="single"/>
            </w:tcBorders>
            <w:hideMark/>
          </w:tcPr>
          <w:p w14:paraId="55CAAA1C" w14:textId="77777777" w:rsidP="00EA1702" w:rsidR="00EA1702" w:rsidRDefault="00EA1702" w:rsidRPr="001720FA">
            <w:pPr>
              <w:spacing w:after="0"/>
              <w:jc w:val="both"/>
              <w:rPr>
                <w:sz w:val="24"/>
                <w:szCs w:val="24"/>
              </w:rPr>
            </w:pPr>
            <w:r w:rsidRPr="001720FA">
              <w:rPr>
                <w:sz w:val="24"/>
                <w:szCs w:val="24"/>
              </w:rPr>
              <w:t>2020-2021</w:t>
            </w:r>
          </w:p>
        </w:tc>
        <w:tc>
          <w:tcPr>
            <w:tcW w:type="dxa" w:w="1584"/>
            <w:tcBorders>
              <w:top w:color="000000" w:space="0" w:sz="4" w:val="single"/>
              <w:left w:color="000000" w:space="0" w:sz="4" w:val="single"/>
              <w:bottom w:color="000000" w:space="0" w:sz="4" w:val="single"/>
              <w:right w:color="000000" w:space="0" w:sz="4" w:val="single"/>
            </w:tcBorders>
            <w:hideMark/>
          </w:tcPr>
          <w:p w14:paraId="5AECE9E2" w14:textId="77777777" w:rsidP="00EA1702" w:rsidR="00EA1702" w:rsidRDefault="00EA1702" w:rsidRPr="001720FA">
            <w:pPr>
              <w:spacing w:after="0"/>
              <w:jc w:val="both"/>
              <w:rPr>
                <w:sz w:val="24"/>
                <w:szCs w:val="24"/>
              </w:rPr>
            </w:pPr>
            <w:r w:rsidRPr="001720FA">
              <w:rPr>
                <w:sz w:val="24"/>
                <w:szCs w:val="24"/>
              </w:rPr>
              <w:t>1268</w:t>
            </w:r>
          </w:p>
        </w:tc>
        <w:tc>
          <w:tcPr>
            <w:tcW w:type="dxa" w:w="2185"/>
            <w:tcBorders>
              <w:top w:color="000000" w:space="0" w:sz="4" w:val="single"/>
              <w:left w:color="000000" w:space="0" w:sz="4" w:val="single"/>
              <w:bottom w:color="000000" w:space="0" w:sz="4" w:val="single"/>
              <w:right w:color="000000" w:space="0" w:sz="4" w:val="single"/>
            </w:tcBorders>
            <w:hideMark/>
          </w:tcPr>
          <w:p w14:paraId="4DD56AA7" w14:textId="77777777" w:rsidP="00EA1702" w:rsidR="00EA1702" w:rsidRDefault="00EA1702" w:rsidRPr="001720FA">
            <w:pPr>
              <w:spacing w:after="0"/>
              <w:jc w:val="both"/>
              <w:rPr>
                <w:sz w:val="24"/>
                <w:szCs w:val="24"/>
              </w:rPr>
            </w:pPr>
            <w:r w:rsidRPr="001720FA">
              <w:rPr>
                <w:sz w:val="24"/>
                <w:szCs w:val="24"/>
              </w:rPr>
              <w:t>1268</w:t>
            </w:r>
          </w:p>
        </w:tc>
        <w:tc>
          <w:tcPr>
            <w:tcW w:type="dxa" w:w="2268"/>
            <w:tcBorders>
              <w:top w:color="000000" w:space="0" w:sz="4" w:val="single"/>
              <w:left w:color="000000" w:space="0" w:sz="4" w:val="single"/>
              <w:bottom w:color="000000" w:space="0" w:sz="4" w:val="single"/>
              <w:right w:color="000000" w:space="0" w:sz="4" w:val="single"/>
            </w:tcBorders>
            <w:hideMark/>
          </w:tcPr>
          <w:p w14:paraId="0F69638F" w14:textId="77777777" w:rsidP="00EA1702" w:rsidR="00EA1702" w:rsidRDefault="00EA1702" w:rsidRPr="001720FA">
            <w:pPr>
              <w:spacing w:after="0"/>
              <w:jc w:val="both"/>
              <w:rPr>
                <w:sz w:val="24"/>
                <w:szCs w:val="24"/>
              </w:rPr>
            </w:pPr>
            <w:r w:rsidRPr="001720FA">
              <w:rPr>
                <w:sz w:val="24"/>
                <w:szCs w:val="24"/>
              </w:rPr>
              <w:t>153</w:t>
            </w:r>
          </w:p>
        </w:tc>
        <w:tc>
          <w:tcPr>
            <w:tcW w:type="dxa" w:w="2268"/>
            <w:tcBorders>
              <w:top w:color="000000" w:space="0" w:sz="4" w:val="single"/>
              <w:left w:color="000000" w:space="0" w:sz="4" w:val="single"/>
              <w:bottom w:color="000000" w:space="0" w:sz="4" w:val="single"/>
              <w:right w:color="000000" w:space="0" w:sz="4" w:val="single"/>
            </w:tcBorders>
            <w:hideMark/>
          </w:tcPr>
          <w:p w14:paraId="591D2516" w14:textId="77777777" w:rsidP="00EA1702" w:rsidR="00EA1702" w:rsidRDefault="00EA1702" w:rsidRPr="001720FA">
            <w:pPr>
              <w:spacing w:after="0"/>
              <w:jc w:val="both"/>
              <w:rPr>
                <w:sz w:val="24"/>
                <w:szCs w:val="24"/>
              </w:rPr>
            </w:pPr>
            <w:r w:rsidRPr="001720FA">
              <w:rPr>
                <w:sz w:val="24"/>
                <w:szCs w:val="24"/>
              </w:rPr>
              <w:t>20,3</w:t>
            </w:r>
          </w:p>
        </w:tc>
      </w:tr>
    </w:tbl>
    <w:p w14:paraId="6F841AFA" w14:textId="341C3732" w:rsidP="00EA1702" w:rsidR="00EA1702" w:rsidRDefault="00DC0A34" w:rsidRPr="001720FA">
      <w:pPr>
        <w:spacing w:after="0"/>
        <w:jc w:val="both"/>
        <w:rPr>
          <w:rFonts w:eastAsia="Times New Roman"/>
          <w:b/>
          <w:sz w:val="24"/>
          <w:szCs w:val="24"/>
          <w:lang w:eastAsia="ru-RU"/>
        </w:rPr>
      </w:pPr>
      <w:r w:rsidRPr="001720FA">
        <w:rPr>
          <w:noProof/>
          <w:sz w:val="24"/>
          <w:szCs w:val="24"/>
          <w:lang w:eastAsia="ru-RU"/>
        </w:rPr>
        <w:drawing>
          <wp:anchor allowOverlap="1" behindDoc="1" distB="0" distL="123931" distR="119115" distT="5238" layoutInCell="1" locked="0" relativeHeight="251661312" simplePos="0" wp14:anchorId="72E6D998" wp14:editId="541AAE03">
            <wp:simplePos x="0" y="0"/>
            <wp:positionH relativeFrom="column">
              <wp:posOffset>-48895</wp:posOffset>
            </wp:positionH>
            <wp:positionV relativeFrom="paragraph">
              <wp:posOffset>207010</wp:posOffset>
            </wp:positionV>
            <wp:extent cx="5954395" cy="2358390"/>
            <wp:effectExtent b="3810" l="0" r="8255" t="0"/>
            <wp:wrapTight wrapText="bothSides">
              <wp:wrapPolygon edited="0">
                <wp:start x="69" y="0"/>
                <wp:lineTo x="0" y="523"/>
                <wp:lineTo x="0" y="21111"/>
                <wp:lineTo x="69" y="21460"/>
                <wp:lineTo x="21492" y="21460"/>
                <wp:lineTo x="21561" y="21111"/>
                <wp:lineTo x="21561" y="523"/>
                <wp:lineTo x="21492" y="0"/>
                <wp:lineTo x="69" y="0"/>
              </wp:wrapPolygon>
            </wp:wrapTight>
            <wp:docPr id="30" name="Диаграмма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3891A8EA" w14:textId="77777777" w:rsidP="00EA1702" w:rsidR="00EA1702" w:rsidRDefault="00EA1702" w:rsidRPr="001720FA">
      <w:pPr>
        <w:spacing w:after="0"/>
        <w:jc w:val="both"/>
        <w:rPr>
          <w:b/>
          <w:sz w:val="24"/>
          <w:szCs w:val="24"/>
        </w:rPr>
      </w:pPr>
    </w:p>
    <w:p w14:paraId="4709EE47" w14:textId="77777777" w:rsidP="00EA1702" w:rsidR="00EA1702" w:rsidRDefault="00EA1702" w:rsidRPr="001720FA">
      <w:pPr>
        <w:spacing w:after="0"/>
        <w:jc w:val="both"/>
        <w:rPr>
          <w:sz w:val="24"/>
          <w:szCs w:val="24"/>
        </w:rPr>
      </w:pPr>
      <w:r w:rsidRPr="001720FA">
        <w:rPr>
          <w:b/>
          <w:sz w:val="24"/>
          <w:szCs w:val="24"/>
        </w:rPr>
        <w:t>Мониторинг спортивных секций</w:t>
      </w:r>
    </w:p>
    <w:tbl>
      <w:tblPr>
        <w:tblW w:type="auto" w:w="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4785"/>
        <w:gridCol w:w="4786"/>
      </w:tblGrid>
      <w:tr w14:paraId="0AC46579" w14:textId="77777777" w:rsidR="001720FA" w:rsidRPr="001720FA" w:rsidTr="00EA1702">
        <w:tc>
          <w:tcPr>
            <w:tcW w:type="dxa" w:w="4785"/>
            <w:tcBorders>
              <w:top w:color="000000" w:space="0" w:sz="4" w:val="single"/>
              <w:left w:color="000000" w:space="0" w:sz="4" w:val="single"/>
              <w:bottom w:color="000000" w:space="0" w:sz="4" w:val="single"/>
              <w:right w:color="000000" w:space="0" w:sz="4" w:val="single"/>
            </w:tcBorders>
            <w:hideMark/>
          </w:tcPr>
          <w:p w14:paraId="6306E864" w14:textId="77777777" w:rsidP="00EA1702" w:rsidR="00EA1702" w:rsidRDefault="00EA1702" w:rsidRPr="001720FA">
            <w:pPr>
              <w:spacing w:after="0"/>
              <w:jc w:val="both"/>
              <w:rPr>
                <w:b/>
                <w:sz w:val="24"/>
                <w:szCs w:val="24"/>
              </w:rPr>
            </w:pPr>
            <w:r w:rsidRPr="001720FA">
              <w:rPr>
                <w:b/>
                <w:sz w:val="24"/>
                <w:szCs w:val="24"/>
              </w:rPr>
              <w:t>Учебный год</w:t>
            </w:r>
          </w:p>
        </w:tc>
        <w:tc>
          <w:tcPr>
            <w:tcW w:type="dxa" w:w="4786"/>
            <w:tcBorders>
              <w:top w:color="000000" w:space="0" w:sz="4" w:val="single"/>
              <w:left w:color="000000" w:space="0" w:sz="4" w:val="single"/>
              <w:bottom w:color="000000" w:space="0" w:sz="4" w:val="single"/>
              <w:right w:color="000000" w:space="0" w:sz="4" w:val="single"/>
            </w:tcBorders>
            <w:hideMark/>
          </w:tcPr>
          <w:p w14:paraId="1B0E32ED" w14:textId="77777777" w:rsidP="00EA1702" w:rsidR="00EA1702" w:rsidRDefault="00EA1702" w:rsidRPr="001720FA">
            <w:pPr>
              <w:spacing w:after="0"/>
              <w:jc w:val="both"/>
              <w:rPr>
                <w:b/>
                <w:sz w:val="24"/>
                <w:szCs w:val="24"/>
              </w:rPr>
            </w:pPr>
            <w:r w:rsidRPr="001720FA">
              <w:rPr>
                <w:b/>
                <w:sz w:val="24"/>
                <w:szCs w:val="24"/>
              </w:rPr>
              <w:t>Спортивные секции</w:t>
            </w:r>
          </w:p>
        </w:tc>
      </w:tr>
      <w:tr w14:paraId="73E74603" w14:textId="77777777" w:rsidR="001720FA" w:rsidRPr="001720FA" w:rsidTr="00EA1702">
        <w:tc>
          <w:tcPr>
            <w:tcW w:type="dxa" w:w="4785"/>
            <w:tcBorders>
              <w:top w:color="000000" w:space="0" w:sz="4" w:val="single"/>
              <w:left w:color="000000" w:space="0" w:sz="4" w:val="single"/>
              <w:bottom w:color="000000" w:space="0" w:sz="4" w:val="single"/>
              <w:right w:color="000000" w:space="0" w:sz="4" w:val="single"/>
            </w:tcBorders>
            <w:hideMark/>
          </w:tcPr>
          <w:p w14:paraId="2B758F5A" w14:textId="77777777" w:rsidP="00EA1702" w:rsidR="00EA1702" w:rsidRDefault="00EA1702" w:rsidRPr="001720FA">
            <w:pPr>
              <w:spacing w:after="0"/>
              <w:jc w:val="both"/>
              <w:rPr>
                <w:sz w:val="24"/>
                <w:szCs w:val="24"/>
              </w:rPr>
            </w:pPr>
            <w:r w:rsidRPr="001720FA">
              <w:rPr>
                <w:sz w:val="24"/>
                <w:szCs w:val="24"/>
              </w:rPr>
              <w:t>2018-2019</w:t>
            </w:r>
          </w:p>
        </w:tc>
        <w:tc>
          <w:tcPr>
            <w:tcW w:type="dxa" w:w="4786"/>
            <w:tcBorders>
              <w:top w:color="000000" w:space="0" w:sz="4" w:val="single"/>
              <w:left w:color="000000" w:space="0" w:sz="4" w:val="single"/>
              <w:bottom w:color="000000" w:space="0" w:sz="4" w:val="single"/>
              <w:right w:color="000000" w:space="0" w:sz="4" w:val="single"/>
            </w:tcBorders>
            <w:hideMark/>
          </w:tcPr>
          <w:p w14:paraId="5809329B" w14:textId="77777777" w:rsidP="00EA1702" w:rsidR="00EA1702" w:rsidRDefault="00EA1702" w:rsidRPr="001720FA">
            <w:pPr>
              <w:spacing w:after="0"/>
              <w:jc w:val="both"/>
              <w:rPr>
                <w:sz w:val="24"/>
                <w:szCs w:val="24"/>
              </w:rPr>
            </w:pPr>
            <w:r w:rsidRPr="001720FA">
              <w:rPr>
                <w:sz w:val="24"/>
                <w:szCs w:val="24"/>
              </w:rPr>
              <w:t>42</w:t>
            </w:r>
          </w:p>
        </w:tc>
      </w:tr>
      <w:tr w14:paraId="1DE0E782" w14:textId="77777777" w:rsidR="001720FA" w:rsidRPr="001720FA" w:rsidTr="00EA1702">
        <w:tc>
          <w:tcPr>
            <w:tcW w:type="dxa" w:w="4785"/>
            <w:tcBorders>
              <w:top w:color="000000" w:space="0" w:sz="4" w:val="single"/>
              <w:left w:color="000000" w:space="0" w:sz="4" w:val="single"/>
              <w:bottom w:color="000000" w:space="0" w:sz="4" w:val="single"/>
              <w:right w:color="000000" w:space="0" w:sz="4" w:val="single"/>
            </w:tcBorders>
            <w:hideMark/>
          </w:tcPr>
          <w:p w14:paraId="0A75DBE7" w14:textId="77777777" w:rsidP="00EA1702" w:rsidR="00EA1702" w:rsidRDefault="00EA1702" w:rsidRPr="001720FA">
            <w:pPr>
              <w:spacing w:after="0"/>
              <w:jc w:val="both"/>
              <w:rPr>
                <w:sz w:val="24"/>
                <w:szCs w:val="24"/>
              </w:rPr>
            </w:pPr>
            <w:r w:rsidRPr="001720FA">
              <w:rPr>
                <w:sz w:val="24"/>
                <w:szCs w:val="24"/>
              </w:rPr>
              <w:t>2019-2020</w:t>
            </w:r>
          </w:p>
        </w:tc>
        <w:tc>
          <w:tcPr>
            <w:tcW w:type="dxa" w:w="4786"/>
            <w:tcBorders>
              <w:top w:color="000000" w:space="0" w:sz="4" w:val="single"/>
              <w:left w:color="000000" w:space="0" w:sz="4" w:val="single"/>
              <w:bottom w:color="000000" w:space="0" w:sz="4" w:val="single"/>
              <w:right w:color="000000" w:space="0" w:sz="4" w:val="single"/>
            </w:tcBorders>
            <w:hideMark/>
          </w:tcPr>
          <w:p w14:paraId="6681D54D" w14:textId="77777777" w:rsidP="00EA1702" w:rsidR="00EA1702" w:rsidRDefault="00EA1702" w:rsidRPr="001720FA">
            <w:pPr>
              <w:spacing w:after="0"/>
              <w:jc w:val="both"/>
              <w:rPr>
                <w:sz w:val="24"/>
                <w:szCs w:val="24"/>
              </w:rPr>
            </w:pPr>
            <w:r w:rsidRPr="001720FA">
              <w:rPr>
                <w:sz w:val="24"/>
                <w:szCs w:val="24"/>
              </w:rPr>
              <w:t>43</w:t>
            </w:r>
          </w:p>
        </w:tc>
      </w:tr>
      <w:tr w14:paraId="73C8A18A" w14:textId="77777777" w:rsidR="001720FA" w:rsidRPr="001720FA" w:rsidTr="00EA1702">
        <w:tc>
          <w:tcPr>
            <w:tcW w:type="dxa" w:w="4785"/>
            <w:tcBorders>
              <w:top w:color="000000" w:space="0" w:sz="4" w:val="single"/>
              <w:left w:color="000000" w:space="0" w:sz="4" w:val="single"/>
              <w:bottom w:color="000000" w:space="0" w:sz="4" w:val="single"/>
              <w:right w:color="000000" w:space="0" w:sz="4" w:val="single"/>
            </w:tcBorders>
            <w:hideMark/>
          </w:tcPr>
          <w:p w14:paraId="581E155B" w14:textId="77777777" w:rsidP="00EA1702" w:rsidR="00EA1702" w:rsidRDefault="00EA1702" w:rsidRPr="001720FA">
            <w:pPr>
              <w:spacing w:after="0"/>
              <w:jc w:val="both"/>
              <w:rPr>
                <w:sz w:val="24"/>
                <w:szCs w:val="24"/>
              </w:rPr>
            </w:pPr>
            <w:r w:rsidRPr="001720FA">
              <w:rPr>
                <w:sz w:val="24"/>
                <w:szCs w:val="24"/>
              </w:rPr>
              <w:t>2020-2021</w:t>
            </w:r>
          </w:p>
        </w:tc>
        <w:tc>
          <w:tcPr>
            <w:tcW w:type="dxa" w:w="4786"/>
            <w:tcBorders>
              <w:top w:color="000000" w:space="0" w:sz="4" w:val="single"/>
              <w:left w:color="000000" w:space="0" w:sz="4" w:val="single"/>
              <w:bottom w:color="000000" w:space="0" w:sz="4" w:val="single"/>
              <w:right w:color="000000" w:space="0" w:sz="4" w:val="single"/>
            </w:tcBorders>
            <w:hideMark/>
          </w:tcPr>
          <w:p w14:paraId="15262791" w14:textId="77777777" w:rsidP="00EA1702" w:rsidR="00EA1702" w:rsidRDefault="00EA1702" w:rsidRPr="001720FA">
            <w:pPr>
              <w:spacing w:after="0"/>
              <w:jc w:val="both"/>
              <w:rPr>
                <w:sz w:val="24"/>
                <w:szCs w:val="24"/>
              </w:rPr>
            </w:pPr>
            <w:r w:rsidRPr="001720FA">
              <w:rPr>
                <w:sz w:val="24"/>
                <w:szCs w:val="24"/>
              </w:rPr>
              <w:t>10</w:t>
            </w:r>
          </w:p>
        </w:tc>
      </w:tr>
    </w:tbl>
    <w:p w14:paraId="72EA305A" w14:textId="420F65E4" w:rsidP="00EA1702" w:rsidR="00EA1702" w:rsidRDefault="00DC0A34" w:rsidRPr="001720FA">
      <w:pPr>
        <w:spacing w:after="0"/>
        <w:jc w:val="both"/>
        <w:rPr>
          <w:rFonts w:eastAsia="Times New Roman"/>
          <w:sz w:val="24"/>
          <w:szCs w:val="24"/>
          <w:lang w:eastAsia="ru-RU"/>
        </w:rPr>
      </w:pPr>
      <w:r w:rsidRPr="001720FA">
        <w:rPr>
          <w:noProof/>
          <w:sz w:val="24"/>
          <w:szCs w:val="24"/>
          <w:lang w:eastAsia="ru-RU"/>
        </w:rPr>
        <w:drawing>
          <wp:anchor allowOverlap="1" behindDoc="0" distB="0" distL="126492" distR="120396" distT="6096" layoutInCell="1" locked="0" relativeHeight="251660288" simplePos="0" wp14:anchorId="1D368306" wp14:editId="7304CBF2">
            <wp:simplePos x="0" y="0"/>
            <wp:positionH relativeFrom="column">
              <wp:posOffset>-48895</wp:posOffset>
            </wp:positionH>
            <wp:positionV relativeFrom="paragraph">
              <wp:posOffset>384810</wp:posOffset>
            </wp:positionV>
            <wp:extent cx="6042025" cy="2745105"/>
            <wp:effectExtent b="17145" l="0" r="15875" t="0"/>
            <wp:wrapSquare wrapText="bothSides"/>
            <wp:docPr id="29" name="Диаграмма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1D4DEB67" w14:textId="5B03F65E" w:rsidP="00EA1702" w:rsidR="00EA1702" w:rsidRDefault="00EA1702" w:rsidRPr="001720FA">
      <w:pPr>
        <w:spacing w:after="0"/>
        <w:jc w:val="both"/>
        <w:rPr>
          <w:sz w:val="24"/>
          <w:szCs w:val="24"/>
        </w:rPr>
      </w:pPr>
    </w:p>
    <w:p w14:paraId="1B7BB04E" w14:textId="77777777" w:rsidP="00DC0A34" w:rsidR="00EA1702" w:rsidRDefault="00EA1702" w:rsidRPr="001720FA">
      <w:pPr>
        <w:spacing w:after="0"/>
        <w:ind w:firstLine="708"/>
        <w:jc w:val="both"/>
        <w:rPr>
          <w:sz w:val="24"/>
          <w:szCs w:val="24"/>
        </w:rPr>
      </w:pPr>
      <w:r w:rsidRPr="001720FA">
        <w:rPr>
          <w:sz w:val="24"/>
          <w:szCs w:val="24"/>
        </w:rPr>
        <w:t>По результатам мониторинга 2020-2021 уч. года наблюдается снижение количества спортивных кружков и секций по причине карантинных ограничений, т.к. спортивные секции начали работать с 4-й четверти.</w:t>
      </w:r>
    </w:p>
    <w:p w14:paraId="73275396" w14:textId="77777777" w:rsidP="00EA1702" w:rsidR="00EA1702" w:rsidRDefault="00EA1702" w:rsidRPr="001720FA">
      <w:pPr>
        <w:spacing w:after="0"/>
        <w:jc w:val="both"/>
        <w:rPr>
          <w:sz w:val="24"/>
          <w:szCs w:val="24"/>
        </w:rPr>
      </w:pPr>
      <w:r w:rsidRPr="001720FA">
        <w:rPr>
          <w:sz w:val="24"/>
          <w:szCs w:val="24"/>
        </w:rPr>
        <w:t>В 2020-2021 уч.году в школе проводились    внутришкольные соревнования:</w:t>
      </w:r>
    </w:p>
    <w:p w14:paraId="46BE849F" w14:textId="77777777" w:rsidP="006924C9" w:rsidR="00EA1702" w:rsidRDefault="00EA1702" w:rsidRPr="001720FA">
      <w:pPr>
        <w:numPr>
          <w:ilvl w:val="0"/>
          <w:numId w:val="16"/>
        </w:numPr>
        <w:spacing w:after="0" w:line="240" w:lineRule="auto"/>
        <w:jc w:val="both"/>
        <w:rPr>
          <w:sz w:val="24"/>
          <w:szCs w:val="24"/>
        </w:rPr>
      </w:pPr>
      <w:r w:rsidRPr="001720FA">
        <w:rPr>
          <w:sz w:val="24"/>
          <w:szCs w:val="24"/>
        </w:rPr>
        <w:t>Неделя здоровья (2- 4 классы);</w:t>
      </w:r>
    </w:p>
    <w:p w14:paraId="15F2AD98" w14:textId="77777777" w:rsidP="006924C9" w:rsidR="00EA1702" w:rsidRDefault="00EA1702" w:rsidRPr="001720FA">
      <w:pPr>
        <w:numPr>
          <w:ilvl w:val="0"/>
          <w:numId w:val="16"/>
        </w:numPr>
        <w:spacing w:after="0" w:line="240" w:lineRule="auto"/>
        <w:jc w:val="both"/>
        <w:rPr>
          <w:sz w:val="24"/>
          <w:szCs w:val="24"/>
        </w:rPr>
      </w:pPr>
      <w:r w:rsidRPr="001720FA">
        <w:rPr>
          <w:sz w:val="24"/>
          <w:szCs w:val="24"/>
        </w:rPr>
        <w:t>Веселые старты (1,2,3,4 классы);</w:t>
      </w:r>
    </w:p>
    <w:p w14:paraId="19FA4DED" w14:textId="77777777" w:rsidP="006924C9" w:rsidR="00EA1702" w:rsidRDefault="00EA1702" w:rsidRPr="001720FA">
      <w:pPr>
        <w:numPr>
          <w:ilvl w:val="0"/>
          <w:numId w:val="16"/>
        </w:numPr>
        <w:spacing w:after="0" w:line="240" w:lineRule="auto"/>
        <w:jc w:val="both"/>
        <w:rPr>
          <w:sz w:val="24"/>
          <w:szCs w:val="24"/>
        </w:rPr>
      </w:pPr>
      <w:r w:rsidRPr="001720FA">
        <w:rPr>
          <w:sz w:val="24"/>
          <w:szCs w:val="24"/>
        </w:rPr>
        <w:t>Соревнования по волейболу (8 – 10 классы);</w:t>
      </w:r>
    </w:p>
    <w:p w14:paraId="328C4F4C" w14:textId="77777777" w:rsidP="006924C9" w:rsidR="00EA1702" w:rsidRDefault="00EA1702" w:rsidRPr="001720FA">
      <w:pPr>
        <w:numPr>
          <w:ilvl w:val="0"/>
          <w:numId w:val="16"/>
        </w:numPr>
        <w:spacing w:after="0" w:line="240" w:lineRule="auto"/>
        <w:jc w:val="both"/>
        <w:rPr>
          <w:sz w:val="24"/>
          <w:szCs w:val="24"/>
        </w:rPr>
      </w:pPr>
      <w:r w:rsidRPr="001720FA">
        <w:rPr>
          <w:sz w:val="24"/>
          <w:szCs w:val="24"/>
        </w:rPr>
        <w:t>Военно – спортивная эстафета (10 -11 классы);</w:t>
      </w:r>
    </w:p>
    <w:p w14:paraId="4BCAD40D" w14:textId="77777777" w:rsidP="006924C9" w:rsidR="00EA1702" w:rsidRDefault="00EA1702" w:rsidRPr="001720FA">
      <w:pPr>
        <w:numPr>
          <w:ilvl w:val="0"/>
          <w:numId w:val="16"/>
        </w:numPr>
        <w:spacing w:after="0" w:line="240" w:lineRule="auto"/>
        <w:jc w:val="both"/>
        <w:rPr>
          <w:sz w:val="24"/>
          <w:szCs w:val="24"/>
        </w:rPr>
      </w:pPr>
      <w:r w:rsidRPr="001720FA">
        <w:rPr>
          <w:sz w:val="24"/>
          <w:szCs w:val="24"/>
        </w:rPr>
        <w:t>Соревнования по Президентскому многоборью (4,7,9,11 классы);</w:t>
      </w:r>
    </w:p>
    <w:p w14:paraId="3F35CE77" w14:textId="77777777" w:rsidP="006924C9" w:rsidR="00EA1702" w:rsidRDefault="00EA1702" w:rsidRPr="001720FA">
      <w:pPr>
        <w:numPr>
          <w:ilvl w:val="0"/>
          <w:numId w:val="16"/>
        </w:numPr>
        <w:spacing w:after="0" w:line="240" w:lineRule="auto"/>
        <w:jc w:val="both"/>
        <w:rPr>
          <w:sz w:val="24"/>
          <w:szCs w:val="24"/>
        </w:rPr>
      </w:pPr>
      <w:r w:rsidRPr="001720FA">
        <w:rPr>
          <w:sz w:val="24"/>
          <w:szCs w:val="24"/>
        </w:rPr>
        <w:t>Турнир по мини- футболу;</w:t>
      </w:r>
    </w:p>
    <w:p w14:paraId="0E3E799C" w14:textId="77777777" w:rsidP="006924C9" w:rsidR="00EA1702" w:rsidRDefault="00EA1702" w:rsidRPr="001720FA">
      <w:pPr>
        <w:numPr>
          <w:ilvl w:val="0"/>
          <w:numId w:val="16"/>
        </w:numPr>
        <w:spacing w:after="0" w:line="240" w:lineRule="auto"/>
        <w:jc w:val="both"/>
        <w:rPr>
          <w:sz w:val="24"/>
          <w:szCs w:val="24"/>
        </w:rPr>
      </w:pPr>
      <w:r w:rsidRPr="001720FA">
        <w:rPr>
          <w:sz w:val="24"/>
          <w:szCs w:val="24"/>
        </w:rPr>
        <w:t>Соревнования Асык-Ату.</w:t>
      </w:r>
    </w:p>
    <w:p w14:paraId="0295F5EF" w14:textId="77777777" w:rsidP="00EA1702" w:rsidR="00EA1702" w:rsidRDefault="00EA1702" w:rsidRPr="001720FA">
      <w:pPr>
        <w:spacing w:after="0"/>
        <w:jc w:val="both"/>
        <w:rPr>
          <w:b/>
          <w:sz w:val="24"/>
          <w:szCs w:val="24"/>
          <w:u w:val="single"/>
        </w:rPr>
      </w:pPr>
      <w:r w:rsidRPr="001720FA">
        <w:rPr>
          <w:b/>
          <w:sz w:val="24"/>
          <w:szCs w:val="24"/>
          <w:u w:val="single"/>
        </w:rPr>
        <w:t>Количество учащихся, занимающихся в кружках и секциях в КГУ СОШ № 11</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1" w:val="04A0"/>
      </w:tblPr>
      <w:tblGrid>
        <w:gridCol w:w="675"/>
        <w:gridCol w:w="4110"/>
        <w:gridCol w:w="2393"/>
        <w:gridCol w:w="2393"/>
      </w:tblGrid>
      <w:tr w14:paraId="43D14A1C"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4E0878F0" w14:textId="77777777" w:rsidP="00EA1702" w:rsidR="00EA1702" w:rsidRDefault="00EA1702" w:rsidRPr="001720FA">
            <w:pPr>
              <w:spacing w:after="0"/>
              <w:jc w:val="both"/>
              <w:rPr>
                <w:sz w:val="24"/>
                <w:szCs w:val="24"/>
              </w:rPr>
            </w:pPr>
            <w:r w:rsidRPr="001720FA">
              <w:rPr>
                <w:sz w:val="24"/>
                <w:szCs w:val="24"/>
              </w:rPr>
              <w:t>№</w:t>
            </w:r>
          </w:p>
        </w:tc>
        <w:tc>
          <w:tcPr>
            <w:tcW w:type="dxa" w:w="4110"/>
            <w:tcBorders>
              <w:top w:color="auto" w:space="0" w:sz="4" w:val="single"/>
              <w:left w:color="auto" w:space="0" w:sz="4" w:val="single"/>
              <w:bottom w:color="auto" w:space="0" w:sz="4" w:val="single"/>
              <w:right w:color="auto" w:space="0" w:sz="4" w:val="single"/>
            </w:tcBorders>
            <w:hideMark/>
          </w:tcPr>
          <w:p w14:paraId="361461FD" w14:textId="77777777" w:rsidP="00EA1702" w:rsidR="00EA1702" w:rsidRDefault="00EA1702" w:rsidRPr="001720FA">
            <w:pPr>
              <w:spacing w:after="0"/>
              <w:jc w:val="both"/>
              <w:rPr>
                <w:sz w:val="24"/>
                <w:szCs w:val="24"/>
              </w:rPr>
            </w:pPr>
            <w:r w:rsidRPr="001720FA">
              <w:rPr>
                <w:sz w:val="24"/>
                <w:szCs w:val="24"/>
              </w:rPr>
              <w:t>Вид спорта</w:t>
            </w:r>
          </w:p>
        </w:tc>
        <w:tc>
          <w:tcPr>
            <w:tcW w:type="dxa" w:w="2393"/>
            <w:tcBorders>
              <w:top w:color="auto" w:space="0" w:sz="4" w:val="single"/>
              <w:left w:color="auto" w:space="0" w:sz="4" w:val="single"/>
              <w:bottom w:color="auto" w:space="0" w:sz="4" w:val="single"/>
              <w:right w:color="auto" w:space="0" w:sz="4" w:val="single"/>
            </w:tcBorders>
            <w:hideMark/>
          </w:tcPr>
          <w:p w14:paraId="46FFE660" w14:textId="77777777" w:rsidP="00EA1702" w:rsidR="00EA1702" w:rsidRDefault="00EA1702" w:rsidRPr="001720FA">
            <w:pPr>
              <w:spacing w:after="0"/>
              <w:jc w:val="both"/>
              <w:rPr>
                <w:sz w:val="24"/>
                <w:szCs w:val="24"/>
              </w:rPr>
            </w:pPr>
            <w:r w:rsidRPr="001720FA">
              <w:rPr>
                <w:sz w:val="24"/>
                <w:szCs w:val="24"/>
              </w:rPr>
              <w:t>Кол-во секций, кружков</w:t>
            </w:r>
          </w:p>
        </w:tc>
        <w:tc>
          <w:tcPr>
            <w:tcW w:type="dxa" w:w="2393"/>
            <w:tcBorders>
              <w:top w:color="auto" w:space="0" w:sz="4" w:val="single"/>
              <w:left w:color="auto" w:space="0" w:sz="4" w:val="single"/>
              <w:bottom w:color="auto" w:space="0" w:sz="4" w:val="single"/>
              <w:right w:color="auto" w:space="0" w:sz="4" w:val="single"/>
            </w:tcBorders>
            <w:hideMark/>
          </w:tcPr>
          <w:p w14:paraId="6235C4F1" w14:textId="77777777" w:rsidP="00EA1702" w:rsidR="00EA1702" w:rsidRDefault="00EA1702" w:rsidRPr="001720FA">
            <w:pPr>
              <w:spacing w:after="0"/>
              <w:jc w:val="both"/>
              <w:rPr>
                <w:sz w:val="24"/>
                <w:szCs w:val="24"/>
              </w:rPr>
            </w:pPr>
            <w:r w:rsidRPr="001720FA">
              <w:rPr>
                <w:sz w:val="24"/>
                <w:szCs w:val="24"/>
              </w:rPr>
              <w:t>Кол-во уч-ся</w:t>
            </w:r>
          </w:p>
        </w:tc>
      </w:tr>
      <w:tr w14:paraId="17A377F8"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4F14F7FA" w14:textId="77777777" w:rsidP="00EA1702" w:rsidR="00EA1702" w:rsidRDefault="00EA1702" w:rsidRPr="001720FA">
            <w:pPr>
              <w:spacing w:after="0"/>
              <w:jc w:val="both"/>
              <w:rPr>
                <w:sz w:val="24"/>
                <w:szCs w:val="24"/>
              </w:rPr>
            </w:pPr>
            <w:r w:rsidRPr="001720FA">
              <w:rPr>
                <w:sz w:val="24"/>
                <w:szCs w:val="24"/>
              </w:rPr>
              <w:t>1</w:t>
            </w:r>
          </w:p>
        </w:tc>
        <w:tc>
          <w:tcPr>
            <w:tcW w:type="dxa" w:w="4110"/>
            <w:tcBorders>
              <w:top w:color="auto" w:space="0" w:sz="4" w:val="single"/>
              <w:left w:color="auto" w:space="0" w:sz="4" w:val="single"/>
              <w:bottom w:color="auto" w:space="0" w:sz="4" w:val="single"/>
              <w:right w:color="auto" w:space="0" w:sz="4" w:val="single"/>
            </w:tcBorders>
            <w:hideMark/>
          </w:tcPr>
          <w:p w14:paraId="727A098F" w14:textId="77777777" w:rsidP="00EA1702" w:rsidR="00EA1702" w:rsidRDefault="00EA1702" w:rsidRPr="001720FA">
            <w:pPr>
              <w:tabs>
                <w:tab w:pos="1947" w:val="center"/>
              </w:tabs>
              <w:spacing w:after="0"/>
              <w:jc w:val="both"/>
              <w:rPr>
                <w:sz w:val="24"/>
                <w:szCs w:val="24"/>
              </w:rPr>
            </w:pPr>
            <w:r w:rsidRPr="001720FA">
              <w:rPr>
                <w:sz w:val="24"/>
                <w:szCs w:val="24"/>
              </w:rPr>
              <w:t>Волейбол</w:t>
            </w:r>
            <w:r w:rsidRPr="001720FA">
              <w:rPr>
                <w:sz w:val="24"/>
                <w:szCs w:val="24"/>
              </w:rPr>
              <w:tab/>
            </w:r>
          </w:p>
        </w:tc>
        <w:tc>
          <w:tcPr>
            <w:tcW w:type="dxa" w:w="2393"/>
            <w:tcBorders>
              <w:top w:color="auto" w:space="0" w:sz="4" w:val="single"/>
              <w:left w:color="auto" w:space="0" w:sz="4" w:val="single"/>
              <w:bottom w:color="auto" w:space="0" w:sz="4" w:val="single"/>
              <w:right w:color="auto" w:space="0" w:sz="4" w:val="single"/>
            </w:tcBorders>
            <w:hideMark/>
          </w:tcPr>
          <w:p w14:paraId="4ECDA7B0" w14:textId="77777777" w:rsidP="00EA1702" w:rsidR="00EA1702" w:rsidRDefault="00EA1702" w:rsidRPr="001720FA">
            <w:pPr>
              <w:spacing w:after="0"/>
              <w:jc w:val="both"/>
              <w:rPr>
                <w:sz w:val="24"/>
                <w:szCs w:val="24"/>
              </w:rPr>
            </w:pPr>
            <w:r w:rsidRPr="001720FA">
              <w:rPr>
                <w:sz w:val="24"/>
                <w:szCs w:val="24"/>
              </w:rPr>
              <w:t>3</w:t>
            </w:r>
          </w:p>
        </w:tc>
        <w:tc>
          <w:tcPr>
            <w:tcW w:type="dxa" w:w="2393"/>
            <w:tcBorders>
              <w:top w:color="auto" w:space="0" w:sz="4" w:val="single"/>
              <w:left w:color="auto" w:space="0" w:sz="4" w:val="single"/>
              <w:bottom w:color="auto" w:space="0" w:sz="4" w:val="single"/>
              <w:right w:color="auto" w:space="0" w:sz="4" w:val="single"/>
            </w:tcBorders>
            <w:hideMark/>
          </w:tcPr>
          <w:p w14:paraId="42A6E4C7" w14:textId="77777777" w:rsidP="00EA1702" w:rsidR="00EA1702" w:rsidRDefault="00EA1702" w:rsidRPr="001720FA">
            <w:pPr>
              <w:spacing w:after="0"/>
              <w:jc w:val="both"/>
              <w:rPr>
                <w:sz w:val="24"/>
                <w:szCs w:val="24"/>
              </w:rPr>
            </w:pPr>
            <w:r w:rsidRPr="001720FA">
              <w:rPr>
                <w:sz w:val="24"/>
                <w:szCs w:val="24"/>
              </w:rPr>
              <w:t>50</w:t>
            </w:r>
          </w:p>
        </w:tc>
      </w:tr>
      <w:tr w14:paraId="37640FAE"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753E181E" w14:textId="77777777" w:rsidP="00EA1702" w:rsidR="00EA1702" w:rsidRDefault="00EA1702" w:rsidRPr="001720FA">
            <w:pPr>
              <w:spacing w:after="0"/>
              <w:jc w:val="both"/>
              <w:rPr>
                <w:sz w:val="24"/>
                <w:szCs w:val="24"/>
              </w:rPr>
            </w:pPr>
            <w:r w:rsidRPr="001720FA">
              <w:rPr>
                <w:sz w:val="24"/>
                <w:szCs w:val="24"/>
              </w:rPr>
              <w:t>2</w:t>
            </w:r>
          </w:p>
        </w:tc>
        <w:tc>
          <w:tcPr>
            <w:tcW w:type="dxa" w:w="4110"/>
            <w:tcBorders>
              <w:top w:color="auto" w:space="0" w:sz="4" w:val="single"/>
              <w:left w:color="auto" w:space="0" w:sz="4" w:val="single"/>
              <w:bottom w:color="auto" w:space="0" w:sz="4" w:val="single"/>
              <w:right w:color="auto" w:space="0" w:sz="4" w:val="single"/>
            </w:tcBorders>
            <w:hideMark/>
          </w:tcPr>
          <w:p w14:paraId="6A302B7C" w14:textId="77777777" w:rsidP="00EA1702" w:rsidR="00EA1702" w:rsidRDefault="00EA1702" w:rsidRPr="001720FA">
            <w:pPr>
              <w:spacing w:after="0"/>
              <w:jc w:val="both"/>
              <w:rPr>
                <w:sz w:val="24"/>
                <w:szCs w:val="24"/>
              </w:rPr>
            </w:pPr>
            <w:r w:rsidRPr="001720FA">
              <w:rPr>
                <w:sz w:val="24"/>
                <w:szCs w:val="24"/>
              </w:rPr>
              <w:t>Настольный теннис</w:t>
            </w:r>
          </w:p>
        </w:tc>
        <w:tc>
          <w:tcPr>
            <w:tcW w:type="dxa" w:w="2393"/>
            <w:tcBorders>
              <w:top w:color="auto" w:space="0" w:sz="4" w:val="single"/>
              <w:left w:color="auto" w:space="0" w:sz="4" w:val="single"/>
              <w:bottom w:color="auto" w:space="0" w:sz="4" w:val="single"/>
              <w:right w:color="auto" w:space="0" w:sz="4" w:val="single"/>
            </w:tcBorders>
            <w:hideMark/>
          </w:tcPr>
          <w:p w14:paraId="55012629" w14:textId="77777777" w:rsidP="00EA1702" w:rsidR="00EA1702" w:rsidRDefault="00EA1702" w:rsidRPr="001720FA">
            <w:pPr>
              <w:spacing w:after="0"/>
              <w:jc w:val="both"/>
              <w:rPr>
                <w:sz w:val="24"/>
                <w:szCs w:val="24"/>
              </w:rPr>
            </w:pPr>
            <w:r w:rsidRPr="001720FA">
              <w:rPr>
                <w:sz w:val="24"/>
                <w:szCs w:val="24"/>
              </w:rPr>
              <w:t>1</w:t>
            </w:r>
          </w:p>
        </w:tc>
        <w:tc>
          <w:tcPr>
            <w:tcW w:type="dxa" w:w="2393"/>
            <w:tcBorders>
              <w:top w:color="auto" w:space="0" w:sz="4" w:val="single"/>
              <w:left w:color="auto" w:space="0" w:sz="4" w:val="single"/>
              <w:bottom w:color="auto" w:space="0" w:sz="4" w:val="single"/>
              <w:right w:color="auto" w:space="0" w:sz="4" w:val="single"/>
            </w:tcBorders>
            <w:hideMark/>
          </w:tcPr>
          <w:p w14:paraId="2821E53D" w14:textId="77777777" w:rsidP="00EA1702" w:rsidR="00EA1702" w:rsidRDefault="00EA1702" w:rsidRPr="001720FA">
            <w:pPr>
              <w:spacing w:after="0"/>
              <w:jc w:val="both"/>
              <w:rPr>
                <w:sz w:val="24"/>
                <w:szCs w:val="24"/>
              </w:rPr>
            </w:pPr>
            <w:r w:rsidRPr="001720FA">
              <w:rPr>
                <w:sz w:val="24"/>
                <w:szCs w:val="24"/>
              </w:rPr>
              <w:t>15</w:t>
            </w:r>
          </w:p>
        </w:tc>
      </w:tr>
      <w:tr w14:paraId="72A6391C" w14:textId="77777777" w:rsidR="001720FA" w:rsidRPr="001720FA" w:rsidTr="00EA1702">
        <w:trPr>
          <w:trHeight w:val="62"/>
        </w:trPr>
        <w:tc>
          <w:tcPr>
            <w:tcW w:type="dxa" w:w="675"/>
            <w:tcBorders>
              <w:top w:color="auto" w:space="0" w:sz="4" w:val="single"/>
              <w:left w:color="auto" w:space="0" w:sz="4" w:val="single"/>
              <w:bottom w:color="auto" w:space="0" w:sz="4" w:val="single"/>
              <w:right w:color="auto" w:space="0" w:sz="4" w:val="single"/>
            </w:tcBorders>
            <w:hideMark/>
          </w:tcPr>
          <w:p w14:paraId="14BA5ABC" w14:textId="77777777" w:rsidP="00EA1702" w:rsidR="00EA1702" w:rsidRDefault="00EA1702" w:rsidRPr="001720FA">
            <w:pPr>
              <w:spacing w:after="0"/>
              <w:jc w:val="both"/>
              <w:rPr>
                <w:sz w:val="24"/>
                <w:szCs w:val="24"/>
              </w:rPr>
            </w:pPr>
            <w:r w:rsidRPr="001720FA">
              <w:rPr>
                <w:sz w:val="24"/>
                <w:szCs w:val="24"/>
              </w:rPr>
              <w:t>3</w:t>
            </w:r>
          </w:p>
        </w:tc>
        <w:tc>
          <w:tcPr>
            <w:tcW w:type="dxa" w:w="4110"/>
            <w:tcBorders>
              <w:top w:color="auto" w:space="0" w:sz="4" w:val="single"/>
              <w:left w:color="auto" w:space="0" w:sz="4" w:val="single"/>
              <w:bottom w:color="auto" w:space="0" w:sz="4" w:val="single"/>
              <w:right w:color="auto" w:space="0" w:sz="4" w:val="single"/>
            </w:tcBorders>
            <w:hideMark/>
          </w:tcPr>
          <w:p w14:paraId="4C378D94" w14:textId="77777777" w:rsidP="00EA1702" w:rsidR="00EA1702" w:rsidRDefault="00EA1702" w:rsidRPr="001720FA">
            <w:pPr>
              <w:spacing w:after="0"/>
              <w:jc w:val="both"/>
              <w:rPr>
                <w:sz w:val="24"/>
                <w:szCs w:val="24"/>
              </w:rPr>
            </w:pPr>
            <w:r w:rsidRPr="001720FA">
              <w:rPr>
                <w:sz w:val="24"/>
                <w:szCs w:val="24"/>
              </w:rPr>
              <w:t>Национальные игры</w:t>
            </w:r>
          </w:p>
        </w:tc>
        <w:tc>
          <w:tcPr>
            <w:tcW w:type="dxa" w:w="2393"/>
            <w:tcBorders>
              <w:top w:color="auto" w:space="0" w:sz="4" w:val="single"/>
              <w:left w:color="auto" w:space="0" w:sz="4" w:val="single"/>
              <w:bottom w:color="auto" w:space="0" w:sz="4" w:val="single"/>
              <w:right w:color="auto" w:space="0" w:sz="4" w:val="single"/>
            </w:tcBorders>
            <w:hideMark/>
          </w:tcPr>
          <w:p w14:paraId="0A3F31D9" w14:textId="77777777" w:rsidP="00EA1702" w:rsidR="00EA1702" w:rsidRDefault="00EA1702" w:rsidRPr="001720FA">
            <w:pPr>
              <w:spacing w:after="0"/>
              <w:jc w:val="both"/>
              <w:rPr>
                <w:sz w:val="24"/>
                <w:szCs w:val="24"/>
              </w:rPr>
            </w:pPr>
            <w:r w:rsidRPr="001720FA">
              <w:rPr>
                <w:sz w:val="24"/>
                <w:szCs w:val="24"/>
              </w:rPr>
              <w:t>2</w:t>
            </w:r>
          </w:p>
        </w:tc>
        <w:tc>
          <w:tcPr>
            <w:tcW w:type="dxa" w:w="2393"/>
            <w:tcBorders>
              <w:top w:color="auto" w:space="0" w:sz="4" w:val="single"/>
              <w:left w:color="auto" w:space="0" w:sz="4" w:val="single"/>
              <w:bottom w:color="auto" w:space="0" w:sz="4" w:val="single"/>
              <w:right w:color="auto" w:space="0" w:sz="4" w:val="single"/>
            </w:tcBorders>
            <w:hideMark/>
          </w:tcPr>
          <w:p w14:paraId="35680575" w14:textId="77777777" w:rsidP="00EA1702" w:rsidR="00EA1702" w:rsidRDefault="00EA1702" w:rsidRPr="001720FA">
            <w:pPr>
              <w:spacing w:after="0"/>
              <w:jc w:val="both"/>
              <w:rPr>
                <w:sz w:val="24"/>
                <w:szCs w:val="24"/>
              </w:rPr>
            </w:pPr>
            <w:r w:rsidRPr="001720FA">
              <w:rPr>
                <w:sz w:val="24"/>
                <w:szCs w:val="24"/>
              </w:rPr>
              <w:t>57</w:t>
            </w:r>
          </w:p>
        </w:tc>
      </w:tr>
      <w:tr w14:paraId="0512F75E"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6DE9DEAE" w14:textId="77777777" w:rsidP="00EA1702" w:rsidR="00EA1702" w:rsidRDefault="00EA1702" w:rsidRPr="001720FA">
            <w:pPr>
              <w:spacing w:after="0"/>
              <w:jc w:val="both"/>
              <w:rPr>
                <w:sz w:val="24"/>
                <w:szCs w:val="24"/>
              </w:rPr>
            </w:pPr>
            <w:r w:rsidRPr="001720FA">
              <w:rPr>
                <w:sz w:val="24"/>
                <w:szCs w:val="24"/>
              </w:rPr>
              <w:t>4</w:t>
            </w:r>
          </w:p>
        </w:tc>
        <w:tc>
          <w:tcPr>
            <w:tcW w:type="dxa" w:w="4110"/>
            <w:tcBorders>
              <w:top w:color="auto" w:space="0" w:sz="4" w:val="single"/>
              <w:left w:color="auto" w:space="0" w:sz="4" w:val="single"/>
              <w:bottom w:color="auto" w:space="0" w:sz="4" w:val="single"/>
              <w:right w:color="auto" w:space="0" w:sz="4" w:val="single"/>
            </w:tcBorders>
            <w:hideMark/>
          </w:tcPr>
          <w:p w14:paraId="4010AEA0" w14:textId="77777777" w:rsidP="00EA1702" w:rsidR="00EA1702" w:rsidRDefault="00EA1702" w:rsidRPr="001720FA">
            <w:pPr>
              <w:spacing w:after="0"/>
              <w:jc w:val="both"/>
              <w:rPr>
                <w:sz w:val="24"/>
                <w:szCs w:val="24"/>
              </w:rPr>
            </w:pPr>
            <w:r w:rsidRPr="001720FA">
              <w:rPr>
                <w:sz w:val="24"/>
                <w:szCs w:val="24"/>
              </w:rPr>
              <w:t>Меткий стрелок</w:t>
            </w:r>
          </w:p>
        </w:tc>
        <w:tc>
          <w:tcPr>
            <w:tcW w:type="dxa" w:w="2393"/>
            <w:tcBorders>
              <w:top w:color="auto" w:space="0" w:sz="4" w:val="single"/>
              <w:left w:color="auto" w:space="0" w:sz="4" w:val="single"/>
              <w:bottom w:color="auto" w:space="0" w:sz="4" w:val="single"/>
              <w:right w:color="auto" w:space="0" w:sz="4" w:val="single"/>
            </w:tcBorders>
            <w:hideMark/>
          </w:tcPr>
          <w:p w14:paraId="5B07FBE0" w14:textId="77777777" w:rsidP="00EA1702" w:rsidR="00EA1702" w:rsidRDefault="00EA1702" w:rsidRPr="001720FA">
            <w:pPr>
              <w:spacing w:after="0"/>
              <w:jc w:val="both"/>
              <w:rPr>
                <w:sz w:val="24"/>
                <w:szCs w:val="24"/>
              </w:rPr>
            </w:pPr>
            <w:r w:rsidRPr="001720FA">
              <w:rPr>
                <w:sz w:val="24"/>
                <w:szCs w:val="24"/>
              </w:rPr>
              <w:t>1</w:t>
            </w:r>
          </w:p>
        </w:tc>
        <w:tc>
          <w:tcPr>
            <w:tcW w:type="dxa" w:w="2393"/>
            <w:tcBorders>
              <w:top w:color="auto" w:space="0" w:sz="4" w:val="single"/>
              <w:left w:color="auto" w:space="0" w:sz="4" w:val="single"/>
              <w:bottom w:color="auto" w:space="0" w:sz="4" w:val="single"/>
              <w:right w:color="auto" w:space="0" w:sz="4" w:val="single"/>
            </w:tcBorders>
            <w:hideMark/>
          </w:tcPr>
          <w:p w14:paraId="5C56B2B7" w14:textId="77777777" w:rsidP="00EA1702" w:rsidR="00EA1702" w:rsidRDefault="00EA1702" w:rsidRPr="001720FA">
            <w:pPr>
              <w:spacing w:after="0"/>
              <w:jc w:val="both"/>
              <w:rPr>
                <w:sz w:val="24"/>
                <w:szCs w:val="24"/>
              </w:rPr>
            </w:pPr>
            <w:r w:rsidRPr="001720FA">
              <w:rPr>
                <w:sz w:val="24"/>
                <w:szCs w:val="24"/>
              </w:rPr>
              <w:t>15</w:t>
            </w:r>
          </w:p>
        </w:tc>
      </w:tr>
      <w:tr w14:paraId="37A93A20"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43A87F4E" w14:textId="77777777" w:rsidP="00EA1702" w:rsidR="00EA1702" w:rsidRDefault="00EA1702" w:rsidRPr="001720FA">
            <w:pPr>
              <w:spacing w:after="0"/>
              <w:jc w:val="both"/>
              <w:rPr>
                <w:sz w:val="24"/>
                <w:szCs w:val="24"/>
              </w:rPr>
            </w:pPr>
            <w:r w:rsidRPr="001720FA">
              <w:rPr>
                <w:sz w:val="24"/>
                <w:szCs w:val="24"/>
              </w:rPr>
              <w:t>5</w:t>
            </w:r>
          </w:p>
        </w:tc>
        <w:tc>
          <w:tcPr>
            <w:tcW w:type="dxa" w:w="4110"/>
            <w:tcBorders>
              <w:top w:color="auto" w:space="0" w:sz="4" w:val="single"/>
              <w:left w:color="auto" w:space="0" w:sz="4" w:val="single"/>
              <w:bottom w:color="auto" w:space="0" w:sz="4" w:val="single"/>
              <w:right w:color="auto" w:space="0" w:sz="4" w:val="single"/>
            </w:tcBorders>
            <w:hideMark/>
          </w:tcPr>
          <w:p w14:paraId="3228A8FB" w14:textId="77777777" w:rsidP="00EA1702" w:rsidR="00EA1702" w:rsidRDefault="00EA1702" w:rsidRPr="001720FA">
            <w:pPr>
              <w:spacing w:after="0"/>
              <w:jc w:val="both"/>
              <w:rPr>
                <w:sz w:val="24"/>
                <w:szCs w:val="24"/>
              </w:rPr>
            </w:pPr>
            <w:r w:rsidRPr="001720FA">
              <w:rPr>
                <w:sz w:val="24"/>
                <w:szCs w:val="24"/>
              </w:rPr>
              <w:t>Баскетбол</w:t>
            </w:r>
          </w:p>
        </w:tc>
        <w:tc>
          <w:tcPr>
            <w:tcW w:type="dxa" w:w="2393"/>
            <w:tcBorders>
              <w:top w:color="auto" w:space="0" w:sz="4" w:val="single"/>
              <w:left w:color="auto" w:space="0" w:sz="4" w:val="single"/>
              <w:bottom w:color="auto" w:space="0" w:sz="4" w:val="single"/>
              <w:right w:color="auto" w:space="0" w:sz="4" w:val="single"/>
            </w:tcBorders>
            <w:hideMark/>
          </w:tcPr>
          <w:p w14:paraId="5CE77043" w14:textId="77777777" w:rsidP="00EA1702" w:rsidR="00EA1702" w:rsidRDefault="00EA1702" w:rsidRPr="001720FA">
            <w:pPr>
              <w:spacing w:after="0"/>
              <w:jc w:val="both"/>
              <w:rPr>
                <w:sz w:val="24"/>
                <w:szCs w:val="24"/>
              </w:rPr>
            </w:pPr>
            <w:r w:rsidRPr="001720FA">
              <w:rPr>
                <w:sz w:val="24"/>
                <w:szCs w:val="24"/>
              </w:rPr>
              <w:t>1</w:t>
            </w:r>
          </w:p>
        </w:tc>
        <w:tc>
          <w:tcPr>
            <w:tcW w:type="dxa" w:w="2393"/>
            <w:tcBorders>
              <w:top w:color="auto" w:space="0" w:sz="4" w:val="single"/>
              <w:left w:color="auto" w:space="0" w:sz="4" w:val="single"/>
              <w:bottom w:color="auto" w:space="0" w:sz="4" w:val="single"/>
              <w:right w:color="auto" w:space="0" w:sz="4" w:val="single"/>
            </w:tcBorders>
            <w:hideMark/>
          </w:tcPr>
          <w:p w14:paraId="35CA9454" w14:textId="77777777" w:rsidP="00EA1702" w:rsidR="00EA1702" w:rsidRDefault="00EA1702" w:rsidRPr="001720FA">
            <w:pPr>
              <w:spacing w:after="0"/>
              <w:jc w:val="both"/>
              <w:rPr>
                <w:sz w:val="24"/>
                <w:szCs w:val="24"/>
              </w:rPr>
            </w:pPr>
            <w:r w:rsidRPr="001720FA">
              <w:rPr>
                <w:sz w:val="24"/>
                <w:szCs w:val="24"/>
              </w:rPr>
              <w:t>15</w:t>
            </w:r>
          </w:p>
        </w:tc>
      </w:tr>
      <w:tr w14:paraId="7BA014B2"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7227AEC5" w14:textId="77777777" w:rsidP="00EA1702" w:rsidR="00EA1702" w:rsidRDefault="00EA1702" w:rsidRPr="001720FA">
            <w:pPr>
              <w:spacing w:after="0"/>
              <w:jc w:val="both"/>
              <w:rPr>
                <w:sz w:val="24"/>
                <w:szCs w:val="24"/>
              </w:rPr>
            </w:pPr>
            <w:r w:rsidRPr="001720FA">
              <w:rPr>
                <w:sz w:val="24"/>
                <w:szCs w:val="24"/>
              </w:rPr>
              <w:t>6</w:t>
            </w:r>
          </w:p>
        </w:tc>
        <w:tc>
          <w:tcPr>
            <w:tcW w:type="dxa" w:w="4110"/>
            <w:tcBorders>
              <w:top w:color="auto" w:space="0" w:sz="4" w:val="single"/>
              <w:left w:color="auto" w:space="0" w:sz="4" w:val="single"/>
              <w:bottom w:color="auto" w:space="0" w:sz="4" w:val="single"/>
              <w:right w:color="auto" w:space="0" w:sz="4" w:val="single"/>
            </w:tcBorders>
            <w:hideMark/>
          </w:tcPr>
          <w:p w14:paraId="7768B0E7" w14:textId="77777777" w:rsidP="00EA1702" w:rsidR="00EA1702" w:rsidRDefault="00EA1702" w:rsidRPr="001720FA">
            <w:pPr>
              <w:spacing w:after="0"/>
              <w:jc w:val="both"/>
              <w:rPr>
                <w:sz w:val="24"/>
                <w:szCs w:val="24"/>
              </w:rPr>
            </w:pPr>
            <w:r w:rsidRPr="001720FA">
              <w:rPr>
                <w:sz w:val="24"/>
                <w:szCs w:val="24"/>
              </w:rPr>
              <w:t>Школа мяча</w:t>
            </w:r>
          </w:p>
        </w:tc>
        <w:tc>
          <w:tcPr>
            <w:tcW w:type="dxa" w:w="2393"/>
            <w:tcBorders>
              <w:top w:color="auto" w:space="0" w:sz="4" w:val="single"/>
              <w:left w:color="auto" w:space="0" w:sz="4" w:val="single"/>
              <w:bottom w:color="auto" w:space="0" w:sz="4" w:val="single"/>
              <w:right w:color="auto" w:space="0" w:sz="4" w:val="single"/>
            </w:tcBorders>
            <w:hideMark/>
          </w:tcPr>
          <w:p w14:paraId="06577925" w14:textId="77777777" w:rsidP="00EA1702" w:rsidR="00EA1702" w:rsidRDefault="00EA1702" w:rsidRPr="001720FA">
            <w:pPr>
              <w:spacing w:after="0"/>
              <w:jc w:val="both"/>
              <w:rPr>
                <w:sz w:val="24"/>
                <w:szCs w:val="24"/>
              </w:rPr>
            </w:pPr>
            <w:r w:rsidRPr="001720FA">
              <w:rPr>
                <w:sz w:val="24"/>
                <w:szCs w:val="24"/>
              </w:rPr>
              <w:t>1</w:t>
            </w:r>
          </w:p>
        </w:tc>
        <w:tc>
          <w:tcPr>
            <w:tcW w:type="dxa" w:w="2393"/>
            <w:tcBorders>
              <w:top w:color="auto" w:space="0" w:sz="4" w:val="single"/>
              <w:left w:color="auto" w:space="0" w:sz="4" w:val="single"/>
              <w:bottom w:color="auto" w:space="0" w:sz="4" w:val="single"/>
              <w:right w:color="auto" w:space="0" w:sz="4" w:val="single"/>
            </w:tcBorders>
            <w:hideMark/>
          </w:tcPr>
          <w:p w14:paraId="64CF3138" w14:textId="77777777" w:rsidP="00EA1702" w:rsidR="00EA1702" w:rsidRDefault="00EA1702" w:rsidRPr="001720FA">
            <w:pPr>
              <w:spacing w:after="0"/>
              <w:jc w:val="both"/>
              <w:rPr>
                <w:sz w:val="24"/>
                <w:szCs w:val="24"/>
              </w:rPr>
            </w:pPr>
            <w:r w:rsidRPr="001720FA">
              <w:rPr>
                <w:sz w:val="24"/>
                <w:szCs w:val="24"/>
              </w:rPr>
              <w:t>15</w:t>
            </w:r>
          </w:p>
        </w:tc>
      </w:tr>
      <w:tr w14:paraId="4FB654D6" w14:textId="77777777" w:rsidR="001720FA" w:rsidRPr="001720FA" w:rsidTr="00EA1702">
        <w:trPr>
          <w:trHeight w:val="69"/>
        </w:trPr>
        <w:tc>
          <w:tcPr>
            <w:tcW w:type="dxa" w:w="675"/>
            <w:tcBorders>
              <w:top w:color="auto" w:space="0" w:sz="4" w:val="single"/>
              <w:left w:color="auto" w:space="0" w:sz="4" w:val="single"/>
              <w:bottom w:color="auto" w:space="0" w:sz="4" w:val="single"/>
              <w:right w:color="auto" w:space="0" w:sz="4" w:val="single"/>
            </w:tcBorders>
            <w:hideMark/>
          </w:tcPr>
          <w:p w14:paraId="4746EB52" w14:textId="77777777" w:rsidP="00EA1702" w:rsidR="00EA1702" w:rsidRDefault="00EA1702" w:rsidRPr="001720FA">
            <w:pPr>
              <w:spacing w:after="0"/>
              <w:jc w:val="both"/>
              <w:rPr>
                <w:sz w:val="24"/>
                <w:szCs w:val="24"/>
              </w:rPr>
            </w:pPr>
            <w:r w:rsidRPr="001720FA">
              <w:rPr>
                <w:sz w:val="24"/>
                <w:szCs w:val="24"/>
              </w:rPr>
              <w:t>7</w:t>
            </w:r>
          </w:p>
        </w:tc>
        <w:tc>
          <w:tcPr>
            <w:tcW w:type="dxa" w:w="4110"/>
            <w:tcBorders>
              <w:top w:color="auto" w:space="0" w:sz="4" w:val="single"/>
              <w:left w:color="auto" w:space="0" w:sz="4" w:val="single"/>
              <w:bottom w:color="auto" w:space="0" w:sz="4" w:val="single"/>
              <w:right w:color="auto" w:space="0" w:sz="4" w:val="single"/>
            </w:tcBorders>
            <w:hideMark/>
          </w:tcPr>
          <w:p w14:paraId="06BE8FF8" w14:textId="77777777" w:rsidP="00EA1702" w:rsidR="00EA1702" w:rsidRDefault="00EA1702" w:rsidRPr="001720FA">
            <w:pPr>
              <w:spacing w:after="0"/>
              <w:jc w:val="both"/>
              <w:rPr>
                <w:sz w:val="24"/>
                <w:szCs w:val="24"/>
              </w:rPr>
            </w:pPr>
            <w:r w:rsidRPr="001720FA">
              <w:rPr>
                <w:sz w:val="24"/>
                <w:szCs w:val="24"/>
              </w:rPr>
              <w:t>Легкая атлетика</w:t>
            </w:r>
          </w:p>
        </w:tc>
        <w:tc>
          <w:tcPr>
            <w:tcW w:type="dxa" w:w="2393"/>
            <w:tcBorders>
              <w:top w:color="auto" w:space="0" w:sz="4" w:val="single"/>
              <w:left w:color="auto" w:space="0" w:sz="4" w:val="single"/>
              <w:bottom w:color="auto" w:space="0" w:sz="4" w:val="single"/>
              <w:right w:color="auto" w:space="0" w:sz="4" w:val="single"/>
            </w:tcBorders>
            <w:hideMark/>
          </w:tcPr>
          <w:p w14:paraId="57A5D524" w14:textId="77777777" w:rsidP="00EA1702" w:rsidR="00EA1702" w:rsidRDefault="00EA1702" w:rsidRPr="001720FA">
            <w:pPr>
              <w:spacing w:after="0"/>
              <w:jc w:val="both"/>
              <w:rPr>
                <w:sz w:val="24"/>
                <w:szCs w:val="24"/>
              </w:rPr>
            </w:pPr>
            <w:r w:rsidRPr="001720FA">
              <w:rPr>
                <w:sz w:val="24"/>
                <w:szCs w:val="24"/>
              </w:rPr>
              <w:t>1</w:t>
            </w:r>
          </w:p>
        </w:tc>
        <w:tc>
          <w:tcPr>
            <w:tcW w:type="dxa" w:w="2393"/>
            <w:tcBorders>
              <w:top w:color="auto" w:space="0" w:sz="4" w:val="single"/>
              <w:left w:color="auto" w:space="0" w:sz="4" w:val="single"/>
              <w:bottom w:color="auto" w:space="0" w:sz="4" w:val="single"/>
              <w:right w:color="auto" w:space="0" w:sz="4" w:val="single"/>
            </w:tcBorders>
            <w:hideMark/>
          </w:tcPr>
          <w:p w14:paraId="0FEE9AD3" w14:textId="77777777" w:rsidP="00EA1702" w:rsidR="00EA1702" w:rsidRDefault="00EA1702" w:rsidRPr="001720FA">
            <w:pPr>
              <w:spacing w:after="0"/>
              <w:jc w:val="both"/>
              <w:rPr>
                <w:sz w:val="24"/>
                <w:szCs w:val="24"/>
              </w:rPr>
            </w:pPr>
            <w:r w:rsidRPr="001720FA">
              <w:rPr>
                <w:sz w:val="24"/>
                <w:szCs w:val="24"/>
              </w:rPr>
              <w:t>15</w:t>
            </w:r>
          </w:p>
        </w:tc>
      </w:tr>
      <w:tr w14:paraId="43A38BB1"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20E17AD3" w14:textId="77777777" w:rsidP="00EA1702" w:rsidR="00EA1702" w:rsidRDefault="00EA1702" w:rsidRPr="001720FA">
            <w:pPr>
              <w:spacing w:after="0"/>
              <w:jc w:val="both"/>
              <w:rPr>
                <w:sz w:val="24"/>
                <w:szCs w:val="24"/>
              </w:rPr>
            </w:pPr>
            <w:r w:rsidRPr="001720FA">
              <w:rPr>
                <w:sz w:val="24"/>
                <w:szCs w:val="24"/>
              </w:rPr>
              <w:t>8</w:t>
            </w:r>
          </w:p>
        </w:tc>
        <w:tc>
          <w:tcPr>
            <w:tcW w:type="dxa" w:w="4110"/>
            <w:tcBorders>
              <w:top w:color="auto" w:space="0" w:sz="4" w:val="single"/>
              <w:left w:color="auto" w:space="0" w:sz="4" w:val="single"/>
              <w:bottom w:color="auto" w:space="0" w:sz="4" w:val="single"/>
              <w:right w:color="auto" w:space="0" w:sz="4" w:val="single"/>
            </w:tcBorders>
            <w:hideMark/>
          </w:tcPr>
          <w:p w14:paraId="0531A568" w14:textId="77777777" w:rsidP="00EA1702" w:rsidR="00EA1702" w:rsidRDefault="00EA1702" w:rsidRPr="001720FA">
            <w:pPr>
              <w:spacing w:after="0"/>
              <w:jc w:val="both"/>
              <w:rPr>
                <w:sz w:val="24"/>
                <w:szCs w:val="24"/>
              </w:rPr>
            </w:pPr>
            <w:r w:rsidRPr="001720FA">
              <w:rPr>
                <w:sz w:val="24"/>
                <w:szCs w:val="24"/>
              </w:rPr>
              <w:t>Музыкальный кружок</w:t>
            </w:r>
          </w:p>
        </w:tc>
        <w:tc>
          <w:tcPr>
            <w:tcW w:type="dxa" w:w="2393"/>
            <w:tcBorders>
              <w:top w:color="auto" w:space="0" w:sz="4" w:val="single"/>
              <w:left w:color="auto" w:space="0" w:sz="4" w:val="single"/>
              <w:bottom w:color="auto" w:space="0" w:sz="4" w:val="single"/>
              <w:right w:color="auto" w:space="0" w:sz="4" w:val="single"/>
            </w:tcBorders>
            <w:hideMark/>
          </w:tcPr>
          <w:p w14:paraId="5CA33576" w14:textId="77777777" w:rsidP="00EA1702" w:rsidR="00EA1702" w:rsidRDefault="00EA1702" w:rsidRPr="001720FA">
            <w:pPr>
              <w:spacing w:after="0"/>
              <w:jc w:val="both"/>
              <w:rPr>
                <w:sz w:val="24"/>
                <w:szCs w:val="24"/>
              </w:rPr>
            </w:pPr>
            <w:r w:rsidRPr="001720FA">
              <w:rPr>
                <w:sz w:val="24"/>
                <w:szCs w:val="24"/>
              </w:rPr>
              <w:t>4</w:t>
            </w:r>
          </w:p>
        </w:tc>
        <w:tc>
          <w:tcPr>
            <w:tcW w:type="dxa" w:w="2393"/>
            <w:tcBorders>
              <w:top w:color="auto" w:space="0" w:sz="4" w:val="single"/>
              <w:left w:color="auto" w:space="0" w:sz="4" w:val="single"/>
              <w:bottom w:color="auto" w:space="0" w:sz="4" w:val="single"/>
              <w:right w:color="auto" w:space="0" w:sz="4" w:val="single"/>
            </w:tcBorders>
            <w:hideMark/>
          </w:tcPr>
          <w:p w14:paraId="7C46CFEC" w14:textId="77777777" w:rsidP="00EA1702" w:rsidR="00EA1702" w:rsidRDefault="00EA1702" w:rsidRPr="001720FA">
            <w:pPr>
              <w:spacing w:after="0"/>
              <w:jc w:val="both"/>
              <w:rPr>
                <w:sz w:val="24"/>
                <w:szCs w:val="24"/>
              </w:rPr>
            </w:pPr>
            <w:r w:rsidRPr="001720FA">
              <w:rPr>
                <w:sz w:val="24"/>
                <w:szCs w:val="24"/>
              </w:rPr>
              <w:t>60</w:t>
            </w:r>
          </w:p>
        </w:tc>
      </w:tr>
      <w:tr w14:paraId="4803EF1C"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7432E1FC" w14:textId="77777777" w:rsidP="00EA1702" w:rsidR="00EA1702" w:rsidRDefault="00EA1702" w:rsidRPr="001720FA">
            <w:pPr>
              <w:spacing w:after="0"/>
              <w:jc w:val="both"/>
              <w:rPr>
                <w:sz w:val="24"/>
                <w:szCs w:val="24"/>
              </w:rPr>
            </w:pPr>
            <w:r w:rsidRPr="001720FA">
              <w:rPr>
                <w:sz w:val="24"/>
                <w:szCs w:val="24"/>
              </w:rPr>
              <w:t>9</w:t>
            </w:r>
          </w:p>
        </w:tc>
        <w:tc>
          <w:tcPr>
            <w:tcW w:type="dxa" w:w="4110"/>
            <w:tcBorders>
              <w:top w:color="auto" w:space="0" w:sz="4" w:val="single"/>
              <w:left w:color="auto" w:space="0" w:sz="4" w:val="single"/>
              <w:bottom w:color="auto" w:space="0" w:sz="4" w:val="single"/>
              <w:right w:color="auto" w:space="0" w:sz="4" w:val="single"/>
            </w:tcBorders>
            <w:hideMark/>
          </w:tcPr>
          <w:p w14:paraId="5F1474D6" w14:textId="77777777" w:rsidP="00EA1702" w:rsidR="00EA1702" w:rsidRDefault="00EA1702" w:rsidRPr="001720FA">
            <w:pPr>
              <w:spacing w:after="0"/>
              <w:jc w:val="both"/>
              <w:rPr>
                <w:sz w:val="24"/>
                <w:szCs w:val="24"/>
              </w:rPr>
            </w:pPr>
            <w:r w:rsidRPr="001720FA">
              <w:rPr>
                <w:sz w:val="24"/>
                <w:szCs w:val="24"/>
              </w:rPr>
              <w:t>Театральный кружок</w:t>
            </w:r>
          </w:p>
        </w:tc>
        <w:tc>
          <w:tcPr>
            <w:tcW w:type="dxa" w:w="2393"/>
            <w:tcBorders>
              <w:top w:color="auto" w:space="0" w:sz="4" w:val="single"/>
              <w:left w:color="auto" w:space="0" w:sz="4" w:val="single"/>
              <w:bottom w:color="auto" w:space="0" w:sz="4" w:val="single"/>
              <w:right w:color="auto" w:space="0" w:sz="4" w:val="single"/>
            </w:tcBorders>
            <w:hideMark/>
          </w:tcPr>
          <w:p w14:paraId="2ED30BFC" w14:textId="77777777" w:rsidP="00EA1702" w:rsidR="00EA1702" w:rsidRDefault="00EA1702" w:rsidRPr="001720FA">
            <w:pPr>
              <w:spacing w:after="0"/>
              <w:jc w:val="both"/>
              <w:rPr>
                <w:sz w:val="24"/>
                <w:szCs w:val="24"/>
              </w:rPr>
            </w:pPr>
            <w:r w:rsidRPr="001720FA">
              <w:rPr>
                <w:sz w:val="24"/>
                <w:szCs w:val="24"/>
              </w:rPr>
              <w:t>1</w:t>
            </w:r>
          </w:p>
        </w:tc>
        <w:tc>
          <w:tcPr>
            <w:tcW w:type="dxa" w:w="2393"/>
            <w:tcBorders>
              <w:top w:color="auto" w:space="0" w:sz="4" w:val="single"/>
              <w:left w:color="auto" w:space="0" w:sz="4" w:val="single"/>
              <w:bottom w:color="auto" w:space="0" w:sz="4" w:val="single"/>
              <w:right w:color="auto" w:space="0" w:sz="4" w:val="single"/>
            </w:tcBorders>
            <w:hideMark/>
          </w:tcPr>
          <w:p w14:paraId="717F9F01" w14:textId="77777777" w:rsidP="00EA1702" w:rsidR="00EA1702" w:rsidRDefault="00EA1702" w:rsidRPr="001720FA">
            <w:pPr>
              <w:spacing w:after="0"/>
              <w:jc w:val="both"/>
              <w:rPr>
                <w:sz w:val="24"/>
                <w:szCs w:val="24"/>
              </w:rPr>
            </w:pPr>
            <w:r w:rsidRPr="001720FA">
              <w:rPr>
                <w:sz w:val="24"/>
                <w:szCs w:val="24"/>
              </w:rPr>
              <w:t>15</w:t>
            </w:r>
          </w:p>
        </w:tc>
      </w:tr>
      <w:tr w14:paraId="6E3FDAD6" w14:textId="77777777" w:rsidR="001A4C1A" w:rsidRPr="001720FA" w:rsidTr="00EA1702">
        <w:tc>
          <w:tcPr>
            <w:tcW w:type="dxa" w:w="675"/>
            <w:tcBorders>
              <w:top w:color="auto" w:space="0" w:sz="4" w:val="single"/>
              <w:left w:color="auto" w:space="0" w:sz="4" w:val="single"/>
              <w:bottom w:color="auto" w:space="0" w:sz="4" w:val="single"/>
              <w:right w:color="auto" w:space="0" w:sz="4" w:val="single"/>
            </w:tcBorders>
          </w:tcPr>
          <w:p w14:paraId="59F8E7DA" w14:textId="77777777" w:rsidP="00EA1702" w:rsidR="00EA1702" w:rsidRDefault="00EA1702" w:rsidRPr="001720FA">
            <w:pPr>
              <w:spacing w:after="0"/>
              <w:jc w:val="both"/>
              <w:rPr>
                <w:sz w:val="24"/>
                <w:szCs w:val="24"/>
              </w:rPr>
            </w:pPr>
          </w:p>
        </w:tc>
        <w:tc>
          <w:tcPr>
            <w:tcW w:type="dxa" w:w="4110"/>
            <w:tcBorders>
              <w:top w:color="auto" w:space="0" w:sz="4" w:val="single"/>
              <w:left w:color="auto" w:space="0" w:sz="4" w:val="single"/>
              <w:bottom w:color="auto" w:space="0" w:sz="4" w:val="single"/>
              <w:right w:color="auto" w:space="0" w:sz="4" w:val="single"/>
            </w:tcBorders>
            <w:hideMark/>
          </w:tcPr>
          <w:p w14:paraId="3CE37880" w14:textId="77777777" w:rsidP="00EA1702" w:rsidR="00EA1702" w:rsidRDefault="00EA1702" w:rsidRPr="001720FA">
            <w:pPr>
              <w:spacing w:after="0"/>
              <w:jc w:val="both"/>
              <w:rPr>
                <w:sz w:val="24"/>
                <w:szCs w:val="24"/>
              </w:rPr>
            </w:pPr>
            <w:r w:rsidRPr="001720FA">
              <w:rPr>
                <w:sz w:val="24"/>
                <w:szCs w:val="24"/>
              </w:rPr>
              <w:t>Всего:</w:t>
            </w:r>
          </w:p>
        </w:tc>
        <w:tc>
          <w:tcPr>
            <w:tcW w:type="dxa" w:w="2393"/>
            <w:tcBorders>
              <w:top w:color="auto" w:space="0" w:sz="4" w:val="single"/>
              <w:left w:color="auto" w:space="0" w:sz="4" w:val="single"/>
              <w:bottom w:color="auto" w:space="0" w:sz="4" w:val="single"/>
              <w:right w:color="auto" w:space="0" w:sz="4" w:val="single"/>
            </w:tcBorders>
            <w:hideMark/>
          </w:tcPr>
          <w:p w14:paraId="7D92AC53" w14:textId="77777777" w:rsidP="00EA1702" w:rsidR="00EA1702" w:rsidRDefault="00EA1702" w:rsidRPr="001720FA">
            <w:pPr>
              <w:spacing w:after="0"/>
              <w:jc w:val="both"/>
              <w:rPr>
                <w:sz w:val="24"/>
                <w:szCs w:val="24"/>
              </w:rPr>
            </w:pPr>
            <w:r w:rsidRPr="001720FA">
              <w:rPr>
                <w:sz w:val="24"/>
                <w:szCs w:val="24"/>
              </w:rPr>
              <w:t>15</w:t>
            </w:r>
          </w:p>
        </w:tc>
        <w:tc>
          <w:tcPr>
            <w:tcW w:type="dxa" w:w="2393"/>
            <w:tcBorders>
              <w:top w:color="auto" w:space="0" w:sz="4" w:val="single"/>
              <w:left w:color="auto" w:space="0" w:sz="4" w:val="single"/>
              <w:bottom w:color="auto" w:space="0" w:sz="4" w:val="single"/>
              <w:right w:color="auto" w:space="0" w:sz="4" w:val="single"/>
            </w:tcBorders>
            <w:hideMark/>
          </w:tcPr>
          <w:p w14:paraId="7EE9E695" w14:textId="77777777" w:rsidP="00EA1702" w:rsidR="00EA1702" w:rsidRDefault="00EA1702" w:rsidRPr="001720FA">
            <w:pPr>
              <w:spacing w:after="0"/>
              <w:jc w:val="both"/>
              <w:rPr>
                <w:sz w:val="24"/>
                <w:szCs w:val="24"/>
              </w:rPr>
            </w:pPr>
            <w:r w:rsidRPr="001720FA">
              <w:rPr>
                <w:sz w:val="24"/>
                <w:szCs w:val="24"/>
              </w:rPr>
              <w:t>257</w:t>
            </w:r>
          </w:p>
        </w:tc>
      </w:tr>
    </w:tbl>
    <w:p w14:paraId="0302857F" w14:textId="77777777" w:rsidP="00EA1702" w:rsidR="00EA1702" w:rsidRDefault="00EA1702" w:rsidRPr="001720FA">
      <w:pPr>
        <w:spacing w:after="0"/>
        <w:jc w:val="both"/>
        <w:rPr>
          <w:b/>
          <w:sz w:val="24"/>
          <w:szCs w:val="24"/>
          <w:highlight w:val="yellow"/>
          <w:u w:val="single"/>
        </w:rPr>
      </w:pPr>
    </w:p>
    <w:p w14:paraId="12C804C0" w14:textId="77777777" w:rsidP="00EA1702" w:rsidR="00EA1702" w:rsidRDefault="00EA1702" w:rsidRPr="001720FA">
      <w:pPr>
        <w:spacing w:after="0"/>
        <w:jc w:val="both"/>
        <w:rPr>
          <w:b/>
          <w:sz w:val="24"/>
          <w:szCs w:val="24"/>
          <w:highlight w:val="yellow"/>
          <w:u w:val="single"/>
        </w:rPr>
      </w:pPr>
    </w:p>
    <w:p w14:paraId="1E6AE24A" w14:textId="7467055C" w:rsidP="00EA1702" w:rsidR="00EA1702" w:rsidRDefault="00EA1702" w:rsidRPr="001720FA">
      <w:pPr>
        <w:spacing w:after="0"/>
        <w:jc w:val="both"/>
        <w:rPr>
          <w:b/>
          <w:sz w:val="24"/>
          <w:szCs w:val="24"/>
          <w:highlight w:val="yellow"/>
          <w:u w:val="single"/>
        </w:rPr>
      </w:pPr>
      <w:r w:rsidRPr="001720FA">
        <w:rPr>
          <w:b/>
          <w:noProof/>
          <w:sz w:val="24"/>
          <w:szCs w:val="24"/>
          <w:lang w:eastAsia="ru-RU"/>
        </w:rPr>
        <w:drawing>
          <wp:inline distB="0" distL="0" distR="0" distT="0" wp14:anchorId="4F4D38BF" wp14:editId="2CD4A267">
            <wp:extent cx="5609590" cy="2310130"/>
            <wp:effectExtent b="13970" l="0" r="10160" t="0"/>
            <wp:docPr id="28"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57805A1" w14:textId="77777777" w:rsidP="00EA1702" w:rsidR="00EA1702" w:rsidRDefault="00EA1702" w:rsidRPr="001720FA">
      <w:pPr>
        <w:spacing w:after="0"/>
        <w:jc w:val="both"/>
        <w:rPr>
          <w:b/>
          <w:sz w:val="24"/>
          <w:szCs w:val="24"/>
          <w:highlight w:val="yellow"/>
          <w:u w:val="single"/>
        </w:rPr>
      </w:pPr>
    </w:p>
    <w:p w14:paraId="687CB5AC" w14:textId="77777777" w:rsidP="00EA1702" w:rsidR="00EA1702" w:rsidRDefault="00EA1702" w:rsidRPr="001720FA">
      <w:pPr>
        <w:spacing w:after="0"/>
        <w:jc w:val="both"/>
        <w:rPr>
          <w:b/>
          <w:sz w:val="24"/>
          <w:szCs w:val="24"/>
        </w:rPr>
      </w:pPr>
      <w:r w:rsidRPr="001720FA">
        <w:rPr>
          <w:b/>
          <w:sz w:val="24"/>
          <w:szCs w:val="24"/>
        </w:rPr>
        <w:t>Занятость</w:t>
      </w:r>
      <w:r w:rsidRPr="001720FA">
        <w:rPr>
          <w:sz w:val="24"/>
          <w:szCs w:val="24"/>
        </w:rPr>
        <w:t xml:space="preserve"> </w:t>
      </w:r>
      <w:r w:rsidRPr="001720FA">
        <w:rPr>
          <w:b/>
          <w:sz w:val="24"/>
          <w:szCs w:val="24"/>
        </w:rPr>
        <w:t>учащихся школы в кружках и секциях</w:t>
      </w:r>
    </w:p>
    <w:tbl>
      <w:tblPr>
        <w:tblW w:type="auto" w:w="0"/>
        <w:tblLook w:firstColumn="1" w:firstRow="1" w:lastColumn="0" w:lastRow="0" w:noHBand="0" w:noVBand="1" w:val="04A0"/>
      </w:tblPr>
      <w:tblGrid>
        <w:gridCol w:w="675"/>
        <w:gridCol w:w="4110"/>
        <w:gridCol w:w="2393"/>
        <w:gridCol w:w="2393"/>
      </w:tblGrid>
      <w:tr w14:paraId="09DC59D0"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13526C91" w14:textId="77777777" w:rsidP="00EA1702" w:rsidR="00EA1702" w:rsidRDefault="00EA1702" w:rsidRPr="001720FA">
            <w:pPr>
              <w:spacing w:after="0"/>
              <w:jc w:val="both"/>
              <w:rPr>
                <w:sz w:val="24"/>
                <w:szCs w:val="24"/>
              </w:rPr>
            </w:pPr>
            <w:r w:rsidRPr="001720FA">
              <w:rPr>
                <w:sz w:val="24"/>
                <w:szCs w:val="24"/>
              </w:rPr>
              <w:t>№</w:t>
            </w:r>
          </w:p>
        </w:tc>
        <w:tc>
          <w:tcPr>
            <w:tcW w:type="dxa" w:w="4110"/>
            <w:tcBorders>
              <w:top w:color="auto" w:space="0" w:sz="4" w:val="single"/>
              <w:left w:color="auto" w:space="0" w:sz="4" w:val="single"/>
              <w:bottom w:color="auto" w:space="0" w:sz="4" w:val="single"/>
              <w:right w:color="auto" w:space="0" w:sz="4" w:val="single"/>
            </w:tcBorders>
            <w:hideMark/>
          </w:tcPr>
          <w:p w14:paraId="5C1BAB6D" w14:textId="77777777" w:rsidP="00EA1702" w:rsidR="00EA1702" w:rsidRDefault="00EA1702" w:rsidRPr="001720FA">
            <w:pPr>
              <w:spacing w:after="0"/>
              <w:jc w:val="both"/>
              <w:rPr>
                <w:sz w:val="24"/>
                <w:szCs w:val="24"/>
              </w:rPr>
            </w:pPr>
            <w:r w:rsidRPr="001720FA">
              <w:rPr>
                <w:sz w:val="24"/>
                <w:szCs w:val="24"/>
              </w:rPr>
              <w:t>Занимаются в кружках и секциях</w:t>
            </w:r>
          </w:p>
        </w:tc>
        <w:tc>
          <w:tcPr>
            <w:tcW w:type="dxa" w:w="2393"/>
            <w:tcBorders>
              <w:top w:color="auto" w:space="0" w:sz="4" w:val="single"/>
              <w:left w:color="auto" w:space="0" w:sz="4" w:val="single"/>
              <w:bottom w:color="auto" w:space="0" w:sz="4" w:val="single"/>
              <w:right w:color="auto" w:space="0" w:sz="4" w:val="single"/>
            </w:tcBorders>
            <w:hideMark/>
          </w:tcPr>
          <w:p w14:paraId="2C8C49A5" w14:textId="77777777" w:rsidP="00EA1702" w:rsidR="00EA1702" w:rsidRDefault="00EA1702" w:rsidRPr="001720FA">
            <w:pPr>
              <w:spacing w:after="0"/>
              <w:jc w:val="both"/>
              <w:rPr>
                <w:sz w:val="24"/>
                <w:szCs w:val="24"/>
              </w:rPr>
            </w:pPr>
            <w:r w:rsidRPr="001720FA">
              <w:rPr>
                <w:sz w:val="24"/>
                <w:szCs w:val="24"/>
              </w:rPr>
              <w:t>Кол-во уч-ся</w:t>
            </w:r>
          </w:p>
        </w:tc>
        <w:tc>
          <w:tcPr>
            <w:tcW w:type="dxa" w:w="2393"/>
            <w:tcBorders>
              <w:top w:color="auto" w:space="0" w:sz="4" w:val="single"/>
              <w:left w:color="auto" w:space="0" w:sz="4" w:val="single"/>
              <w:bottom w:color="auto" w:space="0" w:sz="4" w:val="single"/>
              <w:right w:color="auto" w:space="0" w:sz="4" w:val="single"/>
            </w:tcBorders>
            <w:hideMark/>
          </w:tcPr>
          <w:p w14:paraId="1CF1F8A3" w14:textId="77777777" w:rsidP="00EA1702" w:rsidR="00EA1702" w:rsidRDefault="00EA1702" w:rsidRPr="001720FA">
            <w:pPr>
              <w:spacing w:after="0"/>
              <w:jc w:val="both"/>
              <w:rPr>
                <w:sz w:val="24"/>
                <w:szCs w:val="24"/>
              </w:rPr>
            </w:pPr>
            <w:r w:rsidRPr="001720FA">
              <w:rPr>
                <w:sz w:val="24"/>
                <w:szCs w:val="24"/>
              </w:rPr>
              <w:t>% занятости</w:t>
            </w:r>
          </w:p>
        </w:tc>
      </w:tr>
      <w:tr w14:paraId="31BBF184"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656E36CF" w14:textId="77777777" w:rsidP="00EA1702" w:rsidR="00EA1702" w:rsidRDefault="00EA1702" w:rsidRPr="001720FA">
            <w:pPr>
              <w:spacing w:after="0"/>
              <w:jc w:val="both"/>
              <w:rPr>
                <w:sz w:val="24"/>
                <w:szCs w:val="24"/>
              </w:rPr>
            </w:pPr>
            <w:r w:rsidRPr="001720FA">
              <w:rPr>
                <w:sz w:val="24"/>
                <w:szCs w:val="24"/>
              </w:rPr>
              <w:t>1</w:t>
            </w:r>
          </w:p>
        </w:tc>
        <w:tc>
          <w:tcPr>
            <w:tcW w:type="dxa" w:w="4110"/>
            <w:tcBorders>
              <w:top w:color="auto" w:space="0" w:sz="4" w:val="single"/>
              <w:left w:color="auto" w:space="0" w:sz="4" w:val="single"/>
              <w:bottom w:color="auto" w:space="0" w:sz="4" w:val="single"/>
              <w:right w:color="auto" w:space="0" w:sz="4" w:val="single"/>
            </w:tcBorders>
            <w:hideMark/>
          </w:tcPr>
          <w:p w14:paraId="50399085" w14:textId="77777777" w:rsidP="00EA1702" w:rsidR="00EA1702" w:rsidRDefault="00EA1702" w:rsidRPr="001720FA">
            <w:pPr>
              <w:spacing w:after="0"/>
              <w:jc w:val="both"/>
              <w:rPr>
                <w:sz w:val="24"/>
                <w:szCs w:val="24"/>
              </w:rPr>
            </w:pPr>
            <w:r w:rsidRPr="001720FA">
              <w:rPr>
                <w:sz w:val="24"/>
                <w:szCs w:val="24"/>
              </w:rPr>
              <w:t>В предметных кружках</w:t>
            </w:r>
          </w:p>
        </w:tc>
        <w:tc>
          <w:tcPr>
            <w:tcW w:type="dxa" w:w="2393"/>
            <w:tcBorders>
              <w:top w:color="auto" w:space="0" w:sz="4" w:val="single"/>
              <w:left w:color="auto" w:space="0" w:sz="4" w:val="single"/>
              <w:bottom w:color="auto" w:space="0" w:sz="4" w:val="single"/>
              <w:right w:color="auto" w:space="0" w:sz="4" w:val="single"/>
            </w:tcBorders>
            <w:hideMark/>
          </w:tcPr>
          <w:p w14:paraId="4B6A18AE" w14:textId="77777777" w:rsidP="00EA1702" w:rsidR="00EA1702" w:rsidRDefault="00EA1702" w:rsidRPr="001720FA">
            <w:pPr>
              <w:spacing w:after="0"/>
              <w:jc w:val="both"/>
              <w:rPr>
                <w:sz w:val="24"/>
                <w:szCs w:val="24"/>
              </w:rPr>
            </w:pPr>
            <w:r w:rsidRPr="001720FA">
              <w:rPr>
                <w:sz w:val="24"/>
                <w:szCs w:val="24"/>
              </w:rPr>
              <w:t>1268</w:t>
            </w:r>
          </w:p>
        </w:tc>
        <w:tc>
          <w:tcPr>
            <w:tcW w:type="dxa" w:w="2393"/>
            <w:tcBorders>
              <w:top w:color="auto" w:space="0" w:sz="4" w:val="single"/>
              <w:left w:color="auto" w:space="0" w:sz="4" w:val="single"/>
              <w:bottom w:color="auto" w:space="0" w:sz="4" w:val="single"/>
              <w:right w:color="auto" w:space="0" w:sz="4" w:val="single"/>
            </w:tcBorders>
            <w:hideMark/>
          </w:tcPr>
          <w:p w14:paraId="4041A74C" w14:textId="77777777" w:rsidP="00EA1702" w:rsidR="00EA1702" w:rsidRDefault="00EA1702" w:rsidRPr="001720FA">
            <w:pPr>
              <w:spacing w:after="0"/>
              <w:jc w:val="both"/>
              <w:rPr>
                <w:sz w:val="24"/>
                <w:szCs w:val="24"/>
              </w:rPr>
            </w:pPr>
            <w:r w:rsidRPr="001720FA">
              <w:rPr>
                <w:sz w:val="24"/>
                <w:szCs w:val="24"/>
              </w:rPr>
              <w:t>100%</w:t>
            </w:r>
          </w:p>
        </w:tc>
      </w:tr>
      <w:tr w14:paraId="50863B26"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122D25CE" w14:textId="77777777" w:rsidP="00EA1702" w:rsidR="00EA1702" w:rsidRDefault="00EA1702" w:rsidRPr="001720FA">
            <w:pPr>
              <w:spacing w:after="0"/>
              <w:jc w:val="both"/>
              <w:rPr>
                <w:sz w:val="24"/>
                <w:szCs w:val="24"/>
              </w:rPr>
            </w:pPr>
            <w:r w:rsidRPr="001720FA">
              <w:rPr>
                <w:sz w:val="24"/>
                <w:szCs w:val="24"/>
              </w:rPr>
              <w:t>2</w:t>
            </w:r>
          </w:p>
        </w:tc>
        <w:tc>
          <w:tcPr>
            <w:tcW w:type="dxa" w:w="4110"/>
            <w:tcBorders>
              <w:top w:color="auto" w:space="0" w:sz="4" w:val="single"/>
              <w:left w:color="auto" w:space="0" w:sz="4" w:val="single"/>
              <w:bottom w:color="auto" w:space="0" w:sz="4" w:val="single"/>
              <w:right w:color="auto" w:space="0" w:sz="4" w:val="single"/>
            </w:tcBorders>
            <w:hideMark/>
          </w:tcPr>
          <w:p w14:paraId="691002EF" w14:textId="77777777" w:rsidP="00EA1702" w:rsidR="00EA1702" w:rsidRDefault="00EA1702" w:rsidRPr="001720FA">
            <w:pPr>
              <w:spacing w:after="0"/>
              <w:jc w:val="both"/>
              <w:rPr>
                <w:sz w:val="24"/>
                <w:szCs w:val="24"/>
              </w:rPr>
            </w:pPr>
            <w:r w:rsidRPr="001720FA">
              <w:rPr>
                <w:sz w:val="24"/>
                <w:szCs w:val="24"/>
              </w:rPr>
              <w:t>Подготовка к экзаменам</w:t>
            </w:r>
          </w:p>
        </w:tc>
        <w:tc>
          <w:tcPr>
            <w:tcW w:type="dxa" w:w="2393"/>
            <w:tcBorders>
              <w:top w:color="auto" w:space="0" w:sz="4" w:val="single"/>
              <w:left w:color="auto" w:space="0" w:sz="4" w:val="single"/>
              <w:bottom w:color="auto" w:space="0" w:sz="4" w:val="single"/>
              <w:right w:color="auto" w:space="0" w:sz="4" w:val="single"/>
            </w:tcBorders>
            <w:hideMark/>
          </w:tcPr>
          <w:p w14:paraId="264D8662" w14:textId="77777777" w:rsidP="00EA1702" w:rsidR="00EA1702" w:rsidRDefault="00EA1702" w:rsidRPr="001720FA">
            <w:pPr>
              <w:spacing w:after="0"/>
              <w:jc w:val="both"/>
              <w:rPr>
                <w:sz w:val="24"/>
                <w:szCs w:val="24"/>
              </w:rPr>
            </w:pPr>
            <w:r w:rsidRPr="001720FA">
              <w:rPr>
                <w:sz w:val="24"/>
                <w:szCs w:val="24"/>
              </w:rPr>
              <w:t>143</w:t>
            </w:r>
          </w:p>
        </w:tc>
        <w:tc>
          <w:tcPr>
            <w:tcW w:type="dxa" w:w="2393"/>
            <w:tcBorders>
              <w:top w:color="auto" w:space="0" w:sz="4" w:val="single"/>
              <w:left w:color="auto" w:space="0" w:sz="4" w:val="single"/>
              <w:bottom w:color="auto" w:space="0" w:sz="4" w:val="single"/>
              <w:right w:color="auto" w:space="0" w:sz="4" w:val="single"/>
            </w:tcBorders>
            <w:hideMark/>
          </w:tcPr>
          <w:p w14:paraId="0729253D" w14:textId="77777777" w:rsidP="00EA1702" w:rsidR="00EA1702" w:rsidRDefault="00EA1702" w:rsidRPr="001720FA">
            <w:pPr>
              <w:spacing w:after="0"/>
              <w:jc w:val="both"/>
              <w:rPr>
                <w:sz w:val="24"/>
                <w:szCs w:val="24"/>
              </w:rPr>
            </w:pPr>
            <w:r w:rsidRPr="001720FA">
              <w:rPr>
                <w:sz w:val="24"/>
                <w:szCs w:val="24"/>
              </w:rPr>
              <w:t>11%</w:t>
            </w:r>
          </w:p>
        </w:tc>
      </w:tr>
      <w:tr w14:paraId="60E7DCC0"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4897FE2A" w14:textId="77777777" w:rsidP="00EA1702" w:rsidR="00EA1702" w:rsidRDefault="00EA1702" w:rsidRPr="001720FA">
            <w:pPr>
              <w:spacing w:after="0"/>
              <w:jc w:val="both"/>
              <w:rPr>
                <w:sz w:val="24"/>
                <w:szCs w:val="24"/>
              </w:rPr>
            </w:pPr>
            <w:r w:rsidRPr="001720FA">
              <w:rPr>
                <w:sz w:val="24"/>
                <w:szCs w:val="24"/>
              </w:rPr>
              <w:t>3</w:t>
            </w:r>
          </w:p>
        </w:tc>
        <w:tc>
          <w:tcPr>
            <w:tcW w:type="dxa" w:w="4110"/>
            <w:tcBorders>
              <w:top w:color="auto" w:space="0" w:sz="4" w:val="single"/>
              <w:left w:color="auto" w:space="0" w:sz="4" w:val="single"/>
              <w:bottom w:color="auto" w:space="0" w:sz="4" w:val="single"/>
              <w:right w:color="auto" w:space="0" w:sz="4" w:val="single"/>
            </w:tcBorders>
            <w:hideMark/>
          </w:tcPr>
          <w:p w14:paraId="09FE778A" w14:textId="77777777" w:rsidP="00EA1702" w:rsidR="00EA1702" w:rsidRDefault="00EA1702" w:rsidRPr="001720FA">
            <w:pPr>
              <w:spacing w:after="0"/>
              <w:jc w:val="both"/>
              <w:rPr>
                <w:sz w:val="24"/>
                <w:szCs w:val="24"/>
              </w:rPr>
            </w:pPr>
            <w:r w:rsidRPr="001720FA">
              <w:rPr>
                <w:sz w:val="24"/>
                <w:szCs w:val="24"/>
              </w:rPr>
              <w:t>Музыкальные школы</w:t>
            </w:r>
          </w:p>
        </w:tc>
        <w:tc>
          <w:tcPr>
            <w:tcW w:type="dxa" w:w="2393"/>
            <w:tcBorders>
              <w:top w:color="auto" w:space="0" w:sz="4" w:val="single"/>
              <w:left w:color="auto" w:space="0" w:sz="4" w:val="single"/>
              <w:bottom w:color="auto" w:space="0" w:sz="4" w:val="single"/>
              <w:right w:color="auto" w:space="0" w:sz="4" w:val="single"/>
            </w:tcBorders>
            <w:hideMark/>
          </w:tcPr>
          <w:p w14:paraId="023C9A4A" w14:textId="77777777" w:rsidP="00EA1702" w:rsidR="00EA1702" w:rsidRDefault="00EA1702" w:rsidRPr="001720FA">
            <w:pPr>
              <w:spacing w:after="0"/>
              <w:jc w:val="both"/>
              <w:rPr>
                <w:sz w:val="24"/>
                <w:szCs w:val="24"/>
              </w:rPr>
            </w:pPr>
            <w:r w:rsidRPr="001720FA">
              <w:rPr>
                <w:sz w:val="24"/>
                <w:szCs w:val="24"/>
              </w:rPr>
              <w:t>34</w:t>
            </w:r>
          </w:p>
        </w:tc>
        <w:tc>
          <w:tcPr>
            <w:tcW w:type="dxa" w:w="2393"/>
            <w:tcBorders>
              <w:top w:color="auto" w:space="0" w:sz="4" w:val="single"/>
              <w:left w:color="auto" w:space="0" w:sz="4" w:val="single"/>
              <w:bottom w:color="auto" w:space="0" w:sz="4" w:val="single"/>
              <w:right w:color="auto" w:space="0" w:sz="4" w:val="single"/>
            </w:tcBorders>
            <w:hideMark/>
          </w:tcPr>
          <w:p w14:paraId="69F7C25A" w14:textId="77777777" w:rsidP="00EA1702" w:rsidR="00EA1702" w:rsidRDefault="00EA1702" w:rsidRPr="001720FA">
            <w:pPr>
              <w:spacing w:after="0"/>
              <w:jc w:val="both"/>
              <w:rPr>
                <w:sz w:val="24"/>
                <w:szCs w:val="24"/>
              </w:rPr>
            </w:pPr>
            <w:r w:rsidRPr="001720FA">
              <w:rPr>
                <w:sz w:val="24"/>
                <w:szCs w:val="24"/>
              </w:rPr>
              <w:t>2,7%</w:t>
            </w:r>
          </w:p>
        </w:tc>
      </w:tr>
      <w:tr w14:paraId="63397FF1"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3A0C8B5D" w14:textId="77777777" w:rsidP="00EA1702" w:rsidR="00EA1702" w:rsidRDefault="00EA1702" w:rsidRPr="001720FA">
            <w:pPr>
              <w:spacing w:after="0"/>
              <w:jc w:val="both"/>
              <w:rPr>
                <w:sz w:val="24"/>
                <w:szCs w:val="24"/>
              </w:rPr>
            </w:pPr>
            <w:r w:rsidRPr="001720FA">
              <w:rPr>
                <w:sz w:val="24"/>
                <w:szCs w:val="24"/>
              </w:rPr>
              <w:t>4</w:t>
            </w:r>
          </w:p>
        </w:tc>
        <w:tc>
          <w:tcPr>
            <w:tcW w:type="dxa" w:w="4110"/>
            <w:tcBorders>
              <w:top w:color="auto" w:space="0" w:sz="4" w:val="single"/>
              <w:left w:color="auto" w:space="0" w:sz="4" w:val="single"/>
              <w:bottom w:color="auto" w:space="0" w:sz="4" w:val="single"/>
              <w:right w:color="auto" w:space="0" w:sz="4" w:val="single"/>
            </w:tcBorders>
            <w:hideMark/>
          </w:tcPr>
          <w:p w14:paraId="0E4B51EB" w14:textId="77777777" w:rsidP="00EA1702" w:rsidR="00EA1702" w:rsidRDefault="00EA1702" w:rsidRPr="001720FA">
            <w:pPr>
              <w:spacing w:after="0"/>
              <w:jc w:val="both"/>
              <w:rPr>
                <w:sz w:val="24"/>
                <w:szCs w:val="24"/>
              </w:rPr>
            </w:pPr>
            <w:r w:rsidRPr="001720FA">
              <w:rPr>
                <w:sz w:val="24"/>
                <w:szCs w:val="24"/>
              </w:rPr>
              <w:t>Танцы</w:t>
            </w:r>
          </w:p>
        </w:tc>
        <w:tc>
          <w:tcPr>
            <w:tcW w:type="dxa" w:w="2393"/>
            <w:tcBorders>
              <w:top w:color="auto" w:space="0" w:sz="4" w:val="single"/>
              <w:left w:color="auto" w:space="0" w:sz="4" w:val="single"/>
              <w:bottom w:color="auto" w:space="0" w:sz="4" w:val="single"/>
              <w:right w:color="auto" w:space="0" w:sz="4" w:val="single"/>
            </w:tcBorders>
            <w:hideMark/>
          </w:tcPr>
          <w:p w14:paraId="7A9263C2" w14:textId="77777777" w:rsidP="00EA1702" w:rsidR="00EA1702" w:rsidRDefault="00EA1702" w:rsidRPr="001720FA">
            <w:pPr>
              <w:spacing w:after="0"/>
              <w:jc w:val="both"/>
              <w:rPr>
                <w:sz w:val="24"/>
                <w:szCs w:val="24"/>
              </w:rPr>
            </w:pPr>
            <w:r w:rsidRPr="001720FA">
              <w:rPr>
                <w:sz w:val="24"/>
                <w:szCs w:val="24"/>
              </w:rPr>
              <w:t>94</w:t>
            </w:r>
          </w:p>
        </w:tc>
        <w:tc>
          <w:tcPr>
            <w:tcW w:type="dxa" w:w="2393"/>
            <w:tcBorders>
              <w:top w:color="auto" w:space="0" w:sz="4" w:val="single"/>
              <w:left w:color="auto" w:space="0" w:sz="4" w:val="single"/>
              <w:bottom w:color="auto" w:space="0" w:sz="4" w:val="single"/>
              <w:right w:color="auto" w:space="0" w:sz="4" w:val="single"/>
            </w:tcBorders>
            <w:hideMark/>
          </w:tcPr>
          <w:p w14:paraId="5D09FCF1" w14:textId="77777777" w:rsidP="00EA1702" w:rsidR="00EA1702" w:rsidRDefault="00EA1702" w:rsidRPr="001720FA">
            <w:pPr>
              <w:spacing w:after="0"/>
              <w:jc w:val="both"/>
              <w:rPr>
                <w:sz w:val="24"/>
                <w:szCs w:val="24"/>
              </w:rPr>
            </w:pPr>
            <w:r w:rsidRPr="001720FA">
              <w:rPr>
                <w:sz w:val="24"/>
                <w:szCs w:val="24"/>
              </w:rPr>
              <w:t>7,4</w:t>
            </w:r>
          </w:p>
        </w:tc>
      </w:tr>
      <w:tr w14:paraId="25B002E3"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2FEE2AF3" w14:textId="77777777" w:rsidP="00EA1702" w:rsidR="00EA1702" w:rsidRDefault="00EA1702" w:rsidRPr="001720FA">
            <w:pPr>
              <w:spacing w:after="0"/>
              <w:jc w:val="both"/>
              <w:rPr>
                <w:sz w:val="24"/>
                <w:szCs w:val="24"/>
              </w:rPr>
            </w:pPr>
            <w:r w:rsidRPr="001720FA">
              <w:rPr>
                <w:sz w:val="24"/>
                <w:szCs w:val="24"/>
              </w:rPr>
              <w:t>5</w:t>
            </w:r>
          </w:p>
        </w:tc>
        <w:tc>
          <w:tcPr>
            <w:tcW w:type="dxa" w:w="4110"/>
            <w:tcBorders>
              <w:top w:color="auto" w:space="0" w:sz="4" w:val="single"/>
              <w:left w:color="auto" w:space="0" w:sz="4" w:val="single"/>
              <w:bottom w:color="auto" w:space="0" w:sz="4" w:val="single"/>
              <w:right w:color="auto" w:space="0" w:sz="4" w:val="single"/>
            </w:tcBorders>
            <w:hideMark/>
          </w:tcPr>
          <w:p w14:paraId="5EF2836B" w14:textId="77777777" w:rsidP="00EA1702" w:rsidR="00EA1702" w:rsidRDefault="00EA1702" w:rsidRPr="001720FA">
            <w:pPr>
              <w:spacing w:after="0"/>
              <w:jc w:val="both"/>
              <w:rPr>
                <w:sz w:val="24"/>
                <w:szCs w:val="24"/>
              </w:rPr>
            </w:pPr>
            <w:r w:rsidRPr="001720FA">
              <w:rPr>
                <w:sz w:val="24"/>
                <w:szCs w:val="24"/>
              </w:rPr>
              <w:t>Спортивные секции</w:t>
            </w:r>
          </w:p>
        </w:tc>
        <w:tc>
          <w:tcPr>
            <w:tcW w:type="dxa" w:w="2393"/>
            <w:tcBorders>
              <w:top w:color="auto" w:space="0" w:sz="4" w:val="single"/>
              <w:left w:color="auto" w:space="0" w:sz="4" w:val="single"/>
              <w:bottom w:color="auto" w:space="0" w:sz="4" w:val="single"/>
              <w:right w:color="auto" w:space="0" w:sz="4" w:val="single"/>
            </w:tcBorders>
            <w:hideMark/>
          </w:tcPr>
          <w:p w14:paraId="18A8833B" w14:textId="77777777" w:rsidP="00EA1702" w:rsidR="00EA1702" w:rsidRDefault="00EA1702" w:rsidRPr="001720FA">
            <w:pPr>
              <w:spacing w:after="0"/>
              <w:jc w:val="both"/>
              <w:rPr>
                <w:sz w:val="24"/>
                <w:szCs w:val="24"/>
              </w:rPr>
            </w:pPr>
            <w:r w:rsidRPr="001720FA">
              <w:rPr>
                <w:sz w:val="24"/>
                <w:szCs w:val="24"/>
              </w:rPr>
              <w:t>257</w:t>
            </w:r>
          </w:p>
        </w:tc>
        <w:tc>
          <w:tcPr>
            <w:tcW w:type="dxa" w:w="2393"/>
            <w:tcBorders>
              <w:top w:color="auto" w:space="0" w:sz="4" w:val="single"/>
              <w:left w:color="auto" w:space="0" w:sz="4" w:val="single"/>
              <w:bottom w:color="auto" w:space="0" w:sz="4" w:val="single"/>
              <w:right w:color="auto" w:space="0" w:sz="4" w:val="single"/>
            </w:tcBorders>
            <w:hideMark/>
          </w:tcPr>
          <w:p w14:paraId="13BF1C5E" w14:textId="77777777" w:rsidP="00EA1702" w:rsidR="00EA1702" w:rsidRDefault="00EA1702" w:rsidRPr="001720FA">
            <w:pPr>
              <w:spacing w:after="0"/>
              <w:jc w:val="both"/>
              <w:rPr>
                <w:sz w:val="24"/>
                <w:szCs w:val="24"/>
              </w:rPr>
            </w:pPr>
            <w:r w:rsidRPr="001720FA">
              <w:rPr>
                <w:sz w:val="24"/>
                <w:szCs w:val="24"/>
              </w:rPr>
              <w:t>20,3</w:t>
            </w:r>
          </w:p>
        </w:tc>
      </w:tr>
      <w:tr w14:paraId="77A7D038"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6C6B95E7" w14:textId="77777777" w:rsidP="00EA1702" w:rsidR="00EA1702" w:rsidRDefault="00EA1702" w:rsidRPr="001720FA">
            <w:pPr>
              <w:spacing w:after="0"/>
              <w:jc w:val="both"/>
              <w:rPr>
                <w:sz w:val="24"/>
                <w:szCs w:val="24"/>
              </w:rPr>
            </w:pPr>
            <w:r w:rsidRPr="001720FA">
              <w:rPr>
                <w:sz w:val="24"/>
                <w:szCs w:val="24"/>
              </w:rPr>
              <w:t>6</w:t>
            </w:r>
          </w:p>
        </w:tc>
        <w:tc>
          <w:tcPr>
            <w:tcW w:type="dxa" w:w="4110"/>
            <w:tcBorders>
              <w:top w:color="auto" w:space="0" w:sz="4" w:val="single"/>
              <w:left w:color="auto" w:space="0" w:sz="4" w:val="single"/>
              <w:bottom w:color="auto" w:space="0" w:sz="4" w:val="single"/>
              <w:right w:color="auto" w:space="0" w:sz="4" w:val="single"/>
            </w:tcBorders>
            <w:hideMark/>
          </w:tcPr>
          <w:p w14:paraId="7662BE25" w14:textId="77777777" w:rsidP="00EA1702" w:rsidR="00EA1702" w:rsidRDefault="00EA1702" w:rsidRPr="001720FA">
            <w:pPr>
              <w:spacing w:after="0"/>
              <w:jc w:val="both"/>
              <w:rPr>
                <w:sz w:val="24"/>
                <w:szCs w:val="24"/>
              </w:rPr>
            </w:pPr>
            <w:r w:rsidRPr="001720FA">
              <w:rPr>
                <w:sz w:val="24"/>
                <w:szCs w:val="24"/>
              </w:rPr>
              <w:t>Иностранные языки</w:t>
            </w:r>
          </w:p>
        </w:tc>
        <w:tc>
          <w:tcPr>
            <w:tcW w:type="dxa" w:w="2393"/>
            <w:tcBorders>
              <w:top w:color="auto" w:space="0" w:sz="4" w:val="single"/>
              <w:left w:color="auto" w:space="0" w:sz="4" w:val="single"/>
              <w:bottom w:color="auto" w:space="0" w:sz="4" w:val="single"/>
              <w:right w:color="auto" w:space="0" w:sz="4" w:val="single"/>
            </w:tcBorders>
            <w:hideMark/>
          </w:tcPr>
          <w:p w14:paraId="45257BC4" w14:textId="77777777" w:rsidP="00EA1702" w:rsidR="00EA1702" w:rsidRDefault="00EA1702" w:rsidRPr="001720FA">
            <w:pPr>
              <w:spacing w:after="0"/>
              <w:jc w:val="both"/>
              <w:rPr>
                <w:sz w:val="24"/>
                <w:szCs w:val="24"/>
              </w:rPr>
            </w:pPr>
            <w:r w:rsidRPr="001720FA">
              <w:rPr>
                <w:sz w:val="24"/>
                <w:szCs w:val="24"/>
              </w:rPr>
              <w:t>127</w:t>
            </w:r>
          </w:p>
        </w:tc>
        <w:tc>
          <w:tcPr>
            <w:tcW w:type="dxa" w:w="2393"/>
            <w:tcBorders>
              <w:top w:color="auto" w:space="0" w:sz="4" w:val="single"/>
              <w:left w:color="auto" w:space="0" w:sz="4" w:val="single"/>
              <w:bottom w:color="auto" w:space="0" w:sz="4" w:val="single"/>
              <w:right w:color="auto" w:space="0" w:sz="4" w:val="single"/>
            </w:tcBorders>
            <w:hideMark/>
          </w:tcPr>
          <w:p w14:paraId="4A09DE73" w14:textId="77777777" w:rsidP="00EA1702" w:rsidR="00EA1702" w:rsidRDefault="00EA1702" w:rsidRPr="001720FA">
            <w:pPr>
              <w:spacing w:after="0"/>
              <w:jc w:val="both"/>
              <w:rPr>
                <w:sz w:val="24"/>
                <w:szCs w:val="24"/>
              </w:rPr>
            </w:pPr>
            <w:r w:rsidRPr="001720FA">
              <w:rPr>
                <w:sz w:val="24"/>
                <w:szCs w:val="24"/>
              </w:rPr>
              <w:t>10%</w:t>
            </w:r>
          </w:p>
        </w:tc>
      </w:tr>
      <w:tr w14:paraId="2C3D47A5" w14:textId="77777777" w:rsidR="001720FA" w:rsidRPr="001720FA" w:rsidTr="00EA1702">
        <w:tc>
          <w:tcPr>
            <w:tcW w:type="dxa" w:w="675"/>
            <w:tcBorders>
              <w:top w:color="auto" w:space="0" w:sz="4" w:val="single"/>
              <w:left w:color="auto" w:space="0" w:sz="4" w:val="single"/>
              <w:bottom w:color="auto" w:space="0" w:sz="4" w:val="single"/>
              <w:right w:color="auto" w:space="0" w:sz="4" w:val="single"/>
            </w:tcBorders>
            <w:hideMark/>
          </w:tcPr>
          <w:p w14:paraId="7BEBEA81" w14:textId="77777777" w:rsidP="00EA1702" w:rsidR="00EA1702" w:rsidRDefault="00EA1702" w:rsidRPr="001720FA">
            <w:pPr>
              <w:spacing w:after="0"/>
              <w:jc w:val="both"/>
              <w:rPr>
                <w:sz w:val="24"/>
                <w:szCs w:val="24"/>
              </w:rPr>
            </w:pPr>
            <w:r w:rsidRPr="001720FA">
              <w:rPr>
                <w:sz w:val="24"/>
                <w:szCs w:val="24"/>
              </w:rPr>
              <w:t>7</w:t>
            </w:r>
          </w:p>
        </w:tc>
        <w:tc>
          <w:tcPr>
            <w:tcW w:type="dxa" w:w="4110"/>
            <w:tcBorders>
              <w:top w:color="auto" w:space="0" w:sz="4" w:val="single"/>
              <w:left w:color="auto" w:space="0" w:sz="4" w:val="single"/>
              <w:bottom w:color="auto" w:space="0" w:sz="4" w:val="single"/>
              <w:right w:color="auto" w:space="0" w:sz="4" w:val="single"/>
            </w:tcBorders>
            <w:hideMark/>
          </w:tcPr>
          <w:p w14:paraId="249041F0" w14:textId="77777777" w:rsidP="00EA1702" w:rsidR="00EA1702" w:rsidRDefault="00EA1702" w:rsidRPr="001720FA">
            <w:pPr>
              <w:spacing w:after="0"/>
              <w:jc w:val="both"/>
              <w:rPr>
                <w:sz w:val="24"/>
                <w:szCs w:val="24"/>
              </w:rPr>
            </w:pPr>
            <w:r w:rsidRPr="001720FA">
              <w:rPr>
                <w:sz w:val="24"/>
                <w:szCs w:val="24"/>
              </w:rPr>
              <w:t>Декоративно-прикладное искусство</w:t>
            </w:r>
          </w:p>
        </w:tc>
        <w:tc>
          <w:tcPr>
            <w:tcW w:type="dxa" w:w="2393"/>
            <w:tcBorders>
              <w:top w:color="auto" w:space="0" w:sz="4" w:val="single"/>
              <w:left w:color="auto" w:space="0" w:sz="4" w:val="single"/>
              <w:bottom w:color="auto" w:space="0" w:sz="4" w:val="single"/>
              <w:right w:color="auto" w:space="0" w:sz="4" w:val="single"/>
            </w:tcBorders>
            <w:hideMark/>
          </w:tcPr>
          <w:p w14:paraId="4D3E5D64" w14:textId="77777777" w:rsidP="00EA1702" w:rsidR="00EA1702" w:rsidRDefault="00EA1702" w:rsidRPr="001720FA">
            <w:pPr>
              <w:spacing w:after="0"/>
              <w:jc w:val="both"/>
              <w:rPr>
                <w:sz w:val="24"/>
                <w:szCs w:val="24"/>
              </w:rPr>
            </w:pPr>
            <w:r w:rsidRPr="001720FA">
              <w:rPr>
                <w:sz w:val="24"/>
                <w:szCs w:val="24"/>
              </w:rPr>
              <w:t>58</w:t>
            </w:r>
          </w:p>
        </w:tc>
        <w:tc>
          <w:tcPr>
            <w:tcW w:type="dxa" w:w="2393"/>
            <w:tcBorders>
              <w:top w:color="auto" w:space="0" w:sz="4" w:val="single"/>
              <w:left w:color="auto" w:space="0" w:sz="4" w:val="single"/>
              <w:bottom w:color="auto" w:space="0" w:sz="4" w:val="single"/>
              <w:right w:color="auto" w:space="0" w:sz="4" w:val="single"/>
            </w:tcBorders>
            <w:hideMark/>
          </w:tcPr>
          <w:p w14:paraId="6C91B0EC" w14:textId="77777777" w:rsidP="00EA1702" w:rsidR="00EA1702" w:rsidRDefault="00EA1702" w:rsidRPr="001720FA">
            <w:pPr>
              <w:spacing w:after="0"/>
              <w:jc w:val="both"/>
              <w:rPr>
                <w:sz w:val="24"/>
                <w:szCs w:val="24"/>
              </w:rPr>
            </w:pPr>
            <w:r w:rsidRPr="001720FA">
              <w:rPr>
                <w:sz w:val="24"/>
                <w:szCs w:val="24"/>
              </w:rPr>
              <w:t>4,6%</w:t>
            </w:r>
          </w:p>
        </w:tc>
      </w:tr>
      <w:tr w14:paraId="058F1F5F" w14:textId="77777777" w:rsidR="001A4C1A" w:rsidRPr="001720FA" w:rsidTr="00EA1702">
        <w:tc>
          <w:tcPr>
            <w:tcW w:type="dxa" w:w="675"/>
            <w:tcBorders>
              <w:top w:color="auto" w:space="0" w:sz="4" w:val="single"/>
              <w:left w:color="auto" w:space="0" w:sz="4" w:val="single"/>
              <w:bottom w:color="auto" w:space="0" w:sz="4" w:val="single"/>
              <w:right w:color="auto" w:space="0" w:sz="4" w:val="single"/>
            </w:tcBorders>
          </w:tcPr>
          <w:p w14:paraId="45F24CCC" w14:textId="77777777" w:rsidP="00EA1702" w:rsidR="00EA1702" w:rsidRDefault="00EA1702" w:rsidRPr="001720FA">
            <w:pPr>
              <w:spacing w:after="0"/>
              <w:jc w:val="both"/>
              <w:rPr>
                <w:sz w:val="24"/>
                <w:szCs w:val="24"/>
              </w:rPr>
            </w:pPr>
          </w:p>
        </w:tc>
        <w:tc>
          <w:tcPr>
            <w:tcW w:type="dxa" w:w="4110"/>
            <w:tcBorders>
              <w:top w:color="auto" w:space="0" w:sz="4" w:val="single"/>
              <w:left w:color="auto" w:space="0" w:sz="4" w:val="single"/>
              <w:bottom w:color="auto" w:space="0" w:sz="4" w:val="single"/>
              <w:right w:color="auto" w:space="0" w:sz="4" w:val="single"/>
            </w:tcBorders>
            <w:hideMark/>
          </w:tcPr>
          <w:p w14:paraId="7B790F5D" w14:textId="77777777" w:rsidP="00EA1702" w:rsidR="00EA1702" w:rsidRDefault="00EA1702" w:rsidRPr="001720FA">
            <w:pPr>
              <w:spacing w:after="0"/>
              <w:jc w:val="both"/>
              <w:rPr>
                <w:sz w:val="24"/>
                <w:szCs w:val="24"/>
              </w:rPr>
            </w:pPr>
            <w:r w:rsidRPr="001720FA">
              <w:rPr>
                <w:sz w:val="24"/>
                <w:szCs w:val="24"/>
              </w:rPr>
              <w:t>Всего:</w:t>
            </w:r>
          </w:p>
        </w:tc>
        <w:tc>
          <w:tcPr>
            <w:tcW w:type="dxa" w:w="2393"/>
            <w:tcBorders>
              <w:top w:color="auto" w:space="0" w:sz="4" w:val="single"/>
              <w:left w:color="auto" w:space="0" w:sz="4" w:val="single"/>
              <w:bottom w:color="auto" w:space="0" w:sz="4" w:val="single"/>
              <w:right w:color="auto" w:space="0" w:sz="4" w:val="single"/>
            </w:tcBorders>
            <w:hideMark/>
          </w:tcPr>
          <w:p w14:paraId="6E4F5A25" w14:textId="77777777" w:rsidP="00EA1702" w:rsidR="00EA1702" w:rsidRDefault="00EA1702" w:rsidRPr="001720FA">
            <w:pPr>
              <w:spacing w:after="0"/>
              <w:jc w:val="both"/>
              <w:rPr>
                <w:sz w:val="24"/>
                <w:szCs w:val="24"/>
              </w:rPr>
            </w:pPr>
            <w:r w:rsidRPr="001720FA">
              <w:rPr>
                <w:sz w:val="24"/>
                <w:szCs w:val="24"/>
              </w:rPr>
              <w:t>713</w:t>
            </w:r>
          </w:p>
        </w:tc>
        <w:tc>
          <w:tcPr>
            <w:tcW w:type="dxa" w:w="2393"/>
            <w:tcBorders>
              <w:top w:color="auto" w:space="0" w:sz="4" w:val="single"/>
              <w:left w:color="auto" w:space="0" w:sz="4" w:val="single"/>
              <w:bottom w:color="auto" w:space="0" w:sz="4" w:val="single"/>
              <w:right w:color="auto" w:space="0" w:sz="4" w:val="single"/>
            </w:tcBorders>
            <w:hideMark/>
          </w:tcPr>
          <w:p w14:paraId="754224EA" w14:textId="77777777" w:rsidP="00EA1702" w:rsidR="00EA1702" w:rsidRDefault="00EA1702" w:rsidRPr="001720FA">
            <w:pPr>
              <w:spacing w:after="0"/>
              <w:jc w:val="both"/>
              <w:rPr>
                <w:sz w:val="24"/>
                <w:szCs w:val="24"/>
              </w:rPr>
            </w:pPr>
            <w:r w:rsidRPr="001720FA">
              <w:rPr>
                <w:sz w:val="24"/>
                <w:szCs w:val="24"/>
              </w:rPr>
              <w:t>56%</w:t>
            </w:r>
          </w:p>
        </w:tc>
      </w:tr>
    </w:tbl>
    <w:p w14:paraId="5EB32473" w14:textId="77777777" w:rsidP="00EA1702" w:rsidR="00EA1702" w:rsidRDefault="00EA1702" w:rsidRPr="001720FA">
      <w:pPr>
        <w:spacing w:after="0"/>
        <w:jc w:val="both"/>
        <w:rPr>
          <w:rFonts w:eastAsia="Times New Roman"/>
          <w:b/>
          <w:sz w:val="24"/>
          <w:szCs w:val="24"/>
          <w:highlight w:val="yellow"/>
          <w:u w:val="single"/>
          <w:lang w:eastAsia="ru-RU"/>
        </w:rPr>
      </w:pPr>
    </w:p>
    <w:p w14:paraId="198A3EAD" w14:textId="77777777" w:rsidP="00EA1702" w:rsidR="00EA1702" w:rsidRDefault="00EA1702" w:rsidRPr="001720FA">
      <w:pPr>
        <w:spacing w:after="0"/>
        <w:jc w:val="both"/>
        <w:rPr>
          <w:b/>
          <w:sz w:val="24"/>
          <w:szCs w:val="24"/>
          <w:highlight w:val="yellow"/>
          <w:u w:val="single"/>
        </w:rPr>
      </w:pPr>
    </w:p>
    <w:p w14:paraId="67931FBA" w14:textId="7ABB9683" w:rsidP="00EA1702" w:rsidR="00EA1702" w:rsidRDefault="00EA1702" w:rsidRPr="001720FA">
      <w:pPr>
        <w:spacing w:after="0"/>
        <w:jc w:val="both"/>
        <w:rPr>
          <w:b/>
          <w:noProof/>
          <w:sz w:val="24"/>
          <w:szCs w:val="24"/>
          <w:u w:val="single"/>
        </w:rPr>
      </w:pPr>
      <w:r w:rsidRPr="001720FA">
        <w:rPr>
          <w:b/>
          <w:noProof/>
          <w:sz w:val="24"/>
          <w:szCs w:val="24"/>
          <w:lang w:eastAsia="ru-RU"/>
        </w:rPr>
        <w:drawing>
          <wp:inline distB="0" distL="0" distR="0" distT="0" wp14:anchorId="6086E0BC" wp14:editId="69FFD357">
            <wp:extent cx="5288280" cy="2721052"/>
            <wp:effectExtent b="3175" l="0" r="7620" t="0"/>
            <wp:docPr id="27" name="Диаграмма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2351B35" w14:textId="77777777" w:rsidP="00EA1702" w:rsidR="00EA1702" w:rsidRDefault="00EA1702" w:rsidRPr="001720FA">
      <w:pPr>
        <w:spacing w:after="0"/>
        <w:jc w:val="both"/>
        <w:rPr>
          <w:b/>
          <w:sz w:val="24"/>
          <w:szCs w:val="24"/>
          <w:highlight w:val="yellow"/>
          <w:u w:val="single"/>
        </w:rPr>
      </w:pPr>
    </w:p>
    <w:p w14:paraId="1A6184AB" w14:textId="77777777" w:rsidP="00EA1702" w:rsidR="00EA1702" w:rsidRDefault="00EA1702" w:rsidRPr="001720FA">
      <w:pPr>
        <w:spacing w:after="0"/>
        <w:ind w:firstLine="900"/>
        <w:jc w:val="both"/>
        <w:rPr>
          <w:sz w:val="24"/>
          <w:szCs w:val="24"/>
          <w:u w:val="single"/>
        </w:rPr>
      </w:pPr>
      <w:r w:rsidRPr="001720FA">
        <w:rPr>
          <w:b/>
          <w:sz w:val="24"/>
          <w:szCs w:val="24"/>
        </w:rPr>
        <w:t xml:space="preserve">    </w:t>
      </w:r>
      <w:r w:rsidRPr="001720FA">
        <w:rPr>
          <w:sz w:val="24"/>
          <w:szCs w:val="24"/>
        </w:rPr>
        <w:t xml:space="preserve">Создать условия для реализации личности ребенка – задача не только руководителей кружков, но и классных руководителей, которые занимались диагностикой интересов школьников и вовлечением детей в кружковую работу. Охват детей в среднем в кружках составляет 10-15 человек. В этом учебном году начал работу кружок по робототехнике. Руководители творческих кружков готовят детей к выступлению на школьных мероприятиях, а также организуют выезды в учреждения города. Участники вокальных кружков стали  призерами международного конкурса «Дионис». </w:t>
      </w:r>
    </w:p>
    <w:p w14:paraId="2A2B4161" w14:textId="77777777" w:rsidP="00EA1702" w:rsidR="00EA1702" w:rsidRDefault="00EA1702" w:rsidRPr="001720FA">
      <w:pPr>
        <w:spacing w:after="0"/>
        <w:jc w:val="both"/>
        <w:rPr>
          <w:sz w:val="24"/>
          <w:szCs w:val="24"/>
        </w:rPr>
      </w:pPr>
      <w:r w:rsidRPr="001720FA">
        <w:rPr>
          <w:sz w:val="24"/>
          <w:szCs w:val="24"/>
        </w:rPr>
        <w:tab/>
        <w:t>Учащиеся школы занимаются в детских музыкальных, художественных, технических, спортивных школах. Учащиеся школы имеют большой выбор посещения занятий в различных кружках учреждений дополнительного образования таких, как клуб ДПК «Жигер», «Дос», «</w:t>
      </w:r>
      <w:r w:rsidRPr="001720FA">
        <w:rPr>
          <w:sz w:val="24"/>
          <w:szCs w:val="24"/>
          <w:lang w:val="en-US"/>
        </w:rPr>
        <w:t>TIME</w:t>
      </w:r>
      <w:r w:rsidRPr="001720FA">
        <w:rPr>
          <w:sz w:val="24"/>
          <w:szCs w:val="24"/>
        </w:rPr>
        <w:t>», Славянский центр, школу национального возрождения, Дворец школьников и др.</w:t>
      </w:r>
    </w:p>
    <w:p w14:paraId="22003357" w14:textId="5589B328" w:rsidP="00DC0A34" w:rsidR="00EA1702" w:rsidRDefault="00EA1702" w:rsidRPr="001720FA">
      <w:pPr>
        <w:tabs>
          <w:tab w:pos="4450" w:val="left"/>
        </w:tabs>
        <w:spacing w:after="0"/>
        <w:jc w:val="both"/>
        <w:rPr>
          <w:b/>
          <w:sz w:val="24"/>
          <w:szCs w:val="24"/>
        </w:rPr>
      </w:pPr>
      <w:r w:rsidRPr="001720FA">
        <w:rPr>
          <w:b/>
          <w:sz w:val="24"/>
          <w:szCs w:val="24"/>
        </w:rPr>
        <w:t xml:space="preserve"> </w:t>
      </w:r>
    </w:p>
    <w:p w14:paraId="2ED2D6ED" w14:textId="1EAAE6CA" w:rsidP="00DC0A34" w:rsidR="00EA1702" w:rsidRDefault="00EA1702" w:rsidRPr="001720FA">
      <w:pPr>
        <w:spacing w:after="0"/>
        <w:jc w:val="both"/>
        <w:rPr>
          <w:b/>
          <w:sz w:val="24"/>
          <w:szCs w:val="24"/>
          <w:u w:val="single"/>
        </w:rPr>
      </w:pPr>
      <w:r w:rsidRPr="001720FA">
        <w:rPr>
          <w:b/>
          <w:sz w:val="24"/>
          <w:szCs w:val="24"/>
          <w:u w:val="single"/>
        </w:rPr>
        <w:t>Направления воспитательной работы</w:t>
      </w:r>
    </w:p>
    <w:p w14:paraId="698C0827" w14:textId="77777777" w:rsidP="00EA1702" w:rsidR="00EA1702" w:rsidRDefault="00EA1702" w:rsidRPr="001720FA">
      <w:pPr>
        <w:tabs>
          <w:tab w:pos="0" w:val="num"/>
        </w:tabs>
        <w:spacing w:after="0"/>
        <w:jc w:val="both"/>
        <w:rPr>
          <w:b/>
          <w:sz w:val="24"/>
          <w:szCs w:val="24"/>
          <w:u w:val="single"/>
        </w:rPr>
      </w:pPr>
      <w:r w:rsidRPr="001720FA">
        <w:rPr>
          <w:b/>
          <w:sz w:val="24"/>
          <w:szCs w:val="24"/>
          <w:u w:val="single"/>
        </w:rPr>
        <w:t>1.</w:t>
      </w:r>
      <w:r w:rsidRPr="001720FA">
        <w:rPr>
          <w:b/>
          <w:sz w:val="24"/>
          <w:szCs w:val="24"/>
          <w:u w:val="single"/>
          <w:lang w:val="kk-KZ"/>
        </w:rPr>
        <w:t xml:space="preserve"> </w:t>
      </w:r>
      <w:r w:rsidRPr="001720FA">
        <w:rPr>
          <w:b/>
          <w:sz w:val="24"/>
          <w:szCs w:val="24"/>
          <w:u w:val="single"/>
        </w:rPr>
        <w:t>Духовно-нравственное воспитание.</w:t>
      </w:r>
    </w:p>
    <w:p w14:paraId="3C21BA00" w14:textId="77777777" w:rsidP="00EA1702" w:rsidR="00EA1702" w:rsidRDefault="00EA1702" w:rsidRPr="001720FA">
      <w:pPr>
        <w:tabs>
          <w:tab w:pos="0" w:val="num"/>
        </w:tabs>
        <w:spacing w:after="0"/>
        <w:jc w:val="both"/>
        <w:rPr>
          <w:b/>
          <w:sz w:val="24"/>
          <w:szCs w:val="24"/>
          <w:u w:val="single"/>
        </w:rPr>
      </w:pPr>
      <w:r w:rsidRPr="001720FA">
        <w:rPr>
          <w:b/>
          <w:sz w:val="24"/>
          <w:szCs w:val="24"/>
        </w:rPr>
        <w:tab/>
        <w:t>Цель:</w:t>
      </w:r>
      <w:r w:rsidRPr="001720FA">
        <w:rPr>
          <w:sz w:val="24"/>
          <w:szCs w:val="24"/>
        </w:rPr>
        <w:t xml:space="preserve"> формирование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w:t>
      </w:r>
    </w:p>
    <w:p w14:paraId="74E9792C" w14:textId="77777777" w:rsidP="00EA1702" w:rsidR="00EA1702" w:rsidRDefault="00EA1702" w:rsidRPr="001720FA">
      <w:pPr>
        <w:pStyle w:val="af5"/>
        <w:spacing w:after="0"/>
        <w:ind w:left="0"/>
        <w:jc w:val="both"/>
        <w:rPr>
          <w:b/>
          <w:bCs/>
          <w:color w:val="auto"/>
          <w:sz w:val="24"/>
          <w:szCs w:val="24"/>
        </w:rPr>
      </w:pPr>
      <w:r w:rsidRPr="001720FA">
        <w:rPr>
          <w:b/>
          <w:bCs/>
          <w:color w:val="auto"/>
          <w:sz w:val="24"/>
          <w:szCs w:val="24"/>
        </w:rPr>
        <w:tab/>
        <w:t xml:space="preserve">Основные задачи: </w:t>
      </w:r>
      <w:r w:rsidRPr="001720FA">
        <w:rPr>
          <w:bCs/>
          <w:color w:val="auto"/>
          <w:sz w:val="24"/>
          <w:szCs w:val="24"/>
        </w:rPr>
        <w:t>формирование традиционного миропонимания и мировоззрения, познания окружающего мира во всем его многообразии, сложности, противоречивости и неоднозначности; осознание ценности человеческой жизни и уникальности каждого человека, воспитание бережного отношения к жизни.</w:t>
      </w:r>
    </w:p>
    <w:p w14:paraId="3BDA91C2" w14:textId="77777777" w:rsidP="00EA1702" w:rsidR="00EA1702" w:rsidRDefault="00EA1702" w:rsidRPr="001720FA">
      <w:pPr>
        <w:ind w:left="360"/>
        <w:jc w:val="both"/>
        <w:rPr>
          <w:sz w:val="24"/>
          <w:szCs w:val="24"/>
        </w:rPr>
      </w:pPr>
      <w:r w:rsidRPr="001720FA">
        <w:rPr>
          <w:sz w:val="24"/>
          <w:szCs w:val="24"/>
        </w:rPr>
        <w:t xml:space="preserve">         Классными руководителями в течение года проведены  классные часы, занятия – тренинги, направленные  на формирование устойчивой нравственной  позиции учащихся. Проведены:</w:t>
      </w:r>
    </w:p>
    <w:p w14:paraId="4B169438" w14:textId="77777777" w:rsidP="006924C9" w:rsidR="00EA1702" w:rsidRDefault="00EA1702" w:rsidRPr="001720FA">
      <w:pPr>
        <w:numPr>
          <w:ilvl w:val="0"/>
          <w:numId w:val="17"/>
        </w:numPr>
        <w:ind w:firstLine="0" w:left="426"/>
        <w:jc w:val="both"/>
        <w:rPr>
          <w:sz w:val="24"/>
          <w:szCs w:val="24"/>
        </w:rPr>
      </w:pPr>
      <w:r w:rsidRPr="001720FA">
        <w:rPr>
          <w:sz w:val="24"/>
          <w:szCs w:val="24"/>
        </w:rPr>
        <w:t xml:space="preserve">  мероприятия, способствующие формированию и проявлению определенных нравственных качеств личности учащихся – акция «Поздравь ветерана»  для пожилых людей и ветеранов педагогического труда, ответственные классные руководители.</w:t>
      </w:r>
    </w:p>
    <w:p w14:paraId="3C4112E4" w14:textId="77777777" w:rsidP="006924C9" w:rsidR="00EA1702" w:rsidRDefault="00EA1702" w:rsidRPr="001720FA">
      <w:pPr>
        <w:numPr>
          <w:ilvl w:val="0"/>
          <w:numId w:val="17"/>
        </w:numPr>
        <w:ind w:left="709"/>
        <w:jc w:val="both"/>
        <w:rPr>
          <w:sz w:val="24"/>
          <w:szCs w:val="24"/>
        </w:rPr>
      </w:pPr>
      <w:r w:rsidRPr="001720FA">
        <w:rPr>
          <w:sz w:val="24"/>
          <w:szCs w:val="24"/>
        </w:rPr>
        <w:t>благотворительные акции  по оказанию помощи нуждающимся детям в доме малютки, а также животным в приюте для животных.</w:t>
      </w:r>
    </w:p>
    <w:p w14:paraId="277E99E9" w14:textId="77777777" w:rsidP="006924C9" w:rsidR="00EA1702" w:rsidRDefault="00EA1702" w:rsidRPr="001720FA">
      <w:pPr>
        <w:numPr>
          <w:ilvl w:val="0"/>
          <w:numId w:val="17"/>
        </w:numPr>
        <w:shd w:color="auto" w:fill="FFFFFF" w:val="clear"/>
        <w:spacing w:after="0"/>
        <w:ind w:hanging="218" w:left="567"/>
        <w:jc w:val="both"/>
        <w:rPr>
          <w:sz w:val="24"/>
          <w:szCs w:val="24"/>
        </w:rPr>
      </w:pPr>
      <w:r w:rsidRPr="001720FA">
        <w:rPr>
          <w:sz w:val="24"/>
          <w:szCs w:val="24"/>
        </w:rPr>
        <w:t>Челлендж «Поздравь учителя»</w:t>
      </w:r>
    </w:p>
    <w:p w14:paraId="3EE33465" w14:textId="77777777" w:rsidP="006924C9" w:rsidR="00EA1702" w:rsidRDefault="00EA1702" w:rsidRPr="001720FA">
      <w:pPr>
        <w:numPr>
          <w:ilvl w:val="0"/>
          <w:numId w:val="18"/>
        </w:numPr>
        <w:jc w:val="both"/>
        <w:rPr>
          <w:rFonts w:eastAsia="Times New Roman"/>
          <w:sz w:val="24"/>
          <w:szCs w:val="24"/>
        </w:rPr>
      </w:pPr>
      <w:r w:rsidRPr="001720FA">
        <w:rPr>
          <w:sz w:val="24"/>
          <w:szCs w:val="24"/>
        </w:rPr>
        <w:t>Акция «С добрым утром, Ветеран!»</w:t>
      </w:r>
    </w:p>
    <w:p w14:paraId="5F2BC6A7" w14:textId="690126D9" w:rsidP="006924C9" w:rsidR="00EA1702" w:rsidRDefault="00EA1702" w:rsidRPr="001720FA">
      <w:pPr>
        <w:numPr>
          <w:ilvl w:val="0"/>
          <w:numId w:val="18"/>
        </w:numPr>
        <w:jc w:val="both"/>
        <w:rPr>
          <w:sz w:val="24"/>
          <w:szCs w:val="24"/>
        </w:rPr>
      </w:pPr>
      <w:r w:rsidRPr="001720FA">
        <w:rPr>
          <w:sz w:val="24"/>
          <w:szCs w:val="24"/>
        </w:rPr>
        <w:t>День пожилых людей (Месячник «Забота»)</w:t>
      </w:r>
    </w:p>
    <w:p w14:paraId="2D70D148" w14:textId="77777777" w:rsidP="00EA1702" w:rsidR="00EA1702" w:rsidRDefault="00EA1702" w:rsidRPr="001720FA">
      <w:pPr>
        <w:pStyle w:val="afa"/>
        <w:jc w:val="both"/>
        <w:rPr>
          <w:rFonts w:ascii="Times New Roman" w:eastAsia="Times New Roman" w:hAnsi="Times New Roman"/>
          <w:b/>
          <w:sz w:val="24"/>
          <w:szCs w:val="24"/>
          <w:u w:val="single"/>
        </w:rPr>
      </w:pPr>
      <w:r w:rsidRPr="001720FA">
        <w:rPr>
          <w:sz w:val="24"/>
          <w:szCs w:val="24"/>
        </w:rPr>
        <w:tab/>
      </w:r>
      <w:r w:rsidRPr="001720FA">
        <w:rPr>
          <w:rFonts w:ascii="Times New Roman" w:hAnsi="Times New Roman"/>
          <w:b/>
          <w:sz w:val="24"/>
          <w:szCs w:val="24"/>
          <w:u w:val="single"/>
        </w:rPr>
        <w:t>2. Национальное воспитание.</w:t>
      </w:r>
    </w:p>
    <w:p w14:paraId="5C197E1D" w14:textId="77777777" w:rsidP="00EA1702" w:rsidR="00EA1702" w:rsidRDefault="00EA1702" w:rsidRPr="001720FA">
      <w:pPr>
        <w:pStyle w:val="af5"/>
        <w:tabs>
          <w:tab w:pos="1800" w:val="left"/>
        </w:tabs>
        <w:spacing w:after="0"/>
        <w:ind w:left="0"/>
        <w:jc w:val="both"/>
        <w:rPr>
          <w:color w:val="auto"/>
          <w:sz w:val="24"/>
          <w:szCs w:val="24"/>
        </w:rPr>
      </w:pPr>
      <w:r w:rsidRPr="001720FA">
        <w:rPr>
          <w:color w:val="auto"/>
          <w:sz w:val="24"/>
          <w:szCs w:val="24"/>
          <w:u w:val="single"/>
        </w:rPr>
        <w:t>Цель:</w:t>
      </w:r>
      <w:r w:rsidRPr="001720FA">
        <w:rPr>
          <w:color w:val="auto"/>
          <w:sz w:val="24"/>
          <w:szCs w:val="24"/>
        </w:rPr>
        <w:t xml:space="preserve"> создание условий для освоения детьми мировой и национальной культуры через овладение государственным и другими языками, изучение и принятие традиций и культуры своего и других народов Казахстана.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РК.</w:t>
      </w:r>
    </w:p>
    <w:p w14:paraId="5907F8E6" w14:textId="77777777" w:rsidP="00EA1702" w:rsidR="00EA1702" w:rsidRDefault="00EA1702" w:rsidRPr="001720FA">
      <w:pPr>
        <w:pStyle w:val="afa"/>
        <w:ind w:firstLine="708"/>
        <w:jc w:val="both"/>
        <w:rPr>
          <w:rFonts w:ascii="Times New Roman" w:hAnsi="Times New Roman"/>
          <w:sz w:val="24"/>
          <w:szCs w:val="24"/>
        </w:rPr>
      </w:pPr>
      <w:r w:rsidRPr="001720FA">
        <w:rPr>
          <w:rFonts w:ascii="Times New Roman" w:hAnsi="Times New Roman"/>
          <w:sz w:val="24"/>
          <w:szCs w:val="24"/>
        </w:rPr>
        <w:t>В школе составлен план мероприятий по реализации программы  «Рухани жаңғыру», создана рабочая группа.</w:t>
      </w:r>
    </w:p>
    <w:p w14:paraId="21E46BA5" w14:textId="77777777" w:rsidP="00EA1702" w:rsidR="00EA1702" w:rsidRDefault="00EA1702" w:rsidRPr="001720FA">
      <w:pPr>
        <w:pStyle w:val="afa"/>
        <w:ind w:firstLine="708"/>
        <w:jc w:val="both"/>
        <w:rPr>
          <w:rFonts w:ascii="Times New Roman" w:hAnsi="Times New Roman"/>
          <w:sz w:val="24"/>
          <w:szCs w:val="24"/>
        </w:rPr>
      </w:pPr>
      <w:r w:rsidRPr="001720FA">
        <w:rPr>
          <w:rFonts w:ascii="Times New Roman" w:hAnsi="Times New Roman"/>
          <w:sz w:val="24"/>
          <w:szCs w:val="24"/>
        </w:rPr>
        <w:t xml:space="preserve">В рамках направления «Саналы азамат» в школе действуют кабинеты робототехники. Ученики принимают участие в интеллектуальных конкурсах, занимают призовые места. Учителя  физвоспитания  являются руководителями секций «Асықату» и «Тоғызқұмалақ». Посещают данные секции ученики 1-8 классов, преимущественно обучающихся на государственном языке. Поэтому уже сейчас назрела необходимость популяризировать национальные виды спорта среди всех учеников школы. В целом охват составляет 68 человек. </w:t>
      </w:r>
    </w:p>
    <w:p w14:paraId="5302557C" w14:textId="77777777" w:rsidP="00EA1702" w:rsidR="00EA1702" w:rsidRDefault="00EA1702" w:rsidRPr="001720FA">
      <w:pPr>
        <w:pStyle w:val="afa"/>
        <w:ind w:firstLine="708"/>
        <w:jc w:val="both"/>
        <w:rPr>
          <w:rFonts w:ascii="Times New Roman" w:hAnsi="Times New Roman"/>
          <w:sz w:val="24"/>
          <w:szCs w:val="24"/>
        </w:rPr>
      </w:pPr>
      <w:r w:rsidRPr="001720FA">
        <w:rPr>
          <w:rFonts w:ascii="Times New Roman" w:hAnsi="Times New Roman"/>
          <w:sz w:val="24"/>
          <w:szCs w:val="24"/>
        </w:rPr>
        <w:t>В течение учебного года постоянно организовывались выставки рисунков и поделок:  «День Независимости», «День единства народа Казахстана», «Кукла в национальном костюме». В этих конкурсах принимали участие ученики 1-8 классов.</w:t>
      </w:r>
    </w:p>
    <w:p w14:paraId="6F2A98A7" w14:textId="6C3C5295" w:rsidP="00DC0A34"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ab/>
        <w:t xml:space="preserve">С целью пропаганды изучения казахского языка учителями МО казахского языка и литературы были проведены мероприятия, посвященные дню языков, праздник  Наурыз, предметная неделя. </w:t>
      </w:r>
    </w:p>
    <w:p w14:paraId="502F3A39" w14:textId="77777777" w:rsidP="00EA1702" w:rsidR="00EA1702" w:rsidRDefault="00EA1702" w:rsidRPr="001720FA">
      <w:pPr>
        <w:pStyle w:val="af5"/>
        <w:tabs>
          <w:tab w:pos="0" w:val="left"/>
        </w:tabs>
        <w:spacing w:after="0"/>
        <w:ind w:left="0"/>
        <w:jc w:val="both"/>
        <w:rPr>
          <w:b/>
          <w:color w:val="auto"/>
          <w:sz w:val="24"/>
          <w:szCs w:val="24"/>
        </w:rPr>
      </w:pPr>
      <w:r w:rsidRPr="001720FA">
        <w:rPr>
          <w:color w:val="auto"/>
          <w:sz w:val="24"/>
          <w:szCs w:val="24"/>
        </w:rPr>
        <w:t xml:space="preserve">           </w:t>
      </w:r>
      <w:r w:rsidRPr="001720FA">
        <w:rPr>
          <w:b/>
          <w:color w:val="auto"/>
          <w:sz w:val="24"/>
          <w:szCs w:val="24"/>
        </w:rPr>
        <w:t>4) Реализация областных проектов Дворца школьников.</w:t>
      </w:r>
    </w:p>
    <w:p w14:paraId="3ED98AC7" w14:textId="77777777" w:rsidP="00EA1702" w:rsidR="00EA1702" w:rsidRDefault="00EA1702" w:rsidRPr="001720FA">
      <w:pPr>
        <w:pStyle w:val="af5"/>
        <w:tabs>
          <w:tab w:pos="0" w:val="left"/>
        </w:tabs>
        <w:spacing w:after="0"/>
        <w:jc w:val="both"/>
        <w:rPr>
          <w:color w:val="auto"/>
          <w:sz w:val="24"/>
          <w:szCs w:val="24"/>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1" w:val="04A0"/>
      </w:tblPr>
      <w:tblGrid>
        <w:gridCol w:w="1672"/>
        <w:gridCol w:w="3398"/>
        <w:gridCol w:w="4501"/>
      </w:tblGrid>
      <w:tr w14:paraId="23B390A0" w14:textId="77777777" w:rsidR="001720FA" w:rsidRPr="001720FA" w:rsidTr="00DC0A34">
        <w:tc>
          <w:tcPr>
            <w:tcW w:type="dxa" w:w="1672"/>
            <w:tcBorders>
              <w:top w:color="auto" w:space="0" w:sz="4" w:val="single"/>
              <w:left w:color="auto" w:space="0" w:sz="4" w:val="single"/>
              <w:bottom w:color="auto" w:space="0" w:sz="4" w:val="single"/>
              <w:right w:color="auto" w:space="0" w:sz="4" w:val="single"/>
            </w:tcBorders>
            <w:hideMark/>
          </w:tcPr>
          <w:p w14:paraId="3AADC79D" w14:textId="77777777" w:rsidP="00EA1702" w:rsidR="00EA1702" w:rsidRDefault="00EA1702" w:rsidRPr="001720FA">
            <w:pPr>
              <w:pStyle w:val="af5"/>
              <w:tabs>
                <w:tab w:pos="0" w:val="left"/>
              </w:tabs>
              <w:spacing w:after="0"/>
              <w:ind w:left="0"/>
              <w:jc w:val="both"/>
              <w:rPr>
                <w:b/>
                <w:color w:val="auto"/>
                <w:sz w:val="24"/>
                <w:szCs w:val="24"/>
              </w:rPr>
            </w:pPr>
            <w:r w:rsidRPr="001720FA">
              <w:rPr>
                <w:b/>
                <w:color w:val="auto"/>
                <w:sz w:val="24"/>
                <w:szCs w:val="24"/>
              </w:rPr>
              <w:t>Название проекта</w:t>
            </w:r>
          </w:p>
        </w:tc>
        <w:tc>
          <w:tcPr>
            <w:tcW w:type="dxa" w:w="3398"/>
            <w:tcBorders>
              <w:top w:color="auto" w:space="0" w:sz="4" w:val="single"/>
              <w:left w:color="auto" w:space="0" w:sz="4" w:val="single"/>
              <w:bottom w:color="auto" w:space="0" w:sz="4" w:val="single"/>
              <w:right w:color="auto" w:space="0" w:sz="4" w:val="single"/>
            </w:tcBorders>
            <w:hideMark/>
          </w:tcPr>
          <w:p w14:paraId="37CFAB47" w14:textId="77777777" w:rsidP="00EA1702" w:rsidR="00EA1702" w:rsidRDefault="00EA1702" w:rsidRPr="001720FA">
            <w:pPr>
              <w:pStyle w:val="af5"/>
              <w:tabs>
                <w:tab w:pos="0" w:val="left"/>
              </w:tabs>
              <w:spacing w:after="0"/>
              <w:ind w:left="0"/>
              <w:jc w:val="both"/>
              <w:rPr>
                <w:b/>
                <w:color w:val="auto"/>
                <w:sz w:val="24"/>
                <w:szCs w:val="24"/>
              </w:rPr>
            </w:pPr>
            <w:r w:rsidRPr="001720FA">
              <w:rPr>
                <w:b/>
                <w:color w:val="auto"/>
                <w:sz w:val="24"/>
                <w:szCs w:val="24"/>
              </w:rPr>
              <w:t>цель</w:t>
            </w:r>
          </w:p>
        </w:tc>
        <w:tc>
          <w:tcPr>
            <w:tcW w:type="dxa" w:w="4501"/>
            <w:tcBorders>
              <w:top w:color="auto" w:space="0" w:sz="4" w:val="single"/>
              <w:left w:color="auto" w:space="0" w:sz="4" w:val="single"/>
              <w:bottom w:color="auto" w:space="0" w:sz="4" w:val="single"/>
              <w:right w:color="auto" w:space="0" w:sz="4" w:val="single"/>
            </w:tcBorders>
            <w:hideMark/>
          </w:tcPr>
          <w:p w14:paraId="34EA8315" w14:textId="77777777" w:rsidP="00EA1702" w:rsidR="00EA1702" w:rsidRDefault="00EA1702" w:rsidRPr="001720FA">
            <w:pPr>
              <w:pStyle w:val="af5"/>
              <w:tabs>
                <w:tab w:pos="0" w:val="left"/>
              </w:tabs>
              <w:spacing w:after="0"/>
              <w:ind w:left="0"/>
              <w:jc w:val="both"/>
              <w:rPr>
                <w:b/>
                <w:color w:val="auto"/>
                <w:sz w:val="24"/>
                <w:szCs w:val="24"/>
              </w:rPr>
            </w:pPr>
            <w:r w:rsidRPr="001720FA">
              <w:rPr>
                <w:b/>
                <w:color w:val="auto"/>
                <w:sz w:val="24"/>
                <w:szCs w:val="24"/>
              </w:rPr>
              <w:t>результативность</w:t>
            </w:r>
          </w:p>
        </w:tc>
      </w:tr>
      <w:tr w14:paraId="2C297484" w14:textId="77777777" w:rsidR="001720FA" w:rsidRPr="001720FA" w:rsidTr="00DC0A34">
        <w:tc>
          <w:tcPr>
            <w:tcW w:type="dxa" w:w="1672"/>
            <w:tcBorders>
              <w:top w:color="auto" w:space="0" w:sz="4" w:val="single"/>
              <w:left w:color="auto" w:space="0" w:sz="4" w:val="single"/>
              <w:bottom w:color="auto" w:space="0" w:sz="4" w:val="single"/>
              <w:right w:color="auto" w:space="0" w:sz="4" w:val="single"/>
            </w:tcBorders>
            <w:hideMark/>
          </w:tcPr>
          <w:p w14:paraId="3AC0155B" w14:textId="77777777" w:rsidP="00EA1702" w:rsidR="00EA1702" w:rsidRDefault="00EA1702" w:rsidRPr="001720FA">
            <w:pPr>
              <w:pStyle w:val="af5"/>
              <w:tabs>
                <w:tab w:pos="0" w:val="left"/>
              </w:tabs>
              <w:spacing w:after="0"/>
              <w:ind w:left="0"/>
              <w:jc w:val="both"/>
              <w:rPr>
                <w:b/>
                <w:i/>
                <w:color w:val="auto"/>
                <w:sz w:val="24"/>
                <w:szCs w:val="24"/>
              </w:rPr>
            </w:pPr>
            <w:r w:rsidRPr="001720FA">
              <w:rPr>
                <w:b/>
                <w:i/>
                <w:color w:val="auto"/>
                <w:sz w:val="24"/>
                <w:szCs w:val="24"/>
              </w:rPr>
              <w:t>«Экоboom»</w:t>
            </w:r>
          </w:p>
        </w:tc>
        <w:tc>
          <w:tcPr>
            <w:tcW w:type="dxa" w:w="3398"/>
            <w:tcBorders>
              <w:top w:color="auto" w:space="0" w:sz="4" w:val="single"/>
              <w:left w:color="auto" w:space="0" w:sz="4" w:val="single"/>
              <w:bottom w:color="auto" w:space="0" w:sz="4" w:val="single"/>
              <w:right w:color="auto" w:space="0" w:sz="4" w:val="single"/>
            </w:tcBorders>
            <w:hideMark/>
          </w:tcPr>
          <w:p w14:paraId="7600059E"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-Воспитание молодого поколения в</w:t>
            </w:r>
          </w:p>
          <w:p w14:paraId="79E47C20"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традициях бережного отношения к окружающему миру и природным</w:t>
            </w:r>
          </w:p>
          <w:p w14:paraId="4D7AD009"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ресурсам родного края.</w:t>
            </w:r>
          </w:p>
          <w:p w14:paraId="7B8BBF35" w14:textId="77777777" w:rsidP="00EA1702" w:rsidR="00EA1702" w:rsidRDefault="00EA1702" w:rsidRPr="001720FA">
            <w:pPr>
              <w:pStyle w:val="af5"/>
              <w:tabs>
                <w:tab w:pos="0" w:val="left"/>
              </w:tabs>
              <w:spacing w:after="0"/>
              <w:ind w:left="0"/>
              <w:jc w:val="both"/>
              <w:rPr>
                <w:i/>
                <w:color w:val="auto"/>
                <w:sz w:val="24"/>
                <w:szCs w:val="24"/>
              </w:rPr>
            </w:pPr>
          </w:p>
        </w:tc>
        <w:tc>
          <w:tcPr>
            <w:tcW w:type="dxa" w:w="4501"/>
            <w:tcBorders>
              <w:top w:color="auto" w:space="0" w:sz="4" w:val="single"/>
              <w:left w:color="auto" w:space="0" w:sz="4" w:val="single"/>
              <w:bottom w:color="auto" w:space="0" w:sz="4" w:val="single"/>
              <w:right w:color="auto" w:space="0" w:sz="4" w:val="single"/>
            </w:tcBorders>
          </w:tcPr>
          <w:p w14:paraId="3B336192" w14:textId="77777777" w:rsidP="00EA1702" w:rsidR="00EA1702" w:rsidRDefault="00EA1702" w:rsidRPr="001720FA">
            <w:pPr>
              <w:tabs>
                <w:tab w:pos="0" w:val="left"/>
              </w:tabs>
              <w:spacing w:after="0"/>
              <w:jc w:val="both"/>
              <w:rPr>
                <w:i/>
                <w:sz w:val="24"/>
                <w:szCs w:val="24"/>
              </w:rPr>
            </w:pPr>
            <w:r w:rsidRPr="001720FA">
              <w:rPr>
                <w:b/>
                <w:i/>
                <w:sz w:val="24"/>
                <w:szCs w:val="24"/>
              </w:rPr>
              <w:t xml:space="preserve"> </w:t>
            </w:r>
            <w:r w:rsidRPr="001720FA">
              <w:rPr>
                <w:i/>
                <w:sz w:val="24"/>
                <w:szCs w:val="24"/>
              </w:rPr>
              <w:t>Общее число участников – 1000 человек. Все акции размещались на страничке Инстаграм, на сайте школы.</w:t>
            </w:r>
          </w:p>
          <w:p w14:paraId="3D32E7B2" w14:textId="77777777" w:rsidP="00EA1702" w:rsidR="00EA1702" w:rsidRDefault="00EA1702" w:rsidRPr="001720FA">
            <w:pPr>
              <w:tabs>
                <w:tab w:pos="0" w:val="left"/>
              </w:tabs>
              <w:spacing w:after="0"/>
              <w:jc w:val="both"/>
              <w:rPr>
                <w:i/>
                <w:sz w:val="24"/>
                <w:szCs w:val="24"/>
              </w:rPr>
            </w:pPr>
            <w:r w:rsidRPr="001720FA">
              <w:rPr>
                <w:i/>
                <w:sz w:val="24"/>
                <w:szCs w:val="24"/>
              </w:rPr>
              <w:t>- Утилизация использованных батареек.</w:t>
            </w:r>
          </w:p>
          <w:p w14:paraId="64EF6058" w14:textId="77777777" w:rsidP="00EA1702" w:rsidR="00EA1702" w:rsidRDefault="00EA1702" w:rsidRPr="001720FA">
            <w:pPr>
              <w:tabs>
                <w:tab w:pos="0" w:val="left"/>
              </w:tabs>
              <w:spacing w:after="0"/>
              <w:jc w:val="both"/>
              <w:rPr>
                <w:i/>
                <w:sz w:val="24"/>
                <w:szCs w:val="24"/>
              </w:rPr>
            </w:pPr>
            <w:r w:rsidRPr="001720FA">
              <w:rPr>
                <w:i/>
                <w:sz w:val="24"/>
                <w:szCs w:val="24"/>
              </w:rPr>
              <w:t>- Ролики об экономии воды и электричества – ученики 8-х классов</w:t>
            </w:r>
          </w:p>
          <w:p w14:paraId="4E4FF126" w14:textId="77777777" w:rsidP="00EA1702" w:rsidR="00EA1702" w:rsidRDefault="00EA1702" w:rsidRPr="001720FA">
            <w:pPr>
              <w:tabs>
                <w:tab w:pos="0" w:val="left"/>
              </w:tabs>
              <w:spacing w:after="0"/>
              <w:jc w:val="both"/>
              <w:rPr>
                <w:i/>
                <w:sz w:val="24"/>
                <w:szCs w:val="24"/>
              </w:rPr>
            </w:pPr>
            <w:r w:rsidRPr="001720FA">
              <w:rPr>
                <w:i/>
                <w:sz w:val="24"/>
                <w:szCs w:val="24"/>
              </w:rPr>
              <w:t>- Сбор пластиковых крышек – бессрочная акция</w:t>
            </w:r>
          </w:p>
          <w:p w14:paraId="6BE32F32" w14:textId="77777777" w:rsidP="00EA1702" w:rsidR="00EA1702" w:rsidRDefault="00EA1702" w:rsidRPr="001720FA">
            <w:pPr>
              <w:tabs>
                <w:tab w:pos="0" w:val="left"/>
              </w:tabs>
              <w:spacing w:after="0"/>
              <w:jc w:val="both"/>
              <w:rPr>
                <w:i/>
                <w:sz w:val="24"/>
                <w:szCs w:val="24"/>
              </w:rPr>
            </w:pPr>
            <w:r w:rsidRPr="001720FA">
              <w:rPr>
                <w:i/>
                <w:sz w:val="24"/>
                <w:szCs w:val="24"/>
              </w:rPr>
              <w:t>- Сбор макулатуры – более 2-х тонн.</w:t>
            </w:r>
          </w:p>
          <w:p w14:paraId="05967CB1" w14:textId="77777777" w:rsidP="00EA1702" w:rsidR="00EA1702" w:rsidRDefault="00EA1702" w:rsidRPr="001720FA">
            <w:pPr>
              <w:tabs>
                <w:tab w:pos="0" w:val="left"/>
              </w:tabs>
              <w:spacing w:after="0"/>
              <w:jc w:val="both"/>
              <w:rPr>
                <w:i/>
                <w:sz w:val="24"/>
                <w:szCs w:val="24"/>
              </w:rPr>
            </w:pPr>
            <w:r w:rsidRPr="001720FA">
              <w:rPr>
                <w:i/>
                <w:sz w:val="24"/>
                <w:szCs w:val="24"/>
              </w:rPr>
              <w:t>-Субботник в рамках Дня Земли.</w:t>
            </w:r>
          </w:p>
          <w:p w14:paraId="793A3896" w14:textId="77777777" w:rsidP="00EA1702" w:rsidR="00EA1702" w:rsidRDefault="00EA1702" w:rsidRPr="001720FA">
            <w:pPr>
              <w:tabs>
                <w:tab w:pos="0" w:val="left"/>
              </w:tabs>
              <w:spacing w:after="0"/>
              <w:jc w:val="both"/>
              <w:rPr>
                <w:i/>
                <w:sz w:val="24"/>
                <w:szCs w:val="24"/>
              </w:rPr>
            </w:pPr>
            <w:r w:rsidRPr="001720FA">
              <w:rPr>
                <w:i/>
                <w:sz w:val="24"/>
                <w:szCs w:val="24"/>
              </w:rPr>
              <w:t>-Кафе для птиц.</w:t>
            </w:r>
          </w:p>
          <w:p w14:paraId="4999CBBA" w14:textId="77777777" w:rsidP="00EA1702" w:rsidR="00EA1702" w:rsidRDefault="00EA1702" w:rsidRPr="001720FA">
            <w:pPr>
              <w:pStyle w:val="af5"/>
              <w:tabs>
                <w:tab w:pos="0" w:val="left"/>
              </w:tabs>
              <w:spacing w:after="0"/>
              <w:ind w:left="0"/>
              <w:jc w:val="both"/>
              <w:rPr>
                <w:i/>
                <w:color w:val="auto"/>
                <w:sz w:val="24"/>
                <w:szCs w:val="24"/>
              </w:rPr>
            </w:pPr>
          </w:p>
        </w:tc>
      </w:tr>
      <w:tr w14:paraId="1E961C3C" w14:textId="77777777" w:rsidR="001720FA" w:rsidRPr="001720FA" w:rsidTr="00DC0A34">
        <w:tc>
          <w:tcPr>
            <w:tcW w:type="dxa" w:w="1672"/>
            <w:tcBorders>
              <w:top w:color="auto" w:space="0" w:sz="4" w:val="single"/>
              <w:left w:color="auto" w:space="0" w:sz="4" w:val="single"/>
              <w:bottom w:color="auto" w:space="0" w:sz="4" w:val="single"/>
              <w:right w:color="auto" w:space="0" w:sz="4" w:val="single"/>
            </w:tcBorders>
            <w:hideMark/>
          </w:tcPr>
          <w:p w14:paraId="4D67AC8A" w14:textId="77777777" w:rsidP="00EA1702" w:rsidR="00EA1702" w:rsidRDefault="00EA1702" w:rsidRPr="001720FA">
            <w:pPr>
              <w:pStyle w:val="af5"/>
              <w:tabs>
                <w:tab w:pos="0" w:val="left"/>
              </w:tabs>
              <w:spacing w:after="0"/>
              <w:ind w:left="0"/>
              <w:jc w:val="both"/>
              <w:rPr>
                <w:b/>
                <w:i/>
                <w:color w:val="auto"/>
                <w:sz w:val="24"/>
                <w:szCs w:val="24"/>
              </w:rPr>
            </w:pPr>
            <w:r w:rsidRPr="001720FA">
              <w:rPr>
                <w:b/>
                <w:i/>
                <w:color w:val="auto"/>
                <w:sz w:val="24"/>
                <w:szCs w:val="24"/>
              </w:rPr>
              <w:t>«</w:t>
            </w:r>
            <w:r w:rsidRPr="001720FA">
              <w:rPr>
                <w:b/>
                <w:i/>
                <w:color w:val="auto"/>
                <w:sz w:val="24"/>
                <w:szCs w:val="24"/>
                <w:lang w:val="kk-KZ"/>
              </w:rPr>
              <w:t>Менің туым</w:t>
            </w:r>
            <w:r w:rsidRPr="001720FA">
              <w:rPr>
                <w:b/>
                <w:i/>
                <w:color w:val="auto"/>
                <w:sz w:val="24"/>
                <w:szCs w:val="24"/>
              </w:rPr>
              <w:t>»</w:t>
            </w:r>
          </w:p>
        </w:tc>
        <w:tc>
          <w:tcPr>
            <w:tcW w:type="dxa" w:w="3398"/>
            <w:tcBorders>
              <w:top w:color="auto" w:space="0" w:sz="4" w:val="single"/>
              <w:left w:color="auto" w:space="0" w:sz="4" w:val="single"/>
              <w:bottom w:color="auto" w:space="0" w:sz="4" w:val="single"/>
              <w:right w:color="auto" w:space="0" w:sz="4" w:val="single"/>
            </w:tcBorders>
            <w:hideMark/>
          </w:tcPr>
          <w:p w14:paraId="1D531A01"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Формирования у граждан патриотических ценностей, уважительного отношения к символам государственности Республики Казахстан, уважения к историческому прошлому и традициям народов нашей страны. патриотического духа и активной гражданской позиции подрастающего поколения.</w:t>
            </w:r>
          </w:p>
        </w:tc>
        <w:tc>
          <w:tcPr>
            <w:tcW w:type="dxa" w:w="4501"/>
            <w:tcBorders>
              <w:top w:color="auto" w:space="0" w:sz="4" w:val="single"/>
              <w:left w:color="auto" w:space="0" w:sz="4" w:val="single"/>
              <w:bottom w:color="auto" w:space="0" w:sz="4" w:val="single"/>
              <w:right w:color="auto" w:space="0" w:sz="4" w:val="single"/>
            </w:tcBorders>
            <w:hideMark/>
          </w:tcPr>
          <w:p w14:paraId="1819531C"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Во время линейки 1 сентября был водружен флаг Республики Казахстан на флагшток. Право водрузить флаг получили активисты школы. В преддверии празднования Дня Независимости учениками 1-5 классов были подготовлены флаги Республики Казахстан, выполненные в различных техниках. Работы детей размещались на окнах школы</w:t>
            </w:r>
          </w:p>
        </w:tc>
      </w:tr>
      <w:tr w14:paraId="5034D4A4" w14:textId="77777777" w:rsidR="001720FA" w:rsidRPr="001720FA" w:rsidTr="00DC0A34">
        <w:tc>
          <w:tcPr>
            <w:tcW w:type="dxa" w:w="1672"/>
            <w:tcBorders>
              <w:top w:color="auto" w:space="0" w:sz="4" w:val="single"/>
              <w:left w:color="auto" w:space="0" w:sz="4" w:val="single"/>
              <w:bottom w:color="auto" w:space="0" w:sz="4" w:val="single"/>
              <w:right w:color="auto" w:space="0" w:sz="4" w:val="single"/>
            </w:tcBorders>
            <w:hideMark/>
          </w:tcPr>
          <w:p w14:paraId="7FC5F313" w14:textId="77777777" w:rsidP="00EA1702" w:rsidR="00EA1702" w:rsidRDefault="00EA1702" w:rsidRPr="001720FA">
            <w:pPr>
              <w:pStyle w:val="af5"/>
              <w:tabs>
                <w:tab w:pos="0" w:val="left"/>
              </w:tabs>
              <w:spacing w:after="0"/>
              <w:ind w:left="0"/>
              <w:jc w:val="both"/>
              <w:rPr>
                <w:b/>
                <w:i/>
                <w:color w:val="auto"/>
                <w:sz w:val="24"/>
                <w:szCs w:val="24"/>
              </w:rPr>
            </w:pPr>
            <w:r w:rsidRPr="001720FA">
              <w:rPr>
                <w:b/>
                <w:i/>
                <w:color w:val="auto"/>
                <w:sz w:val="24"/>
                <w:szCs w:val="24"/>
              </w:rPr>
              <w:t>«Familyday»</w:t>
            </w:r>
          </w:p>
        </w:tc>
        <w:tc>
          <w:tcPr>
            <w:tcW w:type="dxa" w:w="3398"/>
            <w:tcBorders>
              <w:top w:color="auto" w:space="0" w:sz="4" w:val="single"/>
              <w:left w:color="auto" w:space="0" w:sz="4" w:val="single"/>
              <w:bottom w:color="auto" w:space="0" w:sz="4" w:val="single"/>
              <w:right w:color="auto" w:space="0" w:sz="4" w:val="single"/>
            </w:tcBorders>
            <w:hideMark/>
          </w:tcPr>
          <w:p w14:paraId="680B1277"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Сохранение семейных традиций</w:t>
            </w:r>
          </w:p>
          <w:p w14:paraId="0BD05519"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через семейное воспитание</w:t>
            </w:r>
          </w:p>
          <w:p w14:paraId="525D48D8"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и формирование социально-культурных ценностей семьи;</w:t>
            </w:r>
          </w:p>
          <w:p w14:paraId="5FC0591D" w14:textId="77777777" w:rsidP="00EA1702" w:rsidR="00EA1702" w:rsidRDefault="00EA1702" w:rsidRPr="001720FA">
            <w:pPr>
              <w:pStyle w:val="af5"/>
              <w:tabs>
                <w:tab w:pos="0" w:val="left"/>
              </w:tabs>
              <w:spacing w:after="0"/>
              <w:ind w:firstLine="360" w:left="0"/>
              <w:jc w:val="both"/>
              <w:rPr>
                <w:i/>
                <w:color w:val="auto"/>
                <w:sz w:val="24"/>
                <w:szCs w:val="24"/>
              </w:rPr>
            </w:pPr>
            <w:r w:rsidRPr="001720FA">
              <w:rPr>
                <w:i/>
                <w:color w:val="auto"/>
                <w:sz w:val="24"/>
                <w:szCs w:val="24"/>
              </w:rPr>
              <w:t>- Содействие сплочению семьи посредством развития общности интересов;</w:t>
            </w:r>
          </w:p>
          <w:p w14:paraId="712794C9" w14:textId="77777777" w:rsidP="00EA1702" w:rsidR="00EA1702" w:rsidRDefault="00EA1702" w:rsidRPr="001720FA">
            <w:pPr>
              <w:pStyle w:val="af5"/>
              <w:tabs>
                <w:tab w:pos="0" w:val="left"/>
              </w:tabs>
              <w:spacing w:after="0"/>
              <w:ind w:firstLine="360" w:left="0"/>
              <w:jc w:val="both"/>
              <w:rPr>
                <w:i/>
                <w:color w:val="auto"/>
                <w:sz w:val="24"/>
                <w:szCs w:val="24"/>
              </w:rPr>
            </w:pPr>
            <w:r w:rsidRPr="001720FA">
              <w:rPr>
                <w:i/>
                <w:color w:val="auto"/>
                <w:sz w:val="24"/>
                <w:szCs w:val="24"/>
              </w:rPr>
              <w:t>-Приобщение к положительным традициям национальной культуры через национальную кухню.</w:t>
            </w:r>
          </w:p>
          <w:p w14:paraId="1683C866" w14:textId="77777777" w:rsidP="00EA1702" w:rsidR="00EA1702" w:rsidRDefault="00EA1702" w:rsidRPr="001720FA">
            <w:pPr>
              <w:pStyle w:val="af5"/>
              <w:tabs>
                <w:tab w:pos="0" w:val="left"/>
              </w:tabs>
              <w:spacing w:after="0"/>
              <w:ind w:firstLine="360" w:left="0"/>
              <w:jc w:val="both"/>
              <w:rPr>
                <w:i/>
                <w:color w:val="auto"/>
                <w:sz w:val="24"/>
                <w:szCs w:val="24"/>
              </w:rPr>
            </w:pPr>
            <w:r w:rsidRPr="001720FA">
              <w:rPr>
                <w:i/>
                <w:color w:val="auto"/>
                <w:sz w:val="24"/>
                <w:szCs w:val="24"/>
              </w:rPr>
              <w:t>- Воспитание интереса к самостоятельному творчеству</w:t>
            </w:r>
          </w:p>
        </w:tc>
        <w:tc>
          <w:tcPr>
            <w:tcW w:type="dxa" w:w="4501"/>
            <w:tcBorders>
              <w:top w:color="auto" w:space="0" w:sz="4" w:val="single"/>
              <w:left w:color="auto" w:space="0" w:sz="4" w:val="single"/>
              <w:bottom w:color="auto" w:space="0" w:sz="4" w:val="single"/>
              <w:right w:color="auto" w:space="0" w:sz="4" w:val="single"/>
            </w:tcBorders>
            <w:hideMark/>
          </w:tcPr>
          <w:p w14:paraId="58ABC1C0"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Прошел в несколько этапов. 1 этап – конкурс приготовления семейных блюд среди учеников 1-4 классов. 2 этап – в преддверии 8 Марта – среди 5-8 классов. По условиям конкурса необходимо было подготовить видео приготовления блюда всей семьей. Все видео размещались на школьной страничке Инстаграмм.</w:t>
            </w:r>
          </w:p>
        </w:tc>
      </w:tr>
      <w:tr w14:paraId="4D9E131C" w14:textId="77777777" w:rsidR="001A4C1A" w:rsidRPr="001720FA" w:rsidTr="00DC0A34">
        <w:tc>
          <w:tcPr>
            <w:tcW w:type="dxa" w:w="1672"/>
            <w:tcBorders>
              <w:top w:color="auto" w:space="0" w:sz="4" w:val="single"/>
              <w:left w:color="auto" w:space="0" w:sz="4" w:val="single"/>
              <w:bottom w:color="auto" w:space="0" w:sz="4" w:val="single"/>
              <w:right w:color="auto" w:space="0" w:sz="4" w:val="single"/>
            </w:tcBorders>
            <w:hideMark/>
          </w:tcPr>
          <w:p w14:paraId="15CE7504" w14:textId="77777777" w:rsidP="00EA1702" w:rsidR="00EA1702" w:rsidRDefault="00EA1702" w:rsidRPr="001720FA">
            <w:pPr>
              <w:pStyle w:val="af5"/>
              <w:tabs>
                <w:tab w:pos="0" w:val="left"/>
              </w:tabs>
              <w:spacing w:after="0"/>
              <w:ind w:left="0"/>
              <w:jc w:val="both"/>
              <w:rPr>
                <w:b/>
                <w:i/>
                <w:color w:val="auto"/>
                <w:sz w:val="24"/>
                <w:szCs w:val="24"/>
              </w:rPr>
            </w:pPr>
            <w:r w:rsidRPr="001720FA">
              <w:rPr>
                <w:b/>
                <w:i/>
                <w:color w:val="auto"/>
                <w:sz w:val="24"/>
                <w:szCs w:val="24"/>
              </w:rPr>
              <w:t>«Адалfriends»</w:t>
            </w:r>
          </w:p>
        </w:tc>
        <w:tc>
          <w:tcPr>
            <w:tcW w:type="dxa" w:w="3398"/>
            <w:tcBorders>
              <w:top w:color="auto" w:space="0" w:sz="4" w:val="single"/>
              <w:left w:color="auto" w:space="0" w:sz="4" w:val="single"/>
              <w:bottom w:color="auto" w:space="0" w:sz="4" w:val="single"/>
              <w:right w:color="auto" w:space="0" w:sz="4" w:val="single"/>
            </w:tcBorders>
            <w:hideMark/>
          </w:tcPr>
          <w:p w14:paraId="2C6BE156"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 Создание устойчивого внимания и</w:t>
            </w:r>
          </w:p>
          <w:p w14:paraId="41B073A3"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стабильного интереса общества к проблемам социально уязвимых слоев населения, объединение</w:t>
            </w:r>
          </w:p>
          <w:p w14:paraId="2951146D"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усилий  общественных, неправительственных</w:t>
            </w:r>
          </w:p>
          <w:p w14:paraId="268955C4"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организаций, социальных групп (соц.сети) по формированию и реализации интересов нуждающихся.</w:t>
            </w:r>
          </w:p>
        </w:tc>
        <w:tc>
          <w:tcPr>
            <w:tcW w:type="dxa" w:w="4501"/>
            <w:tcBorders>
              <w:top w:color="auto" w:space="0" w:sz="4" w:val="single"/>
              <w:left w:color="auto" w:space="0" w:sz="4" w:val="single"/>
              <w:bottom w:color="auto" w:space="0" w:sz="4" w:val="single"/>
              <w:right w:color="auto" w:space="0" w:sz="4" w:val="single"/>
            </w:tcBorders>
            <w:hideMark/>
          </w:tcPr>
          <w:p w14:paraId="7DAC1492" w14:textId="77777777" w:rsidP="00EA1702" w:rsidR="00EA1702" w:rsidRDefault="00EA1702" w:rsidRPr="001720FA">
            <w:pPr>
              <w:pStyle w:val="af5"/>
              <w:tabs>
                <w:tab w:pos="0" w:val="left"/>
              </w:tabs>
              <w:spacing w:after="0"/>
              <w:ind w:left="0"/>
              <w:jc w:val="both"/>
              <w:rPr>
                <w:i/>
                <w:color w:val="auto"/>
                <w:sz w:val="24"/>
                <w:szCs w:val="24"/>
              </w:rPr>
            </w:pPr>
            <w:r w:rsidRPr="001720FA">
              <w:rPr>
                <w:i/>
                <w:color w:val="auto"/>
                <w:sz w:val="24"/>
                <w:szCs w:val="24"/>
              </w:rPr>
              <w:t>Были подготовлены списки детей с особыми образовательными потребностями. С ними проводилась работа: подарки к Новому году, кормушки для птиц, изготовление снежинок к Новому году.</w:t>
            </w:r>
          </w:p>
        </w:tc>
      </w:tr>
    </w:tbl>
    <w:p w14:paraId="444FEC91" w14:textId="77777777" w:rsidP="00EA1702" w:rsidR="00EA1702" w:rsidRDefault="00EA1702" w:rsidRPr="001720FA">
      <w:pPr>
        <w:pStyle w:val="af5"/>
        <w:tabs>
          <w:tab w:pos="0" w:val="left"/>
        </w:tabs>
        <w:spacing w:after="0"/>
        <w:ind w:left="2079"/>
        <w:jc w:val="both"/>
        <w:rPr>
          <w:color w:val="auto"/>
          <w:sz w:val="24"/>
          <w:szCs w:val="24"/>
        </w:rPr>
      </w:pPr>
    </w:p>
    <w:p w14:paraId="493356E2" w14:textId="77777777" w:rsidP="00EA1702" w:rsidR="00EA1702" w:rsidRDefault="00EA1702" w:rsidRPr="001720FA">
      <w:pPr>
        <w:pStyle w:val="af5"/>
        <w:tabs>
          <w:tab w:pos="0" w:val="left"/>
        </w:tabs>
        <w:spacing w:after="0"/>
        <w:ind w:left="0"/>
        <w:jc w:val="both"/>
        <w:rPr>
          <w:b/>
          <w:bCs/>
          <w:color w:val="auto"/>
          <w:sz w:val="24"/>
          <w:szCs w:val="24"/>
          <w:lang w:val="kk-KZ"/>
        </w:rPr>
      </w:pPr>
      <w:r w:rsidRPr="001720FA">
        <w:rPr>
          <w:color w:val="auto"/>
          <w:sz w:val="24"/>
          <w:szCs w:val="24"/>
        </w:rPr>
        <w:t xml:space="preserve">       </w:t>
      </w:r>
      <w:r w:rsidRPr="001720FA">
        <w:rPr>
          <w:b/>
          <w:color w:val="auto"/>
          <w:sz w:val="24"/>
          <w:szCs w:val="24"/>
          <w:lang w:val="kk-KZ"/>
        </w:rPr>
        <w:t xml:space="preserve">Вывод:  </w:t>
      </w:r>
      <w:r w:rsidRPr="001720FA">
        <w:rPr>
          <w:b/>
          <w:bCs/>
          <w:color w:val="auto"/>
          <w:sz w:val="24"/>
          <w:szCs w:val="24"/>
          <w:lang w:val="kk-KZ"/>
        </w:rPr>
        <w:t>продолжить участие во всех областных проектах по «Рухани жаңғыру» с освещением в областных и республиканских  СМИ. Увеличить число учащихся для выездов по сакральным местам области и республики.</w:t>
      </w:r>
    </w:p>
    <w:p w14:paraId="5198FEA2" w14:textId="77777777" w:rsidP="00EA1702" w:rsidR="00EA1702" w:rsidRDefault="00EA1702" w:rsidRPr="001720FA">
      <w:pPr>
        <w:pStyle w:val="af5"/>
        <w:tabs>
          <w:tab w:pos="1800" w:val="left"/>
        </w:tabs>
        <w:spacing w:after="0"/>
        <w:ind w:left="0"/>
        <w:jc w:val="both"/>
        <w:rPr>
          <w:b/>
          <w:color w:val="auto"/>
          <w:sz w:val="24"/>
          <w:szCs w:val="24"/>
          <w:u w:val="single"/>
        </w:rPr>
      </w:pPr>
      <w:r w:rsidRPr="001720FA">
        <w:rPr>
          <w:b/>
          <w:color w:val="auto"/>
          <w:sz w:val="24"/>
          <w:szCs w:val="24"/>
          <w:u w:val="single"/>
        </w:rPr>
        <w:t>3. Семейное воспитание.</w:t>
      </w:r>
    </w:p>
    <w:p w14:paraId="756D6138" w14:textId="77777777" w:rsidP="00EA1702" w:rsidR="00EA1702" w:rsidRDefault="00EA1702" w:rsidRPr="001720FA">
      <w:pPr>
        <w:pStyle w:val="af5"/>
        <w:tabs>
          <w:tab w:pos="1800" w:val="left"/>
        </w:tabs>
        <w:spacing w:after="0"/>
        <w:ind w:left="0"/>
        <w:jc w:val="both"/>
        <w:rPr>
          <w:color w:val="auto"/>
          <w:sz w:val="24"/>
          <w:szCs w:val="24"/>
        </w:rPr>
      </w:pPr>
      <w:r w:rsidRPr="001720FA">
        <w:rPr>
          <w:color w:val="auto"/>
          <w:sz w:val="24"/>
          <w:szCs w:val="24"/>
          <w:u w:val="single"/>
        </w:rPr>
        <w:t xml:space="preserve">Цель: </w:t>
      </w:r>
      <w:r w:rsidRPr="001720FA">
        <w:rPr>
          <w:color w:val="auto"/>
          <w:sz w:val="24"/>
          <w:szCs w:val="24"/>
        </w:rPr>
        <w:t>просвещение родителей, повышение их психолого-педагогической компетентности и ответственности за воспитание детей, раскрытие духовно-нравственных основ семейной жизни.</w:t>
      </w:r>
    </w:p>
    <w:p w14:paraId="00378F6B" w14:textId="77777777" w:rsidP="00EA1702" w:rsidR="00EA1702" w:rsidRDefault="00EA1702" w:rsidRPr="001720FA">
      <w:pPr>
        <w:pStyle w:val="af5"/>
        <w:spacing w:after="0"/>
        <w:ind w:left="0"/>
        <w:jc w:val="both"/>
        <w:rPr>
          <w:color w:val="auto"/>
          <w:sz w:val="24"/>
          <w:szCs w:val="24"/>
        </w:rPr>
      </w:pPr>
      <w:r w:rsidRPr="001720FA">
        <w:rPr>
          <w:color w:val="auto"/>
          <w:sz w:val="24"/>
          <w:szCs w:val="24"/>
        </w:rPr>
        <w:tab/>
        <w:t>В начале учебного года классными родителями были посещены семьи, с целью проверки бытовых условий и выполнение режима дня школьников.  Родительские собрания проводились онлайн. В ходе родительских собраний родители были ознакомлены с Уставом школы, с «Правилами для учащихся СОШ №11». На общешкольном родительском собрании были утверждены темы и тематика занятий родительского лектория на учебный год.</w:t>
      </w:r>
    </w:p>
    <w:p w14:paraId="6E85A8E7" w14:textId="77777777" w:rsidP="00EA1702" w:rsidR="00EA1702" w:rsidRDefault="00EA1702" w:rsidRPr="001720FA">
      <w:pPr>
        <w:pStyle w:val="af5"/>
        <w:spacing w:after="0"/>
        <w:ind w:left="0"/>
        <w:jc w:val="both"/>
        <w:rPr>
          <w:color w:val="auto"/>
          <w:sz w:val="24"/>
          <w:szCs w:val="24"/>
        </w:rPr>
      </w:pPr>
      <w:r w:rsidRPr="001720FA">
        <w:rPr>
          <w:color w:val="auto"/>
          <w:sz w:val="24"/>
          <w:szCs w:val="24"/>
        </w:rPr>
        <w:tab/>
        <w:t xml:space="preserve">Ежегодно проходят мероприятия в рамках празднования Дня семьи  под девизом: «Мое ценное богатство – моя семья». Были организованы веселые старты с участием учащихся 2-3 классов. </w:t>
      </w:r>
    </w:p>
    <w:p w14:paraId="18AD8621" w14:textId="77777777" w:rsidP="00EA1702" w:rsidR="00EA1702" w:rsidRDefault="00EA1702" w:rsidRPr="001720FA">
      <w:pPr>
        <w:pStyle w:val="af5"/>
        <w:tabs>
          <w:tab w:pos="1800" w:val="left"/>
        </w:tabs>
        <w:spacing w:after="0"/>
        <w:ind w:left="0"/>
        <w:jc w:val="both"/>
        <w:rPr>
          <w:color w:val="auto"/>
          <w:sz w:val="24"/>
          <w:szCs w:val="24"/>
        </w:rPr>
      </w:pPr>
      <w:r w:rsidRPr="001720FA">
        <w:rPr>
          <w:color w:val="auto"/>
          <w:sz w:val="24"/>
          <w:szCs w:val="24"/>
        </w:rPr>
        <w:t xml:space="preserve">       Психологами школы проводится родительский лекторий: «Психологическая помощь родителям первоклассников», консультирование родителей учащихся 9-11 классов, консультации родителей подростков.  Для родителей 1-х классов организуются родительские конференции с демонстрацией роликов и конкретным советами по воспитанию детей. </w:t>
      </w:r>
    </w:p>
    <w:p w14:paraId="08A72613" w14:textId="6597E0AF" w:rsidP="00DC0A34" w:rsidR="00EA1702" w:rsidRDefault="00EA1702" w:rsidRPr="001720FA">
      <w:pPr>
        <w:pStyle w:val="af5"/>
        <w:tabs>
          <w:tab w:pos="567" w:val="left"/>
        </w:tabs>
        <w:spacing w:after="0"/>
        <w:ind w:left="0"/>
        <w:jc w:val="both"/>
        <w:rPr>
          <w:color w:val="auto"/>
          <w:sz w:val="24"/>
          <w:szCs w:val="24"/>
        </w:rPr>
      </w:pPr>
      <w:r w:rsidRPr="001720FA">
        <w:rPr>
          <w:color w:val="auto"/>
          <w:sz w:val="24"/>
          <w:szCs w:val="24"/>
        </w:rPr>
        <w:t xml:space="preserve">    Родители принимают участие в </w:t>
      </w:r>
      <w:r w:rsidRPr="001720FA">
        <w:rPr>
          <w:b/>
          <w:color w:val="auto"/>
          <w:sz w:val="24"/>
          <w:szCs w:val="24"/>
        </w:rPr>
        <w:t>благотворительной акции «Подари ребенку сладость»</w:t>
      </w:r>
      <w:r w:rsidRPr="001720FA">
        <w:rPr>
          <w:color w:val="auto"/>
          <w:sz w:val="24"/>
          <w:szCs w:val="24"/>
        </w:rPr>
        <w:t xml:space="preserve"> в преддверии Нового года. Всего было собрано 40 подарков детям из малообеспеченных и многодетных семей. Подарки вручались Дедом Морозом и Снегурочкой.</w:t>
      </w:r>
    </w:p>
    <w:p w14:paraId="4A445360" w14:textId="0E9380E7" w:rsidP="00DC0A34" w:rsidR="00EA1702" w:rsidRDefault="00EA1702" w:rsidRPr="001720FA">
      <w:pPr>
        <w:pStyle w:val="af5"/>
        <w:tabs>
          <w:tab w:pos="1800" w:val="left"/>
        </w:tabs>
        <w:spacing w:after="0"/>
        <w:ind w:left="720"/>
        <w:jc w:val="both"/>
        <w:rPr>
          <w:b/>
          <w:color w:val="auto"/>
          <w:sz w:val="24"/>
          <w:szCs w:val="24"/>
          <w:u w:val="single"/>
        </w:rPr>
      </w:pPr>
      <w:r w:rsidRPr="001720FA">
        <w:rPr>
          <w:b/>
          <w:color w:val="auto"/>
          <w:sz w:val="24"/>
          <w:szCs w:val="24"/>
          <w:u w:val="single"/>
        </w:rPr>
        <w:t>4.Работа с родителями. Попечительский совет.</w:t>
      </w:r>
    </w:p>
    <w:p w14:paraId="3A3F7180" w14:textId="77777777" w:rsidP="00EA1702" w:rsidR="00EA1702" w:rsidRDefault="00EA1702" w:rsidRPr="001720FA">
      <w:pPr>
        <w:spacing w:after="0"/>
        <w:jc w:val="both"/>
        <w:rPr>
          <w:sz w:val="24"/>
          <w:szCs w:val="24"/>
        </w:rPr>
      </w:pPr>
      <w:r w:rsidRPr="001720FA">
        <w:rPr>
          <w:sz w:val="24"/>
          <w:szCs w:val="24"/>
        </w:rPr>
        <w:t xml:space="preserve">        В сентябре проходит родительская конференция для родителей 1-х классов «Детство без жестокости». Психологи школы с использованием презентаций и видеороликов объясняют формы бытового насилия и его последствия в последующие возрастные группы. По отзывам родителей, они нуждаются в подобных тематических собраниях, отмечают необходимость рекомендаций, прозвучала просьба ещё раздавать буклеты.</w:t>
      </w:r>
    </w:p>
    <w:p w14:paraId="2EF21D5C" w14:textId="77777777" w:rsidP="00EA1702" w:rsidR="00EA1702" w:rsidRDefault="00EA1702" w:rsidRPr="001720FA">
      <w:pPr>
        <w:spacing w:after="0"/>
        <w:jc w:val="both"/>
        <w:rPr>
          <w:rFonts w:eastAsia="Times New Roman"/>
          <w:sz w:val="24"/>
          <w:szCs w:val="24"/>
          <w:lang w:eastAsia="ru-RU"/>
        </w:rPr>
      </w:pPr>
      <w:r w:rsidRPr="001720FA">
        <w:rPr>
          <w:sz w:val="24"/>
          <w:szCs w:val="24"/>
        </w:rPr>
        <w:tab/>
        <w:t xml:space="preserve">На 1-м общешкольном родительском собрании родители были ознакомлены с Уставом школы, с правилами внутреннего распорядка, с требованиями к школьной форме. Родители ставятся в известность о достижениях школы, звучит анализ работы всей школы за учебный год, отчеты по программе поддержки социально незащищенных слоев населения. </w:t>
      </w:r>
    </w:p>
    <w:p w14:paraId="195D0E71" w14:textId="77777777" w:rsidP="00EA1702" w:rsidR="00EA1702" w:rsidRDefault="00EA1702" w:rsidRPr="001720FA">
      <w:pPr>
        <w:spacing w:after="0"/>
        <w:jc w:val="both"/>
        <w:rPr>
          <w:sz w:val="24"/>
          <w:szCs w:val="24"/>
        </w:rPr>
      </w:pPr>
      <w:r w:rsidRPr="001720FA">
        <w:rPr>
          <w:sz w:val="24"/>
          <w:szCs w:val="24"/>
        </w:rPr>
        <w:tab/>
        <w:t>Согласно плану психологами школы ведется консультирование родителей. Так, в ходе собраний родителям даются рекомендации в случае проявления кризисных состояний у детей, раскрываются особенности поведения детей, подвергшихся семейному насилию, оказывается помощь родителям несовершеннолетних</w:t>
      </w:r>
    </w:p>
    <w:p w14:paraId="5B67E16B" w14:textId="77777777" w:rsidP="00EA1702" w:rsidR="00DC0A34" w:rsidRDefault="00EA1702" w:rsidRPr="001720FA">
      <w:pPr>
        <w:spacing w:after="0"/>
        <w:jc w:val="both"/>
        <w:rPr>
          <w:b/>
          <w:sz w:val="24"/>
          <w:szCs w:val="24"/>
          <w:highlight w:val="yellow"/>
        </w:rPr>
      </w:pPr>
      <w:r w:rsidRPr="001720FA">
        <w:rPr>
          <w:sz w:val="24"/>
          <w:szCs w:val="24"/>
        </w:rPr>
        <w:tab/>
        <w:t xml:space="preserve"> Уже четвертый  год в школе работает Попечительский совет, в состав которого входит 11 человек – представители родительской общественности от каждой параллели с 1 по 11 класс, а также представитель. Попечительский совет провел 4 заседания. По решению ПС в школе были приобретены продуктовые корзины  детям из остро нуждающихся семей в количестве 11 штук.</w:t>
      </w:r>
      <w:r w:rsidRPr="001720FA">
        <w:rPr>
          <w:b/>
          <w:sz w:val="24"/>
          <w:szCs w:val="24"/>
          <w:highlight w:val="yellow"/>
        </w:rPr>
        <w:t xml:space="preserve">     </w:t>
      </w:r>
      <w:r w:rsidRPr="001720FA">
        <w:rPr>
          <w:b/>
          <w:sz w:val="24"/>
          <w:szCs w:val="24"/>
          <w:highlight w:val="yellow"/>
          <w:lang w:val="kk-KZ"/>
        </w:rPr>
        <w:t xml:space="preserve"> </w:t>
      </w:r>
      <w:r w:rsidRPr="001720FA">
        <w:rPr>
          <w:b/>
          <w:sz w:val="24"/>
          <w:szCs w:val="24"/>
          <w:highlight w:val="yellow"/>
        </w:rPr>
        <w:t xml:space="preserve"> </w:t>
      </w:r>
    </w:p>
    <w:p w14:paraId="6D2E23FE" w14:textId="3B3FB12B" w:rsidP="00DC0A34" w:rsidR="00EA1702" w:rsidRDefault="00EA1702" w:rsidRPr="001720FA">
      <w:pPr>
        <w:spacing w:after="0"/>
        <w:jc w:val="both"/>
        <w:rPr>
          <w:b/>
          <w:sz w:val="24"/>
          <w:szCs w:val="24"/>
        </w:rPr>
      </w:pPr>
      <w:r w:rsidRPr="001720FA">
        <w:rPr>
          <w:b/>
          <w:sz w:val="24"/>
          <w:szCs w:val="24"/>
          <w:highlight w:val="yellow"/>
        </w:rPr>
        <w:t xml:space="preserve"> </w:t>
      </w:r>
      <w:r w:rsidRPr="001720FA">
        <w:rPr>
          <w:b/>
          <w:sz w:val="24"/>
          <w:szCs w:val="24"/>
        </w:rPr>
        <w:t>Выводы: признать работу с родителями удовлетворительной. Родители активно отзываются на инициативы школы, принимают участие в общешкольных мероприятиях.</w:t>
      </w:r>
    </w:p>
    <w:p w14:paraId="1E27C036" w14:textId="77777777" w:rsidP="00EA1702" w:rsidR="00EA1702" w:rsidRDefault="00EA1702" w:rsidRPr="001720FA">
      <w:pPr>
        <w:shd w:color="auto" w:fill="FFFFFF" w:val="clear"/>
        <w:spacing w:after="0"/>
        <w:jc w:val="both"/>
        <w:rPr>
          <w:rFonts w:eastAsia="Times New Roman"/>
          <w:b/>
          <w:sz w:val="24"/>
          <w:szCs w:val="24"/>
          <w:lang w:eastAsia="ru-RU"/>
        </w:rPr>
      </w:pPr>
      <w:r w:rsidRPr="001720FA">
        <w:rPr>
          <w:b/>
          <w:sz w:val="24"/>
          <w:szCs w:val="24"/>
        </w:rPr>
        <w:t>6. Работа методического объединения классных руководителей</w:t>
      </w:r>
    </w:p>
    <w:p w14:paraId="760591AF" w14:textId="77777777" w:rsidP="00EA1702" w:rsidR="00EA1702" w:rsidRDefault="00EA1702" w:rsidRPr="001720FA">
      <w:pPr>
        <w:shd w:color="auto" w:fill="FFFFFF" w:val="clear"/>
        <w:spacing w:after="0"/>
        <w:ind w:firstLine="708"/>
        <w:jc w:val="both"/>
        <w:rPr>
          <w:sz w:val="24"/>
          <w:szCs w:val="24"/>
        </w:rPr>
      </w:pPr>
      <w:r w:rsidRPr="001720FA">
        <w:rPr>
          <w:sz w:val="24"/>
          <w:szCs w:val="24"/>
        </w:rPr>
        <w:t>В соответствии с планом методической работы школы на 2020 – 2021 учебный год, в целях оказания помощи классным руководителям, повышения теоретического уровня и педагогической квалификации классных руководителей, была организована методическая работа. Разработаны критерии эффективности деятельности классных руководителей, скорректирован план мероприятий на второе полугодие, в связи с ЧС в республике,  определена схема мониторинга качества воспитания.</w:t>
      </w:r>
    </w:p>
    <w:p w14:paraId="4EB2DE02" w14:textId="77777777" w:rsidP="00EA1702" w:rsidR="00EA1702" w:rsidRDefault="00EA1702" w:rsidRPr="001720FA">
      <w:pPr>
        <w:spacing w:after="0"/>
        <w:jc w:val="both"/>
        <w:rPr>
          <w:sz w:val="24"/>
          <w:szCs w:val="24"/>
        </w:rPr>
      </w:pPr>
      <w:r w:rsidRPr="001720FA">
        <w:rPr>
          <w:b/>
          <w:sz w:val="24"/>
          <w:szCs w:val="24"/>
        </w:rPr>
        <w:t xml:space="preserve">Цель работы МО:   </w:t>
      </w:r>
    </w:p>
    <w:p w14:paraId="3EFBE13F" w14:textId="77777777" w:rsidP="006924C9" w:rsidR="00EA1702" w:rsidRDefault="00EA1702" w:rsidRPr="001720FA">
      <w:pPr>
        <w:numPr>
          <w:ilvl w:val="0"/>
          <w:numId w:val="19"/>
        </w:numPr>
        <w:spacing w:after="0" w:line="240" w:lineRule="auto"/>
        <w:jc w:val="both"/>
        <w:rPr>
          <w:sz w:val="24"/>
          <w:szCs w:val="24"/>
        </w:rPr>
      </w:pPr>
      <w:r w:rsidRPr="001720FA">
        <w:rPr>
          <w:sz w:val="24"/>
          <w:szCs w:val="24"/>
        </w:rPr>
        <w:t>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14:paraId="5FFD04A7" w14:textId="77777777" w:rsidP="00EA1702" w:rsidR="00EA1702" w:rsidRDefault="00EA1702" w:rsidRPr="001720FA">
      <w:pPr>
        <w:spacing w:after="0"/>
        <w:jc w:val="both"/>
        <w:rPr>
          <w:sz w:val="24"/>
          <w:szCs w:val="24"/>
        </w:rPr>
      </w:pPr>
      <w:r w:rsidRPr="001720FA">
        <w:rPr>
          <w:b/>
          <w:sz w:val="24"/>
          <w:szCs w:val="24"/>
        </w:rPr>
        <w:t>Задачи:</w:t>
      </w:r>
    </w:p>
    <w:p w14:paraId="08A8618C" w14:textId="77777777" w:rsidP="006924C9" w:rsidR="00EA1702" w:rsidRDefault="00EA1702" w:rsidRPr="001720FA">
      <w:pPr>
        <w:numPr>
          <w:ilvl w:val="0"/>
          <w:numId w:val="20"/>
        </w:numPr>
        <w:jc w:val="both"/>
        <w:rPr>
          <w:sz w:val="24"/>
          <w:szCs w:val="24"/>
        </w:rPr>
      </w:pPr>
      <w:r w:rsidRPr="001720FA">
        <w:rPr>
          <w:sz w:val="24"/>
          <w:szCs w:val="24"/>
        </w:rPr>
        <w:t>1. Повышать теоретический, научно – методический уровень подготовки классных руководителей по вопросам совершенствования нравственных качеств личности</w:t>
      </w:r>
    </w:p>
    <w:p w14:paraId="3EB2FA65" w14:textId="77777777" w:rsidP="006924C9" w:rsidR="00EA1702" w:rsidRDefault="00EA1702" w:rsidRPr="001720FA">
      <w:pPr>
        <w:numPr>
          <w:ilvl w:val="0"/>
          <w:numId w:val="20"/>
        </w:numPr>
        <w:jc w:val="both"/>
        <w:rPr>
          <w:sz w:val="24"/>
          <w:szCs w:val="24"/>
        </w:rPr>
      </w:pPr>
      <w:r w:rsidRPr="001720FA">
        <w:rPr>
          <w:sz w:val="24"/>
          <w:szCs w:val="24"/>
        </w:rPr>
        <w:t>2. Изучать, обобщать и использовать на практике педагогический опыт классных руководителей</w:t>
      </w:r>
    </w:p>
    <w:p w14:paraId="733CD9EB" w14:textId="77777777" w:rsidP="006924C9" w:rsidR="00EA1702" w:rsidRDefault="00EA1702" w:rsidRPr="001720FA">
      <w:pPr>
        <w:numPr>
          <w:ilvl w:val="0"/>
          <w:numId w:val="20"/>
        </w:numPr>
        <w:jc w:val="both"/>
        <w:rPr>
          <w:sz w:val="24"/>
          <w:szCs w:val="24"/>
        </w:rPr>
      </w:pPr>
      <w:r w:rsidRPr="001720FA">
        <w:rPr>
          <w:sz w:val="24"/>
          <w:szCs w:val="24"/>
        </w:rPr>
        <w:t>3. Обеспечивать выполнение программы по внедрению здоровьесберегающих технологий в систему воспитательной работы</w:t>
      </w:r>
    </w:p>
    <w:p w14:paraId="0080F56D" w14:textId="77777777" w:rsidP="006924C9" w:rsidR="00EA1702" w:rsidRDefault="00EA1702" w:rsidRPr="001720FA">
      <w:pPr>
        <w:numPr>
          <w:ilvl w:val="0"/>
          <w:numId w:val="20"/>
        </w:numPr>
        <w:jc w:val="both"/>
        <w:rPr>
          <w:sz w:val="24"/>
          <w:szCs w:val="24"/>
        </w:rPr>
      </w:pPr>
      <w:r w:rsidRPr="001720FA">
        <w:rPr>
          <w:sz w:val="24"/>
          <w:szCs w:val="24"/>
        </w:rPr>
        <w:t>4. Создавать оптимальные условия для развития творческой личности каждого учащегося в различных видах деятельности сообразно его способностям , интересам, возможностям, а так же потребностям общества.</w:t>
      </w:r>
    </w:p>
    <w:p w14:paraId="6E53FD2F" w14:textId="77777777" w:rsidP="006924C9" w:rsidR="00EA1702" w:rsidRDefault="00EA1702" w:rsidRPr="001720FA">
      <w:pPr>
        <w:numPr>
          <w:ilvl w:val="0"/>
          <w:numId w:val="20"/>
        </w:numPr>
        <w:jc w:val="both"/>
        <w:rPr>
          <w:sz w:val="24"/>
          <w:szCs w:val="24"/>
        </w:rPr>
      </w:pPr>
      <w:r w:rsidRPr="001720FA">
        <w:rPr>
          <w:sz w:val="24"/>
          <w:szCs w:val="24"/>
        </w:rPr>
        <w:t xml:space="preserve">5. Развивать такие качества личности, как предприимчивость, самостоятельность, деловитость, ответственность, гражданственность, стремление к честности и порядочности. </w:t>
      </w:r>
    </w:p>
    <w:p w14:paraId="2724E2D2" w14:textId="77777777" w:rsidP="006924C9" w:rsidR="00EA1702" w:rsidRDefault="00EA1702" w:rsidRPr="001720FA">
      <w:pPr>
        <w:numPr>
          <w:ilvl w:val="0"/>
          <w:numId w:val="20"/>
        </w:numPr>
        <w:jc w:val="both"/>
        <w:rPr>
          <w:sz w:val="24"/>
          <w:szCs w:val="24"/>
        </w:rPr>
      </w:pPr>
      <w:r w:rsidRPr="001720FA">
        <w:rPr>
          <w:sz w:val="24"/>
          <w:szCs w:val="24"/>
        </w:rPr>
        <w:t>6. Содействовать воспитанию  высокоразвитой духовно-нравственной личности</w:t>
      </w:r>
    </w:p>
    <w:p w14:paraId="4D1E6323" w14:textId="77777777" w:rsidP="006924C9" w:rsidR="00EA1702" w:rsidRDefault="00EA1702" w:rsidRPr="001720FA">
      <w:pPr>
        <w:numPr>
          <w:ilvl w:val="0"/>
          <w:numId w:val="20"/>
        </w:numPr>
        <w:jc w:val="both"/>
        <w:rPr>
          <w:sz w:val="24"/>
          <w:szCs w:val="24"/>
        </w:rPr>
      </w:pPr>
      <w:r w:rsidRPr="001720FA">
        <w:rPr>
          <w:sz w:val="24"/>
          <w:szCs w:val="24"/>
        </w:rPr>
        <w:t>7. Вооружать классных руководителей современными воспитательными технологиями и знанием современных форм работы с одаренными детьми.</w:t>
      </w:r>
    </w:p>
    <w:p w14:paraId="21CE0F2E" w14:textId="77777777" w:rsidP="00EA1702" w:rsidR="00EA1702" w:rsidRDefault="00EA1702" w:rsidRPr="001720FA">
      <w:pPr>
        <w:spacing w:after="0"/>
        <w:jc w:val="both"/>
        <w:rPr>
          <w:b/>
          <w:sz w:val="24"/>
          <w:szCs w:val="24"/>
        </w:rPr>
      </w:pPr>
      <w:r w:rsidRPr="001720FA">
        <w:rPr>
          <w:b/>
          <w:sz w:val="24"/>
          <w:szCs w:val="24"/>
        </w:rPr>
        <w:t>Приоритетные направления методической работы:</w:t>
      </w:r>
    </w:p>
    <w:p w14:paraId="79292CE7" w14:textId="77777777" w:rsidP="00EA1702" w:rsidR="00EA1702" w:rsidRDefault="00EA1702" w:rsidRPr="001720FA">
      <w:pPr>
        <w:spacing w:after="0"/>
        <w:jc w:val="both"/>
        <w:rPr>
          <w:sz w:val="24"/>
          <w:szCs w:val="24"/>
        </w:rPr>
      </w:pPr>
      <w:r w:rsidRPr="001720FA">
        <w:rPr>
          <w:sz w:val="24"/>
          <w:szCs w:val="24"/>
        </w:rPr>
        <w:t>1.  Изучение истории родного края; карты сакральных мест Павлодарской области. Краеведение. Статьи «Семь граней Великой Степи»</w:t>
      </w:r>
    </w:p>
    <w:p w14:paraId="3BAC87EA" w14:textId="77777777" w:rsidP="00EA1702" w:rsidR="00EA1702" w:rsidRDefault="00EA1702" w:rsidRPr="001720FA">
      <w:pPr>
        <w:spacing w:after="0"/>
        <w:jc w:val="both"/>
        <w:rPr>
          <w:sz w:val="24"/>
          <w:szCs w:val="24"/>
        </w:rPr>
      </w:pPr>
      <w:r w:rsidRPr="001720FA">
        <w:rPr>
          <w:b/>
          <w:sz w:val="24"/>
          <w:szCs w:val="24"/>
        </w:rPr>
        <w:t>2.</w:t>
      </w:r>
      <w:r w:rsidRPr="001720FA">
        <w:rPr>
          <w:sz w:val="24"/>
          <w:szCs w:val="24"/>
        </w:rPr>
        <w:t xml:space="preserve">  Повышение теоретического, методического уровня подготовки классных руководителей по вопросам психологии и педагогики воспитательной работы.</w:t>
      </w:r>
    </w:p>
    <w:p w14:paraId="64E6E85C" w14:textId="77777777" w:rsidP="00EA1702" w:rsidR="00EA1702" w:rsidRDefault="00EA1702" w:rsidRPr="001720FA">
      <w:pPr>
        <w:spacing w:after="0"/>
        <w:jc w:val="both"/>
        <w:rPr>
          <w:sz w:val="24"/>
          <w:szCs w:val="24"/>
        </w:rPr>
      </w:pPr>
      <w:r w:rsidRPr="001720FA">
        <w:rPr>
          <w:b/>
          <w:sz w:val="24"/>
          <w:szCs w:val="24"/>
        </w:rPr>
        <w:t>3.</w:t>
      </w:r>
      <w:r w:rsidRPr="001720FA">
        <w:rPr>
          <w:sz w:val="24"/>
          <w:szCs w:val="24"/>
        </w:rPr>
        <w:t xml:space="preserve"> Информирование о нормативно-правовой базе, регулирующей работу классных руководителей.</w:t>
      </w:r>
    </w:p>
    <w:p w14:paraId="096CEEC9" w14:textId="77777777" w:rsidP="00EA1702" w:rsidR="00EA1702" w:rsidRDefault="00EA1702" w:rsidRPr="001720FA">
      <w:pPr>
        <w:spacing w:after="0"/>
        <w:jc w:val="both"/>
        <w:rPr>
          <w:sz w:val="24"/>
          <w:szCs w:val="24"/>
        </w:rPr>
      </w:pPr>
      <w:r w:rsidRPr="001720FA">
        <w:rPr>
          <w:b/>
          <w:sz w:val="24"/>
          <w:szCs w:val="24"/>
        </w:rPr>
        <w:t>4</w:t>
      </w:r>
      <w:r w:rsidRPr="001720FA">
        <w:rPr>
          <w:sz w:val="24"/>
          <w:szCs w:val="24"/>
        </w:rPr>
        <w:t>. Обобщение, систематизация и распространение передового педагогического опыта.</w:t>
      </w:r>
    </w:p>
    <w:p w14:paraId="4455E570" w14:textId="157C9CA9" w:rsidP="00DC0A34" w:rsidR="00EA1702" w:rsidRDefault="00EA1702" w:rsidRPr="001720FA">
      <w:pPr>
        <w:spacing w:after="0"/>
        <w:jc w:val="both"/>
        <w:rPr>
          <w:sz w:val="24"/>
          <w:szCs w:val="24"/>
          <w:lang w:val="kk-KZ"/>
        </w:rPr>
      </w:pPr>
      <w:r w:rsidRPr="001720FA">
        <w:rPr>
          <w:b/>
          <w:sz w:val="24"/>
          <w:szCs w:val="24"/>
        </w:rPr>
        <w:t>5</w:t>
      </w:r>
      <w:r w:rsidRPr="001720FA">
        <w:rPr>
          <w:sz w:val="24"/>
          <w:szCs w:val="24"/>
        </w:rPr>
        <w:t>. Вооружение классных руководителей современными воспитательными технологиями и знаниями современных форм и методов работы.</w:t>
      </w:r>
    </w:p>
    <w:p w14:paraId="2E4FDFBE" w14:textId="02ABF144" w:rsidP="00EA1702" w:rsidR="00EA1702" w:rsidRDefault="00DC0A34" w:rsidRPr="001720FA">
      <w:pPr>
        <w:pStyle w:val="afa"/>
        <w:jc w:val="both"/>
        <w:rPr>
          <w:rFonts w:ascii="Times New Roman" w:hAnsi="Times New Roman"/>
          <w:b/>
          <w:sz w:val="24"/>
          <w:szCs w:val="24"/>
          <w:lang w:val="kk-KZ"/>
        </w:rPr>
      </w:pPr>
      <w:r w:rsidRPr="001720FA">
        <w:rPr>
          <w:rFonts w:ascii="Times New Roman" w:hAnsi="Times New Roman"/>
          <w:b/>
          <w:sz w:val="24"/>
          <w:szCs w:val="24"/>
          <w:u w:val="single"/>
          <w:lang w:val="kk-KZ"/>
        </w:rPr>
        <w:t xml:space="preserve">5. </w:t>
      </w:r>
      <w:r w:rsidR="00EA1702" w:rsidRPr="001720FA">
        <w:rPr>
          <w:rFonts w:ascii="Times New Roman" w:hAnsi="Times New Roman"/>
          <w:b/>
          <w:sz w:val="24"/>
          <w:szCs w:val="24"/>
          <w:u w:val="single"/>
          <w:lang w:val="kk-KZ"/>
        </w:rPr>
        <w:t xml:space="preserve">Правовое </w:t>
      </w:r>
      <w:r w:rsidR="00EA1702" w:rsidRPr="001720FA">
        <w:rPr>
          <w:rFonts w:ascii="Times New Roman" w:hAnsi="Times New Roman"/>
          <w:b/>
          <w:sz w:val="24"/>
          <w:szCs w:val="24"/>
          <w:u w:val="single"/>
        </w:rPr>
        <w:t>воспитание.</w:t>
      </w:r>
    </w:p>
    <w:p w14:paraId="49473EA2" w14:textId="77777777" w:rsidP="00EA1702" w:rsidR="00EA1702" w:rsidRDefault="00EA1702" w:rsidRPr="001720FA">
      <w:pPr>
        <w:spacing w:after="0"/>
        <w:ind w:firstLine="993"/>
        <w:jc w:val="both"/>
        <w:rPr>
          <w:sz w:val="24"/>
          <w:szCs w:val="24"/>
        </w:rPr>
      </w:pPr>
      <w:r w:rsidRPr="001720FA">
        <w:rPr>
          <w:sz w:val="24"/>
          <w:szCs w:val="24"/>
        </w:rPr>
        <w:t>В 20</w:t>
      </w:r>
      <w:r w:rsidRPr="001720FA">
        <w:rPr>
          <w:sz w:val="24"/>
          <w:szCs w:val="24"/>
          <w:lang w:val="kk-KZ"/>
        </w:rPr>
        <w:t>20</w:t>
      </w:r>
      <w:r w:rsidRPr="001720FA">
        <w:rPr>
          <w:sz w:val="24"/>
          <w:szCs w:val="24"/>
        </w:rPr>
        <w:t>-20</w:t>
      </w:r>
      <w:r w:rsidRPr="001720FA">
        <w:rPr>
          <w:sz w:val="24"/>
          <w:szCs w:val="24"/>
          <w:lang w:val="kk-KZ"/>
        </w:rPr>
        <w:t>21</w:t>
      </w:r>
      <w:r w:rsidRPr="001720FA">
        <w:rPr>
          <w:sz w:val="24"/>
          <w:szCs w:val="24"/>
        </w:rPr>
        <w:t xml:space="preserve"> учебном году в </w:t>
      </w:r>
      <w:r w:rsidRPr="001720FA">
        <w:rPr>
          <w:sz w:val="24"/>
          <w:szCs w:val="24"/>
          <w:lang w:val="kk-KZ"/>
        </w:rPr>
        <w:t xml:space="preserve">школе </w:t>
      </w:r>
      <w:r w:rsidRPr="001720FA">
        <w:rPr>
          <w:sz w:val="24"/>
          <w:szCs w:val="24"/>
        </w:rPr>
        <w:t>по профилактике правонарушений среди несовершеннолетних учащихся была направлена на выполнение цели – создание условий для воспитания социально-адаптированной личности, личности образованной, владеющей жизненно необходимым запасом знаний, социально мобильной, способной к смене социальных ролей, имеющая ответственное отношение к выполнению норм правопорядка.</w:t>
      </w:r>
    </w:p>
    <w:p w14:paraId="4D3AB90C" w14:textId="77777777" w:rsidP="00EA1702" w:rsidR="00EA1702" w:rsidRDefault="00EA1702" w:rsidRPr="001720FA">
      <w:pPr>
        <w:spacing w:after="0"/>
        <w:ind w:firstLine="993"/>
        <w:jc w:val="both"/>
        <w:rPr>
          <w:sz w:val="24"/>
          <w:szCs w:val="24"/>
        </w:rPr>
      </w:pPr>
      <w:r w:rsidRPr="001720FA">
        <w:rPr>
          <w:sz w:val="24"/>
          <w:szCs w:val="24"/>
        </w:rPr>
        <w:t>Профилактика правонарушений, девиантного  поведения, бродяжничества, безнадзорности  в детской среде, а также раннего семейного неблагополучия являются важнейшими направлениями в воспитательной работе школы.</w:t>
      </w:r>
    </w:p>
    <w:p w14:paraId="60D9E649" w14:textId="77777777" w:rsidP="00EA1702" w:rsidR="00EA1702" w:rsidRDefault="00EA1702" w:rsidRPr="001720FA">
      <w:pPr>
        <w:spacing w:after="0"/>
        <w:ind w:firstLine="993"/>
        <w:jc w:val="both"/>
        <w:rPr>
          <w:sz w:val="24"/>
          <w:szCs w:val="24"/>
        </w:rPr>
      </w:pPr>
      <w:r w:rsidRPr="001720FA">
        <w:rPr>
          <w:sz w:val="24"/>
          <w:szCs w:val="24"/>
        </w:rPr>
        <w:t xml:space="preserve"> В школе создана социально-психологическая служба, которая обеспечивает сопровождение ребёнка на всех этапах его школьной жизни через тесное сотрудничество психолога и социального педагога с классными  руководителями, родителями и учителями-предметниками, ученическими коллективами.</w:t>
      </w:r>
    </w:p>
    <w:p w14:paraId="22647210" w14:textId="77777777" w:rsidP="00EA1702" w:rsidR="00EA1702" w:rsidRDefault="00EA1702" w:rsidRPr="001720FA">
      <w:pPr>
        <w:spacing w:after="0"/>
        <w:ind w:firstLine="993"/>
        <w:jc w:val="both"/>
        <w:rPr>
          <w:sz w:val="24"/>
          <w:szCs w:val="24"/>
        </w:rPr>
      </w:pPr>
      <w:r w:rsidRPr="001720FA">
        <w:rPr>
          <w:sz w:val="24"/>
          <w:szCs w:val="24"/>
        </w:rPr>
        <w:t>Основной сферой деятельности этой службы является процесс адаптации детей в социуме. Кроме этого, она включает в себя и работу с родителями: индивидуальные консультации, психолого-педагогическое просвещение родителей через тематические родительские собрания, знакомящие с психическими особенностями возраста ребёнка, методикой бесконфликтного общения, психологией семейных отношений.</w:t>
      </w:r>
    </w:p>
    <w:p w14:paraId="027886BD" w14:textId="77777777" w:rsidP="00EA1702" w:rsidR="00EA1702" w:rsidRDefault="00EA1702" w:rsidRPr="001720FA">
      <w:pPr>
        <w:spacing w:after="0"/>
        <w:ind w:firstLine="993"/>
        <w:jc w:val="both"/>
        <w:rPr>
          <w:sz w:val="24"/>
          <w:szCs w:val="24"/>
        </w:rPr>
      </w:pPr>
      <w:r w:rsidRPr="001720FA">
        <w:rPr>
          <w:sz w:val="24"/>
          <w:szCs w:val="24"/>
        </w:rPr>
        <w:t xml:space="preserve">Педагогический коллектив и администрация школы стремятся работать по данному направлению в тесной взаимосвязи не только друг с другом, но и с другими структурами. В связи с этим    в школе  </w:t>
      </w:r>
      <w:r w:rsidRPr="001720FA">
        <w:rPr>
          <w:sz w:val="24"/>
          <w:szCs w:val="24"/>
          <w:lang w:val="kk-KZ"/>
        </w:rPr>
        <w:t xml:space="preserve">планомерно строится </w:t>
      </w:r>
      <w:r w:rsidRPr="001720FA">
        <w:rPr>
          <w:sz w:val="24"/>
          <w:szCs w:val="24"/>
        </w:rPr>
        <w:t xml:space="preserve"> работа  классных руководителей с учащимися: по выявлению тревожности, агрессии, предрасположенности к суициду,  по изучению индивидуальных особенностей учащихся  через наблюдение, анкетирование, тестирование. Для этого в начале учебного года составляются социологические карты, уточняется банк данных, выявляются неблагополучные семьи, малообеспеченные семьи, составлен банк данных, где воспитанием детей занимается один из родителей и отчимы или мачехи. Классные руководители ведут дневники наблюдений за детьми девиантного поведения, изучают особенности семьи.  Мы стремимся использовать различные формы и методы сотрудничества с родителями, вовлекая их в совместную с детьми творческую, социально значимую деятельность, направленную на социально-психологическую адаптацию проблемных ребят, повышение родительского авторитета.  </w:t>
      </w:r>
    </w:p>
    <w:p w14:paraId="64D5B99B" w14:textId="77777777" w:rsidP="00EA1702" w:rsidR="00EA1702" w:rsidRDefault="00EA1702" w:rsidRPr="001720FA">
      <w:pPr>
        <w:spacing w:after="0"/>
        <w:ind w:firstLine="993"/>
        <w:jc w:val="both"/>
        <w:rPr>
          <w:sz w:val="24"/>
          <w:szCs w:val="24"/>
        </w:rPr>
      </w:pPr>
      <w:r w:rsidRPr="001720FA">
        <w:rPr>
          <w:sz w:val="24"/>
          <w:szCs w:val="24"/>
        </w:rPr>
        <w:t>Воспитательный процесс  школы направлен на создание благоприятного психологического климата между всеми участниками образовательного процесса, актуализацию мотивационной сферы учеников – важного условия формирования установок на здоровый образ жизни, предупреждения противоправных поступков, создание и укрепление традиций школы, создание условий для всемерного развития личности через  воспитательные часы, кружки, спортивные секции, систему работы классных руководителей.</w:t>
      </w:r>
    </w:p>
    <w:p w14:paraId="763E4AF2" w14:textId="77777777" w:rsidP="00EA1702" w:rsidR="00EA1702" w:rsidRDefault="00EA1702" w:rsidRPr="001720FA">
      <w:pPr>
        <w:spacing w:after="0"/>
        <w:ind w:firstLine="993"/>
        <w:jc w:val="both"/>
        <w:rPr>
          <w:sz w:val="24"/>
          <w:szCs w:val="24"/>
        </w:rPr>
      </w:pPr>
      <w:r w:rsidRPr="001720FA">
        <w:rPr>
          <w:sz w:val="24"/>
          <w:szCs w:val="24"/>
        </w:rPr>
        <w:t>Формы и методы индивидуально – профилактической работы, используемые педагогами в школе – осуществление контроля за получением образования, (контроль за пропусками, выявление детей, не посещающих школу,  определение и назначение уровня программы обучения, в зависимости от физического и психологического здоровья ребенка, осуществление ознакомительных, профилактических  и просветительских рейдах, рейды совместно с инспекторами ОДН (согласно графику и плану работы), ежедневное родительское патрулирование,  ежемесячные заседания Совета профилактики  и  др.);</w:t>
      </w:r>
    </w:p>
    <w:p w14:paraId="4ECE1C60" w14:textId="77777777" w:rsidP="00EA1702" w:rsidR="00EA1702" w:rsidRDefault="00EA1702" w:rsidRPr="001720FA">
      <w:pPr>
        <w:spacing w:after="0"/>
        <w:ind w:firstLine="993"/>
        <w:jc w:val="both"/>
        <w:rPr>
          <w:sz w:val="24"/>
          <w:szCs w:val="24"/>
        </w:rPr>
      </w:pPr>
      <w:r w:rsidRPr="001720FA">
        <w:rPr>
          <w:sz w:val="24"/>
          <w:szCs w:val="24"/>
        </w:rPr>
        <w:t>Посещение семей с целью обследования материально-бытовых  условий проживания ребенка; выявления условий, необходимых для обучения; контроль за его свободным времяпровождением;</w:t>
      </w:r>
    </w:p>
    <w:p w14:paraId="54236F75" w14:textId="77777777" w:rsidP="00EA1702" w:rsidR="00EA1702" w:rsidRDefault="00EA1702" w:rsidRPr="001720FA">
      <w:pPr>
        <w:spacing w:after="0"/>
        <w:ind w:firstLine="993"/>
        <w:jc w:val="both"/>
        <w:rPr>
          <w:sz w:val="24"/>
          <w:szCs w:val="24"/>
        </w:rPr>
      </w:pPr>
      <w:r w:rsidRPr="001720FA">
        <w:rPr>
          <w:sz w:val="24"/>
          <w:szCs w:val="24"/>
        </w:rPr>
        <w:t>Лекции, беседы, тренинги для родителей и детей. Проведение  тренингов  для несовершеннолетних;</w:t>
      </w:r>
    </w:p>
    <w:p w14:paraId="6E77BA83" w14:textId="77777777" w:rsidP="00EA1702" w:rsidR="00EA1702" w:rsidRDefault="00EA1702" w:rsidRPr="001720FA">
      <w:pPr>
        <w:spacing w:after="0"/>
        <w:ind w:firstLine="993"/>
        <w:jc w:val="both"/>
        <w:rPr>
          <w:sz w:val="24"/>
          <w:szCs w:val="24"/>
        </w:rPr>
      </w:pPr>
      <w:r w:rsidRPr="001720FA">
        <w:rPr>
          <w:sz w:val="24"/>
          <w:szCs w:val="24"/>
        </w:rPr>
        <w:t>Вовлечение детей в кружковую работу;</w:t>
      </w:r>
    </w:p>
    <w:p w14:paraId="023B19B9" w14:textId="77777777" w:rsidP="00EA1702" w:rsidR="00EA1702" w:rsidRDefault="00EA1702" w:rsidRPr="001720FA">
      <w:pPr>
        <w:spacing w:after="0"/>
        <w:ind w:firstLine="993"/>
        <w:jc w:val="both"/>
        <w:rPr>
          <w:sz w:val="24"/>
          <w:szCs w:val="24"/>
        </w:rPr>
      </w:pPr>
      <w:r w:rsidRPr="001720FA">
        <w:rPr>
          <w:sz w:val="24"/>
          <w:szCs w:val="24"/>
        </w:rPr>
        <w:t>Дополнительные занятия с ребенком по ликвидации пробелов в знаниях;</w:t>
      </w:r>
    </w:p>
    <w:p w14:paraId="30567180" w14:textId="77777777" w:rsidP="00EA1702" w:rsidR="00EA1702" w:rsidRDefault="00EA1702" w:rsidRPr="001720FA">
      <w:pPr>
        <w:spacing w:after="0"/>
        <w:ind w:firstLine="993"/>
        <w:jc w:val="both"/>
        <w:rPr>
          <w:sz w:val="24"/>
          <w:szCs w:val="24"/>
        </w:rPr>
      </w:pPr>
      <w:r w:rsidRPr="001720FA">
        <w:rPr>
          <w:sz w:val="24"/>
          <w:szCs w:val="24"/>
        </w:rPr>
        <w:t>Перевод ребенка в другой класс (согласно уровня усвоения программы);</w:t>
      </w:r>
    </w:p>
    <w:p w14:paraId="7F4D042E" w14:textId="77777777" w:rsidP="00EA1702" w:rsidR="00EA1702" w:rsidRDefault="00EA1702" w:rsidRPr="001720FA">
      <w:pPr>
        <w:spacing w:after="0"/>
        <w:ind w:firstLine="993"/>
        <w:jc w:val="both"/>
        <w:rPr>
          <w:sz w:val="24"/>
          <w:szCs w:val="24"/>
        </w:rPr>
      </w:pPr>
      <w:r w:rsidRPr="001720FA">
        <w:rPr>
          <w:sz w:val="24"/>
          <w:szCs w:val="24"/>
        </w:rPr>
        <w:t>Привлечение ближайших родственников к помощи в воспитании проблемного ребенка в неблагополучной семье;</w:t>
      </w:r>
    </w:p>
    <w:p w14:paraId="48A650E5" w14:textId="77777777" w:rsidP="00EA1702" w:rsidR="00EA1702" w:rsidRDefault="00EA1702" w:rsidRPr="001720FA">
      <w:pPr>
        <w:spacing w:after="0"/>
        <w:ind w:firstLine="993"/>
        <w:jc w:val="both"/>
        <w:rPr>
          <w:sz w:val="24"/>
          <w:szCs w:val="24"/>
        </w:rPr>
      </w:pPr>
      <w:r w:rsidRPr="001720FA">
        <w:rPr>
          <w:sz w:val="24"/>
          <w:szCs w:val="24"/>
        </w:rPr>
        <w:t>Направление нуждающихся родителей в органы социальной защиты за социальной и материальной помощью;</w:t>
      </w:r>
    </w:p>
    <w:p w14:paraId="2F7A4885" w14:textId="77777777" w:rsidP="00EA1702" w:rsidR="00EA1702" w:rsidRDefault="00EA1702" w:rsidRPr="001720FA">
      <w:pPr>
        <w:spacing w:after="0"/>
        <w:ind w:firstLine="993"/>
        <w:jc w:val="both"/>
        <w:rPr>
          <w:sz w:val="24"/>
          <w:szCs w:val="24"/>
        </w:rPr>
      </w:pPr>
      <w:r w:rsidRPr="001720FA">
        <w:rPr>
          <w:sz w:val="24"/>
          <w:szCs w:val="24"/>
        </w:rPr>
        <w:t>Индивидуальная   профориентационная  работа социального педагога, педагога-психолога с проблемной семьей и ребенком;</w:t>
      </w:r>
    </w:p>
    <w:p w14:paraId="013CDC4E" w14:textId="77777777" w:rsidP="00EA1702" w:rsidR="00EA1702" w:rsidRDefault="00EA1702" w:rsidRPr="001720FA">
      <w:pPr>
        <w:spacing w:after="0"/>
        <w:ind w:firstLine="993"/>
        <w:jc w:val="both"/>
        <w:rPr>
          <w:sz w:val="24"/>
          <w:szCs w:val="24"/>
        </w:rPr>
      </w:pPr>
      <w:r w:rsidRPr="001720FA">
        <w:rPr>
          <w:sz w:val="24"/>
          <w:szCs w:val="24"/>
          <w:lang w:val="kk-KZ"/>
        </w:rPr>
        <w:t>Дети переданый в детский дом</w:t>
      </w:r>
      <w:r w:rsidRPr="001720FA">
        <w:rPr>
          <w:sz w:val="24"/>
          <w:szCs w:val="24"/>
        </w:rPr>
        <w:t>;</w:t>
      </w:r>
    </w:p>
    <w:p w14:paraId="16DC427A" w14:textId="77777777" w:rsidP="00EA1702" w:rsidR="00EA1702" w:rsidRDefault="00EA1702" w:rsidRPr="001720FA">
      <w:pPr>
        <w:spacing w:after="0"/>
        <w:ind w:firstLine="993"/>
        <w:jc w:val="both"/>
        <w:rPr>
          <w:sz w:val="24"/>
          <w:szCs w:val="24"/>
        </w:rPr>
      </w:pPr>
      <w:r w:rsidRPr="001720FA">
        <w:rPr>
          <w:sz w:val="24"/>
          <w:szCs w:val="24"/>
        </w:rPr>
        <w:t>Содействие в трудоустройстве  выпускников школы;</w:t>
      </w:r>
    </w:p>
    <w:p w14:paraId="1AEF0742" w14:textId="77777777" w:rsidP="00EA1702" w:rsidR="00EA1702" w:rsidRDefault="00EA1702" w:rsidRPr="001720FA">
      <w:pPr>
        <w:spacing w:after="0"/>
        <w:ind w:firstLine="993"/>
        <w:jc w:val="both"/>
        <w:rPr>
          <w:sz w:val="24"/>
          <w:szCs w:val="24"/>
        </w:rPr>
      </w:pPr>
      <w:r w:rsidRPr="001720FA">
        <w:rPr>
          <w:sz w:val="24"/>
          <w:szCs w:val="24"/>
        </w:rPr>
        <w:t>Помощь в восстановлении доверительных отношений (проблемного подростка  с родителями, педагогами и др.);</w:t>
      </w:r>
    </w:p>
    <w:p w14:paraId="5EF63226" w14:textId="77777777" w:rsidP="00EA1702" w:rsidR="00EA1702" w:rsidRDefault="00EA1702" w:rsidRPr="001720FA">
      <w:pPr>
        <w:spacing w:after="0"/>
        <w:ind w:firstLine="993"/>
        <w:jc w:val="both"/>
        <w:rPr>
          <w:sz w:val="24"/>
          <w:szCs w:val="24"/>
        </w:rPr>
      </w:pPr>
      <w:r w:rsidRPr="001720FA">
        <w:rPr>
          <w:sz w:val="24"/>
          <w:szCs w:val="24"/>
        </w:rPr>
        <w:t>Информационная поддержка родителей и детей;</w:t>
      </w:r>
    </w:p>
    <w:p w14:paraId="25EEC2B8" w14:textId="77777777" w:rsidP="00EA1702" w:rsidR="00EA1702" w:rsidRDefault="00EA1702" w:rsidRPr="001720FA">
      <w:pPr>
        <w:spacing w:after="0"/>
        <w:ind w:firstLine="993"/>
        <w:jc w:val="both"/>
        <w:rPr>
          <w:sz w:val="24"/>
          <w:szCs w:val="24"/>
        </w:rPr>
      </w:pPr>
      <w:r w:rsidRPr="001720FA">
        <w:rPr>
          <w:sz w:val="24"/>
          <w:szCs w:val="24"/>
        </w:rPr>
        <w:t>За 2020-2021 учебный год всего проведено 7 патрулирований, 113 посещений квартир, и составлено 91 акт жилищно-бытовых условий малообеспеченных и сирот с ОБПР, проведено 9 совместных рейда с инспектором ГЮП. На учете ОДН-2 , на учёте ВШК состоят - 8 учащихся, группе риска – 6 учащихся.</w:t>
      </w:r>
    </w:p>
    <w:p w14:paraId="53B0E602" w14:textId="77777777" w:rsidP="00EA1702" w:rsidR="00EA1702" w:rsidRDefault="00EA1702" w:rsidRPr="001720FA">
      <w:pPr>
        <w:widowControl w:val="0"/>
        <w:autoSpaceDE w:val="0"/>
        <w:autoSpaceDN w:val="0"/>
        <w:spacing w:after="0" w:before="37"/>
        <w:ind w:firstLine="708" w:left="-993" w:right="535"/>
        <w:jc w:val="both"/>
        <w:rPr>
          <w:b/>
          <w:spacing w:val="-3"/>
          <w:sz w:val="24"/>
          <w:szCs w:val="24"/>
        </w:rPr>
      </w:pPr>
      <w:r w:rsidRPr="001720FA">
        <w:rPr>
          <w:b/>
          <w:spacing w:val="-3"/>
          <w:sz w:val="24"/>
          <w:szCs w:val="24"/>
        </w:rPr>
        <w:t>Список учащихся, состоящих на учете ОДН – 2 учащихся:</w:t>
      </w:r>
    </w:p>
    <w:tbl>
      <w:tblPr>
        <w:tblW w:type="dxa" w:w="10632"/>
        <w:tblInd w:type="dxa" w:w="-601"/>
        <w:tblLayout w:type="fixed"/>
        <w:tblLook w:firstColumn="1" w:firstRow="1" w:lastColumn="0" w:lastRow="0" w:noHBand="0" w:noVBand="1" w:val="04A0"/>
      </w:tblPr>
      <w:tblGrid>
        <w:gridCol w:w="426"/>
        <w:gridCol w:w="992"/>
        <w:gridCol w:w="566"/>
        <w:gridCol w:w="708"/>
        <w:gridCol w:w="992"/>
        <w:gridCol w:w="1218"/>
        <w:gridCol w:w="624"/>
        <w:gridCol w:w="1134"/>
        <w:gridCol w:w="1261"/>
        <w:gridCol w:w="796"/>
        <w:gridCol w:w="1188"/>
        <w:gridCol w:w="727"/>
      </w:tblGrid>
      <w:tr w14:paraId="174DEBCB" w14:textId="77777777" w:rsidR="001720FA" w:rsidRPr="001720FA" w:rsidTr="00DC0A34">
        <w:trPr>
          <w:trHeight w:val="780"/>
        </w:trPr>
        <w:tc>
          <w:tcPr>
            <w:tcW w:type="dxa" w:w="426"/>
            <w:tcBorders>
              <w:top w:color="auto" w:space="0" w:sz="4" w:val="single"/>
              <w:left w:color="auto" w:space="0" w:sz="4" w:val="single"/>
              <w:bottom w:color="auto" w:space="0" w:sz="4" w:val="single"/>
              <w:right w:color="auto" w:space="0" w:sz="4" w:val="single"/>
            </w:tcBorders>
          </w:tcPr>
          <w:p w14:paraId="4474BA69" w14:textId="77777777" w:rsidP="00EA1702" w:rsidR="00EA1702" w:rsidRDefault="00EA1702" w:rsidRPr="001720FA">
            <w:pPr>
              <w:pStyle w:val="afa"/>
              <w:jc w:val="both"/>
              <w:rPr>
                <w:b/>
              </w:rPr>
            </w:pPr>
          </w:p>
          <w:p w14:paraId="4D202642" w14:textId="77777777" w:rsidP="00EA1702" w:rsidR="00EA1702" w:rsidRDefault="00EA1702" w:rsidRPr="001720FA">
            <w:pPr>
              <w:pStyle w:val="afa"/>
              <w:jc w:val="both"/>
              <w:rPr>
                <w:b/>
              </w:rPr>
            </w:pPr>
            <w:r w:rsidRPr="001720FA">
              <w:rPr>
                <w:b/>
              </w:rPr>
              <w:t>№</w:t>
            </w:r>
          </w:p>
        </w:tc>
        <w:tc>
          <w:tcPr>
            <w:tcW w:type="dxa" w:w="992"/>
            <w:tcBorders>
              <w:top w:color="auto" w:space="0" w:sz="4" w:val="single"/>
              <w:left w:val="nil"/>
              <w:bottom w:color="auto" w:space="0" w:sz="4" w:val="single"/>
              <w:right w:color="auto" w:space="0" w:sz="4" w:val="single"/>
            </w:tcBorders>
          </w:tcPr>
          <w:p w14:paraId="6568A331" w14:textId="77777777" w:rsidP="00EA1702" w:rsidR="00EA1702" w:rsidRDefault="00EA1702" w:rsidRPr="001720FA">
            <w:pPr>
              <w:pStyle w:val="afa"/>
              <w:jc w:val="both"/>
              <w:rPr>
                <w:b/>
              </w:rPr>
            </w:pPr>
          </w:p>
          <w:p w14:paraId="7A497A3F" w14:textId="77777777" w:rsidP="00EA1702" w:rsidR="00EA1702" w:rsidRDefault="00EA1702" w:rsidRPr="001720FA">
            <w:pPr>
              <w:pStyle w:val="afa"/>
              <w:jc w:val="both"/>
              <w:rPr>
                <w:b/>
              </w:rPr>
            </w:pPr>
            <w:r w:rsidRPr="001720FA">
              <w:rPr>
                <w:b/>
              </w:rPr>
              <w:t>Ф.И. учащегося</w:t>
            </w:r>
          </w:p>
        </w:tc>
        <w:tc>
          <w:tcPr>
            <w:tcW w:type="dxa" w:w="566"/>
            <w:tcBorders>
              <w:top w:color="auto" w:space="0" w:sz="4" w:val="single"/>
              <w:left w:val="nil"/>
              <w:bottom w:color="auto" w:space="0" w:sz="4" w:val="single"/>
              <w:right w:color="auto" w:space="0" w:sz="4" w:val="single"/>
            </w:tcBorders>
          </w:tcPr>
          <w:p w14:paraId="6FE3AEDB" w14:textId="77777777" w:rsidP="00EA1702" w:rsidR="00EA1702" w:rsidRDefault="00EA1702" w:rsidRPr="001720FA">
            <w:pPr>
              <w:pStyle w:val="afa"/>
              <w:jc w:val="both"/>
              <w:rPr>
                <w:b/>
              </w:rPr>
            </w:pPr>
          </w:p>
          <w:p w14:paraId="0CB7FE06" w14:textId="77777777" w:rsidP="00EA1702" w:rsidR="00EA1702" w:rsidRDefault="00EA1702" w:rsidRPr="001720FA">
            <w:pPr>
              <w:pStyle w:val="afa"/>
              <w:jc w:val="both"/>
              <w:rPr>
                <w:b/>
              </w:rPr>
            </w:pPr>
            <w:r w:rsidRPr="001720FA">
              <w:rPr>
                <w:b/>
              </w:rPr>
              <w:t>Класс</w:t>
            </w:r>
          </w:p>
        </w:tc>
        <w:tc>
          <w:tcPr>
            <w:tcW w:type="dxa" w:w="708"/>
            <w:tcBorders>
              <w:top w:color="auto" w:space="0" w:sz="4" w:val="single"/>
              <w:left w:val="nil"/>
              <w:bottom w:color="auto" w:space="0" w:sz="4" w:val="single"/>
              <w:right w:color="auto" w:space="0" w:sz="4" w:val="single"/>
            </w:tcBorders>
          </w:tcPr>
          <w:p w14:paraId="0998E667" w14:textId="77777777" w:rsidP="00EA1702" w:rsidR="00EA1702" w:rsidRDefault="00EA1702" w:rsidRPr="001720FA">
            <w:pPr>
              <w:pStyle w:val="afa"/>
              <w:jc w:val="both"/>
              <w:rPr>
                <w:b/>
              </w:rPr>
            </w:pPr>
          </w:p>
          <w:p w14:paraId="49CBB610" w14:textId="77777777" w:rsidP="00EA1702" w:rsidR="00EA1702" w:rsidRDefault="00EA1702" w:rsidRPr="001720FA">
            <w:pPr>
              <w:pStyle w:val="afa"/>
              <w:jc w:val="both"/>
              <w:rPr>
                <w:b/>
              </w:rPr>
            </w:pPr>
            <w:r w:rsidRPr="001720FA">
              <w:rPr>
                <w:b/>
              </w:rPr>
              <w:t>Дата рождения</w:t>
            </w:r>
          </w:p>
        </w:tc>
        <w:tc>
          <w:tcPr>
            <w:tcW w:type="dxa" w:w="992"/>
            <w:tcBorders>
              <w:top w:color="auto" w:space="0" w:sz="4" w:val="single"/>
              <w:left w:val="nil"/>
              <w:bottom w:color="auto" w:space="0" w:sz="4" w:val="single"/>
              <w:right w:color="auto" w:space="0" w:sz="4" w:val="single"/>
            </w:tcBorders>
          </w:tcPr>
          <w:p w14:paraId="271469F1" w14:textId="77777777" w:rsidP="00EA1702" w:rsidR="00EA1702" w:rsidRDefault="00EA1702" w:rsidRPr="001720FA">
            <w:pPr>
              <w:pStyle w:val="afa"/>
              <w:jc w:val="both"/>
              <w:rPr>
                <w:b/>
              </w:rPr>
            </w:pPr>
          </w:p>
          <w:p w14:paraId="55310C21" w14:textId="77777777" w:rsidP="00EA1702" w:rsidR="00EA1702" w:rsidRDefault="00EA1702" w:rsidRPr="001720FA">
            <w:pPr>
              <w:pStyle w:val="afa"/>
              <w:jc w:val="both"/>
              <w:rPr>
                <w:b/>
              </w:rPr>
            </w:pPr>
            <w:r w:rsidRPr="001720FA">
              <w:rPr>
                <w:b/>
              </w:rPr>
              <w:t>Адрес</w:t>
            </w:r>
          </w:p>
        </w:tc>
        <w:tc>
          <w:tcPr>
            <w:tcW w:type="dxa" w:w="1218"/>
            <w:tcBorders>
              <w:top w:color="auto" w:space="0" w:sz="4" w:val="single"/>
              <w:left w:val="nil"/>
              <w:bottom w:color="auto" w:space="0" w:sz="4" w:val="single"/>
              <w:right w:color="auto" w:space="0" w:sz="4" w:val="single"/>
            </w:tcBorders>
          </w:tcPr>
          <w:p w14:paraId="55AB3610" w14:textId="77777777" w:rsidP="00EA1702" w:rsidR="00EA1702" w:rsidRDefault="00EA1702" w:rsidRPr="001720FA">
            <w:pPr>
              <w:pStyle w:val="afa"/>
              <w:jc w:val="both"/>
              <w:rPr>
                <w:b/>
              </w:rPr>
            </w:pPr>
          </w:p>
          <w:p w14:paraId="2445E91E" w14:textId="77777777" w:rsidP="00EA1702" w:rsidR="00EA1702" w:rsidRDefault="00EA1702" w:rsidRPr="001720FA">
            <w:pPr>
              <w:pStyle w:val="afa"/>
              <w:jc w:val="both"/>
              <w:rPr>
                <w:b/>
              </w:rPr>
            </w:pPr>
            <w:r w:rsidRPr="001720FA">
              <w:rPr>
                <w:b/>
              </w:rPr>
              <w:t>Сведения о матери</w:t>
            </w:r>
          </w:p>
        </w:tc>
        <w:tc>
          <w:tcPr>
            <w:tcW w:type="dxa" w:w="624"/>
            <w:tcBorders>
              <w:top w:color="auto" w:space="0" w:sz="4" w:val="single"/>
              <w:left w:val="nil"/>
              <w:bottom w:color="auto" w:space="0" w:sz="4" w:val="single"/>
              <w:right w:color="auto" w:space="0" w:sz="4" w:val="single"/>
            </w:tcBorders>
          </w:tcPr>
          <w:p w14:paraId="290CED8E" w14:textId="77777777" w:rsidP="00EA1702" w:rsidR="00EA1702" w:rsidRDefault="00EA1702" w:rsidRPr="001720FA">
            <w:pPr>
              <w:pStyle w:val="afa"/>
              <w:jc w:val="both"/>
              <w:rPr>
                <w:b/>
              </w:rPr>
            </w:pPr>
          </w:p>
          <w:p w14:paraId="70022944" w14:textId="77777777" w:rsidP="00EA1702" w:rsidR="00EA1702" w:rsidRDefault="00EA1702" w:rsidRPr="001720FA">
            <w:pPr>
              <w:pStyle w:val="afa"/>
              <w:jc w:val="both"/>
              <w:rPr>
                <w:b/>
              </w:rPr>
            </w:pPr>
            <w:r w:rsidRPr="001720FA">
              <w:rPr>
                <w:b/>
              </w:rPr>
              <w:t>Сведения об отце</w:t>
            </w:r>
          </w:p>
        </w:tc>
        <w:tc>
          <w:tcPr>
            <w:tcW w:type="dxa" w:w="1134"/>
            <w:tcBorders>
              <w:top w:color="auto" w:space="0" w:sz="4" w:val="single"/>
              <w:left w:val="nil"/>
              <w:bottom w:color="auto" w:space="0" w:sz="4" w:val="single"/>
              <w:right w:color="auto" w:space="0" w:sz="4" w:val="single"/>
            </w:tcBorders>
          </w:tcPr>
          <w:p w14:paraId="1DF5F6E3" w14:textId="77777777" w:rsidP="00EA1702" w:rsidR="00EA1702" w:rsidRDefault="00EA1702" w:rsidRPr="001720FA">
            <w:pPr>
              <w:pStyle w:val="afa"/>
              <w:jc w:val="both"/>
              <w:rPr>
                <w:b/>
              </w:rPr>
            </w:pPr>
          </w:p>
          <w:p w14:paraId="000D2C93" w14:textId="77777777" w:rsidP="00EA1702" w:rsidR="00EA1702" w:rsidRDefault="00EA1702" w:rsidRPr="001720FA">
            <w:pPr>
              <w:pStyle w:val="afa"/>
              <w:jc w:val="both"/>
              <w:rPr>
                <w:b/>
              </w:rPr>
            </w:pPr>
            <w:r w:rsidRPr="001720FA">
              <w:rPr>
                <w:b/>
              </w:rPr>
              <w:t>Номер телефона</w:t>
            </w:r>
          </w:p>
        </w:tc>
        <w:tc>
          <w:tcPr>
            <w:tcW w:type="dxa" w:w="1261"/>
            <w:tcBorders>
              <w:top w:color="auto" w:space="0" w:sz="4" w:val="single"/>
              <w:left w:val="nil"/>
              <w:bottom w:color="auto" w:space="0" w:sz="4" w:val="single"/>
              <w:right w:color="auto" w:space="0" w:sz="4" w:val="single"/>
            </w:tcBorders>
          </w:tcPr>
          <w:p w14:paraId="1473A92B" w14:textId="77777777" w:rsidP="00EA1702" w:rsidR="00EA1702" w:rsidRDefault="00EA1702" w:rsidRPr="001720FA">
            <w:pPr>
              <w:pStyle w:val="afa"/>
              <w:jc w:val="both"/>
              <w:rPr>
                <w:b/>
              </w:rPr>
            </w:pPr>
          </w:p>
          <w:p w14:paraId="342D9F14" w14:textId="77777777" w:rsidP="00EA1702" w:rsidR="00EA1702" w:rsidRDefault="00EA1702" w:rsidRPr="001720FA">
            <w:pPr>
              <w:pStyle w:val="afa"/>
              <w:jc w:val="both"/>
              <w:rPr>
                <w:b/>
              </w:rPr>
            </w:pPr>
            <w:r w:rsidRPr="001720FA">
              <w:rPr>
                <w:b/>
              </w:rPr>
              <w:t>Статус семьи</w:t>
            </w:r>
          </w:p>
        </w:tc>
        <w:tc>
          <w:tcPr>
            <w:tcW w:type="dxa" w:w="796"/>
            <w:tcBorders>
              <w:top w:color="auto" w:space="0" w:sz="4" w:val="single"/>
              <w:left w:val="nil"/>
              <w:bottom w:color="auto" w:space="0" w:sz="4" w:val="single"/>
              <w:right w:color="auto" w:space="0" w:sz="4" w:val="single"/>
            </w:tcBorders>
            <w:hideMark/>
          </w:tcPr>
          <w:p w14:paraId="553C9C33" w14:textId="77777777" w:rsidP="00EA1702" w:rsidR="00EA1702" w:rsidRDefault="00EA1702" w:rsidRPr="001720FA">
            <w:pPr>
              <w:pStyle w:val="afa"/>
              <w:jc w:val="both"/>
              <w:rPr>
                <w:b/>
              </w:rPr>
            </w:pPr>
            <w:r w:rsidRPr="001720FA">
              <w:rPr>
                <w:b/>
              </w:rPr>
              <w:t>Кол-во детей в семье</w:t>
            </w:r>
          </w:p>
        </w:tc>
        <w:tc>
          <w:tcPr>
            <w:tcW w:type="dxa" w:w="1188"/>
            <w:tcBorders>
              <w:top w:color="auto" w:space="0" w:sz="4" w:val="single"/>
              <w:left w:val="nil"/>
              <w:bottom w:color="auto" w:space="0" w:sz="4" w:val="single"/>
              <w:right w:color="auto" w:space="0" w:sz="4" w:val="single"/>
            </w:tcBorders>
          </w:tcPr>
          <w:p w14:paraId="1141214E" w14:textId="77777777" w:rsidP="00EA1702" w:rsidR="00EA1702" w:rsidRDefault="00EA1702" w:rsidRPr="001720FA">
            <w:pPr>
              <w:pStyle w:val="afa"/>
              <w:jc w:val="both"/>
              <w:rPr>
                <w:b/>
              </w:rPr>
            </w:pPr>
          </w:p>
          <w:p w14:paraId="0AA75979" w14:textId="77777777" w:rsidP="00EA1702" w:rsidR="00EA1702" w:rsidRDefault="00EA1702" w:rsidRPr="001720FA">
            <w:pPr>
              <w:pStyle w:val="afa"/>
              <w:jc w:val="both"/>
              <w:rPr>
                <w:b/>
              </w:rPr>
            </w:pPr>
            <w:r w:rsidRPr="001720FA">
              <w:rPr>
                <w:b/>
              </w:rPr>
              <w:t>Сведения о детях</w:t>
            </w:r>
          </w:p>
        </w:tc>
        <w:tc>
          <w:tcPr>
            <w:tcW w:type="dxa" w:w="727"/>
            <w:tcBorders>
              <w:top w:color="auto" w:space="0" w:sz="4" w:val="single"/>
              <w:left w:val="nil"/>
              <w:bottom w:color="auto" w:space="0" w:sz="4" w:val="single"/>
              <w:right w:color="auto" w:space="0" w:sz="4" w:val="single"/>
            </w:tcBorders>
          </w:tcPr>
          <w:p w14:paraId="512029E8" w14:textId="77777777" w:rsidP="00EA1702" w:rsidR="00EA1702" w:rsidRDefault="00EA1702" w:rsidRPr="001720FA">
            <w:pPr>
              <w:pStyle w:val="afa"/>
              <w:jc w:val="both"/>
              <w:rPr>
                <w:b/>
              </w:rPr>
            </w:pPr>
          </w:p>
          <w:p w14:paraId="59F496E6" w14:textId="77777777" w:rsidP="00EA1702" w:rsidR="00EA1702" w:rsidRDefault="00EA1702" w:rsidRPr="001720FA">
            <w:pPr>
              <w:pStyle w:val="afa"/>
              <w:jc w:val="both"/>
              <w:rPr>
                <w:b/>
              </w:rPr>
            </w:pPr>
            <w:r w:rsidRPr="001720FA">
              <w:rPr>
                <w:b/>
              </w:rPr>
              <w:t>Учет</w:t>
            </w:r>
          </w:p>
        </w:tc>
      </w:tr>
      <w:tr w14:paraId="621ADE44" w14:textId="77777777" w:rsidR="001720FA" w:rsidRPr="001720FA" w:rsidTr="00DC0A34">
        <w:trPr>
          <w:trHeight w:val="1079"/>
        </w:trPr>
        <w:tc>
          <w:tcPr>
            <w:tcW w:type="dxa" w:w="426"/>
            <w:tcBorders>
              <w:top w:val="nil"/>
              <w:left w:color="auto" w:space="0" w:sz="4" w:val="single"/>
              <w:bottom w:color="auto" w:space="0" w:sz="4" w:val="single"/>
              <w:right w:color="auto" w:space="0" w:sz="4" w:val="single"/>
            </w:tcBorders>
            <w:hideMark/>
          </w:tcPr>
          <w:p w14:paraId="235B965A" w14:textId="77777777" w:rsidP="00EA1702" w:rsidR="00EA1702" w:rsidRDefault="00EA1702" w:rsidRPr="001720FA">
            <w:pPr>
              <w:pStyle w:val="afa"/>
              <w:jc w:val="both"/>
            </w:pPr>
            <w:r w:rsidRPr="001720FA">
              <w:t>1</w:t>
            </w:r>
          </w:p>
        </w:tc>
        <w:tc>
          <w:tcPr>
            <w:tcW w:type="dxa" w:w="992"/>
            <w:tcBorders>
              <w:top w:val="nil"/>
              <w:left w:val="nil"/>
              <w:bottom w:color="auto" w:space="0" w:sz="4" w:val="single"/>
              <w:right w:color="auto" w:space="0" w:sz="4" w:val="single"/>
            </w:tcBorders>
            <w:hideMark/>
          </w:tcPr>
          <w:p w14:paraId="0BA3B8BD" w14:textId="77777777" w:rsidP="00EA1702" w:rsidR="00EA1702" w:rsidRDefault="00EA1702" w:rsidRPr="001720FA">
            <w:pPr>
              <w:pStyle w:val="afa"/>
              <w:jc w:val="both"/>
            </w:pPr>
            <w:r w:rsidRPr="001720FA">
              <w:t>Данькова Алена Владимировна</w:t>
            </w:r>
          </w:p>
        </w:tc>
        <w:tc>
          <w:tcPr>
            <w:tcW w:type="dxa" w:w="566"/>
            <w:tcBorders>
              <w:top w:val="nil"/>
              <w:left w:val="nil"/>
              <w:bottom w:color="auto" w:space="0" w:sz="4" w:val="single"/>
              <w:right w:color="auto" w:space="0" w:sz="4" w:val="single"/>
            </w:tcBorders>
            <w:hideMark/>
          </w:tcPr>
          <w:p w14:paraId="22F2ED6C" w14:textId="77777777" w:rsidP="00EA1702" w:rsidR="00EA1702" w:rsidRDefault="00EA1702" w:rsidRPr="001720FA">
            <w:pPr>
              <w:pStyle w:val="afa"/>
              <w:jc w:val="both"/>
            </w:pPr>
            <w:r w:rsidRPr="001720FA">
              <w:t>8Б</w:t>
            </w:r>
          </w:p>
        </w:tc>
        <w:tc>
          <w:tcPr>
            <w:tcW w:type="dxa" w:w="708"/>
            <w:tcBorders>
              <w:top w:val="nil"/>
              <w:left w:val="nil"/>
              <w:bottom w:color="auto" w:space="0" w:sz="4" w:val="single"/>
              <w:right w:color="auto" w:space="0" w:sz="4" w:val="single"/>
            </w:tcBorders>
            <w:hideMark/>
          </w:tcPr>
          <w:p w14:paraId="5C8B1C01" w14:textId="77777777" w:rsidP="00EA1702" w:rsidR="00EA1702" w:rsidRDefault="00EA1702" w:rsidRPr="001720FA">
            <w:pPr>
              <w:pStyle w:val="afa"/>
              <w:jc w:val="both"/>
            </w:pPr>
            <w:r w:rsidRPr="001720FA">
              <w:t>04.09.2006</w:t>
            </w:r>
          </w:p>
        </w:tc>
        <w:tc>
          <w:tcPr>
            <w:tcW w:type="dxa" w:w="992"/>
            <w:tcBorders>
              <w:top w:val="nil"/>
              <w:left w:val="nil"/>
              <w:bottom w:color="auto" w:space="0" w:sz="4" w:val="single"/>
              <w:right w:color="auto" w:space="0" w:sz="4" w:val="single"/>
            </w:tcBorders>
            <w:hideMark/>
          </w:tcPr>
          <w:p w14:paraId="5FBE2F0C" w14:textId="77777777" w:rsidP="00EA1702" w:rsidR="00EA1702" w:rsidRDefault="00EA1702" w:rsidRPr="001720FA">
            <w:pPr>
              <w:pStyle w:val="afa"/>
              <w:jc w:val="both"/>
            </w:pPr>
            <w:r w:rsidRPr="001720FA">
              <w:t>Каирбаева 72-100</w:t>
            </w:r>
          </w:p>
        </w:tc>
        <w:tc>
          <w:tcPr>
            <w:tcW w:type="dxa" w:w="1218"/>
            <w:tcBorders>
              <w:top w:val="nil"/>
              <w:left w:val="nil"/>
              <w:bottom w:color="auto" w:space="0" w:sz="4" w:val="single"/>
              <w:right w:color="auto" w:space="0" w:sz="4" w:val="single"/>
            </w:tcBorders>
            <w:hideMark/>
          </w:tcPr>
          <w:p w14:paraId="1E1FD3A7" w14:textId="77777777" w:rsidP="00EA1702" w:rsidR="00EA1702" w:rsidRDefault="00EA1702" w:rsidRPr="001720FA">
            <w:pPr>
              <w:pStyle w:val="afa"/>
              <w:jc w:val="both"/>
            </w:pPr>
            <w:r w:rsidRPr="001720FA">
              <w:t>Данькова Наталья Владимировна</w:t>
            </w:r>
          </w:p>
        </w:tc>
        <w:tc>
          <w:tcPr>
            <w:tcW w:type="dxa" w:w="624"/>
            <w:tcBorders>
              <w:top w:val="nil"/>
              <w:left w:val="nil"/>
              <w:bottom w:color="auto" w:space="0" w:sz="4" w:val="single"/>
              <w:right w:color="auto" w:space="0" w:sz="4" w:val="single"/>
            </w:tcBorders>
            <w:hideMark/>
          </w:tcPr>
          <w:p w14:paraId="46075D8C" w14:textId="77777777" w:rsidP="00EA1702" w:rsidR="00EA1702" w:rsidRDefault="00EA1702" w:rsidRPr="001720FA">
            <w:pPr>
              <w:pStyle w:val="afa"/>
              <w:jc w:val="both"/>
            </w:pPr>
            <w:r w:rsidRPr="001720FA">
              <w:t>умер</w:t>
            </w:r>
          </w:p>
        </w:tc>
        <w:tc>
          <w:tcPr>
            <w:tcW w:type="dxa" w:w="1134"/>
            <w:tcBorders>
              <w:top w:val="nil"/>
              <w:left w:val="nil"/>
              <w:bottom w:color="auto" w:space="0" w:sz="4" w:val="single"/>
              <w:right w:color="auto" w:space="0" w:sz="4" w:val="single"/>
            </w:tcBorders>
            <w:hideMark/>
          </w:tcPr>
          <w:p w14:paraId="239CA053" w14:textId="77777777" w:rsidP="00EA1702" w:rsidR="00EA1702" w:rsidRDefault="00EA1702" w:rsidRPr="001720FA">
            <w:pPr>
              <w:pStyle w:val="afa"/>
              <w:jc w:val="both"/>
            </w:pPr>
            <w:r w:rsidRPr="001720FA">
              <w:t>87079067620</w:t>
            </w:r>
          </w:p>
        </w:tc>
        <w:tc>
          <w:tcPr>
            <w:tcW w:type="dxa" w:w="1261"/>
            <w:tcBorders>
              <w:top w:val="nil"/>
              <w:left w:val="nil"/>
              <w:bottom w:color="auto" w:space="0" w:sz="4" w:val="single"/>
              <w:right w:color="auto" w:space="0" w:sz="4" w:val="single"/>
            </w:tcBorders>
            <w:hideMark/>
          </w:tcPr>
          <w:p w14:paraId="4ABF492C" w14:textId="77777777" w:rsidP="00EA1702" w:rsidR="00EA1702" w:rsidRDefault="00EA1702" w:rsidRPr="001720FA">
            <w:pPr>
              <w:pStyle w:val="afa"/>
              <w:jc w:val="both"/>
            </w:pPr>
            <w:r w:rsidRPr="001720FA">
              <w:t>Неполная, мать воспитывает одна, малообеспеченная</w:t>
            </w:r>
          </w:p>
        </w:tc>
        <w:tc>
          <w:tcPr>
            <w:tcW w:type="dxa" w:w="796"/>
            <w:tcBorders>
              <w:top w:val="nil"/>
              <w:left w:val="nil"/>
              <w:bottom w:color="auto" w:space="0" w:sz="4" w:val="single"/>
              <w:right w:color="auto" w:space="0" w:sz="4" w:val="single"/>
            </w:tcBorders>
          </w:tcPr>
          <w:p w14:paraId="2766FF98" w14:textId="77777777" w:rsidP="00EA1702" w:rsidR="00EA1702" w:rsidRDefault="00EA1702" w:rsidRPr="001720FA">
            <w:pPr>
              <w:pStyle w:val="afa"/>
              <w:jc w:val="both"/>
            </w:pPr>
          </w:p>
          <w:p w14:paraId="35681F32" w14:textId="77777777" w:rsidP="00EA1702" w:rsidR="00EA1702" w:rsidRDefault="00EA1702" w:rsidRPr="001720FA">
            <w:pPr>
              <w:pStyle w:val="afa"/>
              <w:jc w:val="both"/>
            </w:pPr>
          </w:p>
          <w:p w14:paraId="768184BF" w14:textId="77777777" w:rsidP="00EA1702" w:rsidR="00EA1702" w:rsidRDefault="00EA1702" w:rsidRPr="001720FA">
            <w:pPr>
              <w:pStyle w:val="afa"/>
              <w:jc w:val="both"/>
            </w:pPr>
            <w:r w:rsidRPr="001720FA">
              <w:t>2</w:t>
            </w:r>
          </w:p>
        </w:tc>
        <w:tc>
          <w:tcPr>
            <w:tcW w:type="dxa" w:w="1188"/>
            <w:tcBorders>
              <w:top w:val="nil"/>
              <w:left w:val="nil"/>
              <w:bottom w:color="auto" w:space="0" w:sz="4" w:val="single"/>
              <w:right w:color="auto" w:space="0" w:sz="4" w:val="single"/>
            </w:tcBorders>
            <w:hideMark/>
          </w:tcPr>
          <w:p w14:paraId="61CE8D71" w14:textId="77777777" w:rsidP="00EA1702" w:rsidR="00EA1702" w:rsidRDefault="00EA1702" w:rsidRPr="001720FA">
            <w:pPr>
              <w:pStyle w:val="afa"/>
              <w:jc w:val="both"/>
            </w:pPr>
            <w:r w:rsidRPr="001720FA">
              <w:t>Грязнова Александра Владимировна 12.04.2011 ОПШМТ№11</w:t>
            </w:r>
          </w:p>
        </w:tc>
        <w:tc>
          <w:tcPr>
            <w:tcW w:type="dxa" w:w="727"/>
            <w:tcBorders>
              <w:top w:val="nil"/>
              <w:left w:val="nil"/>
              <w:bottom w:color="auto" w:space="0" w:sz="4" w:val="single"/>
              <w:right w:color="auto" w:space="0" w:sz="4" w:val="single"/>
            </w:tcBorders>
            <w:hideMark/>
          </w:tcPr>
          <w:p w14:paraId="4C152435" w14:textId="77777777" w:rsidP="00EA1702" w:rsidR="00EA1702" w:rsidRDefault="00EA1702" w:rsidRPr="001720FA">
            <w:pPr>
              <w:pStyle w:val="afa"/>
              <w:jc w:val="both"/>
            </w:pPr>
            <w:r w:rsidRPr="001720FA">
              <w:t>ОДН, ВШК</w:t>
            </w:r>
          </w:p>
        </w:tc>
      </w:tr>
      <w:tr w14:paraId="008676A5" w14:textId="77777777" w:rsidR="001720FA" w:rsidRPr="001720FA" w:rsidTr="00DC0A34">
        <w:trPr>
          <w:trHeight w:val="798"/>
        </w:trPr>
        <w:tc>
          <w:tcPr>
            <w:tcW w:type="dxa" w:w="426"/>
            <w:tcBorders>
              <w:top w:val="nil"/>
              <w:left w:color="auto" w:space="0" w:sz="4" w:val="single"/>
              <w:bottom w:color="auto" w:space="0" w:sz="4" w:val="single"/>
              <w:right w:color="auto" w:space="0" w:sz="4" w:val="single"/>
            </w:tcBorders>
            <w:hideMark/>
          </w:tcPr>
          <w:p w14:paraId="3BCDCED0" w14:textId="77777777" w:rsidP="00EA1702" w:rsidR="00EA1702" w:rsidRDefault="00EA1702" w:rsidRPr="001720FA">
            <w:pPr>
              <w:pStyle w:val="afa"/>
              <w:jc w:val="both"/>
            </w:pPr>
            <w:r w:rsidRPr="001720FA">
              <w:t>2</w:t>
            </w:r>
          </w:p>
        </w:tc>
        <w:tc>
          <w:tcPr>
            <w:tcW w:type="dxa" w:w="992"/>
            <w:tcBorders>
              <w:top w:val="nil"/>
              <w:left w:val="nil"/>
              <w:bottom w:color="auto" w:space="0" w:sz="4" w:val="single"/>
              <w:right w:color="auto" w:space="0" w:sz="4" w:val="single"/>
            </w:tcBorders>
            <w:hideMark/>
          </w:tcPr>
          <w:p w14:paraId="6183E1EB" w14:textId="77777777" w:rsidP="00EA1702" w:rsidR="00EA1702" w:rsidRDefault="00EA1702" w:rsidRPr="001720FA">
            <w:pPr>
              <w:pStyle w:val="afa"/>
              <w:jc w:val="both"/>
            </w:pPr>
            <w:r w:rsidRPr="001720FA">
              <w:t>Дерий Вилен Геннадьевич</w:t>
            </w:r>
          </w:p>
        </w:tc>
        <w:tc>
          <w:tcPr>
            <w:tcW w:type="dxa" w:w="566"/>
            <w:tcBorders>
              <w:top w:val="nil"/>
              <w:left w:val="nil"/>
              <w:bottom w:color="auto" w:space="0" w:sz="4" w:val="single"/>
              <w:right w:color="auto" w:space="0" w:sz="4" w:val="single"/>
            </w:tcBorders>
            <w:hideMark/>
          </w:tcPr>
          <w:p w14:paraId="1B7EE4D7" w14:textId="77777777" w:rsidP="00EA1702" w:rsidR="00EA1702" w:rsidRDefault="00EA1702" w:rsidRPr="001720FA">
            <w:pPr>
              <w:pStyle w:val="afa"/>
              <w:jc w:val="both"/>
            </w:pPr>
            <w:r w:rsidRPr="001720FA">
              <w:t>8Б</w:t>
            </w:r>
          </w:p>
        </w:tc>
        <w:tc>
          <w:tcPr>
            <w:tcW w:type="dxa" w:w="708"/>
            <w:tcBorders>
              <w:top w:val="nil"/>
              <w:left w:val="nil"/>
              <w:bottom w:color="auto" w:space="0" w:sz="4" w:val="single"/>
              <w:right w:color="auto" w:space="0" w:sz="4" w:val="single"/>
            </w:tcBorders>
            <w:hideMark/>
          </w:tcPr>
          <w:p w14:paraId="6E1DD83B" w14:textId="77777777" w:rsidP="00EA1702" w:rsidR="00EA1702" w:rsidRDefault="00EA1702" w:rsidRPr="001720FA">
            <w:pPr>
              <w:pStyle w:val="afa"/>
              <w:jc w:val="both"/>
            </w:pPr>
            <w:r w:rsidRPr="001720FA">
              <w:t>03.07.2006</w:t>
            </w:r>
          </w:p>
        </w:tc>
        <w:tc>
          <w:tcPr>
            <w:tcW w:type="dxa" w:w="992"/>
            <w:tcBorders>
              <w:top w:val="nil"/>
              <w:left w:val="nil"/>
              <w:bottom w:color="auto" w:space="0" w:sz="4" w:val="single"/>
              <w:right w:color="auto" w:space="0" w:sz="4" w:val="single"/>
            </w:tcBorders>
            <w:hideMark/>
          </w:tcPr>
          <w:p w14:paraId="09FD3E42" w14:textId="77777777" w:rsidP="00EA1702" w:rsidR="00EA1702" w:rsidRDefault="00EA1702" w:rsidRPr="001720FA">
            <w:pPr>
              <w:pStyle w:val="afa"/>
              <w:jc w:val="both"/>
            </w:pPr>
            <w:r w:rsidRPr="001720FA">
              <w:t>Сатпаева 27-44</w:t>
            </w:r>
          </w:p>
        </w:tc>
        <w:tc>
          <w:tcPr>
            <w:tcW w:type="dxa" w:w="1218"/>
            <w:tcBorders>
              <w:top w:val="nil"/>
              <w:left w:val="nil"/>
              <w:bottom w:color="auto" w:space="0" w:sz="4" w:val="single"/>
              <w:right w:color="auto" w:space="0" w:sz="4" w:val="single"/>
            </w:tcBorders>
            <w:hideMark/>
          </w:tcPr>
          <w:p w14:paraId="534A0FF7" w14:textId="77777777" w:rsidP="00EA1702" w:rsidR="00EA1702" w:rsidRDefault="00EA1702" w:rsidRPr="001720FA">
            <w:pPr>
              <w:pStyle w:val="afa"/>
              <w:jc w:val="both"/>
            </w:pPr>
            <w:r w:rsidRPr="001720FA">
              <w:t>Дерий Виктория Александровна</w:t>
            </w:r>
          </w:p>
        </w:tc>
        <w:tc>
          <w:tcPr>
            <w:tcW w:type="dxa" w:w="624"/>
            <w:tcBorders>
              <w:top w:val="nil"/>
              <w:left w:val="nil"/>
              <w:bottom w:color="auto" w:space="0" w:sz="4" w:val="single"/>
              <w:right w:color="auto" w:space="0" w:sz="4" w:val="single"/>
            </w:tcBorders>
            <w:hideMark/>
          </w:tcPr>
          <w:p w14:paraId="5B535417" w14:textId="77777777" w:rsidP="00EA1702" w:rsidR="00EA1702" w:rsidRDefault="00EA1702" w:rsidRPr="001720FA">
            <w:pPr>
              <w:pStyle w:val="afa"/>
              <w:jc w:val="both"/>
            </w:pPr>
            <w:r w:rsidRPr="001720FA">
              <w:t>записан со слов матери</w:t>
            </w:r>
          </w:p>
        </w:tc>
        <w:tc>
          <w:tcPr>
            <w:tcW w:type="dxa" w:w="1134"/>
            <w:tcBorders>
              <w:top w:val="nil"/>
              <w:left w:val="nil"/>
              <w:bottom w:color="auto" w:space="0" w:sz="4" w:val="single"/>
              <w:right w:color="auto" w:space="0" w:sz="4" w:val="single"/>
            </w:tcBorders>
            <w:hideMark/>
          </w:tcPr>
          <w:p w14:paraId="26CDDCA2" w14:textId="77777777" w:rsidP="00EA1702" w:rsidR="00EA1702" w:rsidRDefault="00EA1702" w:rsidRPr="001720FA">
            <w:pPr>
              <w:pStyle w:val="afa"/>
              <w:jc w:val="both"/>
            </w:pPr>
            <w:r w:rsidRPr="001720FA">
              <w:t>87474750748</w:t>
            </w:r>
          </w:p>
        </w:tc>
        <w:tc>
          <w:tcPr>
            <w:tcW w:type="dxa" w:w="1261"/>
            <w:tcBorders>
              <w:top w:val="nil"/>
              <w:left w:val="nil"/>
              <w:bottom w:color="auto" w:space="0" w:sz="4" w:val="single"/>
              <w:right w:color="auto" w:space="0" w:sz="4" w:val="single"/>
            </w:tcBorders>
            <w:hideMark/>
          </w:tcPr>
          <w:p w14:paraId="42960A5E" w14:textId="77777777" w:rsidP="00EA1702" w:rsidR="00EA1702" w:rsidRDefault="00EA1702" w:rsidRPr="001720FA">
            <w:pPr>
              <w:pStyle w:val="afa"/>
              <w:jc w:val="both"/>
            </w:pPr>
            <w:r w:rsidRPr="001720FA">
              <w:t>Неполная, мать воспитывает одна</w:t>
            </w:r>
          </w:p>
        </w:tc>
        <w:tc>
          <w:tcPr>
            <w:tcW w:type="dxa" w:w="796"/>
            <w:tcBorders>
              <w:top w:val="nil"/>
              <w:left w:val="nil"/>
              <w:bottom w:color="auto" w:space="0" w:sz="4" w:val="single"/>
              <w:right w:color="auto" w:space="0" w:sz="4" w:val="single"/>
            </w:tcBorders>
          </w:tcPr>
          <w:p w14:paraId="111897FC" w14:textId="77777777" w:rsidP="00EA1702" w:rsidR="00EA1702" w:rsidRDefault="00EA1702" w:rsidRPr="001720FA">
            <w:pPr>
              <w:pStyle w:val="afa"/>
              <w:jc w:val="both"/>
            </w:pPr>
          </w:p>
          <w:p w14:paraId="778B5E3C" w14:textId="77777777" w:rsidP="00EA1702" w:rsidR="00EA1702" w:rsidRDefault="00EA1702" w:rsidRPr="001720FA">
            <w:pPr>
              <w:pStyle w:val="afa"/>
              <w:jc w:val="both"/>
            </w:pPr>
            <w:r w:rsidRPr="001720FA">
              <w:t>2</w:t>
            </w:r>
          </w:p>
        </w:tc>
        <w:tc>
          <w:tcPr>
            <w:tcW w:type="dxa" w:w="1188"/>
            <w:tcBorders>
              <w:top w:val="nil"/>
              <w:left w:val="nil"/>
              <w:bottom w:color="auto" w:space="0" w:sz="4" w:val="single"/>
              <w:right w:color="auto" w:space="0" w:sz="4" w:val="single"/>
            </w:tcBorders>
            <w:hideMark/>
          </w:tcPr>
          <w:p w14:paraId="38AB0CC6" w14:textId="77777777" w:rsidP="00EA1702" w:rsidR="00EA1702" w:rsidRDefault="00EA1702" w:rsidRPr="001720FA">
            <w:pPr>
              <w:pStyle w:val="afa"/>
              <w:jc w:val="both"/>
            </w:pPr>
            <w:r w:rsidRPr="001720FA">
              <w:t>София, 2 года</w:t>
            </w:r>
          </w:p>
        </w:tc>
        <w:tc>
          <w:tcPr>
            <w:tcW w:type="dxa" w:w="727"/>
            <w:tcBorders>
              <w:top w:val="nil"/>
              <w:left w:val="nil"/>
              <w:bottom w:color="auto" w:space="0" w:sz="4" w:val="single"/>
              <w:right w:color="auto" w:space="0" w:sz="4" w:val="single"/>
            </w:tcBorders>
            <w:hideMark/>
          </w:tcPr>
          <w:p w14:paraId="1515CDD7" w14:textId="77777777" w:rsidP="00EA1702" w:rsidR="00EA1702" w:rsidRDefault="00EA1702" w:rsidRPr="001720FA">
            <w:pPr>
              <w:pStyle w:val="afa"/>
              <w:jc w:val="both"/>
            </w:pPr>
            <w:r w:rsidRPr="001720FA">
              <w:t>ОДН, ВШК</w:t>
            </w:r>
          </w:p>
        </w:tc>
      </w:tr>
    </w:tbl>
    <w:p w14:paraId="41823AA2" w14:textId="77777777" w:rsidP="00EA1702" w:rsidR="00EA1702" w:rsidRDefault="00EA1702" w:rsidRPr="001720FA">
      <w:pPr>
        <w:spacing w:after="0"/>
        <w:jc w:val="both"/>
        <w:rPr>
          <w:rFonts w:eastAsia="Times New Roman"/>
          <w:sz w:val="24"/>
          <w:szCs w:val="24"/>
          <w:lang w:eastAsia="ru-RU" w:val="kk-KZ"/>
        </w:rPr>
      </w:pPr>
    </w:p>
    <w:p w14:paraId="3C103683" w14:textId="77777777" w:rsidP="00EA1702" w:rsidR="00EA1702" w:rsidRDefault="00EA1702" w:rsidRPr="001720FA">
      <w:pPr>
        <w:widowControl w:val="0"/>
        <w:autoSpaceDE w:val="0"/>
        <w:autoSpaceDN w:val="0"/>
        <w:spacing w:after="0" w:before="37"/>
        <w:jc w:val="both"/>
        <w:rPr>
          <w:b/>
          <w:sz w:val="24"/>
          <w:szCs w:val="24"/>
        </w:rPr>
      </w:pPr>
      <w:r w:rsidRPr="001720FA">
        <w:rPr>
          <w:b/>
          <w:sz w:val="24"/>
          <w:szCs w:val="24"/>
        </w:rPr>
        <w:t>Список учащихся, состоящих на учете ВШК – 8 учащихся:</w:t>
      </w:r>
    </w:p>
    <w:tbl>
      <w:tblPr>
        <w:tblW w:type="dxa" w:w="10490"/>
        <w:tblInd w:type="dxa" w:w="-601"/>
        <w:tblLayout w:type="fixed"/>
        <w:tblLook w:firstColumn="1" w:firstRow="1" w:lastColumn="0" w:lastRow="0" w:noHBand="0" w:noVBand="1" w:val="04A0"/>
      </w:tblPr>
      <w:tblGrid>
        <w:gridCol w:w="431"/>
        <w:gridCol w:w="1284"/>
        <w:gridCol w:w="411"/>
        <w:gridCol w:w="710"/>
        <w:gridCol w:w="978"/>
        <w:gridCol w:w="1134"/>
        <w:gridCol w:w="723"/>
        <w:gridCol w:w="992"/>
        <w:gridCol w:w="1202"/>
        <w:gridCol w:w="641"/>
        <w:gridCol w:w="1366"/>
        <w:gridCol w:w="618"/>
      </w:tblGrid>
      <w:tr w14:paraId="57941D7C" w14:textId="77777777" w:rsidR="001720FA" w:rsidRPr="001720FA" w:rsidTr="001A4C1A">
        <w:trPr>
          <w:cantSplit/>
          <w:trHeight w:val="1134"/>
        </w:trPr>
        <w:tc>
          <w:tcPr>
            <w:tcW w:type="dxa" w:w="431"/>
            <w:tcBorders>
              <w:top w:color="auto" w:space="0" w:sz="4" w:val="single"/>
              <w:left w:color="auto" w:space="0" w:sz="4" w:val="single"/>
              <w:bottom w:color="auto" w:space="0" w:sz="4" w:val="single"/>
              <w:right w:color="auto" w:space="0" w:sz="4" w:val="single"/>
            </w:tcBorders>
            <w:vAlign w:val="bottom"/>
            <w:hideMark/>
          </w:tcPr>
          <w:p w14:paraId="550826D7" w14:textId="77777777" w:rsidP="00EA1702" w:rsidR="00EA1702" w:rsidRDefault="00EA1702" w:rsidRPr="001720FA">
            <w:pPr>
              <w:spacing w:after="0"/>
              <w:jc w:val="both"/>
              <w:rPr>
                <w:b/>
                <w:bCs/>
                <w:sz w:val="20"/>
                <w:szCs w:val="20"/>
                <w:lang w:eastAsia="ru-RU"/>
              </w:rPr>
            </w:pPr>
            <w:r w:rsidRPr="001720FA">
              <w:rPr>
                <w:b/>
                <w:bCs/>
                <w:sz w:val="20"/>
                <w:szCs w:val="20"/>
              </w:rPr>
              <w:t>№</w:t>
            </w:r>
          </w:p>
        </w:tc>
        <w:tc>
          <w:tcPr>
            <w:tcW w:type="dxa" w:w="1284"/>
            <w:tcBorders>
              <w:top w:color="auto" w:space="0" w:sz="4" w:val="single"/>
              <w:left w:val="nil"/>
              <w:bottom w:color="auto" w:space="0" w:sz="4" w:val="single"/>
              <w:right w:color="auto" w:space="0" w:sz="4" w:val="single"/>
            </w:tcBorders>
            <w:vAlign w:val="bottom"/>
            <w:hideMark/>
          </w:tcPr>
          <w:p w14:paraId="34C6EB7C" w14:textId="77777777" w:rsidP="00EA1702" w:rsidR="00EA1702" w:rsidRDefault="00EA1702" w:rsidRPr="001720FA">
            <w:pPr>
              <w:spacing w:after="0"/>
              <w:jc w:val="both"/>
              <w:rPr>
                <w:b/>
                <w:bCs/>
                <w:sz w:val="20"/>
                <w:szCs w:val="20"/>
              </w:rPr>
            </w:pPr>
            <w:r w:rsidRPr="001720FA">
              <w:rPr>
                <w:b/>
                <w:bCs/>
                <w:sz w:val="20"/>
                <w:szCs w:val="20"/>
              </w:rPr>
              <w:t>Ф.И. учащегося</w:t>
            </w:r>
          </w:p>
        </w:tc>
        <w:tc>
          <w:tcPr>
            <w:tcW w:type="dxa" w:w="411"/>
            <w:tcBorders>
              <w:top w:color="auto" w:space="0" w:sz="4" w:val="single"/>
              <w:left w:val="nil"/>
              <w:bottom w:color="auto" w:space="0" w:sz="4" w:val="single"/>
              <w:right w:color="auto" w:space="0" w:sz="4" w:val="single"/>
            </w:tcBorders>
            <w:textDirection w:val="btLr"/>
            <w:vAlign w:val="bottom"/>
            <w:hideMark/>
          </w:tcPr>
          <w:p w14:paraId="4E44C4AB" w14:textId="77777777" w:rsidP="00EA1702" w:rsidR="00EA1702" w:rsidRDefault="00EA1702" w:rsidRPr="001720FA">
            <w:pPr>
              <w:spacing w:after="0"/>
              <w:ind w:left="113" w:right="113"/>
              <w:jc w:val="both"/>
              <w:rPr>
                <w:b/>
                <w:bCs/>
                <w:sz w:val="20"/>
                <w:szCs w:val="20"/>
              </w:rPr>
            </w:pPr>
            <w:r w:rsidRPr="001720FA">
              <w:rPr>
                <w:b/>
                <w:bCs/>
                <w:sz w:val="20"/>
                <w:szCs w:val="20"/>
              </w:rPr>
              <w:t>Класс</w:t>
            </w:r>
          </w:p>
        </w:tc>
        <w:tc>
          <w:tcPr>
            <w:tcW w:type="dxa" w:w="710"/>
            <w:tcBorders>
              <w:top w:color="auto" w:space="0" w:sz="4" w:val="single"/>
              <w:left w:val="nil"/>
              <w:bottom w:color="auto" w:space="0" w:sz="4" w:val="single"/>
              <w:right w:color="auto" w:space="0" w:sz="4" w:val="single"/>
            </w:tcBorders>
            <w:vAlign w:val="bottom"/>
            <w:hideMark/>
          </w:tcPr>
          <w:p w14:paraId="3F39BF0B" w14:textId="77777777" w:rsidP="00EA1702" w:rsidR="00EA1702" w:rsidRDefault="00EA1702" w:rsidRPr="001720FA">
            <w:pPr>
              <w:spacing w:after="0"/>
              <w:jc w:val="both"/>
              <w:rPr>
                <w:b/>
                <w:bCs/>
                <w:sz w:val="20"/>
                <w:szCs w:val="20"/>
              </w:rPr>
            </w:pPr>
            <w:r w:rsidRPr="001720FA">
              <w:rPr>
                <w:b/>
                <w:bCs/>
                <w:sz w:val="20"/>
                <w:szCs w:val="20"/>
              </w:rPr>
              <w:t>Дата рождения</w:t>
            </w:r>
          </w:p>
        </w:tc>
        <w:tc>
          <w:tcPr>
            <w:tcW w:type="dxa" w:w="978"/>
            <w:tcBorders>
              <w:top w:color="auto" w:space="0" w:sz="4" w:val="single"/>
              <w:left w:val="nil"/>
              <w:bottom w:color="auto" w:space="0" w:sz="4" w:val="single"/>
              <w:right w:color="auto" w:space="0" w:sz="4" w:val="single"/>
            </w:tcBorders>
            <w:vAlign w:val="bottom"/>
            <w:hideMark/>
          </w:tcPr>
          <w:p w14:paraId="2562EA8E" w14:textId="77777777" w:rsidP="00EA1702" w:rsidR="00EA1702" w:rsidRDefault="00EA1702" w:rsidRPr="001720FA">
            <w:pPr>
              <w:spacing w:after="0"/>
              <w:jc w:val="both"/>
              <w:rPr>
                <w:b/>
                <w:bCs/>
                <w:sz w:val="20"/>
                <w:szCs w:val="20"/>
              </w:rPr>
            </w:pPr>
            <w:r w:rsidRPr="001720FA">
              <w:rPr>
                <w:b/>
                <w:bCs/>
                <w:sz w:val="20"/>
                <w:szCs w:val="20"/>
              </w:rPr>
              <w:t>Адрес</w:t>
            </w:r>
          </w:p>
        </w:tc>
        <w:tc>
          <w:tcPr>
            <w:tcW w:type="dxa" w:w="1134"/>
            <w:tcBorders>
              <w:top w:color="auto" w:space="0" w:sz="4" w:val="single"/>
              <w:left w:val="nil"/>
              <w:bottom w:color="auto" w:space="0" w:sz="4" w:val="single"/>
              <w:right w:color="auto" w:space="0" w:sz="4" w:val="single"/>
            </w:tcBorders>
            <w:vAlign w:val="bottom"/>
            <w:hideMark/>
          </w:tcPr>
          <w:p w14:paraId="5ECD1018" w14:textId="77777777" w:rsidP="00EA1702" w:rsidR="00EA1702" w:rsidRDefault="00EA1702" w:rsidRPr="001720FA">
            <w:pPr>
              <w:spacing w:after="0"/>
              <w:jc w:val="both"/>
              <w:rPr>
                <w:b/>
                <w:bCs/>
                <w:sz w:val="20"/>
                <w:szCs w:val="20"/>
              </w:rPr>
            </w:pPr>
            <w:r w:rsidRPr="001720FA">
              <w:rPr>
                <w:b/>
                <w:bCs/>
                <w:sz w:val="20"/>
                <w:szCs w:val="20"/>
              </w:rPr>
              <w:t>Сведения о матери</w:t>
            </w:r>
          </w:p>
        </w:tc>
        <w:tc>
          <w:tcPr>
            <w:tcW w:type="dxa" w:w="723"/>
            <w:tcBorders>
              <w:top w:color="auto" w:space="0" w:sz="4" w:val="single"/>
              <w:left w:val="nil"/>
              <w:bottom w:color="auto" w:space="0" w:sz="4" w:val="single"/>
              <w:right w:color="auto" w:space="0" w:sz="4" w:val="single"/>
            </w:tcBorders>
            <w:vAlign w:val="bottom"/>
            <w:hideMark/>
          </w:tcPr>
          <w:p w14:paraId="7BEF3FA2" w14:textId="77777777" w:rsidP="00EA1702" w:rsidR="00EA1702" w:rsidRDefault="00EA1702" w:rsidRPr="001720FA">
            <w:pPr>
              <w:spacing w:after="0"/>
              <w:jc w:val="both"/>
              <w:rPr>
                <w:b/>
                <w:bCs/>
                <w:sz w:val="20"/>
                <w:szCs w:val="20"/>
              </w:rPr>
            </w:pPr>
            <w:r w:rsidRPr="001720FA">
              <w:rPr>
                <w:b/>
                <w:bCs/>
                <w:sz w:val="20"/>
                <w:szCs w:val="20"/>
              </w:rPr>
              <w:t>Сведения об отце</w:t>
            </w:r>
          </w:p>
        </w:tc>
        <w:tc>
          <w:tcPr>
            <w:tcW w:type="dxa" w:w="992"/>
            <w:tcBorders>
              <w:top w:color="auto" w:space="0" w:sz="4" w:val="single"/>
              <w:left w:val="nil"/>
              <w:bottom w:color="auto" w:space="0" w:sz="4" w:val="single"/>
              <w:right w:color="auto" w:space="0" w:sz="4" w:val="single"/>
            </w:tcBorders>
            <w:vAlign w:val="bottom"/>
            <w:hideMark/>
          </w:tcPr>
          <w:p w14:paraId="24691EAB" w14:textId="77777777" w:rsidP="00EA1702" w:rsidR="00EA1702" w:rsidRDefault="00EA1702" w:rsidRPr="001720FA">
            <w:pPr>
              <w:spacing w:after="0"/>
              <w:jc w:val="both"/>
              <w:rPr>
                <w:b/>
                <w:bCs/>
                <w:sz w:val="20"/>
                <w:szCs w:val="20"/>
              </w:rPr>
            </w:pPr>
            <w:r w:rsidRPr="001720FA">
              <w:rPr>
                <w:b/>
                <w:bCs/>
                <w:sz w:val="20"/>
                <w:szCs w:val="20"/>
              </w:rPr>
              <w:t>Номер телефона</w:t>
            </w:r>
          </w:p>
        </w:tc>
        <w:tc>
          <w:tcPr>
            <w:tcW w:type="dxa" w:w="1202"/>
            <w:tcBorders>
              <w:top w:color="auto" w:space="0" w:sz="4" w:val="single"/>
              <w:left w:val="nil"/>
              <w:bottom w:color="auto" w:space="0" w:sz="4" w:val="single"/>
              <w:right w:color="auto" w:space="0" w:sz="4" w:val="single"/>
            </w:tcBorders>
            <w:vAlign w:val="bottom"/>
            <w:hideMark/>
          </w:tcPr>
          <w:p w14:paraId="6FCA407D" w14:textId="77777777" w:rsidP="00EA1702" w:rsidR="00EA1702" w:rsidRDefault="00EA1702" w:rsidRPr="001720FA">
            <w:pPr>
              <w:spacing w:after="0"/>
              <w:jc w:val="both"/>
              <w:rPr>
                <w:b/>
                <w:bCs/>
                <w:sz w:val="20"/>
                <w:szCs w:val="20"/>
              </w:rPr>
            </w:pPr>
            <w:r w:rsidRPr="001720FA">
              <w:rPr>
                <w:b/>
                <w:bCs/>
                <w:sz w:val="20"/>
                <w:szCs w:val="20"/>
              </w:rPr>
              <w:t>Статус семьи</w:t>
            </w:r>
          </w:p>
        </w:tc>
        <w:tc>
          <w:tcPr>
            <w:tcW w:type="dxa" w:w="641"/>
            <w:tcBorders>
              <w:top w:color="auto" w:space="0" w:sz="4" w:val="single"/>
              <w:left w:val="nil"/>
              <w:bottom w:color="auto" w:space="0" w:sz="4" w:val="single"/>
              <w:right w:color="auto" w:space="0" w:sz="4" w:val="single"/>
            </w:tcBorders>
            <w:vAlign w:val="bottom"/>
            <w:hideMark/>
          </w:tcPr>
          <w:p w14:paraId="3D18E85B" w14:textId="77777777" w:rsidP="00EA1702" w:rsidR="00EA1702" w:rsidRDefault="00EA1702" w:rsidRPr="001720FA">
            <w:pPr>
              <w:spacing w:after="0"/>
              <w:jc w:val="both"/>
              <w:rPr>
                <w:b/>
                <w:bCs/>
                <w:sz w:val="20"/>
                <w:szCs w:val="20"/>
              </w:rPr>
            </w:pPr>
            <w:r w:rsidRPr="001720FA">
              <w:rPr>
                <w:b/>
                <w:bCs/>
                <w:sz w:val="20"/>
                <w:szCs w:val="20"/>
              </w:rPr>
              <w:t>Кол-во детей в семье</w:t>
            </w:r>
          </w:p>
        </w:tc>
        <w:tc>
          <w:tcPr>
            <w:tcW w:type="dxa" w:w="1366"/>
            <w:tcBorders>
              <w:top w:color="auto" w:space="0" w:sz="4" w:val="single"/>
              <w:left w:val="nil"/>
              <w:bottom w:color="auto" w:space="0" w:sz="4" w:val="single"/>
              <w:right w:color="auto" w:space="0" w:sz="4" w:val="single"/>
            </w:tcBorders>
            <w:vAlign w:val="bottom"/>
            <w:hideMark/>
          </w:tcPr>
          <w:p w14:paraId="7F96C917" w14:textId="77777777" w:rsidP="00EA1702" w:rsidR="00EA1702" w:rsidRDefault="00EA1702" w:rsidRPr="001720FA">
            <w:pPr>
              <w:spacing w:after="0"/>
              <w:jc w:val="both"/>
              <w:rPr>
                <w:b/>
                <w:bCs/>
                <w:sz w:val="20"/>
                <w:szCs w:val="20"/>
              </w:rPr>
            </w:pPr>
            <w:r w:rsidRPr="001720FA">
              <w:rPr>
                <w:b/>
                <w:bCs/>
                <w:sz w:val="20"/>
                <w:szCs w:val="20"/>
              </w:rPr>
              <w:t>Сведения о детях</w:t>
            </w:r>
          </w:p>
        </w:tc>
        <w:tc>
          <w:tcPr>
            <w:tcW w:type="dxa" w:w="618"/>
            <w:tcBorders>
              <w:top w:color="auto" w:space="0" w:sz="4" w:val="single"/>
              <w:left w:val="nil"/>
              <w:bottom w:color="auto" w:space="0" w:sz="4" w:val="single"/>
              <w:right w:color="auto" w:space="0" w:sz="4" w:val="single"/>
            </w:tcBorders>
            <w:vAlign w:val="bottom"/>
            <w:hideMark/>
          </w:tcPr>
          <w:p w14:paraId="56AD75FC" w14:textId="77777777" w:rsidP="00EA1702" w:rsidR="00EA1702" w:rsidRDefault="00EA1702" w:rsidRPr="001720FA">
            <w:pPr>
              <w:spacing w:after="0"/>
              <w:jc w:val="both"/>
              <w:rPr>
                <w:b/>
                <w:bCs/>
                <w:sz w:val="20"/>
                <w:szCs w:val="20"/>
              </w:rPr>
            </w:pPr>
            <w:r w:rsidRPr="001720FA">
              <w:rPr>
                <w:b/>
                <w:bCs/>
                <w:sz w:val="20"/>
                <w:szCs w:val="20"/>
              </w:rPr>
              <w:t>Учет</w:t>
            </w:r>
          </w:p>
        </w:tc>
      </w:tr>
      <w:tr w14:paraId="4BC783AA" w14:textId="77777777" w:rsidR="001720FA" w:rsidRPr="001720FA" w:rsidTr="001A4C1A">
        <w:trPr>
          <w:trHeight w:val="720"/>
        </w:trPr>
        <w:tc>
          <w:tcPr>
            <w:tcW w:type="dxa" w:w="431"/>
            <w:tcBorders>
              <w:top w:val="nil"/>
              <w:left w:color="auto" w:space="0" w:sz="4" w:val="single"/>
              <w:bottom w:color="auto" w:space="0" w:sz="4" w:val="single"/>
              <w:right w:color="auto" w:space="0" w:sz="4" w:val="single"/>
            </w:tcBorders>
            <w:hideMark/>
          </w:tcPr>
          <w:p w14:paraId="683C0F30" w14:textId="77777777" w:rsidP="00EA1702" w:rsidR="00EA1702" w:rsidRDefault="00EA1702" w:rsidRPr="001720FA">
            <w:pPr>
              <w:spacing w:after="0"/>
              <w:jc w:val="both"/>
              <w:rPr>
                <w:sz w:val="20"/>
                <w:szCs w:val="20"/>
              </w:rPr>
            </w:pPr>
            <w:r w:rsidRPr="001720FA">
              <w:rPr>
                <w:sz w:val="20"/>
                <w:szCs w:val="20"/>
              </w:rPr>
              <w:t>1</w:t>
            </w:r>
          </w:p>
        </w:tc>
        <w:tc>
          <w:tcPr>
            <w:tcW w:type="dxa" w:w="1284"/>
            <w:tcBorders>
              <w:top w:val="nil"/>
              <w:left w:val="nil"/>
              <w:bottom w:color="auto" w:space="0" w:sz="4" w:val="single"/>
              <w:right w:color="auto" w:space="0" w:sz="4" w:val="single"/>
            </w:tcBorders>
            <w:hideMark/>
          </w:tcPr>
          <w:p w14:paraId="631F88EA" w14:textId="77777777" w:rsidP="00EA1702" w:rsidR="00EA1702" w:rsidRDefault="00EA1702" w:rsidRPr="001720FA">
            <w:pPr>
              <w:spacing w:after="0"/>
              <w:jc w:val="both"/>
              <w:rPr>
                <w:sz w:val="20"/>
                <w:szCs w:val="20"/>
              </w:rPr>
            </w:pPr>
            <w:r w:rsidRPr="001720FA">
              <w:rPr>
                <w:sz w:val="20"/>
                <w:szCs w:val="20"/>
              </w:rPr>
              <w:t>Колесникова Виолетта Николаевна</w:t>
            </w:r>
          </w:p>
        </w:tc>
        <w:tc>
          <w:tcPr>
            <w:tcW w:type="dxa" w:w="411"/>
            <w:tcBorders>
              <w:top w:val="nil"/>
              <w:left w:val="nil"/>
              <w:bottom w:color="auto" w:space="0" w:sz="4" w:val="single"/>
              <w:right w:color="auto" w:space="0" w:sz="4" w:val="single"/>
            </w:tcBorders>
            <w:hideMark/>
          </w:tcPr>
          <w:p w14:paraId="4BD4691A" w14:textId="77777777" w:rsidP="00EA1702" w:rsidR="00EA1702" w:rsidRDefault="00EA1702" w:rsidRPr="001720FA">
            <w:pPr>
              <w:spacing w:after="0"/>
              <w:jc w:val="both"/>
              <w:rPr>
                <w:sz w:val="20"/>
                <w:szCs w:val="20"/>
              </w:rPr>
            </w:pPr>
            <w:r w:rsidRPr="001720FA">
              <w:rPr>
                <w:sz w:val="20"/>
                <w:szCs w:val="20"/>
              </w:rPr>
              <w:t>2З</w:t>
            </w:r>
          </w:p>
        </w:tc>
        <w:tc>
          <w:tcPr>
            <w:tcW w:type="dxa" w:w="710"/>
            <w:tcBorders>
              <w:top w:val="nil"/>
              <w:left w:val="nil"/>
              <w:bottom w:color="auto" w:space="0" w:sz="4" w:val="single"/>
              <w:right w:color="auto" w:space="0" w:sz="4" w:val="single"/>
            </w:tcBorders>
            <w:hideMark/>
          </w:tcPr>
          <w:p w14:paraId="2ED0DA18" w14:textId="77777777" w:rsidP="00EA1702" w:rsidR="00EA1702" w:rsidRDefault="00EA1702" w:rsidRPr="001720FA">
            <w:pPr>
              <w:spacing w:after="0"/>
              <w:jc w:val="both"/>
              <w:rPr>
                <w:sz w:val="20"/>
                <w:szCs w:val="20"/>
              </w:rPr>
            </w:pPr>
            <w:r w:rsidRPr="001720FA">
              <w:rPr>
                <w:sz w:val="20"/>
                <w:szCs w:val="20"/>
              </w:rPr>
              <w:t>11.09.2012</w:t>
            </w:r>
          </w:p>
        </w:tc>
        <w:tc>
          <w:tcPr>
            <w:tcW w:type="dxa" w:w="978"/>
            <w:tcBorders>
              <w:top w:val="nil"/>
              <w:left w:val="nil"/>
              <w:bottom w:color="auto" w:space="0" w:sz="4" w:val="single"/>
              <w:right w:color="auto" w:space="0" w:sz="4" w:val="single"/>
            </w:tcBorders>
            <w:hideMark/>
          </w:tcPr>
          <w:p w14:paraId="1D4BA7C8" w14:textId="77777777" w:rsidP="00EA1702" w:rsidR="00EA1702" w:rsidRDefault="00EA1702" w:rsidRPr="001720FA">
            <w:pPr>
              <w:spacing w:after="0"/>
              <w:jc w:val="both"/>
              <w:rPr>
                <w:sz w:val="20"/>
                <w:szCs w:val="20"/>
              </w:rPr>
            </w:pPr>
            <w:r w:rsidRPr="001720FA">
              <w:rPr>
                <w:sz w:val="20"/>
                <w:szCs w:val="20"/>
              </w:rPr>
              <w:t>Бектурова 109-116</w:t>
            </w:r>
          </w:p>
        </w:tc>
        <w:tc>
          <w:tcPr>
            <w:tcW w:type="dxa" w:w="1134"/>
            <w:tcBorders>
              <w:top w:val="nil"/>
              <w:left w:val="nil"/>
              <w:bottom w:color="auto" w:space="0" w:sz="4" w:val="single"/>
              <w:right w:color="auto" w:space="0" w:sz="4" w:val="single"/>
            </w:tcBorders>
            <w:hideMark/>
          </w:tcPr>
          <w:p w14:paraId="7A706E0F" w14:textId="77777777" w:rsidP="00EA1702" w:rsidR="00EA1702" w:rsidRDefault="00EA1702" w:rsidRPr="001720FA">
            <w:pPr>
              <w:spacing w:after="0"/>
              <w:jc w:val="both"/>
              <w:rPr>
                <w:sz w:val="20"/>
                <w:szCs w:val="20"/>
              </w:rPr>
            </w:pPr>
            <w:r w:rsidRPr="001720FA">
              <w:rPr>
                <w:sz w:val="20"/>
                <w:szCs w:val="20"/>
              </w:rPr>
              <w:t>Колесникова Евгения Николаевна</w:t>
            </w:r>
          </w:p>
        </w:tc>
        <w:tc>
          <w:tcPr>
            <w:tcW w:type="dxa" w:w="723"/>
            <w:tcBorders>
              <w:top w:val="nil"/>
              <w:left w:val="nil"/>
              <w:bottom w:color="auto" w:space="0" w:sz="4" w:val="single"/>
              <w:right w:color="auto" w:space="0" w:sz="4" w:val="single"/>
            </w:tcBorders>
            <w:hideMark/>
          </w:tcPr>
          <w:p w14:paraId="463B1D73" w14:textId="77777777" w:rsidP="00EA1702" w:rsidR="00EA1702" w:rsidRDefault="00EA1702" w:rsidRPr="001720FA">
            <w:pPr>
              <w:spacing w:after="0"/>
              <w:jc w:val="both"/>
              <w:rPr>
                <w:sz w:val="20"/>
                <w:szCs w:val="20"/>
              </w:rPr>
            </w:pPr>
            <w:r w:rsidRPr="001720FA">
              <w:rPr>
                <w:sz w:val="20"/>
                <w:szCs w:val="20"/>
              </w:rPr>
              <w:t>записан со слов матери</w:t>
            </w:r>
          </w:p>
        </w:tc>
        <w:tc>
          <w:tcPr>
            <w:tcW w:type="dxa" w:w="992"/>
            <w:tcBorders>
              <w:top w:val="nil"/>
              <w:left w:val="nil"/>
              <w:bottom w:color="auto" w:space="0" w:sz="4" w:val="single"/>
              <w:right w:color="auto" w:space="0" w:sz="4" w:val="single"/>
            </w:tcBorders>
            <w:hideMark/>
          </w:tcPr>
          <w:p w14:paraId="64E5A31C" w14:textId="77777777" w:rsidP="00EA1702" w:rsidR="00EA1702" w:rsidRDefault="00EA1702" w:rsidRPr="001720FA">
            <w:pPr>
              <w:spacing w:after="0"/>
              <w:jc w:val="both"/>
              <w:rPr>
                <w:sz w:val="20"/>
                <w:szCs w:val="20"/>
              </w:rPr>
            </w:pPr>
            <w:r w:rsidRPr="001720FA">
              <w:rPr>
                <w:sz w:val="20"/>
                <w:szCs w:val="20"/>
              </w:rPr>
              <w:t>87071362041</w:t>
            </w:r>
          </w:p>
        </w:tc>
        <w:tc>
          <w:tcPr>
            <w:tcW w:type="dxa" w:w="1202"/>
            <w:tcBorders>
              <w:top w:val="nil"/>
              <w:left w:val="nil"/>
              <w:bottom w:color="auto" w:space="0" w:sz="4" w:val="single"/>
              <w:right w:color="auto" w:space="0" w:sz="4" w:val="single"/>
            </w:tcBorders>
            <w:hideMark/>
          </w:tcPr>
          <w:p w14:paraId="58AF5D4F" w14:textId="77777777" w:rsidP="00EA1702" w:rsidR="00EA1702" w:rsidRDefault="00EA1702" w:rsidRPr="001720FA">
            <w:pPr>
              <w:spacing w:after="0"/>
              <w:jc w:val="both"/>
              <w:rPr>
                <w:sz w:val="20"/>
                <w:szCs w:val="20"/>
              </w:rPr>
            </w:pPr>
            <w:r w:rsidRPr="001720FA">
              <w:rPr>
                <w:sz w:val="20"/>
                <w:szCs w:val="20"/>
              </w:rPr>
              <w:t>Неполная, мать воспитывает одна</w:t>
            </w:r>
          </w:p>
        </w:tc>
        <w:tc>
          <w:tcPr>
            <w:tcW w:type="dxa" w:w="641"/>
            <w:tcBorders>
              <w:top w:val="nil"/>
              <w:left w:val="nil"/>
              <w:bottom w:color="auto" w:space="0" w:sz="4" w:val="single"/>
              <w:right w:color="auto" w:space="0" w:sz="4" w:val="single"/>
            </w:tcBorders>
            <w:hideMark/>
          </w:tcPr>
          <w:p w14:paraId="5A9B8E5E" w14:textId="77777777" w:rsidP="00EA1702" w:rsidR="00EA1702" w:rsidRDefault="00EA1702" w:rsidRPr="001720FA">
            <w:pPr>
              <w:spacing w:after="0"/>
              <w:jc w:val="both"/>
              <w:rPr>
                <w:sz w:val="20"/>
                <w:szCs w:val="20"/>
              </w:rPr>
            </w:pPr>
            <w:r w:rsidRPr="001720FA">
              <w:rPr>
                <w:sz w:val="20"/>
                <w:szCs w:val="20"/>
              </w:rPr>
              <w:t>2</w:t>
            </w:r>
          </w:p>
        </w:tc>
        <w:tc>
          <w:tcPr>
            <w:tcW w:type="dxa" w:w="1366"/>
            <w:tcBorders>
              <w:top w:val="nil"/>
              <w:left w:val="nil"/>
              <w:bottom w:color="auto" w:space="0" w:sz="4" w:val="single"/>
              <w:right w:color="auto" w:space="0" w:sz="4" w:val="single"/>
            </w:tcBorders>
            <w:hideMark/>
          </w:tcPr>
          <w:p w14:paraId="1CB190DB" w14:textId="77777777" w:rsidP="00EA1702" w:rsidR="00EA1702" w:rsidRDefault="00EA1702" w:rsidRPr="001720FA">
            <w:pPr>
              <w:spacing w:after="0"/>
              <w:jc w:val="both"/>
              <w:rPr>
                <w:sz w:val="20"/>
                <w:szCs w:val="20"/>
              </w:rPr>
            </w:pPr>
            <w:r w:rsidRPr="001720FA">
              <w:rPr>
                <w:sz w:val="20"/>
                <w:szCs w:val="20"/>
              </w:rPr>
              <w:t>Колесников Дастан 26.07.2013</w:t>
            </w:r>
          </w:p>
        </w:tc>
        <w:tc>
          <w:tcPr>
            <w:tcW w:type="dxa" w:w="618"/>
            <w:tcBorders>
              <w:top w:val="nil"/>
              <w:left w:val="nil"/>
              <w:bottom w:color="auto" w:space="0" w:sz="4" w:val="single"/>
              <w:right w:color="auto" w:space="0" w:sz="4" w:val="single"/>
            </w:tcBorders>
            <w:hideMark/>
          </w:tcPr>
          <w:p w14:paraId="630ED9D4" w14:textId="77777777" w:rsidP="00EA1702" w:rsidR="00EA1702" w:rsidRDefault="00EA1702" w:rsidRPr="001720FA">
            <w:pPr>
              <w:spacing w:after="0"/>
              <w:jc w:val="both"/>
              <w:rPr>
                <w:sz w:val="20"/>
                <w:szCs w:val="20"/>
              </w:rPr>
            </w:pPr>
            <w:r w:rsidRPr="001720FA">
              <w:rPr>
                <w:sz w:val="20"/>
                <w:szCs w:val="20"/>
              </w:rPr>
              <w:t>ВШК</w:t>
            </w:r>
          </w:p>
        </w:tc>
      </w:tr>
      <w:tr w14:paraId="230706C4" w14:textId="77777777" w:rsidR="001720FA" w:rsidRPr="001720FA" w:rsidTr="001A4C1A">
        <w:trPr>
          <w:trHeight w:val="720"/>
        </w:trPr>
        <w:tc>
          <w:tcPr>
            <w:tcW w:type="dxa" w:w="431"/>
            <w:tcBorders>
              <w:top w:val="nil"/>
              <w:left w:color="auto" w:space="0" w:sz="4" w:val="single"/>
              <w:bottom w:color="auto" w:space="0" w:sz="4" w:val="single"/>
              <w:right w:color="auto" w:space="0" w:sz="4" w:val="single"/>
            </w:tcBorders>
            <w:hideMark/>
          </w:tcPr>
          <w:p w14:paraId="4012EEF1" w14:textId="77777777" w:rsidP="00EA1702" w:rsidR="00EA1702" w:rsidRDefault="00EA1702" w:rsidRPr="001720FA">
            <w:pPr>
              <w:spacing w:after="0"/>
              <w:jc w:val="both"/>
              <w:rPr>
                <w:sz w:val="20"/>
                <w:szCs w:val="20"/>
              </w:rPr>
            </w:pPr>
            <w:r w:rsidRPr="001720FA">
              <w:rPr>
                <w:sz w:val="20"/>
                <w:szCs w:val="20"/>
              </w:rPr>
              <w:t>2</w:t>
            </w:r>
          </w:p>
        </w:tc>
        <w:tc>
          <w:tcPr>
            <w:tcW w:type="dxa" w:w="1284"/>
            <w:tcBorders>
              <w:top w:val="nil"/>
              <w:left w:val="nil"/>
              <w:bottom w:color="auto" w:space="0" w:sz="4" w:val="single"/>
              <w:right w:color="auto" w:space="0" w:sz="4" w:val="single"/>
            </w:tcBorders>
            <w:hideMark/>
          </w:tcPr>
          <w:p w14:paraId="316579C1" w14:textId="77777777" w:rsidP="00EA1702" w:rsidR="00EA1702" w:rsidRDefault="00EA1702" w:rsidRPr="001720FA">
            <w:pPr>
              <w:spacing w:after="0"/>
              <w:jc w:val="both"/>
              <w:rPr>
                <w:sz w:val="20"/>
                <w:szCs w:val="20"/>
              </w:rPr>
            </w:pPr>
            <w:r w:rsidRPr="001720FA">
              <w:rPr>
                <w:sz w:val="20"/>
                <w:szCs w:val="20"/>
              </w:rPr>
              <w:t>Бондарь Даниил Максимович</w:t>
            </w:r>
          </w:p>
        </w:tc>
        <w:tc>
          <w:tcPr>
            <w:tcW w:type="dxa" w:w="411"/>
            <w:tcBorders>
              <w:top w:val="nil"/>
              <w:left w:val="nil"/>
              <w:bottom w:color="auto" w:space="0" w:sz="4" w:val="single"/>
              <w:right w:color="auto" w:space="0" w:sz="4" w:val="single"/>
            </w:tcBorders>
            <w:hideMark/>
          </w:tcPr>
          <w:p w14:paraId="1CFCB1AA" w14:textId="77777777" w:rsidP="00EA1702" w:rsidR="00EA1702" w:rsidRDefault="00EA1702" w:rsidRPr="001720FA">
            <w:pPr>
              <w:spacing w:after="0"/>
              <w:jc w:val="both"/>
              <w:rPr>
                <w:sz w:val="20"/>
                <w:szCs w:val="20"/>
              </w:rPr>
            </w:pPr>
            <w:r w:rsidRPr="001720FA">
              <w:rPr>
                <w:sz w:val="20"/>
                <w:szCs w:val="20"/>
              </w:rPr>
              <w:t>5Б</w:t>
            </w:r>
          </w:p>
        </w:tc>
        <w:tc>
          <w:tcPr>
            <w:tcW w:type="dxa" w:w="710"/>
            <w:tcBorders>
              <w:top w:val="nil"/>
              <w:left w:val="nil"/>
              <w:bottom w:color="auto" w:space="0" w:sz="4" w:val="single"/>
              <w:right w:color="auto" w:space="0" w:sz="4" w:val="single"/>
            </w:tcBorders>
            <w:hideMark/>
          </w:tcPr>
          <w:p w14:paraId="2538845A" w14:textId="77777777" w:rsidP="00EA1702" w:rsidR="00EA1702" w:rsidRDefault="00EA1702" w:rsidRPr="001720FA">
            <w:pPr>
              <w:spacing w:after="0"/>
              <w:jc w:val="both"/>
              <w:rPr>
                <w:sz w:val="20"/>
                <w:szCs w:val="20"/>
              </w:rPr>
            </w:pPr>
            <w:r w:rsidRPr="001720FA">
              <w:rPr>
                <w:sz w:val="20"/>
                <w:szCs w:val="20"/>
              </w:rPr>
              <w:t>12.01.2010</w:t>
            </w:r>
          </w:p>
        </w:tc>
        <w:tc>
          <w:tcPr>
            <w:tcW w:type="dxa" w:w="978"/>
            <w:tcBorders>
              <w:top w:val="nil"/>
              <w:left w:val="nil"/>
              <w:bottom w:color="auto" w:space="0" w:sz="4" w:val="single"/>
              <w:right w:color="auto" w:space="0" w:sz="4" w:val="single"/>
            </w:tcBorders>
            <w:hideMark/>
          </w:tcPr>
          <w:p w14:paraId="043A3004" w14:textId="77777777" w:rsidP="00EA1702" w:rsidR="00EA1702" w:rsidRDefault="00EA1702" w:rsidRPr="001720FA">
            <w:pPr>
              <w:spacing w:after="0"/>
              <w:jc w:val="both"/>
              <w:rPr>
                <w:sz w:val="20"/>
                <w:szCs w:val="20"/>
              </w:rPr>
            </w:pPr>
            <w:r w:rsidRPr="001720FA">
              <w:rPr>
                <w:sz w:val="20"/>
                <w:szCs w:val="20"/>
              </w:rPr>
              <w:t>Лермонтова 46-56</w:t>
            </w:r>
          </w:p>
        </w:tc>
        <w:tc>
          <w:tcPr>
            <w:tcW w:type="dxa" w:w="1134"/>
            <w:tcBorders>
              <w:top w:val="nil"/>
              <w:left w:val="nil"/>
              <w:bottom w:color="auto" w:space="0" w:sz="4" w:val="single"/>
              <w:right w:color="auto" w:space="0" w:sz="4" w:val="single"/>
            </w:tcBorders>
            <w:hideMark/>
          </w:tcPr>
          <w:p w14:paraId="4750A939" w14:textId="77777777" w:rsidP="00EA1702" w:rsidR="00EA1702" w:rsidRDefault="00EA1702" w:rsidRPr="001720FA">
            <w:pPr>
              <w:spacing w:after="0"/>
              <w:jc w:val="both"/>
              <w:rPr>
                <w:sz w:val="20"/>
                <w:szCs w:val="20"/>
              </w:rPr>
            </w:pPr>
            <w:r w:rsidRPr="001720FA">
              <w:rPr>
                <w:sz w:val="20"/>
                <w:szCs w:val="20"/>
              </w:rPr>
              <w:t>Бондарь Екатерина Владимировна</w:t>
            </w:r>
          </w:p>
        </w:tc>
        <w:tc>
          <w:tcPr>
            <w:tcW w:type="dxa" w:w="723"/>
            <w:tcBorders>
              <w:top w:val="nil"/>
              <w:left w:val="nil"/>
              <w:bottom w:color="auto" w:space="0" w:sz="4" w:val="single"/>
              <w:right w:color="auto" w:space="0" w:sz="4" w:val="single"/>
            </w:tcBorders>
            <w:hideMark/>
          </w:tcPr>
          <w:p w14:paraId="7C78CA24" w14:textId="77777777" w:rsidP="00EA1702" w:rsidR="00EA1702" w:rsidRDefault="00EA1702" w:rsidRPr="001720FA">
            <w:pPr>
              <w:spacing w:after="0"/>
              <w:jc w:val="both"/>
              <w:rPr>
                <w:sz w:val="20"/>
                <w:szCs w:val="20"/>
              </w:rPr>
            </w:pPr>
            <w:r w:rsidRPr="001720FA">
              <w:rPr>
                <w:sz w:val="20"/>
                <w:szCs w:val="20"/>
              </w:rPr>
              <w:t>лишен родительских прав</w:t>
            </w:r>
          </w:p>
        </w:tc>
        <w:tc>
          <w:tcPr>
            <w:tcW w:type="dxa" w:w="992"/>
            <w:tcBorders>
              <w:top w:val="nil"/>
              <w:left w:val="nil"/>
              <w:bottom w:color="auto" w:space="0" w:sz="4" w:val="single"/>
              <w:right w:color="auto" w:space="0" w:sz="4" w:val="single"/>
            </w:tcBorders>
            <w:hideMark/>
          </w:tcPr>
          <w:p w14:paraId="40EFD07F" w14:textId="77777777" w:rsidP="00EA1702" w:rsidR="00EA1702" w:rsidRDefault="00EA1702" w:rsidRPr="001720FA">
            <w:pPr>
              <w:spacing w:after="0"/>
              <w:jc w:val="both"/>
              <w:rPr>
                <w:sz w:val="20"/>
                <w:szCs w:val="20"/>
              </w:rPr>
            </w:pPr>
            <w:r w:rsidRPr="001720FA">
              <w:rPr>
                <w:sz w:val="20"/>
                <w:szCs w:val="20"/>
              </w:rPr>
              <w:t>87054061275</w:t>
            </w:r>
          </w:p>
        </w:tc>
        <w:tc>
          <w:tcPr>
            <w:tcW w:type="dxa" w:w="1202"/>
            <w:tcBorders>
              <w:top w:val="nil"/>
              <w:left w:val="nil"/>
              <w:bottom w:color="auto" w:space="0" w:sz="4" w:val="single"/>
              <w:right w:color="auto" w:space="0" w:sz="4" w:val="single"/>
            </w:tcBorders>
            <w:hideMark/>
          </w:tcPr>
          <w:p w14:paraId="4B1E7712" w14:textId="77777777" w:rsidP="00EA1702" w:rsidR="00EA1702" w:rsidRDefault="00EA1702" w:rsidRPr="001720FA">
            <w:pPr>
              <w:spacing w:after="0"/>
              <w:jc w:val="both"/>
              <w:rPr>
                <w:sz w:val="20"/>
                <w:szCs w:val="20"/>
              </w:rPr>
            </w:pPr>
            <w:r w:rsidRPr="001720FA">
              <w:rPr>
                <w:sz w:val="20"/>
                <w:szCs w:val="20"/>
              </w:rPr>
              <w:t>Неполная, мать воспитывает одна</w:t>
            </w:r>
          </w:p>
        </w:tc>
        <w:tc>
          <w:tcPr>
            <w:tcW w:type="dxa" w:w="641"/>
            <w:tcBorders>
              <w:top w:val="nil"/>
              <w:left w:val="nil"/>
              <w:bottom w:color="auto" w:space="0" w:sz="4" w:val="single"/>
              <w:right w:color="auto" w:space="0" w:sz="4" w:val="single"/>
            </w:tcBorders>
            <w:hideMark/>
          </w:tcPr>
          <w:p w14:paraId="6ACACCB2" w14:textId="77777777" w:rsidP="00EA1702" w:rsidR="00EA1702" w:rsidRDefault="00EA1702" w:rsidRPr="001720FA">
            <w:pPr>
              <w:spacing w:after="0"/>
              <w:jc w:val="both"/>
              <w:rPr>
                <w:sz w:val="20"/>
                <w:szCs w:val="20"/>
              </w:rPr>
            </w:pPr>
            <w:r w:rsidRPr="001720FA">
              <w:rPr>
                <w:sz w:val="20"/>
                <w:szCs w:val="20"/>
              </w:rPr>
              <w:t>2</w:t>
            </w:r>
          </w:p>
        </w:tc>
        <w:tc>
          <w:tcPr>
            <w:tcW w:type="dxa" w:w="1366"/>
            <w:tcBorders>
              <w:top w:val="nil"/>
              <w:left w:val="nil"/>
              <w:bottom w:color="auto" w:space="0" w:sz="4" w:val="single"/>
              <w:right w:color="auto" w:space="0" w:sz="4" w:val="single"/>
            </w:tcBorders>
            <w:hideMark/>
          </w:tcPr>
          <w:p w14:paraId="011BBCBB" w14:textId="77777777" w:rsidP="00EA1702" w:rsidR="00EA1702" w:rsidRDefault="00EA1702" w:rsidRPr="001720FA">
            <w:pPr>
              <w:spacing w:after="0"/>
              <w:jc w:val="both"/>
              <w:rPr>
                <w:sz w:val="20"/>
                <w:szCs w:val="20"/>
              </w:rPr>
            </w:pPr>
            <w:r w:rsidRPr="001720FA">
              <w:rPr>
                <w:sz w:val="20"/>
                <w:szCs w:val="20"/>
              </w:rPr>
              <w:t>Бондарь Давид Максимович 04.03.2020</w:t>
            </w:r>
          </w:p>
        </w:tc>
        <w:tc>
          <w:tcPr>
            <w:tcW w:type="dxa" w:w="618"/>
            <w:tcBorders>
              <w:top w:val="nil"/>
              <w:left w:val="nil"/>
              <w:bottom w:color="auto" w:space="0" w:sz="4" w:val="single"/>
              <w:right w:color="auto" w:space="0" w:sz="4" w:val="single"/>
            </w:tcBorders>
            <w:hideMark/>
          </w:tcPr>
          <w:p w14:paraId="20241359" w14:textId="77777777" w:rsidP="00EA1702" w:rsidR="00EA1702" w:rsidRDefault="00EA1702" w:rsidRPr="001720FA">
            <w:pPr>
              <w:spacing w:after="0"/>
              <w:jc w:val="both"/>
              <w:rPr>
                <w:sz w:val="20"/>
                <w:szCs w:val="20"/>
              </w:rPr>
            </w:pPr>
            <w:r w:rsidRPr="001720FA">
              <w:rPr>
                <w:sz w:val="20"/>
                <w:szCs w:val="20"/>
              </w:rPr>
              <w:t>ВШК</w:t>
            </w:r>
          </w:p>
        </w:tc>
      </w:tr>
      <w:tr w14:paraId="6FC8A17B" w14:textId="77777777" w:rsidR="001720FA" w:rsidRPr="001720FA" w:rsidTr="001A4C1A">
        <w:trPr>
          <w:trHeight w:val="720"/>
        </w:trPr>
        <w:tc>
          <w:tcPr>
            <w:tcW w:type="dxa" w:w="431"/>
            <w:tcBorders>
              <w:top w:val="nil"/>
              <w:left w:color="auto" w:space="0" w:sz="4" w:val="single"/>
              <w:bottom w:color="auto" w:space="0" w:sz="4" w:val="single"/>
              <w:right w:color="auto" w:space="0" w:sz="4" w:val="single"/>
            </w:tcBorders>
            <w:hideMark/>
          </w:tcPr>
          <w:p w14:paraId="5F9B4C7A" w14:textId="77777777" w:rsidP="00EA1702" w:rsidR="00EA1702" w:rsidRDefault="00EA1702" w:rsidRPr="001720FA">
            <w:pPr>
              <w:spacing w:after="0"/>
              <w:jc w:val="both"/>
              <w:rPr>
                <w:sz w:val="20"/>
                <w:szCs w:val="20"/>
              </w:rPr>
            </w:pPr>
            <w:r w:rsidRPr="001720FA">
              <w:rPr>
                <w:sz w:val="20"/>
                <w:szCs w:val="20"/>
              </w:rPr>
              <w:t>3</w:t>
            </w:r>
          </w:p>
        </w:tc>
        <w:tc>
          <w:tcPr>
            <w:tcW w:type="dxa" w:w="1284"/>
            <w:tcBorders>
              <w:top w:val="nil"/>
              <w:left w:val="nil"/>
              <w:bottom w:color="auto" w:space="0" w:sz="4" w:val="single"/>
              <w:right w:color="auto" w:space="0" w:sz="4" w:val="single"/>
            </w:tcBorders>
            <w:hideMark/>
          </w:tcPr>
          <w:p w14:paraId="63D1E083" w14:textId="77777777" w:rsidP="00EA1702" w:rsidR="00EA1702" w:rsidRDefault="00EA1702" w:rsidRPr="001720FA">
            <w:pPr>
              <w:spacing w:after="0"/>
              <w:jc w:val="both"/>
              <w:rPr>
                <w:sz w:val="20"/>
                <w:szCs w:val="20"/>
              </w:rPr>
            </w:pPr>
            <w:r w:rsidRPr="001720FA">
              <w:rPr>
                <w:sz w:val="20"/>
                <w:szCs w:val="20"/>
              </w:rPr>
              <w:t>Мансурова Ирина Раисовна</w:t>
            </w:r>
          </w:p>
        </w:tc>
        <w:tc>
          <w:tcPr>
            <w:tcW w:type="dxa" w:w="411"/>
            <w:tcBorders>
              <w:top w:val="nil"/>
              <w:left w:val="nil"/>
              <w:bottom w:color="auto" w:space="0" w:sz="4" w:val="single"/>
              <w:right w:color="auto" w:space="0" w:sz="4" w:val="single"/>
            </w:tcBorders>
            <w:hideMark/>
          </w:tcPr>
          <w:p w14:paraId="059EF13D" w14:textId="77777777" w:rsidP="00EA1702" w:rsidR="00EA1702" w:rsidRDefault="00EA1702" w:rsidRPr="001720FA">
            <w:pPr>
              <w:spacing w:after="0"/>
              <w:jc w:val="both"/>
              <w:rPr>
                <w:sz w:val="20"/>
                <w:szCs w:val="20"/>
              </w:rPr>
            </w:pPr>
            <w:r w:rsidRPr="001720FA">
              <w:rPr>
                <w:sz w:val="20"/>
                <w:szCs w:val="20"/>
              </w:rPr>
              <w:t>6Г</w:t>
            </w:r>
          </w:p>
        </w:tc>
        <w:tc>
          <w:tcPr>
            <w:tcW w:type="dxa" w:w="710"/>
            <w:tcBorders>
              <w:top w:val="nil"/>
              <w:left w:val="nil"/>
              <w:bottom w:color="auto" w:space="0" w:sz="4" w:val="single"/>
              <w:right w:color="auto" w:space="0" w:sz="4" w:val="single"/>
            </w:tcBorders>
            <w:hideMark/>
          </w:tcPr>
          <w:p w14:paraId="3D995700" w14:textId="77777777" w:rsidP="00EA1702" w:rsidR="00EA1702" w:rsidRDefault="00EA1702" w:rsidRPr="001720FA">
            <w:pPr>
              <w:spacing w:after="0"/>
              <w:jc w:val="both"/>
              <w:rPr>
                <w:sz w:val="20"/>
                <w:szCs w:val="20"/>
              </w:rPr>
            </w:pPr>
            <w:r w:rsidRPr="001720FA">
              <w:rPr>
                <w:sz w:val="20"/>
                <w:szCs w:val="20"/>
              </w:rPr>
              <w:t>04.09.2008</w:t>
            </w:r>
          </w:p>
        </w:tc>
        <w:tc>
          <w:tcPr>
            <w:tcW w:type="dxa" w:w="978"/>
            <w:tcBorders>
              <w:top w:val="nil"/>
              <w:left w:val="nil"/>
              <w:bottom w:color="auto" w:space="0" w:sz="4" w:val="single"/>
              <w:right w:color="auto" w:space="0" w:sz="4" w:val="single"/>
            </w:tcBorders>
            <w:hideMark/>
          </w:tcPr>
          <w:p w14:paraId="3EAB6A6D" w14:textId="77777777" w:rsidP="00EA1702" w:rsidR="00EA1702" w:rsidRDefault="00EA1702" w:rsidRPr="001720FA">
            <w:pPr>
              <w:spacing w:after="0"/>
              <w:jc w:val="both"/>
              <w:rPr>
                <w:sz w:val="20"/>
                <w:szCs w:val="20"/>
              </w:rPr>
            </w:pPr>
            <w:r w:rsidRPr="001720FA">
              <w:rPr>
                <w:sz w:val="20"/>
                <w:szCs w:val="20"/>
              </w:rPr>
              <w:t>Сатпаева 57 -64</w:t>
            </w:r>
          </w:p>
        </w:tc>
        <w:tc>
          <w:tcPr>
            <w:tcW w:type="dxa" w:w="1134"/>
            <w:tcBorders>
              <w:top w:val="nil"/>
              <w:left w:val="nil"/>
              <w:bottom w:color="auto" w:space="0" w:sz="4" w:val="single"/>
              <w:right w:color="auto" w:space="0" w:sz="4" w:val="single"/>
            </w:tcBorders>
            <w:hideMark/>
          </w:tcPr>
          <w:p w14:paraId="511E9FC1" w14:textId="77777777" w:rsidP="00EA1702" w:rsidR="00EA1702" w:rsidRDefault="00EA1702" w:rsidRPr="001720FA">
            <w:pPr>
              <w:spacing w:after="0"/>
              <w:jc w:val="both"/>
              <w:rPr>
                <w:sz w:val="20"/>
                <w:szCs w:val="20"/>
              </w:rPr>
            </w:pPr>
            <w:r w:rsidRPr="001720FA">
              <w:rPr>
                <w:sz w:val="20"/>
                <w:szCs w:val="20"/>
              </w:rPr>
              <w:t>Каструбина Евгения Сергеевна</w:t>
            </w:r>
          </w:p>
        </w:tc>
        <w:tc>
          <w:tcPr>
            <w:tcW w:type="dxa" w:w="723"/>
            <w:tcBorders>
              <w:top w:val="nil"/>
              <w:left w:val="nil"/>
              <w:bottom w:color="auto" w:space="0" w:sz="4" w:val="single"/>
              <w:right w:color="auto" w:space="0" w:sz="4" w:val="single"/>
            </w:tcBorders>
            <w:hideMark/>
          </w:tcPr>
          <w:p w14:paraId="1EE385E2" w14:textId="77777777" w:rsidP="00EA1702" w:rsidR="00EA1702" w:rsidRDefault="00EA1702" w:rsidRPr="001720FA">
            <w:pPr>
              <w:spacing w:after="0"/>
              <w:jc w:val="both"/>
              <w:rPr>
                <w:sz w:val="20"/>
                <w:szCs w:val="20"/>
              </w:rPr>
            </w:pPr>
            <w:r w:rsidRPr="001720FA">
              <w:rPr>
                <w:sz w:val="20"/>
                <w:szCs w:val="20"/>
              </w:rPr>
              <w:t>в разводе</w:t>
            </w:r>
          </w:p>
        </w:tc>
        <w:tc>
          <w:tcPr>
            <w:tcW w:type="dxa" w:w="992"/>
            <w:tcBorders>
              <w:top w:val="nil"/>
              <w:left w:val="nil"/>
              <w:bottom w:color="auto" w:space="0" w:sz="4" w:val="single"/>
              <w:right w:color="auto" w:space="0" w:sz="4" w:val="single"/>
            </w:tcBorders>
            <w:hideMark/>
          </w:tcPr>
          <w:p w14:paraId="1993EF9E" w14:textId="77777777" w:rsidP="00EA1702" w:rsidR="00EA1702" w:rsidRDefault="00EA1702" w:rsidRPr="001720FA">
            <w:pPr>
              <w:spacing w:after="0"/>
              <w:jc w:val="both"/>
              <w:rPr>
                <w:sz w:val="20"/>
                <w:szCs w:val="20"/>
              </w:rPr>
            </w:pPr>
            <w:r w:rsidRPr="001720FA">
              <w:rPr>
                <w:sz w:val="20"/>
                <w:szCs w:val="20"/>
              </w:rPr>
              <w:t>87056035506</w:t>
            </w:r>
          </w:p>
        </w:tc>
        <w:tc>
          <w:tcPr>
            <w:tcW w:type="dxa" w:w="1202"/>
            <w:tcBorders>
              <w:top w:val="nil"/>
              <w:left w:val="nil"/>
              <w:bottom w:color="auto" w:space="0" w:sz="4" w:val="single"/>
              <w:right w:color="auto" w:space="0" w:sz="4" w:val="single"/>
            </w:tcBorders>
            <w:hideMark/>
          </w:tcPr>
          <w:p w14:paraId="5B5C42EF" w14:textId="77777777" w:rsidP="00EA1702" w:rsidR="00EA1702" w:rsidRDefault="00EA1702" w:rsidRPr="001720FA">
            <w:pPr>
              <w:spacing w:after="0"/>
              <w:jc w:val="both"/>
              <w:rPr>
                <w:sz w:val="20"/>
                <w:szCs w:val="20"/>
              </w:rPr>
            </w:pPr>
            <w:r w:rsidRPr="001720FA">
              <w:rPr>
                <w:sz w:val="20"/>
                <w:szCs w:val="20"/>
              </w:rPr>
              <w:t>Неполная семья, мать воспитывает одна, живут с сожителем</w:t>
            </w:r>
          </w:p>
        </w:tc>
        <w:tc>
          <w:tcPr>
            <w:tcW w:type="dxa" w:w="641"/>
            <w:tcBorders>
              <w:top w:val="nil"/>
              <w:left w:val="nil"/>
              <w:bottom w:color="auto" w:space="0" w:sz="4" w:val="single"/>
              <w:right w:color="auto" w:space="0" w:sz="4" w:val="single"/>
            </w:tcBorders>
            <w:hideMark/>
          </w:tcPr>
          <w:p w14:paraId="7D80B00D" w14:textId="77777777" w:rsidP="00EA1702" w:rsidR="00EA1702" w:rsidRDefault="00EA1702" w:rsidRPr="001720FA">
            <w:pPr>
              <w:spacing w:after="0"/>
              <w:jc w:val="both"/>
              <w:rPr>
                <w:sz w:val="20"/>
                <w:szCs w:val="20"/>
              </w:rPr>
            </w:pPr>
            <w:r w:rsidRPr="001720FA">
              <w:rPr>
                <w:sz w:val="20"/>
                <w:szCs w:val="20"/>
              </w:rPr>
              <w:t>2</w:t>
            </w:r>
          </w:p>
        </w:tc>
        <w:tc>
          <w:tcPr>
            <w:tcW w:type="dxa" w:w="1366"/>
            <w:tcBorders>
              <w:top w:val="nil"/>
              <w:left w:val="nil"/>
              <w:bottom w:color="auto" w:space="0" w:sz="4" w:val="single"/>
              <w:right w:color="auto" w:space="0" w:sz="4" w:val="single"/>
            </w:tcBorders>
            <w:hideMark/>
          </w:tcPr>
          <w:p w14:paraId="4CEECBC6" w14:textId="77777777" w:rsidP="00EA1702" w:rsidR="00EA1702" w:rsidRDefault="00EA1702" w:rsidRPr="001720FA">
            <w:pPr>
              <w:spacing w:after="0"/>
              <w:jc w:val="both"/>
              <w:rPr>
                <w:sz w:val="20"/>
                <w:szCs w:val="20"/>
              </w:rPr>
            </w:pPr>
            <w:r w:rsidRPr="001720FA">
              <w:rPr>
                <w:sz w:val="20"/>
                <w:szCs w:val="20"/>
              </w:rPr>
              <w:t>Захаров ДаниелКронидович, 05.09.2011</w:t>
            </w:r>
          </w:p>
        </w:tc>
        <w:tc>
          <w:tcPr>
            <w:tcW w:type="dxa" w:w="618"/>
            <w:tcBorders>
              <w:top w:val="nil"/>
              <w:left w:val="nil"/>
              <w:bottom w:color="auto" w:space="0" w:sz="4" w:val="single"/>
              <w:right w:color="auto" w:space="0" w:sz="4" w:val="single"/>
            </w:tcBorders>
            <w:hideMark/>
          </w:tcPr>
          <w:p w14:paraId="000C37E3" w14:textId="77777777" w:rsidP="00EA1702" w:rsidR="00EA1702" w:rsidRDefault="00EA1702" w:rsidRPr="001720FA">
            <w:pPr>
              <w:spacing w:after="0"/>
              <w:jc w:val="both"/>
              <w:rPr>
                <w:sz w:val="20"/>
                <w:szCs w:val="20"/>
              </w:rPr>
            </w:pPr>
            <w:r w:rsidRPr="001720FA">
              <w:rPr>
                <w:sz w:val="20"/>
                <w:szCs w:val="20"/>
              </w:rPr>
              <w:t>ВШК</w:t>
            </w:r>
          </w:p>
        </w:tc>
      </w:tr>
      <w:tr w14:paraId="35445209" w14:textId="77777777" w:rsidR="001720FA" w:rsidRPr="001720FA" w:rsidTr="001A4C1A">
        <w:trPr>
          <w:trHeight w:val="848"/>
        </w:trPr>
        <w:tc>
          <w:tcPr>
            <w:tcW w:type="dxa" w:w="431"/>
            <w:tcBorders>
              <w:top w:val="nil"/>
              <w:left w:color="auto" w:space="0" w:sz="4" w:val="single"/>
              <w:bottom w:color="auto" w:space="0" w:sz="4" w:val="single"/>
              <w:right w:color="auto" w:space="0" w:sz="4" w:val="single"/>
            </w:tcBorders>
            <w:hideMark/>
          </w:tcPr>
          <w:p w14:paraId="7EE7D75A" w14:textId="77777777" w:rsidP="00EA1702" w:rsidR="00EA1702" w:rsidRDefault="00EA1702" w:rsidRPr="001720FA">
            <w:pPr>
              <w:spacing w:after="0"/>
              <w:jc w:val="both"/>
              <w:rPr>
                <w:sz w:val="20"/>
                <w:szCs w:val="20"/>
              </w:rPr>
            </w:pPr>
            <w:r w:rsidRPr="001720FA">
              <w:rPr>
                <w:sz w:val="20"/>
                <w:szCs w:val="20"/>
              </w:rPr>
              <w:t>4</w:t>
            </w:r>
          </w:p>
        </w:tc>
        <w:tc>
          <w:tcPr>
            <w:tcW w:type="dxa" w:w="1284"/>
            <w:tcBorders>
              <w:top w:val="nil"/>
              <w:left w:val="nil"/>
              <w:bottom w:color="auto" w:space="0" w:sz="4" w:val="single"/>
              <w:right w:color="auto" w:space="0" w:sz="4" w:val="single"/>
            </w:tcBorders>
            <w:hideMark/>
          </w:tcPr>
          <w:p w14:paraId="1F3DA649" w14:textId="77777777" w:rsidP="00EA1702" w:rsidR="00EA1702" w:rsidRDefault="00EA1702" w:rsidRPr="001720FA">
            <w:pPr>
              <w:spacing w:after="0"/>
              <w:jc w:val="both"/>
              <w:rPr>
                <w:sz w:val="20"/>
                <w:szCs w:val="20"/>
              </w:rPr>
            </w:pPr>
            <w:r w:rsidRPr="001720FA">
              <w:rPr>
                <w:sz w:val="20"/>
                <w:szCs w:val="20"/>
              </w:rPr>
              <w:t>Данькова Алена Владимировна</w:t>
            </w:r>
          </w:p>
        </w:tc>
        <w:tc>
          <w:tcPr>
            <w:tcW w:type="dxa" w:w="411"/>
            <w:tcBorders>
              <w:top w:val="nil"/>
              <w:left w:val="nil"/>
              <w:bottom w:color="auto" w:space="0" w:sz="4" w:val="single"/>
              <w:right w:color="auto" w:space="0" w:sz="4" w:val="single"/>
            </w:tcBorders>
            <w:hideMark/>
          </w:tcPr>
          <w:p w14:paraId="1B210B79" w14:textId="77777777" w:rsidP="00EA1702" w:rsidR="00EA1702" w:rsidRDefault="00EA1702" w:rsidRPr="001720FA">
            <w:pPr>
              <w:spacing w:after="0"/>
              <w:jc w:val="both"/>
              <w:rPr>
                <w:sz w:val="20"/>
                <w:szCs w:val="20"/>
              </w:rPr>
            </w:pPr>
            <w:r w:rsidRPr="001720FA">
              <w:rPr>
                <w:sz w:val="20"/>
                <w:szCs w:val="20"/>
              </w:rPr>
              <w:t>8Б</w:t>
            </w:r>
          </w:p>
        </w:tc>
        <w:tc>
          <w:tcPr>
            <w:tcW w:type="dxa" w:w="710"/>
            <w:tcBorders>
              <w:top w:val="nil"/>
              <w:left w:val="nil"/>
              <w:bottom w:color="auto" w:space="0" w:sz="4" w:val="single"/>
              <w:right w:color="auto" w:space="0" w:sz="4" w:val="single"/>
            </w:tcBorders>
            <w:hideMark/>
          </w:tcPr>
          <w:p w14:paraId="5DC1E956" w14:textId="77777777" w:rsidP="00EA1702" w:rsidR="00EA1702" w:rsidRDefault="00EA1702" w:rsidRPr="001720FA">
            <w:pPr>
              <w:spacing w:after="0"/>
              <w:jc w:val="both"/>
              <w:rPr>
                <w:sz w:val="20"/>
                <w:szCs w:val="20"/>
              </w:rPr>
            </w:pPr>
            <w:r w:rsidRPr="001720FA">
              <w:rPr>
                <w:sz w:val="20"/>
                <w:szCs w:val="20"/>
              </w:rPr>
              <w:t>04.09.2006</w:t>
            </w:r>
          </w:p>
        </w:tc>
        <w:tc>
          <w:tcPr>
            <w:tcW w:type="dxa" w:w="978"/>
            <w:tcBorders>
              <w:top w:val="nil"/>
              <w:left w:val="nil"/>
              <w:bottom w:color="auto" w:space="0" w:sz="4" w:val="single"/>
              <w:right w:color="auto" w:space="0" w:sz="4" w:val="single"/>
            </w:tcBorders>
            <w:hideMark/>
          </w:tcPr>
          <w:p w14:paraId="732173E9" w14:textId="77777777" w:rsidP="00EA1702" w:rsidR="00EA1702" w:rsidRDefault="00EA1702" w:rsidRPr="001720FA">
            <w:pPr>
              <w:spacing w:after="0"/>
              <w:jc w:val="both"/>
              <w:rPr>
                <w:sz w:val="20"/>
                <w:szCs w:val="20"/>
              </w:rPr>
            </w:pPr>
            <w:r w:rsidRPr="001720FA">
              <w:rPr>
                <w:sz w:val="20"/>
                <w:szCs w:val="20"/>
              </w:rPr>
              <w:t>Каирбаева 72-100</w:t>
            </w:r>
          </w:p>
        </w:tc>
        <w:tc>
          <w:tcPr>
            <w:tcW w:type="dxa" w:w="1134"/>
            <w:tcBorders>
              <w:top w:val="nil"/>
              <w:left w:val="nil"/>
              <w:bottom w:color="auto" w:space="0" w:sz="4" w:val="single"/>
              <w:right w:color="auto" w:space="0" w:sz="4" w:val="single"/>
            </w:tcBorders>
            <w:hideMark/>
          </w:tcPr>
          <w:p w14:paraId="6568B285" w14:textId="77777777" w:rsidP="00EA1702" w:rsidR="00EA1702" w:rsidRDefault="00EA1702" w:rsidRPr="001720FA">
            <w:pPr>
              <w:spacing w:after="0"/>
              <w:jc w:val="both"/>
              <w:rPr>
                <w:sz w:val="20"/>
                <w:szCs w:val="20"/>
              </w:rPr>
            </w:pPr>
            <w:r w:rsidRPr="001720FA">
              <w:rPr>
                <w:sz w:val="20"/>
                <w:szCs w:val="20"/>
              </w:rPr>
              <w:t>Данькова Наталья Владимировна</w:t>
            </w:r>
          </w:p>
        </w:tc>
        <w:tc>
          <w:tcPr>
            <w:tcW w:type="dxa" w:w="723"/>
            <w:tcBorders>
              <w:top w:val="nil"/>
              <w:left w:val="nil"/>
              <w:bottom w:color="auto" w:space="0" w:sz="4" w:val="single"/>
              <w:right w:color="auto" w:space="0" w:sz="4" w:val="single"/>
            </w:tcBorders>
            <w:hideMark/>
          </w:tcPr>
          <w:p w14:paraId="7C958256" w14:textId="77777777" w:rsidP="00EA1702" w:rsidR="00EA1702" w:rsidRDefault="00EA1702" w:rsidRPr="001720FA">
            <w:pPr>
              <w:spacing w:after="0"/>
              <w:jc w:val="both"/>
              <w:rPr>
                <w:sz w:val="20"/>
                <w:szCs w:val="20"/>
              </w:rPr>
            </w:pPr>
            <w:r w:rsidRPr="001720FA">
              <w:rPr>
                <w:sz w:val="20"/>
                <w:szCs w:val="20"/>
              </w:rPr>
              <w:t>Умер</w:t>
            </w:r>
          </w:p>
        </w:tc>
        <w:tc>
          <w:tcPr>
            <w:tcW w:type="dxa" w:w="992"/>
            <w:tcBorders>
              <w:top w:val="nil"/>
              <w:left w:val="nil"/>
              <w:bottom w:color="auto" w:space="0" w:sz="4" w:val="single"/>
              <w:right w:color="auto" w:space="0" w:sz="4" w:val="single"/>
            </w:tcBorders>
            <w:hideMark/>
          </w:tcPr>
          <w:p w14:paraId="0EB61E46" w14:textId="77777777" w:rsidP="00EA1702" w:rsidR="00EA1702" w:rsidRDefault="00EA1702" w:rsidRPr="001720FA">
            <w:pPr>
              <w:spacing w:after="0"/>
              <w:jc w:val="both"/>
              <w:rPr>
                <w:sz w:val="20"/>
                <w:szCs w:val="20"/>
              </w:rPr>
            </w:pPr>
            <w:r w:rsidRPr="001720FA">
              <w:rPr>
                <w:sz w:val="20"/>
                <w:szCs w:val="20"/>
              </w:rPr>
              <w:t>87079067620</w:t>
            </w:r>
          </w:p>
        </w:tc>
        <w:tc>
          <w:tcPr>
            <w:tcW w:type="dxa" w:w="1202"/>
            <w:tcBorders>
              <w:top w:val="nil"/>
              <w:left w:val="nil"/>
              <w:bottom w:color="auto" w:space="0" w:sz="4" w:val="single"/>
              <w:right w:color="auto" w:space="0" w:sz="4" w:val="single"/>
            </w:tcBorders>
            <w:hideMark/>
          </w:tcPr>
          <w:p w14:paraId="7BB40ECF" w14:textId="77777777" w:rsidP="00EA1702" w:rsidR="00EA1702" w:rsidRDefault="00EA1702" w:rsidRPr="001720FA">
            <w:pPr>
              <w:spacing w:after="0"/>
              <w:jc w:val="both"/>
              <w:rPr>
                <w:sz w:val="20"/>
                <w:szCs w:val="20"/>
              </w:rPr>
            </w:pPr>
            <w:r w:rsidRPr="001720FA">
              <w:rPr>
                <w:sz w:val="20"/>
                <w:szCs w:val="20"/>
              </w:rPr>
              <w:t>Неполная, мать воспитывает одна, малообеспеченная</w:t>
            </w:r>
          </w:p>
        </w:tc>
        <w:tc>
          <w:tcPr>
            <w:tcW w:type="dxa" w:w="641"/>
            <w:tcBorders>
              <w:top w:val="nil"/>
              <w:left w:val="nil"/>
              <w:bottom w:color="auto" w:space="0" w:sz="4" w:val="single"/>
              <w:right w:color="auto" w:space="0" w:sz="4" w:val="single"/>
            </w:tcBorders>
            <w:hideMark/>
          </w:tcPr>
          <w:p w14:paraId="45A921EC" w14:textId="77777777" w:rsidP="00EA1702" w:rsidR="00EA1702" w:rsidRDefault="00EA1702" w:rsidRPr="001720FA">
            <w:pPr>
              <w:spacing w:after="0"/>
              <w:jc w:val="both"/>
              <w:rPr>
                <w:sz w:val="20"/>
                <w:szCs w:val="20"/>
              </w:rPr>
            </w:pPr>
            <w:r w:rsidRPr="001720FA">
              <w:rPr>
                <w:sz w:val="20"/>
                <w:szCs w:val="20"/>
              </w:rPr>
              <w:t>2</w:t>
            </w:r>
          </w:p>
        </w:tc>
        <w:tc>
          <w:tcPr>
            <w:tcW w:type="dxa" w:w="1366"/>
            <w:tcBorders>
              <w:top w:val="nil"/>
              <w:left w:val="nil"/>
              <w:bottom w:color="auto" w:space="0" w:sz="4" w:val="single"/>
              <w:right w:color="auto" w:space="0" w:sz="4" w:val="single"/>
            </w:tcBorders>
            <w:hideMark/>
          </w:tcPr>
          <w:p w14:paraId="048724FE" w14:textId="77777777" w:rsidP="00EA1702" w:rsidR="00EA1702" w:rsidRDefault="00EA1702" w:rsidRPr="001720FA">
            <w:pPr>
              <w:spacing w:after="0"/>
              <w:jc w:val="both"/>
              <w:rPr>
                <w:sz w:val="20"/>
                <w:szCs w:val="20"/>
              </w:rPr>
            </w:pPr>
            <w:r w:rsidRPr="001720FA">
              <w:rPr>
                <w:sz w:val="20"/>
                <w:szCs w:val="20"/>
              </w:rPr>
              <w:t>Грязнова Александра Владимировна 12.04.2011 ОПШМТ№11</w:t>
            </w:r>
          </w:p>
        </w:tc>
        <w:tc>
          <w:tcPr>
            <w:tcW w:type="dxa" w:w="618"/>
            <w:tcBorders>
              <w:top w:val="nil"/>
              <w:left w:val="nil"/>
              <w:bottom w:color="auto" w:space="0" w:sz="4" w:val="single"/>
              <w:right w:color="auto" w:space="0" w:sz="4" w:val="single"/>
            </w:tcBorders>
            <w:hideMark/>
          </w:tcPr>
          <w:p w14:paraId="4FA2D7F9" w14:textId="77777777" w:rsidP="00EA1702" w:rsidR="00EA1702" w:rsidRDefault="00EA1702" w:rsidRPr="001720FA">
            <w:pPr>
              <w:spacing w:after="0"/>
              <w:jc w:val="both"/>
              <w:rPr>
                <w:sz w:val="20"/>
                <w:szCs w:val="20"/>
              </w:rPr>
            </w:pPr>
            <w:r w:rsidRPr="001720FA">
              <w:rPr>
                <w:sz w:val="20"/>
                <w:szCs w:val="20"/>
              </w:rPr>
              <w:t>ОДН, ВШК</w:t>
            </w:r>
          </w:p>
        </w:tc>
      </w:tr>
      <w:tr w14:paraId="5850B9EF" w14:textId="77777777" w:rsidR="001720FA" w:rsidRPr="001720FA" w:rsidTr="001A4C1A">
        <w:trPr>
          <w:trHeight w:val="722"/>
        </w:trPr>
        <w:tc>
          <w:tcPr>
            <w:tcW w:type="dxa" w:w="431"/>
            <w:tcBorders>
              <w:top w:val="nil"/>
              <w:left w:color="auto" w:space="0" w:sz="4" w:val="single"/>
              <w:bottom w:color="auto" w:space="0" w:sz="4" w:val="single"/>
              <w:right w:color="auto" w:space="0" w:sz="4" w:val="single"/>
            </w:tcBorders>
            <w:hideMark/>
          </w:tcPr>
          <w:p w14:paraId="190BF04C" w14:textId="77777777" w:rsidP="00EA1702" w:rsidR="00EA1702" w:rsidRDefault="00EA1702" w:rsidRPr="001720FA">
            <w:pPr>
              <w:spacing w:after="0"/>
              <w:jc w:val="both"/>
              <w:rPr>
                <w:sz w:val="20"/>
                <w:szCs w:val="20"/>
              </w:rPr>
            </w:pPr>
            <w:r w:rsidRPr="001720FA">
              <w:rPr>
                <w:sz w:val="20"/>
                <w:szCs w:val="20"/>
              </w:rPr>
              <w:t>5</w:t>
            </w:r>
          </w:p>
        </w:tc>
        <w:tc>
          <w:tcPr>
            <w:tcW w:type="dxa" w:w="1284"/>
            <w:tcBorders>
              <w:top w:val="nil"/>
              <w:left w:val="nil"/>
              <w:bottom w:color="auto" w:space="0" w:sz="4" w:val="single"/>
              <w:right w:color="auto" w:space="0" w:sz="4" w:val="single"/>
            </w:tcBorders>
            <w:hideMark/>
          </w:tcPr>
          <w:p w14:paraId="7A0E62F5" w14:textId="77777777" w:rsidP="00EA1702" w:rsidR="00EA1702" w:rsidRDefault="00EA1702" w:rsidRPr="001720FA">
            <w:pPr>
              <w:spacing w:after="0"/>
              <w:jc w:val="both"/>
              <w:rPr>
                <w:sz w:val="20"/>
                <w:szCs w:val="20"/>
              </w:rPr>
            </w:pPr>
            <w:r w:rsidRPr="001720FA">
              <w:rPr>
                <w:sz w:val="20"/>
                <w:szCs w:val="20"/>
              </w:rPr>
              <w:t>Дерий Вилен Геннадьевич</w:t>
            </w:r>
          </w:p>
        </w:tc>
        <w:tc>
          <w:tcPr>
            <w:tcW w:type="dxa" w:w="411"/>
            <w:tcBorders>
              <w:top w:val="nil"/>
              <w:left w:val="nil"/>
              <w:bottom w:color="auto" w:space="0" w:sz="4" w:val="single"/>
              <w:right w:color="auto" w:space="0" w:sz="4" w:val="single"/>
            </w:tcBorders>
            <w:hideMark/>
          </w:tcPr>
          <w:p w14:paraId="14F7388F" w14:textId="77777777" w:rsidP="00EA1702" w:rsidR="00EA1702" w:rsidRDefault="00EA1702" w:rsidRPr="001720FA">
            <w:pPr>
              <w:spacing w:after="0"/>
              <w:jc w:val="both"/>
              <w:rPr>
                <w:sz w:val="20"/>
                <w:szCs w:val="20"/>
              </w:rPr>
            </w:pPr>
            <w:r w:rsidRPr="001720FA">
              <w:rPr>
                <w:sz w:val="20"/>
                <w:szCs w:val="20"/>
              </w:rPr>
              <w:t>8Б</w:t>
            </w:r>
          </w:p>
        </w:tc>
        <w:tc>
          <w:tcPr>
            <w:tcW w:type="dxa" w:w="710"/>
            <w:tcBorders>
              <w:top w:val="nil"/>
              <w:left w:val="nil"/>
              <w:bottom w:color="auto" w:space="0" w:sz="4" w:val="single"/>
              <w:right w:color="auto" w:space="0" w:sz="4" w:val="single"/>
            </w:tcBorders>
            <w:hideMark/>
          </w:tcPr>
          <w:p w14:paraId="6B417A9F" w14:textId="77777777" w:rsidP="00EA1702" w:rsidR="00EA1702" w:rsidRDefault="00EA1702" w:rsidRPr="001720FA">
            <w:pPr>
              <w:spacing w:after="0"/>
              <w:jc w:val="both"/>
              <w:rPr>
                <w:sz w:val="20"/>
                <w:szCs w:val="20"/>
              </w:rPr>
            </w:pPr>
            <w:r w:rsidRPr="001720FA">
              <w:rPr>
                <w:sz w:val="20"/>
                <w:szCs w:val="20"/>
              </w:rPr>
              <w:t>03.07.2006</w:t>
            </w:r>
          </w:p>
        </w:tc>
        <w:tc>
          <w:tcPr>
            <w:tcW w:type="dxa" w:w="978"/>
            <w:tcBorders>
              <w:top w:val="nil"/>
              <w:left w:val="nil"/>
              <w:bottom w:color="auto" w:space="0" w:sz="4" w:val="single"/>
              <w:right w:color="auto" w:space="0" w:sz="4" w:val="single"/>
            </w:tcBorders>
            <w:hideMark/>
          </w:tcPr>
          <w:p w14:paraId="4A0A1A33" w14:textId="77777777" w:rsidP="00EA1702" w:rsidR="00EA1702" w:rsidRDefault="00EA1702" w:rsidRPr="001720FA">
            <w:pPr>
              <w:spacing w:after="0"/>
              <w:jc w:val="both"/>
              <w:rPr>
                <w:sz w:val="20"/>
                <w:szCs w:val="20"/>
              </w:rPr>
            </w:pPr>
            <w:r w:rsidRPr="001720FA">
              <w:rPr>
                <w:sz w:val="20"/>
                <w:szCs w:val="20"/>
              </w:rPr>
              <w:t>Сатпаева 27-44</w:t>
            </w:r>
          </w:p>
        </w:tc>
        <w:tc>
          <w:tcPr>
            <w:tcW w:type="dxa" w:w="1134"/>
            <w:tcBorders>
              <w:top w:val="nil"/>
              <w:left w:val="nil"/>
              <w:bottom w:color="auto" w:space="0" w:sz="4" w:val="single"/>
              <w:right w:color="auto" w:space="0" w:sz="4" w:val="single"/>
            </w:tcBorders>
            <w:hideMark/>
          </w:tcPr>
          <w:p w14:paraId="009BFADC" w14:textId="77777777" w:rsidP="00EA1702" w:rsidR="00EA1702" w:rsidRDefault="00EA1702" w:rsidRPr="001720FA">
            <w:pPr>
              <w:spacing w:after="0"/>
              <w:jc w:val="both"/>
              <w:rPr>
                <w:sz w:val="20"/>
                <w:szCs w:val="20"/>
              </w:rPr>
            </w:pPr>
            <w:r w:rsidRPr="001720FA">
              <w:rPr>
                <w:sz w:val="20"/>
                <w:szCs w:val="20"/>
              </w:rPr>
              <w:t>Дерий Виктория Александровна</w:t>
            </w:r>
          </w:p>
        </w:tc>
        <w:tc>
          <w:tcPr>
            <w:tcW w:type="dxa" w:w="723"/>
            <w:tcBorders>
              <w:top w:val="nil"/>
              <w:left w:val="nil"/>
              <w:bottom w:color="auto" w:space="0" w:sz="4" w:val="single"/>
              <w:right w:color="auto" w:space="0" w:sz="4" w:val="single"/>
            </w:tcBorders>
            <w:hideMark/>
          </w:tcPr>
          <w:p w14:paraId="7AF385B6" w14:textId="77777777" w:rsidP="00EA1702" w:rsidR="00EA1702" w:rsidRDefault="00EA1702" w:rsidRPr="001720FA">
            <w:pPr>
              <w:spacing w:after="0"/>
              <w:jc w:val="both"/>
              <w:rPr>
                <w:sz w:val="20"/>
                <w:szCs w:val="20"/>
              </w:rPr>
            </w:pPr>
            <w:r w:rsidRPr="001720FA">
              <w:rPr>
                <w:sz w:val="20"/>
                <w:szCs w:val="20"/>
              </w:rPr>
              <w:t>записан со слов матери</w:t>
            </w:r>
          </w:p>
        </w:tc>
        <w:tc>
          <w:tcPr>
            <w:tcW w:type="dxa" w:w="992"/>
            <w:tcBorders>
              <w:top w:val="nil"/>
              <w:left w:val="nil"/>
              <w:bottom w:color="auto" w:space="0" w:sz="4" w:val="single"/>
              <w:right w:color="auto" w:space="0" w:sz="4" w:val="single"/>
            </w:tcBorders>
            <w:hideMark/>
          </w:tcPr>
          <w:p w14:paraId="6B5D955F" w14:textId="77777777" w:rsidP="00EA1702" w:rsidR="00EA1702" w:rsidRDefault="00EA1702" w:rsidRPr="001720FA">
            <w:pPr>
              <w:spacing w:after="0"/>
              <w:jc w:val="both"/>
              <w:rPr>
                <w:sz w:val="20"/>
                <w:szCs w:val="20"/>
              </w:rPr>
            </w:pPr>
            <w:r w:rsidRPr="001720FA">
              <w:rPr>
                <w:sz w:val="20"/>
                <w:szCs w:val="20"/>
              </w:rPr>
              <w:t>87474750748</w:t>
            </w:r>
          </w:p>
        </w:tc>
        <w:tc>
          <w:tcPr>
            <w:tcW w:type="dxa" w:w="1202"/>
            <w:tcBorders>
              <w:top w:val="nil"/>
              <w:left w:val="nil"/>
              <w:bottom w:color="auto" w:space="0" w:sz="4" w:val="single"/>
              <w:right w:color="auto" w:space="0" w:sz="4" w:val="single"/>
            </w:tcBorders>
            <w:hideMark/>
          </w:tcPr>
          <w:p w14:paraId="00384571" w14:textId="77777777" w:rsidP="00EA1702" w:rsidR="00EA1702" w:rsidRDefault="00EA1702" w:rsidRPr="001720FA">
            <w:pPr>
              <w:spacing w:after="0"/>
              <w:jc w:val="both"/>
              <w:rPr>
                <w:sz w:val="20"/>
                <w:szCs w:val="20"/>
              </w:rPr>
            </w:pPr>
            <w:r w:rsidRPr="001720FA">
              <w:rPr>
                <w:sz w:val="20"/>
                <w:szCs w:val="20"/>
              </w:rPr>
              <w:t>Неполная, мать воспитывает одна</w:t>
            </w:r>
          </w:p>
        </w:tc>
        <w:tc>
          <w:tcPr>
            <w:tcW w:type="dxa" w:w="641"/>
            <w:tcBorders>
              <w:top w:val="nil"/>
              <w:left w:val="nil"/>
              <w:bottom w:color="auto" w:space="0" w:sz="4" w:val="single"/>
              <w:right w:color="auto" w:space="0" w:sz="4" w:val="single"/>
            </w:tcBorders>
            <w:hideMark/>
          </w:tcPr>
          <w:p w14:paraId="09CCB122" w14:textId="77777777" w:rsidP="00EA1702" w:rsidR="00EA1702" w:rsidRDefault="00EA1702" w:rsidRPr="001720FA">
            <w:pPr>
              <w:spacing w:after="0"/>
              <w:jc w:val="both"/>
              <w:rPr>
                <w:sz w:val="20"/>
                <w:szCs w:val="20"/>
              </w:rPr>
            </w:pPr>
            <w:r w:rsidRPr="001720FA">
              <w:rPr>
                <w:sz w:val="20"/>
                <w:szCs w:val="20"/>
              </w:rPr>
              <w:t>2</w:t>
            </w:r>
          </w:p>
        </w:tc>
        <w:tc>
          <w:tcPr>
            <w:tcW w:type="dxa" w:w="1366"/>
            <w:tcBorders>
              <w:top w:val="nil"/>
              <w:left w:val="nil"/>
              <w:bottom w:color="auto" w:space="0" w:sz="4" w:val="single"/>
              <w:right w:color="auto" w:space="0" w:sz="4" w:val="single"/>
            </w:tcBorders>
            <w:hideMark/>
          </w:tcPr>
          <w:p w14:paraId="0CB417DC" w14:textId="77777777" w:rsidP="00EA1702" w:rsidR="00EA1702" w:rsidRDefault="00EA1702" w:rsidRPr="001720FA">
            <w:pPr>
              <w:spacing w:after="0"/>
              <w:jc w:val="both"/>
              <w:rPr>
                <w:sz w:val="20"/>
                <w:szCs w:val="20"/>
              </w:rPr>
            </w:pPr>
            <w:r w:rsidRPr="001720FA">
              <w:rPr>
                <w:sz w:val="20"/>
                <w:szCs w:val="20"/>
              </w:rPr>
              <w:t>София, 2 года</w:t>
            </w:r>
          </w:p>
        </w:tc>
        <w:tc>
          <w:tcPr>
            <w:tcW w:type="dxa" w:w="618"/>
            <w:tcBorders>
              <w:top w:val="nil"/>
              <w:left w:val="nil"/>
              <w:bottom w:color="auto" w:space="0" w:sz="4" w:val="single"/>
              <w:right w:color="auto" w:space="0" w:sz="4" w:val="single"/>
            </w:tcBorders>
            <w:hideMark/>
          </w:tcPr>
          <w:p w14:paraId="7403FEBE" w14:textId="77777777" w:rsidP="00EA1702" w:rsidR="00EA1702" w:rsidRDefault="00EA1702" w:rsidRPr="001720FA">
            <w:pPr>
              <w:spacing w:after="0"/>
              <w:jc w:val="both"/>
              <w:rPr>
                <w:sz w:val="20"/>
                <w:szCs w:val="20"/>
              </w:rPr>
            </w:pPr>
            <w:r w:rsidRPr="001720FA">
              <w:rPr>
                <w:sz w:val="20"/>
                <w:szCs w:val="20"/>
              </w:rPr>
              <w:t>ОДН, ВШК</w:t>
            </w:r>
          </w:p>
        </w:tc>
      </w:tr>
      <w:tr w14:paraId="0A570A79" w14:textId="77777777" w:rsidR="001720FA" w:rsidRPr="001720FA" w:rsidTr="001A4C1A">
        <w:trPr>
          <w:trHeight w:val="724"/>
        </w:trPr>
        <w:tc>
          <w:tcPr>
            <w:tcW w:type="dxa" w:w="431"/>
            <w:tcBorders>
              <w:top w:val="nil"/>
              <w:left w:color="auto" w:space="0" w:sz="4" w:val="single"/>
              <w:bottom w:color="auto" w:space="0" w:sz="4" w:val="single"/>
              <w:right w:color="auto" w:space="0" w:sz="4" w:val="single"/>
            </w:tcBorders>
            <w:hideMark/>
          </w:tcPr>
          <w:p w14:paraId="2BF9E2F6" w14:textId="77777777" w:rsidP="00EA1702" w:rsidR="00EA1702" w:rsidRDefault="00EA1702" w:rsidRPr="001720FA">
            <w:pPr>
              <w:spacing w:after="0"/>
              <w:jc w:val="both"/>
              <w:rPr>
                <w:sz w:val="20"/>
                <w:szCs w:val="20"/>
              </w:rPr>
            </w:pPr>
            <w:r w:rsidRPr="001720FA">
              <w:rPr>
                <w:sz w:val="20"/>
                <w:szCs w:val="20"/>
              </w:rPr>
              <w:t>6</w:t>
            </w:r>
          </w:p>
        </w:tc>
        <w:tc>
          <w:tcPr>
            <w:tcW w:type="dxa" w:w="1284"/>
            <w:tcBorders>
              <w:top w:val="nil"/>
              <w:left w:val="nil"/>
              <w:bottom w:color="auto" w:space="0" w:sz="4" w:val="single"/>
              <w:right w:color="auto" w:space="0" w:sz="4" w:val="single"/>
            </w:tcBorders>
            <w:hideMark/>
          </w:tcPr>
          <w:p w14:paraId="2C84C8BE" w14:textId="77777777" w:rsidP="00EA1702" w:rsidR="00EA1702" w:rsidRDefault="00EA1702" w:rsidRPr="001720FA">
            <w:pPr>
              <w:spacing w:after="0"/>
              <w:jc w:val="both"/>
              <w:rPr>
                <w:sz w:val="20"/>
                <w:szCs w:val="20"/>
              </w:rPr>
            </w:pPr>
            <w:r w:rsidRPr="001720FA">
              <w:rPr>
                <w:sz w:val="20"/>
                <w:szCs w:val="20"/>
              </w:rPr>
              <w:t>Кабдыгалиев Хасан Русланович</w:t>
            </w:r>
          </w:p>
        </w:tc>
        <w:tc>
          <w:tcPr>
            <w:tcW w:type="dxa" w:w="411"/>
            <w:tcBorders>
              <w:top w:val="nil"/>
              <w:left w:val="nil"/>
              <w:bottom w:color="auto" w:space="0" w:sz="4" w:val="single"/>
              <w:right w:color="auto" w:space="0" w:sz="4" w:val="single"/>
            </w:tcBorders>
            <w:hideMark/>
          </w:tcPr>
          <w:p w14:paraId="7D15DE89" w14:textId="77777777" w:rsidP="00EA1702" w:rsidR="00EA1702" w:rsidRDefault="00EA1702" w:rsidRPr="001720FA">
            <w:pPr>
              <w:spacing w:after="0"/>
              <w:jc w:val="both"/>
              <w:rPr>
                <w:sz w:val="20"/>
                <w:szCs w:val="20"/>
              </w:rPr>
            </w:pPr>
            <w:r w:rsidRPr="001720FA">
              <w:rPr>
                <w:sz w:val="20"/>
                <w:szCs w:val="20"/>
              </w:rPr>
              <w:t>9Г</w:t>
            </w:r>
          </w:p>
        </w:tc>
        <w:tc>
          <w:tcPr>
            <w:tcW w:type="dxa" w:w="710"/>
            <w:tcBorders>
              <w:top w:val="nil"/>
              <w:left w:val="nil"/>
              <w:bottom w:color="auto" w:space="0" w:sz="4" w:val="single"/>
              <w:right w:color="auto" w:space="0" w:sz="4" w:val="single"/>
            </w:tcBorders>
            <w:noWrap/>
            <w:hideMark/>
          </w:tcPr>
          <w:p w14:paraId="4B0732D8" w14:textId="77777777" w:rsidP="00EA1702" w:rsidR="00EA1702" w:rsidRDefault="00EA1702" w:rsidRPr="001720FA">
            <w:pPr>
              <w:spacing w:after="0"/>
              <w:jc w:val="both"/>
              <w:rPr>
                <w:sz w:val="20"/>
                <w:szCs w:val="20"/>
              </w:rPr>
            </w:pPr>
            <w:r w:rsidRPr="001720FA">
              <w:rPr>
                <w:sz w:val="20"/>
                <w:szCs w:val="20"/>
              </w:rPr>
              <w:t>25.07.2005</w:t>
            </w:r>
          </w:p>
        </w:tc>
        <w:tc>
          <w:tcPr>
            <w:tcW w:type="dxa" w:w="978"/>
            <w:tcBorders>
              <w:top w:val="nil"/>
              <w:left w:val="nil"/>
              <w:bottom w:color="auto" w:space="0" w:sz="4" w:val="single"/>
              <w:right w:color="auto" w:space="0" w:sz="4" w:val="single"/>
            </w:tcBorders>
            <w:hideMark/>
          </w:tcPr>
          <w:p w14:paraId="6E3652B8" w14:textId="77777777" w:rsidP="00EA1702" w:rsidR="00EA1702" w:rsidRDefault="00EA1702" w:rsidRPr="001720FA">
            <w:pPr>
              <w:spacing w:after="0"/>
              <w:jc w:val="both"/>
              <w:rPr>
                <w:sz w:val="20"/>
                <w:szCs w:val="20"/>
              </w:rPr>
            </w:pPr>
            <w:r w:rsidRPr="001720FA">
              <w:rPr>
                <w:sz w:val="20"/>
                <w:szCs w:val="20"/>
              </w:rPr>
              <w:t>Лермонтова 48-33</w:t>
            </w:r>
          </w:p>
        </w:tc>
        <w:tc>
          <w:tcPr>
            <w:tcW w:type="dxa" w:w="1134"/>
            <w:tcBorders>
              <w:top w:val="nil"/>
              <w:left w:val="nil"/>
              <w:bottom w:color="auto" w:space="0" w:sz="4" w:val="single"/>
              <w:right w:color="auto" w:space="0" w:sz="4" w:val="single"/>
            </w:tcBorders>
            <w:hideMark/>
          </w:tcPr>
          <w:p w14:paraId="35105D46" w14:textId="77777777" w:rsidP="00EA1702" w:rsidR="00EA1702" w:rsidRDefault="00EA1702" w:rsidRPr="001720FA">
            <w:pPr>
              <w:spacing w:after="0"/>
              <w:jc w:val="both"/>
              <w:rPr>
                <w:sz w:val="20"/>
                <w:szCs w:val="20"/>
              </w:rPr>
            </w:pPr>
            <w:r w:rsidRPr="001720FA">
              <w:rPr>
                <w:sz w:val="20"/>
                <w:szCs w:val="20"/>
              </w:rPr>
              <w:t>Садыкова Лаура Маратовна</w:t>
            </w:r>
          </w:p>
        </w:tc>
        <w:tc>
          <w:tcPr>
            <w:tcW w:type="dxa" w:w="723"/>
            <w:tcBorders>
              <w:top w:val="nil"/>
              <w:left w:val="nil"/>
              <w:bottom w:color="auto" w:space="0" w:sz="4" w:val="single"/>
              <w:right w:color="auto" w:space="0" w:sz="4" w:val="single"/>
            </w:tcBorders>
            <w:hideMark/>
          </w:tcPr>
          <w:p w14:paraId="4FD706CB" w14:textId="77777777" w:rsidP="00EA1702" w:rsidR="00EA1702" w:rsidRDefault="00EA1702" w:rsidRPr="001720FA">
            <w:pPr>
              <w:spacing w:after="0"/>
              <w:jc w:val="both"/>
              <w:rPr>
                <w:sz w:val="20"/>
                <w:szCs w:val="20"/>
              </w:rPr>
            </w:pPr>
            <w:r w:rsidRPr="001720FA">
              <w:rPr>
                <w:sz w:val="20"/>
                <w:szCs w:val="20"/>
              </w:rPr>
              <w:t>Кабдыгалиев Руслан Исаевич</w:t>
            </w:r>
          </w:p>
        </w:tc>
        <w:tc>
          <w:tcPr>
            <w:tcW w:type="dxa" w:w="992"/>
            <w:tcBorders>
              <w:top w:val="nil"/>
              <w:left w:val="nil"/>
              <w:bottom w:color="auto" w:space="0" w:sz="4" w:val="single"/>
              <w:right w:color="auto" w:space="0" w:sz="4" w:val="single"/>
            </w:tcBorders>
            <w:hideMark/>
          </w:tcPr>
          <w:p w14:paraId="072C74B6" w14:textId="77777777" w:rsidP="00EA1702" w:rsidR="00EA1702" w:rsidRDefault="00EA1702" w:rsidRPr="001720FA">
            <w:pPr>
              <w:spacing w:after="0"/>
              <w:jc w:val="both"/>
              <w:rPr>
                <w:sz w:val="20"/>
                <w:szCs w:val="20"/>
              </w:rPr>
            </w:pPr>
            <w:r w:rsidRPr="001720FA">
              <w:rPr>
                <w:sz w:val="20"/>
                <w:szCs w:val="20"/>
              </w:rPr>
              <w:t>87715597848</w:t>
            </w:r>
          </w:p>
        </w:tc>
        <w:tc>
          <w:tcPr>
            <w:tcW w:type="dxa" w:w="1202"/>
            <w:tcBorders>
              <w:top w:val="nil"/>
              <w:left w:val="nil"/>
              <w:bottom w:color="auto" w:space="0" w:sz="4" w:val="single"/>
              <w:right w:color="auto" w:space="0" w:sz="4" w:val="single"/>
            </w:tcBorders>
            <w:hideMark/>
          </w:tcPr>
          <w:p w14:paraId="4F863139" w14:textId="77777777" w:rsidP="00EA1702" w:rsidR="00EA1702" w:rsidRDefault="00EA1702" w:rsidRPr="001720FA">
            <w:pPr>
              <w:spacing w:after="0"/>
              <w:jc w:val="both"/>
              <w:rPr>
                <w:sz w:val="20"/>
                <w:szCs w:val="20"/>
              </w:rPr>
            </w:pPr>
            <w:r w:rsidRPr="001720FA">
              <w:rPr>
                <w:sz w:val="20"/>
                <w:szCs w:val="20"/>
              </w:rPr>
              <w:t>Полная, благополучная</w:t>
            </w:r>
          </w:p>
        </w:tc>
        <w:tc>
          <w:tcPr>
            <w:tcW w:type="dxa" w:w="641"/>
            <w:tcBorders>
              <w:top w:val="nil"/>
              <w:left w:val="nil"/>
              <w:bottom w:color="auto" w:space="0" w:sz="4" w:val="single"/>
              <w:right w:color="auto" w:space="0" w:sz="4" w:val="single"/>
            </w:tcBorders>
            <w:hideMark/>
          </w:tcPr>
          <w:p w14:paraId="6A1B4001" w14:textId="77777777" w:rsidP="00EA1702" w:rsidR="00EA1702" w:rsidRDefault="00EA1702" w:rsidRPr="001720FA">
            <w:pPr>
              <w:spacing w:after="0"/>
              <w:jc w:val="both"/>
              <w:rPr>
                <w:sz w:val="20"/>
                <w:szCs w:val="20"/>
              </w:rPr>
            </w:pPr>
            <w:r w:rsidRPr="001720FA">
              <w:rPr>
                <w:sz w:val="20"/>
                <w:szCs w:val="20"/>
              </w:rPr>
              <w:t>3</w:t>
            </w:r>
          </w:p>
        </w:tc>
        <w:tc>
          <w:tcPr>
            <w:tcW w:type="dxa" w:w="1366"/>
            <w:tcBorders>
              <w:top w:val="nil"/>
              <w:left w:val="nil"/>
              <w:bottom w:color="auto" w:space="0" w:sz="4" w:val="single"/>
              <w:right w:color="auto" w:space="0" w:sz="4" w:val="single"/>
            </w:tcBorders>
            <w:hideMark/>
          </w:tcPr>
          <w:p w14:paraId="32736093" w14:textId="77777777" w:rsidP="00EA1702" w:rsidR="00EA1702" w:rsidRDefault="00EA1702" w:rsidRPr="001720FA">
            <w:pPr>
              <w:spacing w:after="0"/>
              <w:jc w:val="both"/>
              <w:rPr>
                <w:sz w:val="20"/>
                <w:szCs w:val="20"/>
              </w:rPr>
            </w:pPr>
            <w:r w:rsidRPr="001720FA">
              <w:rPr>
                <w:sz w:val="20"/>
                <w:szCs w:val="20"/>
              </w:rPr>
              <w:t>КабдыгалиевТамирлан 05.06.1997 МукашеваАсия 09.04.1993</w:t>
            </w:r>
          </w:p>
        </w:tc>
        <w:tc>
          <w:tcPr>
            <w:tcW w:type="dxa" w:w="618"/>
            <w:tcBorders>
              <w:top w:val="nil"/>
              <w:left w:val="nil"/>
              <w:bottom w:color="auto" w:space="0" w:sz="4" w:val="single"/>
              <w:right w:color="auto" w:space="0" w:sz="4" w:val="single"/>
            </w:tcBorders>
            <w:hideMark/>
          </w:tcPr>
          <w:p w14:paraId="0F4CA4B2" w14:textId="77777777" w:rsidP="00EA1702" w:rsidR="00EA1702" w:rsidRDefault="00EA1702" w:rsidRPr="001720FA">
            <w:pPr>
              <w:spacing w:after="0"/>
              <w:jc w:val="both"/>
              <w:rPr>
                <w:sz w:val="20"/>
                <w:szCs w:val="20"/>
              </w:rPr>
            </w:pPr>
            <w:r w:rsidRPr="001720FA">
              <w:rPr>
                <w:sz w:val="20"/>
                <w:szCs w:val="20"/>
              </w:rPr>
              <w:t>ВШК</w:t>
            </w:r>
          </w:p>
        </w:tc>
      </w:tr>
      <w:tr w14:paraId="74173C31" w14:textId="77777777" w:rsidR="001720FA" w:rsidRPr="001720FA" w:rsidTr="001A4C1A">
        <w:trPr>
          <w:trHeight w:val="570"/>
        </w:trPr>
        <w:tc>
          <w:tcPr>
            <w:tcW w:type="dxa" w:w="431"/>
            <w:tcBorders>
              <w:top w:val="nil"/>
              <w:left w:color="auto" w:space="0" w:sz="4" w:val="single"/>
              <w:bottom w:color="auto" w:space="0" w:sz="4" w:val="single"/>
              <w:right w:color="auto" w:space="0" w:sz="4" w:val="single"/>
            </w:tcBorders>
            <w:hideMark/>
          </w:tcPr>
          <w:p w14:paraId="48397436" w14:textId="77777777" w:rsidP="00EA1702" w:rsidR="00EA1702" w:rsidRDefault="00EA1702" w:rsidRPr="001720FA">
            <w:pPr>
              <w:spacing w:after="0"/>
              <w:jc w:val="both"/>
              <w:rPr>
                <w:sz w:val="20"/>
                <w:szCs w:val="20"/>
              </w:rPr>
            </w:pPr>
            <w:r w:rsidRPr="001720FA">
              <w:rPr>
                <w:sz w:val="20"/>
                <w:szCs w:val="20"/>
              </w:rPr>
              <w:t>7</w:t>
            </w:r>
          </w:p>
        </w:tc>
        <w:tc>
          <w:tcPr>
            <w:tcW w:type="dxa" w:w="1284"/>
            <w:tcBorders>
              <w:top w:val="nil"/>
              <w:left w:val="nil"/>
              <w:bottom w:color="auto" w:space="0" w:sz="4" w:val="single"/>
              <w:right w:color="auto" w:space="0" w:sz="4" w:val="single"/>
            </w:tcBorders>
            <w:hideMark/>
          </w:tcPr>
          <w:p w14:paraId="5F2C148E" w14:textId="77777777" w:rsidP="00EA1702" w:rsidR="00EA1702" w:rsidRDefault="00EA1702" w:rsidRPr="001720FA">
            <w:pPr>
              <w:spacing w:after="0"/>
              <w:jc w:val="both"/>
              <w:rPr>
                <w:sz w:val="20"/>
                <w:szCs w:val="20"/>
              </w:rPr>
            </w:pPr>
            <w:r w:rsidRPr="001720FA">
              <w:rPr>
                <w:sz w:val="20"/>
                <w:szCs w:val="20"/>
              </w:rPr>
              <w:t>Колмыкова Диана Александровна</w:t>
            </w:r>
          </w:p>
        </w:tc>
        <w:tc>
          <w:tcPr>
            <w:tcW w:type="dxa" w:w="411"/>
            <w:tcBorders>
              <w:top w:val="nil"/>
              <w:left w:val="nil"/>
              <w:bottom w:color="auto" w:space="0" w:sz="4" w:val="single"/>
              <w:right w:color="auto" w:space="0" w:sz="4" w:val="single"/>
            </w:tcBorders>
            <w:hideMark/>
          </w:tcPr>
          <w:p w14:paraId="391D7CBA" w14:textId="77777777" w:rsidP="00EA1702" w:rsidR="00EA1702" w:rsidRDefault="00EA1702" w:rsidRPr="001720FA">
            <w:pPr>
              <w:spacing w:after="0"/>
              <w:jc w:val="both"/>
              <w:rPr>
                <w:sz w:val="20"/>
                <w:szCs w:val="20"/>
              </w:rPr>
            </w:pPr>
            <w:r w:rsidRPr="001720FA">
              <w:rPr>
                <w:sz w:val="20"/>
                <w:szCs w:val="20"/>
              </w:rPr>
              <w:t>9Д</w:t>
            </w:r>
          </w:p>
        </w:tc>
        <w:tc>
          <w:tcPr>
            <w:tcW w:type="dxa" w:w="710"/>
            <w:tcBorders>
              <w:top w:val="nil"/>
              <w:left w:val="nil"/>
              <w:bottom w:color="auto" w:space="0" w:sz="4" w:val="single"/>
              <w:right w:color="auto" w:space="0" w:sz="4" w:val="single"/>
            </w:tcBorders>
            <w:noWrap/>
            <w:hideMark/>
          </w:tcPr>
          <w:p w14:paraId="3B46D00D" w14:textId="77777777" w:rsidP="00EA1702" w:rsidR="00EA1702" w:rsidRDefault="00EA1702" w:rsidRPr="001720FA">
            <w:pPr>
              <w:spacing w:after="0"/>
              <w:jc w:val="both"/>
              <w:rPr>
                <w:sz w:val="20"/>
                <w:szCs w:val="20"/>
              </w:rPr>
            </w:pPr>
            <w:r w:rsidRPr="001720FA">
              <w:rPr>
                <w:sz w:val="20"/>
                <w:szCs w:val="20"/>
              </w:rPr>
              <w:t>15.04.2005</w:t>
            </w:r>
          </w:p>
        </w:tc>
        <w:tc>
          <w:tcPr>
            <w:tcW w:type="dxa" w:w="978"/>
            <w:tcBorders>
              <w:top w:val="nil"/>
              <w:left w:val="nil"/>
              <w:bottom w:color="auto" w:space="0" w:sz="4" w:val="single"/>
              <w:right w:color="auto" w:space="0" w:sz="4" w:val="single"/>
            </w:tcBorders>
            <w:hideMark/>
          </w:tcPr>
          <w:p w14:paraId="26A84C74" w14:textId="77777777" w:rsidP="00EA1702" w:rsidR="00EA1702" w:rsidRDefault="00EA1702" w:rsidRPr="001720FA">
            <w:pPr>
              <w:spacing w:after="0"/>
              <w:jc w:val="both"/>
              <w:rPr>
                <w:sz w:val="20"/>
                <w:szCs w:val="20"/>
              </w:rPr>
            </w:pPr>
            <w:r w:rsidRPr="001720FA">
              <w:rPr>
                <w:sz w:val="20"/>
                <w:szCs w:val="20"/>
              </w:rPr>
              <w:t>Лермонтова 60-13</w:t>
            </w:r>
          </w:p>
        </w:tc>
        <w:tc>
          <w:tcPr>
            <w:tcW w:type="dxa" w:w="1134"/>
            <w:tcBorders>
              <w:top w:val="nil"/>
              <w:left w:val="nil"/>
              <w:bottom w:color="auto" w:space="0" w:sz="4" w:val="single"/>
              <w:right w:color="auto" w:space="0" w:sz="4" w:val="single"/>
            </w:tcBorders>
            <w:hideMark/>
          </w:tcPr>
          <w:p w14:paraId="2189CDCB" w14:textId="77777777" w:rsidP="00EA1702" w:rsidR="00EA1702" w:rsidRDefault="00EA1702" w:rsidRPr="001720FA">
            <w:pPr>
              <w:spacing w:after="0"/>
              <w:jc w:val="both"/>
              <w:rPr>
                <w:sz w:val="20"/>
                <w:szCs w:val="20"/>
              </w:rPr>
            </w:pPr>
            <w:r w:rsidRPr="001720FA">
              <w:rPr>
                <w:sz w:val="20"/>
                <w:szCs w:val="20"/>
              </w:rPr>
              <w:t>Колмыкова Олеся Исаевна</w:t>
            </w:r>
          </w:p>
        </w:tc>
        <w:tc>
          <w:tcPr>
            <w:tcW w:type="dxa" w:w="723"/>
            <w:tcBorders>
              <w:top w:val="nil"/>
              <w:left w:val="nil"/>
              <w:bottom w:color="auto" w:space="0" w:sz="4" w:val="single"/>
              <w:right w:color="auto" w:space="0" w:sz="4" w:val="single"/>
            </w:tcBorders>
            <w:hideMark/>
          </w:tcPr>
          <w:p w14:paraId="3EA89B72" w14:textId="77777777" w:rsidP="00EA1702" w:rsidR="00EA1702" w:rsidRDefault="00EA1702" w:rsidRPr="001720FA">
            <w:pPr>
              <w:spacing w:after="0"/>
              <w:jc w:val="both"/>
              <w:rPr>
                <w:sz w:val="20"/>
                <w:szCs w:val="20"/>
              </w:rPr>
            </w:pPr>
            <w:r w:rsidRPr="001720FA">
              <w:rPr>
                <w:sz w:val="20"/>
                <w:szCs w:val="20"/>
              </w:rPr>
              <w:t> </w:t>
            </w:r>
          </w:p>
        </w:tc>
        <w:tc>
          <w:tcPr>
            <w:tcW w:type="dxa" w:w="992"/>
            <w:tcBorders>
              <w:top w:val="nil"/>
              <w:left w:val="nil"/>
              <w:bottom w:color="auto" w:space="0" w:sz="4" w:val="single"/>
              <w:right w:color="auto" w:space="0" w:sz="4" w:val="single"/>
            </w:tcBorders>
            <w:hideMark/>
          </w:tcPr>
          <w:p w14:paraId="65602ED1" w14:textId="77777777" w:rsidP="00EA1702" w:rsidR="00EA1702" w:rsidRDefault="00EA1702" w:rsidRPr="001720FA">
            <w:pPr>
              <w:spacing w:after="0"/>
              <w:jc w:val="both"/>
              <w:rPr>
                <w:sz w:val="20"/>
                <w:szCs w:val="20"/>
              </w:rPr>
            </w:pPr>
            <w:r w:rsidRPr="001720FA">
              <w:rPr>
                <w:sz w:val="20"/>
                <w:szCs w:val="20"/>
              </w:rPr>
              <w:t>87079376573</w:t>
            </w:r>
          </w:p>
        </w:tc>
        <w:tc>
          <w:tcPr>
            <w:tcW w:type="dxa" w:w="1202"/>
            <w:tcBorders>
              <w:top w:val="nil"/>
              <w:left w:val="nil"/>
              <w:bottom w:color="auto" w:space="0" w:sz="4" w:val="single"/>
              <w:right w:color="auto" w:space="0" w:sz="4" w:val="single"/>
            </w:tcBorders>
            <w:hideMark/>
          </w:tcPr>
          <w:p w14:paraId="35F0EFED" w14:textId="77777777" w:rsidP="00EA1702" w:rsidR="00EA1702" w:rsidRDefault="00EA1702" w:rsidRPr="001720FA">
            <w:pPr>
              <w:spacing w:after="0"/>
              <w:jc w:val="both"/>
              <w:rPr>
                <w:sz w:val="20"/>
                <w:szCs w:val="20"/>
              </w:rPr>
            </w:pPr>
            <w:r w:rsidRPr="001720FA">
              <w:rPr>
                <w:sz w:val="20"/>
                <w:szCs w:val="20"/>
              </w:rPr>
              <w:t>Неполная, мать воспитывает одна</w:t>
            </w:r>
          </w:p>
        </w:tc>
        <w:tc>
          <w:tcPr>
            <w:tcW w:type="dxa" w:w="641"/>
            <w:tcBorders>
              <w:top w:val="nil"/>
              <w:left w:val="nil"/>
              <w:bottom w:color="auto" w:space="0" w:sz="4" w:val="single"/>
              <w:right w:color="auto" w:space="0" w:sz="4" w:val="single"/>
            </w:tcBorders>
            <w:hideMark/>
          </w:tcPr>
          <w:p w14:paraId="7731356E" w14:textId="77777777" w:rsidP="00EA1702" w:rsidR="00EA1702" w:rsidRDefault="00EA1702" w:rsidRPr="001720FA">
            <w:pPr>
              <w:spacing w:after="0"/>
              <w:jc w:val="both"/>
              <w:rPr>
                <w:sz w:val="20"/>
                <w:szCs w:val="20"/>
              </w:rPr>
            </w:pPr>
            <w:r w:rsidRPr="001720FA">
              <w:rPr>
                <w:sz w:val="20"/>
                <w:szCs w:val="20"/>
              </w:rPr>
              <w:t>2</w:t>
            </w:r>
          </w:p>
        </w:tc>
        <w:tc>
          <w:tcPr>
            <w:tcW w:type="dxa" w:w="1366"/>
            <w:tcBorders>
              <w:top w:val="nil"/>
              <w:left w:val="nil"/>
              <w:bottom w:color="auto" w:space="0" w:sz="4" w:val="single"/>
              <w:right w:color="auto" w:space="0" w:sz="4" w:val="single"/>
            </w:tcBorders>
            <w:hideMark/>
          </w:tcPr>
          <w:p w14:paraId="35DBB11A" w14:textId="77777777" w:rsidP="00EA1702" w:rsidR="00EA1702" w:rsidRDefault="00EA1702" w:rsidRPr="001720FA">
            <w:pPr>
              <w:spacing w:after="0"/>
              <w:jc w:val="both"/>
              <w:rPr>
                <w:sz w:val="20"/>
                <w:szCs w:val="20"/>
              </w:rPr>
            </w:pPr>
            <w:r w:rsidRPr="001720FA">
              <w:rPr>
                <w:sz w:val="20"/>
                <w:szCs w:val="20"/>
              </w:rPr>
              <w:t> </w:t>
            </w:r>
          </w:p>
        </w:tc>
        <w:tc>
          <w:tcPr>
            <w:tcW w:type="dxa" w:w="618"/>
            <w:tcBorders>
              <w:top w:val="nil"/>
              <w:left w:val="nil"/>
              <w:bottom w:color="auto" w:space="0" w:sz="4" w:val="single"/>
              <w:right w:color="auto" w:space="0" w:sz="4" w:val="single"/>
            </w:tcBorders>
            <w:hideMark/>
          </w:tcPr>
          <w:p w14:paraId="4825FAE7" w14:textId="77777777" w:rsidP="00EA1702" w:rsidR="00EA1702" w:rsidRDefault="00EA1702" w:rsidRPr="001720FA">
            <w:pPr>
              <w:spacing w:after="0"/>
              <w:jc w:val="both"/>
              <w:rPr>
                <w:sz w:val="20"/>
                <w:szCs w:val="20"/>
              </w:rPr>
            </w:pPr>
            <w:r w:rsidRPr="001720FA">
              <w:rPr>
                <w:sz w:val="20"/>
                <w:szCs w:val="20"/>
              </w:rPr>
              <w:t>ВШК</w:t>
            </w:r>
          </w:p>
        </w:tc>
      </w:tr>
      <w:tr w14:paraId="24C573B0" w14:textId="77777777" w:rsidR="001720FA" w:rsidRPr="001720FA" w:rsidTr="001A4C1A">
        <w:trPr>
          <w:trHeight w:val="720"/>
        </w:trPr>
        <w:tc>
          <w:tcPr>
            <w:tcW w:type="dxa" w:w="431"/>
            <w:tcBorders>
              <w:top w:val="nil"/>
              <w:left w:color="auto" w:space="0" w:sz="4" w:val="single"/>
              <w:bottom w:color="auto" w:space="0" w:sz="4" w:val="single"/>
              <w:right w:color="auto" w:space="0" w:sz="4" w:val="single"/>
            </w:tcBorders>
            <w:hideMark/>
          </w:tcPr>
          <w:p w14:paraId="3A6D208F" w14:textId="77777777" w:rsidP="00EA1702" w:rsidR="00EA1702" w:rsidRDefault="00EA1702" w:rsidRPr="001720FA">
            <w:pPr>
              <w:spacing w:after="0"/>
              <w:jc w:val="both"/>
              <w:rPr>
                <w:sz w:val="20"/>
                <w:szCs w:val="20"/>
              </w:rPr>
            </w:pPr>
            <w:r w:rsidRPr="001720FA">
              <w:rPr>
                <w:sz w:val="20"/>
                <w:szCs w:val="20"/>
              </w:rPr>
              <w:t>8</w:t>
            </w:r>
          </w:p>
        </w:tc>
        <w:tc>
          <w:tcPr>
            <w:tcW w:type="dxa" w:w="1284"/>
            <w:tcBorders>
              <w:top w:val="nil"/>
              <w:left w:val="nil"/>
              <w:bottom w:color="auto" w:space="0" w:sz="4" w:val="single"/>
              <w:right w:color="auto" w:space="0" w:sz="4" w:val="single"/>
            </w:tcBorders>
            <w:hideMark/>
          </w:tcPr>
          <w:p w14:paraId="0786D210" w14:textId="77777777" w:rsidP="00EA1702" w:rsidR="00EA1702" w:rsidRDefault="00EA1702" w:rsidRPr="001720FA">
            <w:pPr>
              <w:spacing w:after="0"/>
              <w:jc w:val="both"/>
              <w:rPr>
                <w:sz w:val="20"/>
                <w:szCs w:val="20"/>
              </w:rPr>
            </w:pPr>
            <w:r w:rsidRPr="001720FA">
              <w:rPr>
                <w:sz w:val="20"/>
                <w:szCs w:val="20"/>
              </w:rPr>
              <w:t>СалахитдиноваРауза Владимировна</w:t>
            </w:r>
          </w:p>
        </w:tc>
        <w:tc>
          <w:tcPr>
            <w:tcW w:type="dxa" w:w="411"/>
            <w:tcBorders>
              <w:top w:val="nil"/>
              <w:left w:val="nil"/>
              <w:bottom w:color="auto" w:space="0" w:sz="4" w:val="single"/>
              <w:right w:color="auto" w:space="0" w:sz="4" w:val="single"/>
            </w:tcBorders>
            <w:hideMark/>
          </w:tcPr>
          <w:p w14:paraId="5A35678F" w14:textId="77777777" w:rsidP="00EA1702" w:rsidR="00EA1702" w:rsidRDefault="00EA1702" w:rsidRPr="001720FA">
            <w:pPr>
              <w:spacing w:after="0"/>
              <w:jc w:val="both"/>
              <w:rPr>
                <w:sz w:val="20"/>
                <w:szCs w:val="20"/>
              </w:rPr>
            </w:pPr>
            <w:r w:rsidRPr="001720FA">
              <w:rPr>
                <w:sz w:val="20"/>
                <w:szCs w:val="20"/>
              </w:rPr>
              <w:t>10А</w:t>
            </w:r>
          </w:p>
        </w:tc>
        <w:tc>
          <w:tcPr>
            <w:tcW w:type="dxa" w:w="710"/>
            <w:tcBorders>
              <w:top w:val="nil"/>
              <w:left w:val="nil"/>
              <w:bottom w:color="auto" w:space="0" w:sz="4" w:val="single"/>
              <w:right w:color="auto" w:space="0" w:sz="4" w:val="single"/>
            </w:tcBorders>
            <w:hideMark/>
          </w:tcPr>
          <w:p w14:paraId="4DD2B82F" w14:textId="77777777" w:rsidP="00EA1702" w:rsidR="00EA1702" w:rsidRDefault="00EA1702" w:rsidRPr="001720FA">
            <w:pPr>
              <w:spacing w:after="0"/>
              <w:jc w:val="both"/>
              <w:rPr>
                <w:sz w:val="20"/>
                <w:szCs w:val="20"/>
              </w:rPr>
            </w:pPr>
            <w:r w:rsidRPr="001720FA">
              <w:rPr>
                <w:sz w:val="20"/>
                <w:szCs w:val="20"/>
              </w:rPr>
              <w:t>22.03.2004</w:t>
            </w:r>
          </w:p>
        </w:tc>
        <w:tc>
          <w:tcPr>
            <w:tcW w:type="dxa" w:w="978"/>
            <w:tcBorders>
              <w:top w:val="nil"/>
              <w:left w:val="nil"/>
              <w:bottom w:color="auto" w:space="0" w:sz="4" w:val="single"/>
              <w:right w:color="auto" w:space="0" w:sz="4" w:val="single"/>
            </w:tcBorders>
            <w:hideMark/>
          </w:tcPr>
          <w:p w14:paraId="27F0B7BF" w14:textId="77777777" w:rsidP="00EA1702" w:rsidR="00EA1702" w:rsidRDefault="00EA1702" w:rsidRPr="001720FA">
            <w:pPr>
              <w:spacing w:after="0"/>
              <w:jc w:val="both"/>
              <w:rPr>
                <w:sz w:val="20"/>
                <w:szCs w:val="20"/>
              </w:rPr>
            </w:pPr>
            <w:r w:rsidRPr="001720FA">
              <w:rPr>
                <w:sz w:val="20"/>
                <w:szCs w:val="20"/>
              </w:rPr>
              <w:t>Сатпаева 27-45</w:t>
            </w:r>
          </w:p>
        </w:tc>
        <w:tc>
          <w:tcPr>
            <w:tcW w:type="dxa" w:w="1134"/>
            <w:tcBorders>
              <w:top w:val="nil"/>
              <w:left w:val="nil"/>
              <w:bottom w:color="auto" w:space="0" w:sz="4" w:val="single"/>
              <w:right w:color="auto" w:space="0" w:sz="4" w:val="single"/>
            </w:tcBorders>
            <w:hideMark/>
          </w:tcPr>
          <w:p w14:paraId="58C5D79A" w14:textId="77777777" w:rsidP="00EA1702" w:rsidR="00EA1702" w:rsidRDefault="00EA1702" w:rsidRPr="001720FA">
            <w:pPr>
              <w:spacing w:after="0"/>
              <w:jc w:val="both"/>
              <w:rPr>
                <w:sz w:val="20"/>
                <w:szCs w:val="20"/>
              </w:rPr>
            </w:pPr>
            <w:r w:rsidRPr="001720FA">
              <w:rPr>
                <w:sz w:val="20"/>
                <w:szCs w:val="20"/>
              </w:rPr>
              <w:t>в разводе</w:t>
            </w:r>
          </w:p>
        </w:tc>
        <w:tc>
          <w:tcPr>
            <w:tcW w:type="dxa" w:w="723"/>
            <w:tcBorders>
              <w:top w:val="nil"/>
              <w:left w:val="nil"/>
              <w:bottom w:color="auto" w:space="0" w:sz="4" w:val="single"/>
              <w:right w:color="auto" w:space="0" w:sz="4" w:val="single"/>
            </w:tcBorders>
            <w:hideMark/>
          </w:tcPr>
          <w:p w14:paraId="38ED1825" w14:textId="77777777" w:rsidP="00EA1702" w:rsidR="00EA1702" w:rsidRDefault="00EA1702" w:rsidRPr="001720FA">
            <w:pPr>
              <w:spacing w:after="0"/>
              <w:jc w:val="both"/>
              <w:rPr>
                <w:sz w:val="20"/>
                <w:szCs w:val="20"/>
              </w:rPr>
            </w:pPr>
            <w:r w:rsidRPr="001720FA">
              <w:rPr>
                <w:sz w:val="20"/>
                <w:szCs w:val="20"/>
              </w:rPr>
              <w:t>Салахитдинов Евгений Викторович</w:t>
            </w:r>
          </w:p>
        </w:tc>
        <w:tc>
          <w:tcPr>
            <w:tcW w:type="dxa" w:w="992"/>
            <w:tcBorders>
              <w:top w:val="nil"/>
              <w:left w:val="nil"/>
              <w:bottom w:color="auto" w:space="0" w:sz="4" w:val="single"/>
              <w:right w:color="auto" w:space="0" w:sz="4" w:val="single"/>
            </w:tcBorders>
            <w:hideMark/>
          </w:tcPr>
          <w:p w14:paraId="7AC41E2D" w14:textId="77777777" w:rsidP="00EA1702" w:rsidR="00EA1702" w:rsidRDefault="00EA1702" w:rsidRPr="001720FA">
            <w:pPr>
              <w:spacing w:after="0"/>
              <w:jc w:val="both"/>
              <w:rPr>
                <w:sz w:val="20"/>
                <w:szCs w:val="20"/>
              </w:rPr>
            </w:pPr>
            <w:r w:rsidRPr="001720FA">
              <w:rPr>
                <w:sz w:val="20"/>
                <w:szCs w:val="20"/>
              </w:rPr>
              <w:t>87768054400</w:t>
            </w:r>
          </w:p>
        </w:tc>
        <w:tc>
          <w:tcPr>
            <w:tcW w:type="dxa" w:w="1202"/>
            <w:tcBorders>
              <w:top w:val="nil"/>
              <w:left w:val="nil"/>
              <w:bottom w:color="auto" w:space="0" w:sz="4" w:val="single"/>
              <w:right w:color="auto" w:space="0" w:sz="4" w:val="single"/>
            </w:tcBorders>
            <w:hideMark/>
          </w:tcPr>
          <w:p w14:paraId="50C6A347" w14:textId="77777777" w:rsidP="00EA1702" w:rsidR="00EA1702" w:rsidRDefault="00EA1702" w:rsidRPr="001720FA">
            <w:pPr>
              <w:spacing w:after="0"/>
              <w:jc w:val="both"/>
              <w:rPr>
                <w:sz w:val="20"/>
                <w:szCs w:val="20"/>
              </w:rPr>
            </w:pPr>
            <w:r w:rsidRPr="001720FA">
              <w:rPr>
                <w:sz w:val="20"/>
                <w:szCs w:val="20"/>
              </w:rPr>
              <w:t>Неполная, отец воспитывает один</w:t>
            </w:r>
          </w:p>
        </w:tc>
        <w:tc>
          <w:tcPr>
            <w:tcW w:type="dxa" w:w="641"/>
            <w:tcBorders>
              <w:top w:val="nil"/>
              <w:left w:val="nil"/>
              <w:bottom w:color="auto" w:space="0" w:sz="4" w:val="single"/>
              <w:right w:color="auto" w:space="0" w:sz="4" w:val="single"/>
            </w:tcBorders>
            <w:hideMark/>
          </w:tcPr>
          <w:p w14:paraId="6F72A93E" w14:textId="77777777" w:rsidP="00EA1702" w:rsidR="00EA1702" w:rsidRDefault="00EA1702" w:rsidRPr="001720FA">
            <w:pPr>
              <w:spacing w:after="0"/>
              <w:jc w:val="both"/>
              <w:rPr>
                <w:sz w:val="20"/>
                <w:szCs w:val="20"/>
              </w:rPr>
            </w:pPr>
            <w:r w:rsidRPr="001720FA">
              <w:rPr>
                <w:sz w:val="20"/>
                <w:szCs w:val="20"/>
              </w:rPr>
              <w:t>1</w:t>
            </w:r>
          </w:p>
        </w:tc>
        <w:tc>
          <w:tcPr>
            <w:tcW w:type="dxa" w:w="1366"/>
            <w:tcBorders>
              <w:top w:val="nil"/>
              <w:left w:val="nil"/>
              <w:bottom w:color="auto" w:space="0" w:sz="4" w:val="single"/>
              <w:right w:color="auto" w:space="0" w:sz="4" w:val="single"/>
            </w:tcBorders>
            <w:hideMark/>
          </w:tcPr>
          <w:p w14:paraId="1CD3902F" w14:textId="77777777" w:rsidP="00EA1702" w:rsidR="00EA1702" w:rsidRDefault="00EA1702" w:rsidRPr="001720FA">
            <w:pPr>
              <w:spacing w:after="0"/>
              <w:jc w:val="both"/>
              <w:rPr>
                <w:sz w:val="20"/>
                <w:szCs w:val="20"/>
              </w:rPr>
            </w:pPr>
            <w:r w:rsidRPr="001720FA">
              <w:rPr>
                <w:sz w:val="20"/>
                <w:szCs w:val="20"/>
              </w:rPr>
              <w:t> </w:t>
            </w:r>
          </w:p>
        </w:tc>
        <w:tc>
          <w:tcPr>
            <w:tcW w:type="dxa" w:w="618"/>
            <w:tcBorders>
              <w:top w:val="nil"/>
              <w:left w:val="nil"/>
              <w:bottom w:color="auto" w:space="0" w:sz="4" w:val="single"/>
              <w:right w:color="auto" w:space="0" w:sz="4" w:val="single"/>
            </w:tcBorders>
            <w:hideMark/>
          </w:tcPr>
          <w:p w14:paraId="7B4F1AD6" w14:textId="77777777" w:rsidP="00EA1702" w:rsidR="00EA1702" w:rsidRDefault="00EA1702" w:rsidRPr="001720FA">
            <w:pPr>
              <w:spacing w:after="0"/>
              <w:jc w:val="both"/>
              <w:rPr>
                <w:sz w:val="20"/>
                <w:szCs w:val="20"/>
              </w:rPr>
            </w:pPr>
            <w:r w:rsidRPr="001720FA">
              <w:rPr>
                <w:sz w:val="20"/>
                <w:szCs w:val="20"/>
              </w:rPr>
              <w:t>ВШК</w:t>
            </w:r>
          </w:p>
        </w:tc>
      </w:tr>
    </w:tbl>
    <w:p w14:paraId="45F3E8CD" w14:textId="77777777" w:rsidP="00EA1702" w:rsidR="00EA1702" w:rsidRDefault="00EA1702" w:rsidRPr="001720FA">
      <w:pPr>
        <w:widowControl w:val="0"/>
        <w:autoSpaceDE w:val="0"/>
        <w:autoSpaceDN w:val="0"/>
        <w:spacing w:after="0" w:before="43"/>
        <w:jc w:val="both"/>
        <w:outlineLvl w:val="0"/>
        <w:rPr>
          <w:rFonts w:eastAsia="Times New Roman"/>
          <w:b/>
          <w:bCs/>
          <w:sz w:val="24"/>
          <w:szCs w:val="24"/>
        </w:rPr>
      </w:pPr>
    </w:p>
    <w:p w14:paraId="3936CD5A" w14:textId="77777777" w:rsidP="00EA1702" w:rsidR="00EA1702" w:rsidRDefault="00EA1702" w:rsidRPr="001720FA">
      <w:pPr>
        <w:widowControl w:val="0"/>
        <w:autoSpaceDE w:val="0"/>
        <w:autoSpaceDN w:val="0"/>
        <w:spacing w:after="0" w:before="43"/>
        <w:jc w:val="both"/>
        <w:outlineLvl w:val="0"/>
        <w:rPr>
          <w:b/>
          <w:bCs/>
          <w:sz w:val="24"/>
          <w:szCs w:val="24"/>
        </w:rPr>
      </w:pPr>
    </w:p>
    <w:p w14:paraId="0670B71D" w14:textId="77777777" w:rsidP="00EA1702" w:rsidR="00EA1702" w:rsidRDefault="00EA1702" w:rsidRPr="001720FA">
      <w:pPr>
        <w:widowControl w:val="0"/>
        <w:autoSpaceDE w:val="0"/>
        <w:autoSpaceDN w:val="0"/>
        <w:spacing w:after="0" w:before="43"/>
        <w:jc w:val="both"/>
        <w:outlineLvl w:val="0"/>
        <w:rPr>
          <w:b/>
          <w:bCs/>
          <w:sz w:val="24"/>
          <w:szCs w:val="24"/>
        </w:rPr>
      </w:pPr>
    </w:p>
    <w:p w14:paraId="2D2D769A" w14:textId="77777777" w:rsidP="00EA1702" w:rsidR="00EA1702" w:rsidRDefault="00EA1702" w:rsidRPr="001720FA">
      <w:pPr>
        <w:widowControl w:val="0"/>
        <w:autoSpaceDE w:val="0"/>
        <w:autoSpaceDN w:val="0"/>
        <w:spacing w:after="0" w:before="43"/>
        <w:jc w:val="both"/>
        <w:outlineLvl w:val="0"/>
        <w:rPr>
          <w:b/>
          <w:bCs/>
          <w:sz w:val="24"/>
          <w:szCs w:val="24"/>
        </w:rPr>
      </w:pPr>
      <w:r w:rsidRPr="001720FA">
        <w:rPr>
          <w:b/>
          <w:bCs/>
          <w:sz w:val="24"/>
          <w:szCs w:val="24"/>
        </w:rPr>
        <w:t>Список учащихся «группы риска» - 6 учащихся:</w:t>
      </w:r>
    </w:p>
    <w:tbl>
      <w:tblPr>
        <w:tblW w:type="dxa" w:w="10520"/>
        <w:tblInd w:type="dxa" w:w="-318"/>
        <w:tblLayout w:type="fixed"/>
        <w:tblLook w:firstColumn="1" w:firstRow="1" w:lastColumn="0" w:lastRow="0" w:noHBand="0" w:noVBand="1" w:val="04A0"/>
      </w:tblPr>
      <w:tblGrid>
        <w:gridCol w:w="425"/>
        <w:gridCol w:w="951"/>
        <w:gridCol w:w="407"/>
        <w:gridCol w:w="567"/>
        <w:gridCol w:w="851"/>
        <w:gridCol w:w="1134"/>
        <w:gridCol w:w="911"/>
        <w:gridCol w:w="1268"/>
        <w:gridCol w:w="1000"/>
        <w:gridCol w:w="732"/>
        <w:gridCol w:w="1491"/>
        <w:gridCol w:w="783"/>
      </w:tblGrid>
      <w:tr w14:paraId="58467E23" w14:textId="77777777" w:rsidR="001720FA" w:rsidRPr="001720FA" w:rsidTr="001A4C1A">
        <w:trPr>
          <w:cantSplit/>
          <w:trHeight w:val="1134"/>
        </w:trPr>
        <w:tc>
          <w:tcPr>
            <w:tcW w:type="dxa" w:w="425"/>
            <w:tcBorders>
              <w:top w:color="auto" w:space="0" w:sz="4" w:val="single"/>
              <w:left w:color="auto" w:space="0" w:sz="4" w:val="single"/>
              <w:bottom w:color="auto" w:space="0" w:sz="4" w:val="single"/>
              <w:right w:color="auto" w:space="0" w:sz="4" w:val="single"/>
            </w:tcBorders>
            <w:vAlign w:val="bottom"/>
            <w:hideMark/>
          </w:tcPr>
          <w:p w14:paraId="442BCC16" w14:textId="77777777" w:rsidP="00EA1702" w:rsidR="00EA1702" w:rsidRDefault="00EA1702" w:rsidRPr="001720FA">
            <w:pPr>
              <w:spacing w:after="0"/>
              <w:jc w:val="both"/>
              <w:rPr>
                <w:b/>
                <w:bCs/>
                <w:lang w:eastAsia="ru-RU"/>
              </w:rPr>
            </w:pPr>
            <w:r w:rsidRPr="001720FA">
              <w:rPr>
                <w:b/>
                <w:bCs/>
              </w:rPr>
              <w:t>№</w:t>
            </w:r>
          </w:p>
        </w:tc>
        <w:tc>
          <w:tcPr>
            <w:tcW w:type="dxa" w:w="951"/>
            <w:tcBorders>
              <w:top w:color="auto" w:space="0" w:sz="4" w:val="single"/>
              <w:left w:val="nil"/>
              <w:bottom w:color="auto" w:space="0" w:sz="4" w:val="single"/>
              <w:right w:color="auto" w:space="0" w:sz="4" w:val="single"/>
            </w:tcBorders>
            <w:vAlign w:val="bottom"/>
            <w:hideMark/>
          </w:tcPr>
          <w:p w14:paraId="5F412F2C" w14:textId="77777777" w:rsidP="00EA1702" w:rsidR="00EA1702" w:rsidRDefault="00EA1702" w:rsidRPr="001720FA">
            <w:pPr>
              <w:spacing w:after="0"/>
              <w:jc w:val="both"/>
              <w:rPr>
                <w:b/>
                <w:bCs/>
              </w:rPr>
            </w:pPr>
            <w:r w:rsidRPr="001720FA">
              <w:rPr>
                <w:b/>
                <w:bCs/>
              </w:rPr>
              <w:t>Ф.И. уч-ся</w:t>
            </w:r>
          </w:p>
        </w:tc>
        <w:tc>
          <w:tcPr>
            <w:tcW w:type="dxa" w:w="407"/>
            <w:tcBorders>
              <w:top w:color="auto" w:space="0" w:sz="4" w:val="single"/>
              <w:left w:val="nil"/>
              <w:bottom w:color="auto" w:space="0" w:sz="4" w:val="single"/>
              <w:right w:color="auto" w:space="0" w:sz="4" w:val="single"/>
            </w:tcBorders>
            <w:textDirection w:val="btLr"/>
            <w:vAlign w:val="bottom"/>
            <w:hideMark/>
          </w:tcPr>
          <w:p w14:paraId="62BB9A40" w14:textId="77777777" w:rsidP="00EA1702" w:rsidR="00EA1702" w:rsidRDefault="00EA1702" w:rsidRPr="001720FA">
            <w:pPr>
              <w:spacing w:after="0"/>
              <w:ind w:left="113" w:right="113"/>
              <w:jc w:val="both"/>
              <w:rPr>
                <w:b/>
                <w:bCs/>
              </w:rPr>
            </w:pPr>
            <w:r w:rsidRPr="001720FA">
              <w:rPr>
                <w:b/>
                <w:bCs/>
              </w:rPr>
              <w:t>Класс</w:t>
            </w:r>
          </w:p>
        </w:tc>
        <w:tc>
          <w:tcPr>
            <w:tcW w:type="dxa" w:w="567"/>
            <w:tcBorders>
              <w:top w:color="auto" w:space="0" w:sz="4" w:val="single"/>
              <w:left w:val="nil"/>
              <w:bottom w:color="auto" w:space="0" w:sz="4" w:val="single"/>
              <w:right w:color="auto" w:space="0" w:sz="4" w:val="single"/>
            </w:tcBorders>
            <w:vAlign w:val="bottom"/>
            <w:hideMark/>
          </w:tcPr>
          <w:p w14:paraId="52197F56" w14:textId="77777777" w:rsidP="00EA1702" w:rsidR="00EA1702" w:rsidRDefault="00EA1702" w:rsidRPr="001720FA">
            <w:pPr>
              <w:spacing w:after="0"/>
              <w:jc w:val="both"/>
              <w:rPr>
                <w:b/>
                <w:bCs/>
              </w:rPr>
            </w:pPr>
            <w:r w:rsidRPr="001720FA">
              <w:rPr>
                <w:b/>
                <w:bCs/>
              </w:rPr>
              <w:t>Дата рождения</w:t>
            </w:r>
          </w:p>
        </w:tc>
        <w:tc>
          <w:tcPr>
            <w:tcW w:type="dxa" w:w="851"/>
            <w:tcBorders>
              <w:top w:color="auto" w:space="0" w:sz="4" w:val="single"/>
              <w:left w:val="nil"/>
              <w:bottom w:color="auto" w:space="0" w:sz="4" w:val="single"/>
              <w:right w:color="auto" w:space="0" w:sz="4" w:val="single"/>
            </w:tcBorders>
            <w:vAlign w:val="bottom"/>
            <w:hideMark/>
          </w:tcPr>
          <w:p w14:paraId="3736EA46" w14:textId="77777777" w:rsidP="00EA1702" w:rsidR="00EA1702" w:rsidRDefault="00EA1702" w:rsidRPr="001720FA">
            <w:pPr>
              <w:spacing w:after="0"/>
              <w:jc w:val="both"/>
              <w:rPr>
                <w:b/>
                <w:bCs/>
              </w:rPr>
            </w:pPr>
            <w:r w:rsidRPr="001720FA">
              <w:rPr>
                <w:b/>
                <w:bCs/>
              </w:rPr>
              <w:t>Адрес</w:t>
            </w:r>
          </w:p>
        </w:tc>
        <w:tc>
          <w:tcPr>
            <w:tcW w:type="dxa" w:w="1134"/>
            <w:tcBorders>
              <w:top w:color="auto" w:space="0" w:sz="4" w:val="single"/>
              <w:left w:val="nil"/>
              <w:bottom w:color="auto" w:space="0" w:sz="4" w:val="single"/>
              <w:right w:color="auto" w:space="0" w:sz="4" w:val="single"/>
            </w:tcBorders>
            <w:vAlign w:val="bottom"/>
            <w:hideMark/>
          </w:tcPr>
          <w:p w14:paraId="50C645B6" w14:textId="77777777" w:rsidP="00EA1702" w:rsidR="00EA1702" w:rsidRDefault="00EA1702" w:rsidRPr="001720FA">
            <w:pPr>
              <w:spacing w:after="0"/>
              <w:jc w:val="both"/>
              <w:rPr>
                <w:b/>
                <w:bCs/>
              </w:rPr>
            </w:pPr>
            <w:r w:rsidRPr="001720FA">
              <w:rPr>
                <w:b/>
                <w:bCs/>
              </w:rPr>
              <w:t>Сведения о матери</w:t>
            </w:r>
          </w:p>
        </w:tc>
        <w:tc>
          <w:tcPr>
            <w:tcW w:type="dxa" w:w="911"/>
            <w:tcBorders>
              <w:top w:color="auto" w:space="0" w:sz="4" w:val="single"/>
              <w:left w:val="nil"/>
              <w:bottom w:color="auto" w:space="0" w:sz="4" w:val="single"/>
              <w:right w:color="auto" w:space="0" w:sz="4" w:val="single"/>
            </w:tcBorders>
            <w:vAlign w:val="bottom"/>
            <w:hideMark/>
          </w:tcPr>
          <w:p w14:paraId="616D3F7E" w14:textId="77777777" w:rsidP="00EA1702" w:rsidR="00EA1702" w:rsidRDefault="00EA1702" w:rsidRPr="001720FA">
            <w:pPr>
              <w:spacing w:after="0"/>
              <w:jc w:val="both"/>
              <w:rPr>
                <w:b/>
                <w:bCs/>
              </w:rPr>
            </w:pPr>
            <w:r w:rsidRPr="001720FA">
              <w:rPr>
                <w:b/>
                <w:bCs/>
              </w:rPr>
              <w:t>Сведения об отце</w:t>
            </w:r>
          </w:p>
        </w:tc>
        <w:tc>
          <w:tcPr>
            <w:tcW w:type="dxa" w:w="1268"/>
            <w:tcBorders>
              <w:top w:color="auto" w:space="0" w:sz="4" w:val="single"/>
              <w:left w:val="nil"/>
              <w:bottom w:color="auto" w:space="0" w:sz="4" w:val="single"/>
              <w:right w:color="auto" w:space="0" w:sz="4" w:val="single"/>
            </w:tcBorders>
            <w:vAlign w:val="bottom"/>
            <w:hideMark/>
          </w:tcPr>
          <w:p w14:paraId="37299F96" w14:textId="77777777" w:rsidP="00EA1702" w:rsidR="00EA1702" w:rsidRDefault="00EA1702" w:rsidRPr="001720FA">
            <w:pPr>
              <w:spacing w:after="0"/>
              <w:jc w:val="both"/>
              <w:rPr>
                <w:b/>
                <w:bCs/>
              </w:rPr>
            </w:pPr>
            <w:r w:rsidRPr="001720FA">
              <w:rPr>
                <w:b/>
                <w:bCs/>
              </w:rPr>
              <w:t>Номер телефона</w:t>
            </w:r>
          </w:p>
        </w:tc>
        <w:tc>
          <w:tcPr>
            <w:tcW w:type="dxa" w:w="1000"/>
            <w:tcBorders>
              <w:top w:color="auto" w:space="0" w:sz="4" w:val="single"/>
              <w:left w:val="nil"/>
              <w:bottom w:color="auto" w:space="0" w:sz="4" w:val="single"/>
              <w:right w:color="auto" w:space="0" w:sz="4" w:val="single"/>
            </w:tcBorders>
            <w:vAlign w:val="bottom"/>
            <w:hideMark/>
          </w:tcPr>
          <w:p w14:paraId="52DC1D06" w14:textId="77777777" w:rsidP="00EA1702" w:rsidR="00EA1702" w:rsidRDefault="00EA1702" w:rsidRPr="001720FA">
            <w:pPr>
              <w:spacing w:after="0"/>
              <w:jc w:val="both"/>
              <w:rPr>
                <w:b/>
                <w:bCs/>
              </w:rPr>
            </w:pPr>
            <w:r w:rsidRPr="001720FA">
              <w:rPr>
                <w:b/>
                <w:bCs/>
              </w:rPr>
              <w:t>Статус семьи</w:t>
            </w:r>
          </w:p>
        </w:tc>
        <w:tc>
          <w:tcPr>
            <w:tcW w:type="dxa" w:w="732"/>
            <w:tcBorders>
              <w:top w:color="auto" w:space="0" w:sz="4" w:val="single"/>
              <w:left w:val="nil"/>
              <w:bottom w:color="auto" w:space="0" w:sz="4" w:val="single"/>
              <w:right w:color="auto" w:space="0" w:sz="4" w:val="single"/>
            </w:tcBorders>
            <w:vAlign w:val="bottom"/>
            <w:hideMark/>
          </w:tcPr>
          <w:p w14:paraId="61525FB8" w14:textId="77777777" w:rsidP="00EA1702" w:rsidR="00EA1702" w:rsidRDefault="00EA1702" w:rsidRPr="001720FA">
            <w:pPr>
              <w:spacing w:after="0"/>
              <w:jc w:val="both"/>
              <w:rPr>
                <w:b/>
                <w:bCs/>
              </w:rPr>
            </w:pPr>
            <w:r w:rsidRPr="001720FA">
              <w:rPr>
                <w:b/>
                <w:bCs/>
              </w:rPr>
              <w:t>Кол-во детей в семье</w:t>
            </w:r>
          </w:p>
        </w:tc>
        <w:tc>
          <w:tcPr>
            <w:tcW w:type="dxa" w:w="1491"/>
            <w:tcBorders>
              <w:top w:color="auto" w:space="0" w:sz="4" w:val="single"/>
              <w:left w:val="nil"/>
              <w:bottom w:color="auto" w:space="0" w:sz="4" w:val="single"/>
              <w:right w:color="auto" w:space="0" w:sz="4" w:val="single"/>
            </w:tcBorders>
            <w:vAlign w:val="bottom"/>
            <w:hideMark/>
          </w:tcPr>
          <w:p w14:paraId="302F0F4E" w14:textId="77777777" w:rsidP="00EA1702" w:rsidR="00EA1702" w:rsidRDefault="00EA1702" w:rsidRPr="001720FA">
            <w:pPr>
              <w:spacing w:after="0"/>
              <w:jc w:val="both"/>
              <w:rPr>
                <w:b/>
                <w:bCs/>
              </w:rPr>
            </w:pPr>
            <w:r w:rsidRPr="001720FA">
              <w:rPr>
                <w:b/>
                <w:bCs/>
              </w:rPr>
              <w:t>Сведения о несоверш-х детях</w:t>
            </w:r>
          </w:p>
        </w:tc>
        <w:tc>
          <w:tcPr>
            <w:tcW w:type="dxa" w:w="783"/>
            <w:tcBorders>
              <w:top w:color="auto" w:space="0" w:sz="4" w:val="single"/>
              <w:left w:val="nil"/>
              <w:bottom w:color="auto" w:space="0" w:sz="4" w:val="single"/>
              <w:right w:color="auto" w:space="0" w:sz="4" w:val="single"/>
            </w:tcBorders>
            <w:vAlign w:val="bottom"/>
            <w:hideMark/>
          </w:tcPr>
          <w:p w14:paraId="186AE7AC" w14:textId="77777777" w:rsidP="00EA1702" w:rsidR="00EA1702" w:rsidRDefault="00EA1702" w:rsidRPr="001720FA">
            <w:pPr>
              <w:spacing w:after="0"/>
              <w:jc w:val="both"/>
              <w:rPr>
                <w:b/>
                <w:bCs/>
              </w:rPr>
            </w:pPr>
            <w:r w:rsidRPr="001720FA">
              <w:rPr>
                <w:b/>
                <w:bCs/>
              </w:rPr>
              <w:t>Учет</w:t>
            </w:r>
          </w:p>
        </w:tc>
      </w:tr>
      <w:tr w14:paraId="4474AC65" w14:textId="77777777" w:rsidR="001720FA" w:rsidRPr="001720FA" w:rsidTr="001A4C1A">
        <w:trPr>
          <w:trHeight w:val="363"/>
        </w:trPr>
        <w:tc>
          <w:tcPr>
            <w:tcW w:type="dxa" w:w="425"/>
            <w:tcBorders>
              <w:top w:val="nil"/>
              <w:left w:color="auto" w:space="0" w:sz="4" w:val="single"/>
              <w:bottom w:color="auto" w:space="0" w:sz="4" w:val="single"/>
              <w:right w:color="auto" w:space="0" w:sz="4" w:val="single"/>
            </w:tcBorders>
            <w:hideMark/>
          </w:tcPr>
          <w:p w14:paraId="2361D796" w14:textId="77777777" w:rsidP="00EA1702" w:rsidR="00EA1702" w:rsidRDefault="00EA1702" w:rsidRPr="001720FA">
            <w:pPr>
              <w:spacing w:after="0"/>
              <w:jc w:val="both"/>
            </w:pPr>
            <w:r w:rsidRPr="001720FA">
              <w:t>1</w:t>
            </w:r>
          </w:p>
        </w:tc>
        <w:tc>
          <w:tcPr>
            <w:tcW w:type="dxa" w:w="951"/>
            <w:tcBorders>
              <w:top w:val="nil"/>
              <w:left w:val="nil"/>
              <w:bottom w:color="auto" w:space="0" w:sz="4" w:val="single"/>
              <w:right w:color="auto" w:space="0" w:sz="4" w:val="single"/>
            </w:tcBorders>
            <w:hideMark/>
          </w:tcPr>
          <w:p w14:paraId="7B986B48" w14:textId="77777777" w:rsidP="00EA1702" w:rsidR="00EA1702" w:rsidRDefault="00EA1702" w:rsidRPr="001720FA">
            <w:pPr>
              <w:spacing w:after="0"/>
              <w:jc w:val="both"/>
            </w:pPr>
            <w:r w:rsidRPr="001720FA">
              <w:t>Колесников Дастан</w:t>
            </w:r>
          </w:p>
        </w:tc>
        <w:tc>
          <w:tcPr>
            <w:tcW w:type="dxa" w:w="407"/>
            <w:tcBorders>
              <w:top w:val="nil"/>
              <w:left w:val="nil"/>
              <w:bottom w:color="auto" w:space="0" w:sz="4" w:val="single"/>
              <w:right w:color="auto" w:space="0" w:sz="4" w:val="single"/>
            </w:tcBorders>
            <w:hideMark/>
          </w:tcPr>
          <w:p w14:paraId="2158A889" w14:textId="77777777" w:rsidP="00EA1702" w:rsidR="00EA1702" w:rsidRDefault="00EA1702" w:rsidRPr="001720FA">
            <w:pPr>
              <w:spacing w:after="0"/>
              <w:jc w:val="both"/>
            </w:pPr>
            <w:r w:rsidRPr="001720FA">
              <w:t>1В</w:t>
            </w:r>
          </w:p>
        </w:tc>
        <w:tc>
          <w:tcPr>
            <w:tcW w:type="dxa" w:w="567"/>
            <w:tcBorders>
              <w:top w:val="nil"/>
              <w:left w:val="nil"/>
              <w:bottom w:color="auto" w:space="0" w:sz="4" w:val="single"/>
              <w:right w:color="auto" w:space="0" w:sz="4" w:val="single"/>
            </w:tcBorders>
            <w:hideMark/>
          </w:tcPr>
          <w:p w14:paraId="61466184" w14:textId="77777777" w:rsidP="00EA1702" w:rsidR="00EA1702" w:rsidRDefault="00EA1702" w:rsidRPr="001720FA">
            <w:pPr>
              <w:spacing w:after="0"/>
              <w:jc w:val="both"/>
            </w:pPr>
            <w:r w:rsidRPr="001720FA">
              <w:t>26.07.2013</w:t>
            </w:r>
          </w:p>
        </w:tc>
        <w:tc>
          <w:tcPr>
            <w:tcW w:type="dxa" w:w="851"/>
            <w:tcBorders>
              <w:top w:val="nil"/>
              <w:left w:val="nil"/>
              <w:bottom w:color="auto" w:space="0" w:sz="4" w:val="single"/>
              <w:right w:color="auto" w:space="0" w:sz="4" w:val="single"/>
            </w:tcBorders>
            <w:hideMark/>
          </w:tcPr>
          <w:p w14:paraId="6417E54F" w14:textId="77777777" w:rsidP="00EA1702" w:rsidR="00EA1702" w:rsidRDefault="00EA1702" w:rsidRPr="001720FA">
            <w:pPr>
              <w:spacing w:after="0"/>
              <w:jc w:val="both"/>
            </w:pPr>
            <w:r w:rsidRPr="001720FA">
              <w:t>Бектурова 109-116</w:t>
            </w:r>
          </w:p>
        </w:tc>
        <w:tc>
          <w:tcPr>
            <w:tcW w:type="dxa" w:w="1134"/>
            <w:tcBorders>
              <w:top w:val="nil"/>
              <w:left w:val="nil"/>
              <w:bottom w:color="auto" w:space="0" w:sz="4" w:val="single"/>
              <w:right w:color="auto" w:space="0" w:sz="4" w:val="single"/>
            </w:tcBorders>
            <w:hideMark/>
          </w:tcPr>
          <w:p w14:paraId="03C4F82C" w14:textId="77777777" w:rsidP="00EA1702" w:rsidR="00EA1702" w:rsidRDefault="00EA1702" w:rsidRPr="001720FA">
            <w:pPr>
              <w:spacing w:after="0"/>
              <w:jc w:val="both"/>
            </w:pPr>
            <w:r w:rsidRPr="001720FA">
              <w:t>Колесникова Евгения Николаевна</w:t>
            </w:r>
          </w:p>
        </w:tc>
        <w:tc>
          <w:tcPr>
            <w:tcW w:type="dxa" w:w="911"/>
            <w:tcBorders>
              <w:top w:val="nil"/>
              <w:left w:val="nil"/>
              <w:bottom w:color="auto" w:space="0" w:sz="4" w:val="single"/>
              <w:right w:color="auto" w:space="0" w:sz="4" w:val="single"/>
            </w:tcBorders>
            <w:hideMark/>
          </w:tcPr>
          <w:p w14:paraId="367155C0" w14:textId="77777777" w:rsidP="00EA1702" w:rsidR="00EA1702" w:rsidRDefault="00EA1702" w:rsidRPr="001720FA">
            <w:pPr>
              <w:spacing w:after="0"/>
              <w:jc w:val="both"/>
            </w:pPr>
            <w:r w:rsidRPr="001720FA">
              <w:t>записан со слов матери</w:t>
            </w:r>
          </w:p>
        </w:tc>
        <w:tc>
          <w:tcPr>
            <w:tcW w:type="dxa" w:w="1268"/>
            <w:tcBorders>
              <w:top w:val="nil"/>
              <w:left w:val="nil"/>
              <w:bottom w:color="auto" w:space="0" w:sz="4" w:val="single"/>
              <w:right w:color="auto" w:space="0" w:sz="4" w:val="single"/>
            </w:tcBorders>
            <w:hideMark/>
          </w:tcPr>
          <w:p w14:paraId="34F36F35" w14:textId="77777777" w:rsidP="00EA1702" w:rsidR="00EA1702" w:rsidRDefault="00EA1702" w:rsidRPr="001720FA">
            <w:pPr>
              <w:spacing w:after="0"/>
              <w:jc w:val="both"/>
            </w:pPr>
            <w:r w:rsidRPr="001720FA">
              <w:t>87071362041</w:t>
            </w:r>
          </w:p>
        </w:tc>
        <w:tc>
          <w:tcPr>
            <w:tcW w:type="dxa" w:w="1000"/>
            <w:tcBorders>
              <w:top w:val="nil"/>
              <w:left w:val="nil"/>
              <w:bottom w:color="auto" w:space="0" w:sz="4" w:val="single"/>
              <w:right w:color="auto" w:space="0" w:sz="4" w:val="single"/>
            </w:tcBorders>
            <w:hideMark/>
          </w:tcPr>
          <w:p w14:paraId="79FE1087" w14:textId="77777777" w:rsidP="00EA1702" w:rsidR="00EA1702" w:rsidRDefault="00EA1702" w:rsidRPr="001720FA">
            <w:pPr>
              <w:spacing w:after="0"/>
              <w:jc w:val="both"/>
            </w:pPr>
            <w:r w:rsidRPr="001720FA">
              <w:t>Неполная, мать воспитывает одна</w:t>
            </w:r>
          </w:p>
        </w:tc>
        <w:tc>
          <w:tcPr>
            <w:tcW w:type="dxa" w:w="732"/>
            <w:tcBorders>
              <w:top w:val="nil"/>
              <w:left w:val="nil"/>
              <w:bottom w:color="auto" w:space="0" w:sz="4" w:val="single"/>
              <w:right w:color="auto" w:space="0" w:sz="4" w:val="single"/>
            </w:tcBorders>
            <w:hideMark/>
          </w:tcPr>
          <w:p w14:paraId="22CD07CD" w14:textId="77777777" w:rsidP="00EA1702" w:rsidR="00EA1702" w:rsidRDefault="00EA1702" w:rsidRPr="001720FA">
            <w:pPr>
              <w:spacing w:after="0"/>
              <w:jc w:val="both"/>
            </w:pPr>
            <w:r w:rsidRPr="001720FA">
              <w:t>2</w:t>
            </w:r>
          </w:p>
        </w:tc>
        <w:tc>
          <w:tcPr>
            <w:tcW w:type="dxa" w:w="1491"/>
            <w:tcBorders>
              <w:top w:val="nil"/>
              <w:left w:val="nil"/>
              <w:bottom w:color="auto" w:space="0" w:sz="4" w:val="single"/>
              <w:right w:color="auto" w:space="0" w:sz="4" w:val="single"/>
            </w:tcBorders>
            <w:hideMark/>
          </w:tcPr>
          <w:p w14:paraId="2EB10795" w14:textId="77777777" w:rsidP="00EA1702" w:rsidR="00EA1702" w:rsidRDefault="00EA1702" w:rsidRPr="001720FA">
            <w:pPr>
              <w:spacing w:after="0"/>
              <w:jc w:val="both"/>
            </w:pPr>
            <w:r w:rsidRPr="001720FA">
              <w:t>Колесникова Виолетта, ОПШМТ №11, 1В</w:t>
            </w:r>
          </w:p>
        </w:tc>
        <w:tc>
          <w:tcPr>
            <w:tcW w:type="dxa" w:w="783"/>
            <w:tcBorders>
              <w:top w:val="nil"/>
              <w:left w:val="nil"/>
              <w:bottom w:color="auto" w:space="0" w:sz="4" w:val="single"/>
              <w:right w:color="auto" w:space="0" w:sz="4" w:val="single"/>
            </w:tcBorders>
            <w:hideMark/>
          </w:tcPr>
          <w:p w14:paraId="587CBD3D" w14:textId="77777777" w:rsidP="00EA1702" w:rsidR="00EA1702" w:rsidRDefault="00EA1702" w:rsidRPr="001720FA">
            <w:pPr>
              <w:spacing w:after="0"/>
              <w:jc w:val="both"/>
            </w:pPr>
            <w:r w:rsidRPr="001720FA">
              <w:t>Группа риска</w:t>
            </w:r>
          </w:p>
        </w:tc>
      </w:tr>
      <w:tr w14:paraId="11F6C35B" w14:textId="77777777" w:rsidR="001720FA" w:rsidRPr="001720FA" w:rsidTr="001A4C1A">
        <w:trPr>
          <w:trHeight w:val="429"/>
        </w:trPr>
        <w:tc>
          <w:tcPr>
            <w:tcW w:type="dxa" w:w="425"/>
            <w:tcBorders>
              <w:top w:val="nil"/>
              <w:left w:color="auto" w:space="0" w:sz="4" w:val="single"/>
              <w:bottom w:color="auto" w:space="0" w:sz="4" w:val="single"/>
              <w:right w:color="auto" w:space="0" w:sz="4" w:val="single"/>
            </w:tcBorders>
            <w:hideMark/>
          </w:tcPr>
          <w:p w14:paraId="4B06735C" w14:textId="77777777" w:rsidP="00EA1702" w:rsidR="00EA1702" w:rsidRDefault="00EA1702" w:rsidRPr="001720FA">
            <w:pPr>
              <w:spacing w:after="0"/>
              <w:jc w:val="both"/>
            </w:pPr>
            <w:r w:rsidRPr="001720FA">
              <w:t>2</w:t>
            </w:r>
          </w:p>
        </w:tc>
        <w:tc>
          <w:tcPr>
            <w:tcW w:type="dxa" w:w="951"/>
            <w:tcBorders>
              <w:top w:val="nil"/>
              <w:left w:val="nil"/>
              <w:bottom w:color="auto" w:space="0" w:sz="4" w:val="single"/>
              <w:right w:color="auto" w:space="0" w:sz="4" w:val="single"/>
            </w:tcBorders>
            <w:hideMark/>
          </w:tcPr>
          <w:p w14:paraId="51847400" w14:textId="77777777" w:rsidP="00EA1702" w:rsidR="00EA1702" w:rsidRDefault="00EA1702" w:rsidRPr="001720FA">
            <w:pPr>
              <w:spacing w:after="0"/>
              <w:jc w:val="both"/>
            </w:pPr>
            <w:r w:rsidRPr="001720FA">
              <w:t>Казакова Виолетта</w:t>
            </w:r>
          </w:p>
        </w:tc>
        <w:tc>
          <w:tcPr>
            <w:tcW w:type="dxa" w:w="407"/>
            <w:tcBorders>
              <w:top w:val="nil"/>
              <w:left w:val="nil"/>
              <w:bottom w:color="auto" w:space="0" w:sz="4" w:val="single"/>
              <w:right w:color="auto" w:space="0" w:sz="4" w:val="single"/>
            </w:tcBorders>
            <w:hideMark/>
          </w:tcPr>
          <w:p w14:paraId="61630D33" w14:textId="77777777" w:rsidP="00EA1702" w:rsidR="00EA1702" w:rsidRDefault="00EA1702" w:rsidRPr="001720FA">
            <w:pPr>
              <w:spacing w:after="0"/>
              <w:jc w:val="both"/>
            </w:pPr>
            <w:r w:rsidRPr="001720FA">
              <w:t>1Г</w:t>
            </w:r>
          </w:p>
        </w:tc>
        <w:tc>
          <w:tcPr>
            <w:tcW w:type="dxa" w:w="567"/>
            <w:tcBorders>
              <w:top w:val="nil"/>
              <w:left w:val="nil"/>
              <w:bottom w:color="auto" w:space="0" w:sz="4" w:val="single"/>
              <w:right w:color="auto" w:space="0" w:sz="4" w:val="single"/>
            </w:tcBorders>
            <w:hideMark/>
          </w:tcPr>
          <w:p w14:paraId="2FFE3844" w14:textId="77777777" w:rsidP="00EA1702" w:rsidR="00EA1702" w:rsidRDefault="00EA1702" w:rsidRPr="001720FA">
            <w:pPr>
              <w:spacing w:after="0"/>
              <w:jc w:val="both"/>
            </w:pPr>
            <w:r w:rsidRPr="001720FA">
              <w:t>10.04.2013</w:t>
            </w:r>
          </w:p>
        </w:tc>
        <w:tc>
          <w:tcPr>
            <w:tcW w:type="dxa" w:w="851"/>
            <w:tcBorders>
              <w:top w:val="nil"/>
              <w:left w:val="nil"/>
              <w:bottom w:color="auto" w:space="0" w:sz="4" w:val="single"/>
              <w:right w:color="auto" w:space="0" w:sz="4" w:val="single"/>
            </w:tcBorders>
            <w:hideMark/>
          </w:tcPr>
          <w:p w14:paraId="46C16145" w14:textId="77777777" w:rsidP="00EA1702" w:rsidR="00EA1702" w:rsidRDefault="00EA1702" w:rsidRPr="001720FA">
            <w:pPr>
              <w:spacing w:after="0"/>
              <w:jc w:val="both"/>
            </w:pPr>
            <w:r w:rsidRPr="001720FA">
              <w:t>Сатпаева 21/1-28</w:t>
            </w:r>
          </w:p>
        </w:tc>
        <w:tc>
          <w:tcPr>
            <w:tcW w:type="dxa" w:w="1134"/>
            <w:tcBorders>
              <w:top w:val="nil"/>
              <w:left w:val="nil"/>
              <w:bottom w:color="auto" w:space="0" w:sz="4" w:val="single"/>
              <w:right w:color="auto" w:space="0" w:sz="4" w:val="single"/>
            </w:tcBorders>
            <w:hideMark/>
          </w:tcPr>
          <w:p w14:paraId="03BD625F" w14:textId="77777777" w:rsidP="00EA1702" w:rsidR="00EA1702" w:rsidRDefault="00EA1702" w:rsidRPr="001720FA">
            <w:pPr>
              <w:spacing w:after="0"/>
              <w:jc w:val="both"/>
            </w:pPr>
            <w:r w:rsidRPr="001720FA">
              <w:t>Жакатова Наташа Валерьевна</w:t>
            </w:r>
          </w:p>
        </w:tc>
        <w:tc>
          <w:tcPr>
            <w:tcW w:type="dxa" w:w="911"/>
            <w:tcBorders>
              <w:top w:val="nil"/>
              <w:left w:val="nil"/>
              <w:bottom w:color="auto" w:space="0" w:sz="4" w:val="single"/>
              <w:right w:color="auto" w:space="0" w:sz="4" w:val="single"/>
            </w:tcBorders>
            <w:hideMark/>
          </w:tcPr>
          <w:p w14:paraId="137382DF" w14:textId="77777777" w:rsidP="00EA1702" w:rsidR="00EA1702" w:rsidRDefault="00EA1702" w:rsidRPr="001720FA">
            <w:pPr>
              <w:spacing w:after="0"/>
              <w:jc w:val="both"/>
            </w:pPr>
            <w:r w:rsidRPr="001720FA">
              <w:t>в разводе</w:t>
            </w:r>
          </w:p>
        </w:tc>
        <w:tc>
          <w:tcPr>
            <w:tcW w:type="dxa" w:w="1268"/>
            <w:tcBorders>
              <w:top w:val="nil"/>
              <w:left w:val="nil"/>
              <w:bottom w:color="auto" w:space="0" w:sz="4" w:val="single"/>
              <w:right w:color="auto" w:space="0" w:sz="4" w:val="single"/>
            </w:tcBorders>
            <w:hideMark/>
          </w:tcPr>
          <w:p w14:paraId="51706CDE" w14:textId="77777777" w:rsidP="00EA1702" w:rsidR="00EA1702" w:rsidRDefault="00EA1702" w:rsidRPr="001720FA">
            <w:pPr>
              <w:spacing w:after="0"/>
              <w:jc w:val="both"/>
            </w:pPr>
            <w:r w:rsidRPr="001720FA">
              <w:t>87768186080</w:t>
            </w:r>
          </w:p>
        </w:tc>
        <w:tc>
          <w:tcPr>
            <w:tcW w:type="dxa" w:w="1000"/>
            <w:tcBorders>
              <w:top w:val="nil"/>
              <w:left w:val="nil"/>
              <w:bottom w:color="auto" w:space="0" w:sz="4" w:val="single"/>
              <w:right w:color="auto" w:space="0" w:sz="4" w:val="single"/>
            </w:tcBorders>
            <w:hideMark/>
          </w:tcPr>
          <w:p w14:paraId="610D61E7" w14:textId="77777777" w:rsidP="00EA1702" w:rsidR="00EA1702" w:rsidRDefault="00EA1702" w:rsidRPr="001720FA">
            <w:pPr>
              <w:spacing w:after="0"/>
              <w:jc w:val="both"/>
            </w:pPr>
            <w:r w:rsidRPr="001720FA">
              <w:t>Неполная, мать воспитывает одна</w:t>
            </w:r>
          </w:p>
        </w:tc>
        <w:tc>
          <w:tcPr>
            <w:tcW w:type="dxa" w:w="732"/>
            <w:tcBorders>
              <w:top w:val="nil"/>
              <w:left w:val="nil"/>
              <w:bottom w:color="auto" w:space="0" w:sz="4" w:val="single"/>
              <w:right w:color="auto" w:space="0" w:sz="4" w:val="single"/>
            </w:tcBorders>
            <w:hideMark/>
          </w:tcPr>
          <w:p w14:paraId="5971D247" w14:textId="77777777" w:rsidP="00EA1702" w:rsidR="00EA1702" w:rsidRDefault="00EA1702" w:rsidRPr="001720FA">
            <w:pPr>
              <w:spacing w:after="0"/>
              <w:jc w:val="both"/>
            </w:pPr>
            <w:r w:rsidRPr="001720FA">
              <w:t>4</w:t>
            </w:r>
          </w:p>
        </w:tc>
        <w:tc>
          <w:tcPr>
            <w:tcW w:type="dxa" w:w="1491"/>
            <w:tcBorders>
              <w:top w:val="nil"/>
              <w:left w:val="nil"/>
              <w:bottom w:color="auto" w:space="0" w:sz="4" w:val="single"/>
              <w:right w:color="auto" w:space="0" w:sz="4" w:val="single"/>
            </w:tcBorders>
            <w:hideMark/>
          </w:tcPr>
          <w:p w14:paraId="7E9CD531" w14:textId="77777777" w:rsidP="00EA1702" w:rsidR="00EA1702" w:rsidRDefault="00EA1702" w:rsidRPr="001720FA">
            <w:pPr>
              <w:spacing w:after="0"/>
              <w:jc w:val="both"/>
            </w:pPr>
            <w:r w:rsidRPr="001720FA">
              <w:t>Жакатов Артем 14 лет, СОШ№ 28</w:t>
            </w:r>
          </w:p>
        </w:tc>
        <w:tc>
          <w:tcPr>
            <w:tcW w:type="dxa" w:w="783"/>
            <w:tcBorders>
              <w:top w:val="nil"/>
              <w:left w:val="nil"/>
              <w:bottom w:color="auto" w:space="0" w:sz="4" w:val="single"/>
              <w:right w:color="auto" w:space="0" w:sz="4" w:val="single"/>
            </w:tcBorders>
            <w:hideMark/>
          </w:tcPr>
          <w:p w14:paraId="61ABAC1D" w14:textId="77777777" w:rsidP="00EA1702" w:rsidR="00EA1702" w:rsidRDefault="00EA1702" w:rsidRPr="001720FA">
            <w:pPr>
              <w:spacing w:after="0"/>
              <w:jc w:val="both"/>
            </w:pPr>
            <w:r w:rsidRPr="001720FA">
              <w:t>Группа риска</w:t>
            </w:r>
          </w:p>
        </w:tc>
      </w:tr>
      <w:tr w14:paraId="48C02FCB" w14:textId="77777777" w:rsidR="001720FA" w:rsidRPr="001720FA" w:rsidTr="001A4C1A">
        <w:trPr>
          <w:trHeight w:val="825"/>
        </w:trPr>
        <w:tc>
          <w:tcPr>
            <w:tcW w:type="dxa" w:w="425"/>
            <w:tcBorders>
              <w:top w:val="nil"/>
              <w:left w:color="auto" w:space="0" w:sz="4" w:val="single"/>
              <w:bottom w:color="auto" w:space="0" w:sz="4" w:val="single"/>
              <w:right w:color="auto" w:space="0" w:sz="4" w:val="single"/>
            </w:tcBorders>
            <w:hideMark/>
          </w:tcPr>
          <w:p w14:paraId="42B14656" w14:textId="77777777" w:rsidP="00EA1702" w:rsidR="00EA1702" w:rsidRDefault="00EA1702" w:rsidRPr="001720FA">
            <w:pPr>
              <w:spacing w:after="0"/>
              <w:jc w:val="both"/>
            </w:pPr>
            <w:r w:rsidRPr="001720FA">
              <w:t>3</w:t>
            </w:r>
          </w:p>
        </w:tc>
        <w:tc>
          <w:tcPr>
            <w:tcW w:type="dxa" w:w="951"/>
            <w:tcBorders>
              <w:top w:val="nil"/>
              <w:left w:val="nil"/>
              <w:bottom w:color="auto" w:space="0" w:sz="4" w:val="single"/>
              <w:right w:color="auto" w:space="0" w:sz="4" w:val="single"/>
            </w:tcBorders>
            <w:hideMark/>
          </w:tcPr>
          <w:p w14:paraId="25E427A3" w14:textId="77777777" w:rsidP="00EA1702" w:rsidR="00EA1702" w:rsidRDefault="00EA1702" w:rsidRPr="001720FA">
            <w:pPr>
              <w:spacing w:after="0"/>
              <w:jc w:val="both"/>
            </w:pPr>
            <w:r w:rsidRPr="001720FA">
              <w:t>Захаров ДаниелКронидович</w:t>
            </w:r>
          </w:p>
        </w:tc>
        <w:tc>
          <w:tcPr>
            <w:tcW w:type="dxa" w:w="407"/>
            <w:tcBorders>
              <w:top w:val="nil"/>
              <w:left w:val="nil"/>
              <w:bottom w:color="auto" w:space="0" w:sz="4" w:val="single"/>
              <w:right w:color="auto" w:space="0" w:sz="4" w:val="single"/>
            </w:tcBorders>
            <w:hideMark/>
          </w:tcPr>
          <w:p w14:paraId="3CD15C40" w14:textId="77777777" w:rsidP="00EA1702" w:rsidR="00EA1702" w:rsidRDefault="00EA1702" w:rsidRPr="001720FA">
            <w:pPr>
              <w:spacing w:after="0"/>
              <w:jc w:val="both"/>
            </w:pPr>
            <w:r w:rsidRPr="001720FA">
              <w:t>3Д</w:t>
            </w:r>
          </w:p>
        </w:tc>
        <w:tc>
          <w:tcPr>
            <w:tcW w:type="dxa" w:w="567"/>
            <w:tcBorders>
              <w:top w:val="nil"/>
              <w:left w:val="nil"/>
              <w:bottom w:color="auto" w:space="0" w:sz="4" w:val="single"/>
              <w:right w:color="auto" w:space="0" w:sz="4" w:val="single"/>
            </w:tcBorders>
            <w:hideMark/>
          </w:tcPr>
          <w:p w14:paraId="46CCDA64" w14:textId="77777777" w:rsidP="00EA1702" w:rsidR="00EA1702" w:rsidRDefault="00EA1702" w:rsidRPr="001720FA">
            <w:pPr>
              <w:spacing w:after="0"/>
              <w:jc w:val="both"/>
            </w:pPr>
            <w:r w:rsidRPr="001720FA">
              <w:t>05.09.2011</w:t>
            </w:r>
          </w:p>
        </w:tc>
        <w:tc>
          <w:tcPr>
            <w:tcW w:type="dxa" w:w="851"/>
            <w:tcBorders>
              <w:top w:val="nil"/>
              <w:left w:val="nil"/>
              <w:bottom w:color="auto" w:space="0" w:sz="4" w:val="single"/>
              <w:right w:color="auto" w:space="0" w:sz="4" w:val="single"/>
            </w:tcBorders>
            <w:hideMark/>
          </w:tcPr>
          <w:p w14:paraId="3BE311AF" w14:textId="77777777" w:rsidP="00EA1702" w:rsidR="00EA1702" w:rsidRDefault="00EA1702" w:rsidRPr="001720FA">
            <w:pPr>
              <w:spacing w:after="0"/>
              <w:jc w:val="both"/>
            </w:pPr>
            <w:r w:rsidRPr="001720FA">
              <w:t>Сатпаева 57-64</w:t>
            </w:r>
          </w:p>
        </w:tc>
        <w:tc>
          <w:tcPr>
            <w:tcW w:type="dxa" w:w="1134"/>
            <w:tcBorders>
              <w:top w:val="nil"/>
              <w:left w:val="nil"/>
              <w:bottom w:color="auto" w:space="0" w:sz="4" w:val="single"/>
              <w:right w:color="auto" w:space="0" w:sz="4" w:val="single"/>
            </w:tcBorders>
            <w:hideMark/>
          </w:tcPr>
          <w:p w14:paraId="112A3ADF" w14:textId="77777777" w:rsidP="00EA1702" w:rsidR="00EA1702" w:rsidRDefault="00EA1702" w:rsidRPr="001720FA">
            <w:pPr>
              <w:spacing w:after="0"/>
              <w:jc w:val="both"/>
            </w:pPr>
            <w:r w:rsidRPr="001720FA">
              <w:t>Каструбина Евгения Сергеевна</w:t>
            </w:r>
          </w:p>
        </w:tc>
        <w:tc>
          <w:tcPr>
            <w:tcW w:type="dxa" w:w="911"/>
            <w:tcBorders>
              <w:top w:val="nil"/>
              <w:left w:val="nil"/>
              <w:bottom w:color="auto" w:space="0" w:sz="4" w:val="single"/>
              <w:right w:color="auto" w:space="0" w:sz="4" w:val="single"/>
            </w:tcBorders>
            <w:hideMark/>
          </w:tcPr>
          <w:p w14:paraId="1C213DC1" w14:textId="77777777" w:rsidP="00EA1702" w:rsidR="00EA1702" w:rsidRDefault="00EA1702" w:rsidRPr="001720FA">
            <w:pPr>
              <w:spacing w:after="0"/>
              <w:jc w:val="both"/>
            </w:pPr>
            <w:r w:rsidRPr="001720FA">
              <w:t>Сожитель Захаров Кронид Викторович, 87081605306</w:t>
            </w:r>
          </w:p>
        </w:tc>
        <w:tc>
          <w:tcPr>
            <w:tcW w:type="dxa" w:w="1268"/>
            <w:tcBorders>
              <w:top w:val="nil"/>
              <w:left w:val="nil"/>
              <w:bottom w:color="auto" w:space="0" w:sz="4" w:val="single"/>
              <w:right w:color="auto" w:space="0" w:sz="4" w:val="single"/>
            </w:tcBorders>
            <w:hideMark/>
          </w:tcPr>
          <w:p w14:paraId="424AC631" w14:textId="77777777" w:rsidP="00EA1702" w:rsidR="00EA1702" w:rsidRDefault="00EA1702" w:rsidRPr="001720FA">
            <w:pPr>
              <w:spacing w:after="0"/>
              <w:jc w:val="both"/>
            </w:pPr>
            <w:r w:rsidRPr="001720FA">
              <w:t>87056035506</w:t>
            </w:r>
          </w:p>
        </w:tc>
        <w:tc>
          <w:tcPr>
            <w:tcW w:type="dxa" w:w="1000"/>
            <w:tcBorders>
              <w:top w:val="nil"/>
              <w:left w:val="nil"/>
              <w:bottom w:color="auto" w:space="0" w:sz="4" w:val="single"/>
              <w:right w:color="auto" w:space="0" w:sz="4" w:val="single"/>
            </w:tcBorders>
            <w:hideMark/>
          </w:tcPr>
          <w:p w14:paraId="49A21EAA" w14:textId="77777777" w:rsidP="00EA1702" w:rsidR="00EA1702" w:rsidRDefault="00EA1702" w:rsidRPr="001720FA">
            <w:pPr>
              <w:spacing w:after="0"/>
              <w:jc w:val="both"/>
            </w:pPr>
            <w:r w:rsidRPr="001720FA">
              <w:t>Неблагополучная, Неполная семья, мать воспитывает одна, живут с сожителем</w:t>
            </w:r>
          </w:p>
        </w:tc>
        <w:tc>
          <w:tcPr>
            <w:tcW w:type="dxa" w:w="732"/>
            <w:tcBorders>
              <w:top w:val="nil"/>
              <w:left w:val="nil"/>
              <w:bottom w:color="auto" w:space="0" w:sz="4" w:val="single"/>
              <w:right w:color="auto" w:space="0" w:sz="4" w:val="single"/>
            </w:tcBorders>
            <w:hideMark/>
          </w:tcPr>
          <w:p w14:paraId="6B7F49EE" w14:textId="77777777" w:rsidP="00EA1702" w:rsidR="00EA1702" w:rsidRDefault="00EA1702" w:rsidRPr="001720FA">
            <w:pPr>
              <w:spacing w:after="0"/>
              <w:jc w:val="both"/>
            </w:pPr>
            <w:r w:rsidRPr="001720FA">
              <w:t>2</w:t>
            </w:r>
          </w:p>
        </w:tc>
        <w:tc>
          <w:tcPr>
            <w:tcW w:type="dxa" w:w="1491"/>
            <w:tcBorders>
              <w:top w:val="nil"/>
              <w:left w:val="nil"/>
              <w:bottom w:color="auto" w:space="0" w:sz="4" w:val="single"/>
              <w:right w:color="auto" w:space="0" w:sz="4" w:val="single"/>
            </w:tcBorders>
            <w:hideMark/>
          </w:tcPr>
          <w:p w14:paraId="0D441810" w14:textId="77777777" w:rsidP="00EA1702" w:rsidR="00EA1702" w:rsidRDefault="00EA1702" w:rsidRPr="001720FA">
            <w:pPr>
              <w:spacing w:after="0"/>
              <w:jc w:val="both"/>
            </w:pPr>
            <w:r w:rsidRPr="001720FA">
              <w:t>Мансурова Ирина Раисовна, 6Г СОШ №11</w:t>
            </w:r>
          </w:p>
        </w:tc>
        <w:tc>
          <w:tcPr>
            <w:tcW w:type="dxa" w:w="783"/>
            <w:tcBorders>
              <w:top w:val="nil"/>
              <w:left w:val="nil"/>
              <w:bottom w:color="auto" w:space="0" w:sz="4" w:val="single"/>
              <w:right w:color="auto" w:space="0" w:sz="4" w:val="single"/>
            </w:tcBorders>
            <w:hideMark/>
          </w:tcPr>
          <w:p w14:paraId="085BE72C" w14:textId="77777777" w:rsidP="00EA1702" w:rsidR="00EA1702" w:rsidRDefault="00EA1702" w:rsidRPr="001720FA">
            <w:pPr>
              <w:spacing w:after="0"/>
              <w:jc w:val="both"/>
            </w:pPr>
            <w:r w:rsidRPr="001720FA">
              <w:t>Группа риска</w:t>
            </w:r>
          </w:p>
        </w:tc>
      </w:tr>
      <w:tr w14:paraId="439C6A5A" w14:textId="77777777" w:rsidR="001720FA" w:rsidRPr="001720FA" w:rsidTr="001A4C1A">
        <w:trPr>
          <w:trHeight w:val="630"/>
        </w:trPr>
        <w:tc>
          <w:tcPr>
            <w:tcW w:type="dxa" w:w="425"/>
            <w:tcBorders>
              <w:top w:val="nil"/>
              <w:left w:color="auto" w:space="0" w:sz="4" w:val="single"/>
              <w:bottom w:color="auto" w:space="0" w:sz="4" w:val="single"/>
              <w:right w:color="auto" w:space="0" w:sz="4" w:val="single"/>
            </w:tcBorders>
            <w:hideMark/>
          </w:tcPr>
          <w:p w14:paraId="0FF64A0D" w14:textId="77777777" w:rsidP="00EA1702" w:rsidR="00EA1702" w:rsidRDefault="00EA1702" w:rsidRPr="001720FA">
            <w:pPr>
              <w:spacing w:after="0"/>
              <w:jc w:val="both"/>
            </w:pPr>
            <w:r w:rsidRPr="001720FA">
              <w:t>4</w:t>
            </w:r>
          </w:p>
        </w:tc>
        <w:tc>
          <w:tcPr>
            <w:tcW w:type="dxa" w:w="951"/>
            <w:tcBorders>
              <w:top w:val="nil"/>
              <w:left w:val="nil"/>
              <w:bottom w:color="auto" w:space="0" w:sz="4" w:val="single"/>
              <w:right w:color="auto" w:space="0" w:sz="4" w:val="single"/>
            </w:tcBorders>
            <w:hideMark/>
          </w:tcPr>
          <w:p w14:paraId="76839D40" w14:textId="77777777" w:rsidP="00EA1702" w:rsidR="00EA1702" w:rsidRDefault="00EA1702" w:rsidRPr="001720FA">
            <w:pPr>
              <w:spacing w:after="0"/>
              <w:jc w:val="both"/>
            </w:pPr>
            <w:r w:rsidRPr="001720FA">
              <w:t>Шохов Даниил</w:t>
            </w:r>
          </w:p>
        </w:tc>
        <w:tc>
          <w:tcPr>
            <w:tcW w:type="dxa" w:w="407"/>
            <w:tcBorders>
              <w:top w:val="nil"/>
              <w:left w:val="nil"/>
              <w:bottom w:color="auto" w:space="0" w:sz="4" w:val="single"/>
              <w:right w:color="auto" w:space="0" w:sz="4" w:val="single"/>
            </w:tcBorders>
            <w:hideMark/>
          </w:tcPr>
          <w:p w14:paraId="323499DC" w14:textId="77777777" w:rsidP="00EA1702" w:rsidR="00EA1702" w:rsidRDefault="00EA1702" w:rsidRPr="001720FA">
            <w:pPr>
              <w:spacing w:after="0"/>
              <w:jc w:val="both"/>
            </w:pPr>
            <w:r w:rsidRPr="001720FA">
              <w:t>5Г</w:t>
            </w:r>
          </w:p>
        </w:tc>
        <w:tc>
          <w:tcPr>
            <w:tcW w:type="dxa" w:w="567"/>
            <w:tcBorders>
              <w:top w:val="nil"/>
              <w:left w:val="nil"/>
              <w:bottom w:color="auto" w:space="0" w:sz="4" w:val="single"/>
              <w:right w:color="auto" w:space="0" w:sz="4" w:val="single"/>
            </w:tcBorders>
            <w:hideMark/>
          </w:tcPr>
          <w:p w14:paraId="26FF5F45" w14:textId="77777777" w:rsidP="00EA1702" w:rsidR="00EA1702" w:rsidRDefault="00EA1702" w:rsidRPr="001720FA">
            <w:pPr>
              <w:spacing w:after="0"/>
              <w:jc w:val="both"/>
            </w:pPr>
            <w:r w:rsidRPr="001720FA">
              <w:t>17.10.2009</w:t>
            </w:r>
          </w:p>
        </w:tc>
        <w:tc>
          <w:tcPr>
            <w:tcW w:type="dxa" w:w="851"/>
            <w:tcBorders>
              <w:top w:val="nil"/>
              <w:left w:val="nil"/>
              <w:bottom w:color="auto" w:space="0" w:sz="4" w:val="single"/>
              <w:right w:color="auto" w:space="0" w:sz="4" w:val="single"/>
            </w:tcBorders>
            <w:hideMark/>
          </w:tcPr>
          <w:p w14:paraId="2DF6A572" w14:textId="77777777" w:rsidP="00EA1702" w:rsidR="00EA1702" w:rsidRDefault="00EA1702" w:rsidRPr="001720FA">
            <w:pPr>
              <w:spacing w:after="0"/>
              <w:jc w:val="both"/>
            </w:pPr>
            <w:r w:rsidRPr="001720FA">
              <w:t>Дюсенова 16-49</w:t>
            </w:r>
          </w:p>
        </w:tc>
        <w:tc>
          <w:tcPr>
            <w:tcW w:type="dxa" w:w="1134"/>
            <w:tcBorders>
              <w:top w:val="nil"/>
              <w:left w:val="nil"/>
              <w:bottom w:color="auto" w:space="0" w:sz="4" w:val="single"/>
              <w:right w:color="auto" w:space="0" w:sz="4" w:val="single"/>
            </w:tcBorders>
            <w:hideMark/>
          </w:tcPr>
          <w:p w14:paraId="6A35D5E9" w14:textId="77777777" w:rsidP="00EA1702" w:rsidR="00EA1702" w:rsidRDefault="00EA1702" w:rsidRPr="001720FA">
            <w:pPr>
              <w:spacing w:after="0"/>
              <w:jc w:val="both"/>
            </w:pPr>
            <w:r w:rsidRPr="001720FA">
              <w:t> </w:t>
            </w:r>
          </w:p>
        </w:tc>
        <w:tc>
          <w:tcPr>
            <w:tcW w:type="dxa" w:w="911"/>
            <w:tcBorders>
              <w:top w:val="nil"/>
              <w:left w:val="nil"/>
              <w:bottom w:color="auto" w:space="0" w:sz="4" w:val="single"/>
              <w:right w:color="auto" w:space="0" w:sz="4" w:val="single"/>
            </w:tcBorders>
            <w:hideMark/>
          </w:tcPr>
          <w:p w14:paraId="2E5C4122" w14:textId="77777777" w:rsidP="00EA1702" w:rsidR="00EA1702" w:rsidRDefault="00EA1702" w:rsidRPr="001720FA">
            <w:pPr>
              <w:spacing w:after="0"/>
              <w:jc w:val="both"/>
            </w:pPr>
            <w:r w:rsidRPr="001720FA">
              <w:t>Шохов Валентин Васильевич</w:t>
            </w:r>
          </w:p>
        </w:tc>
        <w:tc>
          <w:tcPr>
            <w:tcW w:type="dxa" w:w="1268"/>
            <w:tcBorders>
              <w:top w:val="nil"/>
              <w:left w:val="nil"/>
              <w:bottom w:color="auto" w:space="0" w:sz="4" w:val="single"/>
              <w:right w:color="auto" w:space="0" w:sz="4" w:val="single"/>
            </w:tcBorders>
            <w:hideMark/>
          </w:tcPr>
          <w:p w14:paraId="243B8800" w14:textId="77777777" w:rsidP="00EA1702" w:rsidR="00EA1702" w:rsidRDefault="00EA1702" w:rsidRPr="001720FA">
            <w:pPr>
              <w:spacing w:after="0"/>
              <w:jc w:val="both"/>
            </w:pPr>
            <w:r w:rsidRPr="001720FA">
              <w:t>87025186155</w:t>
            </w:r>
          </w:p>
        </w:tc>
        <w:tc>
          <w:tcPr>
            <w:tcW w:type="dxa" w:w="1000"/>
            <w:tcBorders>
              <w:top w:val="nil"/>
              <w:left w:val="nil"/>
              <w:bottom w:color="auto" w:space="0" w:sz="4" w:val="single"/>
              <w:right w:color="auto" w:space="0" w:sz="4" w:val="single"/>
            </w:tcBorders>
            <w:hideMark/>
          </w:tcPr>
          <w:p w14:paraId="1ADD28E4" w14:textId="77777777" w:rsidP="00EA1702" w:rsidR="00EA1702" w:rsidRDefault="00EA1702" w:rsidRPr="001720FA">
            <w:pPr>
              <w:spacing w:after="0"/>
              <w:jc w:val="both"/>
            </w:pPr>
            <w:r w:rsidRPr="001720FA">
              <w:t>неполная, отец воспитывает один</w:t>
            </w:r>
          </w:p>
        </w:tc>
        <w:tc>
          <w:tcPr>
            <w:tcW w:type="dxa" w:w="732"/>
            <w:tcBorders>
              <w:top w:val="nil"/>
              <w:left w:val="nil"/>
              <w:bottom w:color="auto" w:space="0" w:sz="4" w:val="single"/>
              <w:right w:color="auto" w:space="0" w:sz="4" w:val="single"/>
            </w:tcBorders>
            <w:hideMark/>
          </w:tcPr>
          <w:p w14:paraId="317671D8" w14:textId="77777777" w:rsidP="00EA1702" w:rsidR="00EA1702" w:rsidRDefault="00EA1702" w:rsidRPr="001720FA">
            <w:pPr>
              <w:spacing w:after="0"/>
              <w:jc w:val="both"/>
            </w:pPr>
            <w:r w:rsidRPr="001720FA">
              <w:t>1</w:t>
            </w:r>
          </w:p>
        </w:tc>
        <w:tc>
          <w:tcPr>
            <w:tcW w:type="dxa" w:w="1491"/>
            <w:tcBorders>
              <w:top w:val="nil"/>
              <w:left w:val="nil"/>
              <w:bottom w:color="auto" w:space="0" w:sz="4" w:val="single"/>
              <w:right w:color="auto" w:space="0" w:sz="4" w:val="single"/>
            </w:tcBorders>
            <w:hideMark/>
          </w:tcPr>
          <w:p w14:paraId="27FA3C18" w14:textId="77777777" w:rsidP="00EA1702" w:rsidR="00EA1702" w:rsidRDefault="00EA1702" w:rsidRPr="001720FA">
            <w:pPr>
              <w:spacing w:after="0"/>
              <w:jc w:val="both"/>
            </w:pPr>
            <w:r w:rsidRPr="001720FA">
              <w:t> </w:t>
            </w:r>
          </w:p>
        </w:tc>
        <w:tc>
          <w:tcPr>
            <w:tcW w:type="dxa" w:w="783"/>
            <w:tcBorders>
              <w:top w:val="nil"/>
              <w:left w:val="nil"/>
              <w:bottom w:color="auto" w:space="0" w:sz="4" w:val="single"/>
              <w:right w:color="auto" w:space="0" w:sz="4" w:val="single"/>
            </w:tcBorders>
            <w:hideMark/>
          </w:tcPr>
          <w:p w14:paraId="45E02947" w14:textId="77777777" w:rsidP="00EA1702" w:rsidR="00EA1702" w:rsidRDefault="00EA1702" w:rsidRPr="001720FA">
            <w:pPr>
              <w:spacing w:after="0"/>
              <w:jc w:val="both"/>
            </w:pPr>
            <w:r w:rsidRPr="001720FA">
              <w:t>Группа риска</w:t>
            </w:r>
          </w:p>
        </w:tc>
      </w:tr>
      <w:tr w14:paraId="34AE717B" w14:textId="77777777" w:rsidR="001720FA" w:rsidRPr="001720FA" w:rsidTr="001A4C1A">
        <w:trPr>
          <w:trHeight w:val="630"/>
        </w:trPr>
        <w:tc>
          <w:tcPr>
            <w:tcW w:type="dxa" w:w="425"/>
            <w:tcBorders>
              <w:top w:val="nil"/>
              <w:left w:color="auto" w:space="0" w:sz="4" w:val="single"/>
              <w:bottom w:color="auto" w:space="0" w:sz="4" w:val="single"/>
              <w:right w:color="auto" w:space="0" w:sz="4" w:val="single"/>
            </w:tcBorders>
            <w:hideMark/>
          </w:tcPr>
          <w:p w14:paraId="62A8C533" w14:textId="77777777" w:rsidP="00EA1702" w:rsidR="00EA1702" w:rsidRDefault="00EA1702" w:rsidRPr="001720FA">
            <w:pPr>
              <w:spacing w:after="0"/>
              <w:jc w:val="both"/>
            </w:pPr>
            <w:r w:rsidRPr="001720FA">
              <w:t>5</w:t>
            </w:r>
          </w:p>
        </w:tc>
        <w:tc>
          <w:tcPr>
            <w:tcW w:type="dxa" w:w="951"/>
            <w:tcBorders>
              <w:top w:val="nil"/>
              <w:left w:val="nil"/>
              <w:bottom w:color="auto" w:space="0" w:sz="4" w:val="single"/>
              <w:right w:color="auto" w:space="0" w:sz="4" w:val="single"/>
            </w:tcBorders>
            <w:hideMark/>
          </w:tcPr>
          <w:p w14:paraId="7FA232CE" w14:textId="77777777" w:rsidP="00EA1702" w:rsidR="00EA1702" w:rsidRDefault="00EA1702" w:rsidRPr="001720FA">
            <w:pPr>
              <w:spacing w:after="0"/>
              <w:jc w:val="both"/>
            </w:pPr>
            <w:r w:rsidRPr="001720FA">
              <w:t>Румянцева Дарья Сергеевна</w:t>
            </w:r>
          </w:p>
        </w:tc>
        <w:tc>
          <w:tcPr>
            <w:tcW w:type="dxa" w:w="407"/>
            <w:tcBorders>
              <w:top w:val="nil"/>
              <w:left w:val="nil"/>
              <w:bottom w:color="auto" w:space="0" w:sz="4" w:val="single"/>
              <w:right w:color="auto" w:space="0" w:sz="4" w:val="single"/>
            </w:tcBorders>
            <w:hideMark/>
          </w:tcPr>
          <w:p w14:paraId="0C83FDA7" w14:textId="77777777" w:rsidP="00EA1702" w:rsidR="00EA1702" w:rsidRDefault="00EA1702" w:rsidRPr="001720FA">
            <w:pPr>
              <w:spacing w:after="0"/>
              <w:jc w:val="both"/>
            </w:pPr>
            <w:r w:rsidRPr="001720FA">
              <w:t>9Б</w:t>
            </w:r>
          </w:p>
        </w:tc>
        <w:tc>
          <w:tcPr>
            <w:tcW w:type="dxa" w:w="567"/>
            <w:tcBorders>
              <w:top w:val="nil"/>
              <w:left w:val="nil"/>
              <w:bottom w:color="auto" w:space="0" w:sz="4" w:val="single"/>
              <w:right w:color="auto" w:space="0" w:sz="4" w:val="single"/>
            </w:tcBorders>
            <w:hideMark/>
          </w:tcPr>
          <w:p w14:paraId="3EA6AA0A" w14:textId="77777777" w:rsidP="00EA1702" w:rsidR="00EA1702" w:rsidRDefault="00EA1702" w:rsidRPr="001720FA">
            <w:pPr>
              <w:spacing w:after="0"/>
              <w:jc w:val="both"/>
            </w:pPr>
            <w:r w:rsidRPr="001720FA">
              <w:t>25.09.2005</w:t>
            </w:r>
          </w:p>
        </w:tc>
        <w:tc>
          <w:tcPr>
            <w:tcW w:type="dxa" w:w="851"/>
            <w:tcBorders>
              <w:top w:val="nil"/>
              <w:left w:val="nil"/>
              <w:bottom w:color="auto" w:space="0" w:sz="4" w:val="single"/>
              <w:right w:color="auto" w:space="0" w:sz="4" w:val="single"/>
            </w:tcBorders>
            <w:hideMark/>
          </w:tcPr>
          <w:p w14:paraId="1AD60838" w14:textId="77777777" w:rsidP="00EA1702" w:rsidR="00EA1702" w:rsidRDefault="00EA1702" w:rsidRPr="001720FA">
            <w:pPr>
              <w:spacing w:after="0"/>
              <w:jc w:val="both"/>
            </w:pPr>
            <w:r w:rsidRPr="001720FA">
              <w:t>Российская 10</w:t>
            </w:r>
          </w:p>
        </w:tc>
        <w:tc>
          <w:tcPr>
            <w:tcW w:type="dxa" w:w="1134"/>
            <w:tcBorders>
              <w:top w:val="nil"/>
              <w:left w:val="nil"/>
              <w:bottom w:color="auto" w:space="0" w:sz="4" w:val="single"/>
              <w:right w:color="auto" w:space="0" w:sz="4" w:val="single"/>
            </w:tcBorders>
            <w:hideMark/>
          </w:tcPr>
          <w:p w14:paraId="200603DE" w14:textId="77777777" w:rsidP="00EA1702" w:rsidR="00EA1702" w:rsidRDefault="00EA1702" w:rsidRPr="001720FA">
            <w:pPr>
              <w:spacing w:after="0"/>
              <w:jc w:val="both"/>
            </w:pPr>
            <w:r w:rsidRPr="001720FA">
              <w:t>Румянцева Елена Александровна</w:t>
            </w:r>
          </w:p>
        </w:tc>
        <w:tc>
          <w:tcPr>
            <w:tcW w:type="dxa" w:w="911"/>
            <w:tcBorders>
              <w:top w:val="nil"/>
              <w:left w:val="nil"/>
              <w:bottom w:color="auto" w:space="0" w:sz="4" w:val="single"/>
              <w:right w:color="auto" w:space="0" w:sz="4" w:val="single"/>
            </w:tcBorders>
            <w:hideMark/>
          </w:tcPr>
          <w:p w14:paraId="21CF25FB" w14:textId="77777777" w:rsidP="00EA1702" w:rsidR="00EA1702" w:rsidRDefault="00EA1702" w:rsidRPr="001720FA">
            <w:pPr>
              <w:spacing w:after="0"/>
              <w:jc w:val="both"/>
            </w:pPr>
            <w:r w:rsidRPr="001720FA">
              <w:t>Румянцев Сергей Александрович</w:t>
            </w:r>
          </w:p>
        </w:tc>
        <w:tc>
          <w:tcPr>
            <w:tcW w:type="dxa" w:w="1268"/>
            <w:tcBorders>
              <w:top w:val="nil"/>
              <w:left w:val="nil"/>
              <w:bottom w:color="auto" w:space="0" w:sz="4" w:val="single"/>
              <w:right w:color="auto" w:space="0" w:sz="4" w:val="single"/>
            </w:tcBorders>
            <w:hideMark/>
          </w:tcPr>
          <w:p w14:paraId="22F0C8DB" w14:textId="77777777" w:rsidP="00EA1702" w:rsidR="00EA1702" w:rsidRDefault="00EA1702" w:rsidRPr="001720FA">
            <w:pPr>
              <w:spacing w:after="0"/>
              <w:jc w:val="both"/>
            </w:pPr>
            <w:r w:rsidRPr="001720FA">
              <w:t>87015131036, 87015131075</w:t>
            </w:r>
          </w:p>
        </w:tc>
        <w:tc>
          <w:tcPr>
            <w:tcW w:type="dxa" w:w="1000"/>
            <w:tcBorders>
              <w:top w:val="nil"/>
              <w:left w:val="nil"/>
              <w:bottom w:color="auto" w:space="0" w:sz="4" w:val="single"/>
              <w:right w:color="auto" w:space="0" w:sz="4" w:val="single"/>
            </w:tcBorders>
            <w:hideMark/>
          </w:tcPr>
          <w:p w14:paraId="0A5635A8" w14:textId="77777777" w:rsidP="00EA1702" w:rsidR="00EA1702" w:rsidRDefault="00EA1702" w:rsidRPr="001720FA">
            <w:pPr>
              <w:spacing w:after="0"/>
              <w:jc w:val="both"/>
            </w:pPr>
            <w:r w:rsidRPr="001720FA">
              <w:t>Полная, благополучная</w:t>
            </w:r>
          </w:p>
        </w:tc>
        <w:tc>
          <w:tcPr>
            <w:tcW w:type="dxa" w:w="732"/>
            <w:tcBorders>
              <w:top w:val="nil"/>
              <w:left w:val="nil"/>
              <w:bottom w:color="auto" w:space="0" w:sz="4" w:val="single"/>
              <w:right w:color="auto" w:space="0" w:sz="4" w:val="single"/>
            </w:tcBorders>
            <w:hideMark/>
          </w:tcPr>
          <w:p w14:paraId="28551512" w14:textId="77777777" w:rsidP="00EA1702" w:rsidR="00EA1702" w:rsidRDefault="00EA1702" w:rsidRPr="001720FA">
            <w:pPr>
              <w:spacing w:after="0"/>
              <w:jc w:val="both"/>
            </w:pPr>
            <w:r w:rsidRPr="001720FA">
              <w:t>3</w:t>
            </w:r>
          </w:p>
        </w:tc>
        <w:tc>
          <w:tcPr>
            <w:tcW w:type="dxa" w:w="1491"/>
            <w:tcBorders>
              <w:top w:val="nil"/>
              <w:left w:val="nil"/>
              <w:bottom w:color="auto" w:space="0" w:sz="4" w:val="single"/>
              <w:right w:color="auto" w:space="0" w:sz="4" w:val="single"/>
            </w:tcBorders>
            <w:hideMark/>
          </w:tcPr>
          <w:p w14:paraId="63161F5D" w14:textId="77777777" w:rsidP="00EA1702" w:rsidR="00EA1702" w:rsidRDefault="00EA1702" w:rsidRPr="001720FA">
            <w:pPr>
              <w:spacing w:after="0"/>
              <w:jc w:val="both"/>
            </w:pPr>
            <w:r w:rsidRPr="001720FA">
              <w:t>Ярослав - ПВГУ колледж, студент   Кристина - ТГУ, студентка</w:t>
            </w:r>
          </w:p>
        </w:tc>
        <w:tc>
          <w:tcPr>
            <w:tcW w:type="dxa" w:w="783"/>
            <w:tcBorders>
              <w:top w:val="nil"/>
              <w:left w:val="nil"/>
              <w:bottom w:color="auto" w:space="0" w:sz="4" w:val="single"/>
              <w:right w:color="auto" w:space="0" w:sz="4" w:val="single"/>
            </w:tcBorders>
            <w:hideMark/>
          </w:tcPr>
          <w:p w14:paraId="62BE2C18" w14:textId="77777777" w:rsidP="00EA1702" w:rsidR="00EA1702" w:rsidRDefault="00EA1702" w:rsidRPr="001720FA">
            <w:pPr>
              <w:spacing w:after="0"/>
              <w:jc w:val="both"/>
            </w:pPr>
            <w:r w:rsidRPr="001720FA">
              <w:t>Группа риска</w:t>
            </w:r>
          </w:p>
        </w:tc>
      </w:tr>
      <w:tr w14:paraId="7C531552" w14:textId="77777777" w:rsidR="001720FA" w:rsidRPr="001720FA" w:rsidTr="001A4C1A">
        <w:trPr>
          <w:trHeight w:val="363"/>
        </w:trPr>
        <w:tc>
          <w:tcPr>
            <w:tcW w:type="dxa" w:w="425"/>
            <w:tcBorders>
              <w:top w:val="nil"/>
              <w:left w:color="auto" w:space="0" w:sz="4" w:val="single"/>
              <w:bottom w:color="auto" w:space="0" w:sz="4" w:val="single"/>
              <w:right w:color="auto" w:space="0" w:sz="4" w:val="single"/>
            </w:tcBorders>
            <w:hideMark/>
          </w:tcPr>
          <w:p w14:paraId="23445094" w14:textId="77777777" w:rsidP="00EA1702" w:rsidR="00EA1702" w:rsidRDefault="00EA1702" w:rsidRPr="001720FA">
            <w:pPr>
              <w:spacing w:after="0"/>
              <w:jc w:val="both"/>
            </w:pPr>
            <w:r w:rsidRPr="001720FA">
              <w:t>6</w:t>
            </w:r>
          </w:p>
        </w:tc>
        <w:tc>
          <w:tcPr>
            <w:tcW w:type="dxa" w:w="951"/>
            <w:tcBorders>
              <w:top w:val="nil"/>
              <w:left w:val="nil"/>
              <w:bottom w:color="auto" w:space="0" w:sz="4" w:val="single"/>
              <w:right w:color="auto" w:space="0" w:sz="4" w:val="single"/>
            </w:tcBorders>
            <w:hideMark/>
          </w:tcPr>
          <w:p w14:paraId="0ED40FE4" w14:textId="77777777" w:rsidP="00EA1702" w:rsidR="00EA1702" w:rsidRDefault="00EA1702" w:rsidRPr="001720FA">
            <w:pPr>
              <w:spacing w:after="0"/>
              <w:jc w:val="both"/>
            </w:pPr>
            <w:r w:rsidRPr="001720FA">
              <w:t>Молочкова Валентина</w:t>
            </w:r>
          </w:p>
        </w:tc>
        <w:tc>
          <w:tcPr>
            <w:tcW w:type="dxa" w:w="407"/>
            <w:tcBorders>
              <w:top w:val="nil"/>
              <w:left w:val="nil"/>
              <w:bottom w:color="auto" w:space="0" w:sz="4" w:val="single"/>
              <w:right w:color="auto" w:space="0" w:sz="4" w:val="single"/>
            </w:tcBorders>
            <w:hideMark/>
          </w:tcPr>
          <w:p w14:paraId="7872544C" w14:textId="77777777" w:rsidP="00EA1702" w:rsidR="00EA1702" w:rsidRDefault="00EA1702" w:rsidRPr="001720FA">
            <w:pPr>
              <w:spacing w:after="0"/>
              <w:jc w:val="both"/>
            </w:pPr>
            <w:r w:rsidRPr="001720FA">
              <w:t>9В</w:t>
            </w:r>
          </w:p>
        </w:tc>
        <w:tc>
          <w:tcPr>
            <w:tcW w:type="dxa" w:w="567"/>
            <w:tcBorders>
              <w:top w:val="nil"/>
              <w:left w:val="nil"/>
              <w:bottom w:color="auto" w:space="0" w:sz="4" w:val="single"/>
              <w:right w:color="auto" w:space="0" w:sz="4" w:val="single"/>
            </w:tcBorders>
            <w:hideMark/>
          </w:tcPr>
          <w:p w14:paraId="5518E9D5" w14:textId="77777777" w:rsidP="00EA1702" w:rsidR="00EA1702" w:rsidRDefault="00EA1702" w:rsidRPr="001720FA">
            <w:pPr>
              <w:spacing w:after="0"/>
              <w:jc w:val="both"/>
            </w:pPr>
            <w:r w:rsidRPr="001720FA">
              <w:t>01.04.2005</w:t>
            </w:r>
          </w:p>
        </w:tc>
        <w:tc>
          <w:tcPr>
            <w:tcW w:type="dxa" w:w="851"/>
            <w:tcBorders>
              <w:top w:val="nil"/>
              <w:left w:val="nil"/>
              <w:bottom w:color="auto" w:space="0" w:sz="4" w:val="single"/>
              <w:right w:color="auto" w:space="0" w:sz="4" w:val="single"/>
            </w:tcBorders>
            <w:hideMark/>
          </w:tcPr>
          <w:p w14:paraId="37CF84E5" w14:textId="77777777" w:rsidP="00EA1702" w:rsidR="00EA1702" w:rsidRDefault="00EA1702" w:rsidRPr="001720FA">
            <w:pPr>
              <w:spacing w:after="0"/>
              <w:jc w:val="both"/>
            </w:pPr>
            <w:r w:rsidRPr="001720FA">
              <w:t>Дюсенова 16-27</w:t>
            </w:r>
          </w:p>
        </w:tc>
        <w:tc>
          <w:tcPr>
            <w:tcW w:type="dxa" w:w="1134"/>
            <w:tcBorders>
              <w:top w:val="nil"/>
              <w:left w:val="nil"/>
              <w:bottom w:color="auto" w:space="0" w:sz="4" w:val="single"/>
              <w:right w:color="auto" w:space="0" w:sz="4" w:val="single"/>
            </w:tcBorders>
            <w:hideMark/>
          </w:tcPr>
          <w:p w14:paraId="2F2A09FA" w14:textId="77777777" w:rsidP="00EA1702" w:rsidR="00EA1702" w:rsidRDefault="00EA1702" w:rsidRPr="001720FA">
            <w:pPr>
              <w:spacing w:after="0"/>
              <w:jc w:val="both"/>
            </w:pPr>
            <w:r w:rsidRPr="001720FA">
              <w:t>Коржич Светлана Геннадьевна</w:t>
            </w:r>
          </w:p>
        </w:tc>
        <w:tc>
          <w:tcPr>
            <w:tcW w:type="dxa" w:w="911"/>
            <w:tcBorders>
              <w:top w:val="nil"/>
              <w:left w:val="nil"/>
              <w:bottom w:color="auto" w:space="0" w:sz="4" w:val="single"/>
              <w:right w:color="auto" w:space="0" w:sz="4" w:val="single"/>
            </w:tcBorders>
            <w:hideMark/>
          </w:tcPr>
          <w:p w14:paraId="7ACD8BEA" w14:textId="77777777" w:rsidP="00EA1702" w:rsidR="00EA1702" w:rsidRDefault="00EA1702" w:rsidRPr="001720FA">
            <w:pPr>
              <w:spacing w:after="0"/>
              <w:jc w:val="both"/>
            </w:pPr>
            <w:r w:rsidRPr="001720FA">
              <w:t>Молочков Юрий Анатольевич</w:t>
            </w:r>
          </w:p>
        </w:tc>
        <w:tc>
          <w:tcPr>
            <w:tcW w:type="dxa" w:w="1268"/>
            <w:tcBorders>
              <w:top w:val="nil"/>
              <w:left w:val="nil"/>
              <w:bottom w:color="auto" w:space="0" w:sz="4" w:val="single"/>
              <w:right w:color="auto" w:space="0" w:sz="4" w:val="single"/>
            </w:tcBorders>
            <w:hideMark/>
          </w:tcPr>
          <w:p w14:paraId="3A7D96E1" w14:textId="77777777" w:rsidP="00EA1702" w:rsidR="00EA1702" w:rsidRDefault="00EA1702" w:rsidRPr="001720FA">
            <w:pPr>
              <w:spacing w:after="0"/>
              <w:jc w:val="both"/>
            </w:pPr>
            <w:r w:rsidRPr="001720FA">
              <w:t>87053407228</w:t>
            </w:r>
          </w:p>
        </w:tc>
        <w:tc>
          <w:tcPr>
            <w:tcW w:type="dxa" w:w="1000"/>
            <w:tcBorders>
              <w:top w:val="nil"/>
              <w:left w:val="nil"/>
              <w:bottom w:color="auto" w:space="0" w:sz="4" w:val="single"/>
              <w:right w:color="auto" w:space="0" w:sz="4" w:val="single"/>
            </w:tcBorders>
            <w:hideMark/>
          </w:tcPr>
          <w:p w14:paraId="7F120DC7" w14:textId="77777777" w:rsidP="00EA1702" w:rsidR="00EA1702" w:rsidRDefault="00EA1702" w:rsidRPr="001720FA">
            <w:pPr>
              <w:spacing w:after="0"/>
              <w:jc w:val="both"/>
            </w:pPr>
            <w:r w:rsidRPr="001720FA">
              <w:t>Полная, малообеспеченная, неблагополучная</w:t>
            </w:r>
          </w:p>
        </w:tc>
        <w:tc>
          <w:tcPr>
            <w:tcW w:type="dxa" w:w="732"/>
            <w:tcBorders>
              <w:top w:val="nil"/>
              <w:left w:val="nil"/>
              <w:bottom w:color="auto" w:space="0" w:sz="4" w:val="single"/>
              <w:right w:color="auto" w:space="0" w:sz="4" w:val="single"/>
            </w:tcBorders>
            <w:hideMark/>
          </w:tcPr>
          <w:p w14:paraId="72A7758A" w14:textId="77777777" w:rsidP="00EA1702" w:rsidR="00EA1702" w:rsidRDefault="00EA1702" w:rsidRPr="001720FA">
            <w:pPr>
              <w:spacing w:after="0"/>
              <w:jc w:val="both"/>
            </w:pPr>
            <w:r w:rsidRPr="001720FA">
              <w:t>2</w:t>
            </w:r>
          </w:p>
        </w:tc>
        <w:tc>
          <w:tcPr>
            <w:tcW w:type="dxa" w:w="1491"/>
            <w:tcBorders>
              <w:top w:val="nil"/>
              <w:left w:val="nil"/>
              <w:bottom w:color="auto" w:space="0" w:sz="4" w:val="single"/>
              <w:right w:color="auto" w:space="0" w:sz="4" w:val="single"/>
            </w:tcBorders>
            <w:hideMark/>
          </w:tcPr>
          <w:p w14:paraId="1D551EDA" w14:textId="77777777" w:rsidP="00EA1702" w:rsidR="00EA1702" w:rsidRDefault="00EA1702" w:rsidRPr="001720FA">
            <w:pPr>
              <w:spacing w:after="0"/>
              <w:jc w:val="both"/>
            </w:pPr>
            <w:r w:rsidRPr="001720FA">
              <w:t>Молочкова Анастасия, колледж</w:t>
            </w:r>
          </w:p>
        </w:tc>
        <w:tc>
          <w:tcPr>
            <w:tcW w:type="dxa" w:w="783"/>
            <w:tcBorders>
              <w:top w:val="nil"/>
              <w:left w:val="nil"/>
              <w:bottom w:color="auto" w:space="0" w:sz="4" w:val="single"/>
              <w:right w:color="auto" w:space="0" w:sz="4" w:val="single"/>
            </w:tcBorders>
            <w:hideMark/>
          </w:tcPr>
          <w:p w14:paraId="658D6470" w14:textId="77777777" w:rsidP="00EA1702" w:rsidR="00EA1702" w:rsidRDefault="00EA1702" w:rsidRPr="001720FA">
            <w:pPr>
              <w:spacing w:after="0"/>
              <w:jc w:val="both"/>
            </w:pPr>
            <w:r w:rsidRPr="001720FA">
              <w:t>Группа риска</w:t>
            </w:r>
          </w:p>
        </w:tc>
      </w:tr>
    </w:tbl>
    <w:p w14:paraId="1A65D591" w14:textId="77777777" w:rsidP="00EA1702" w:rsidR="00EA1702" w:rsidRDefault="00EA1702" w:rsidRPr="001720FA">
      <w:pPr>
        <w:spacing w:after="0"/>
        <w:ind w:firstLine="993"/>
        <w:jc w:val="both"/>
        <w:rPr>
          <w:rFonts w:eastAsia="Times New Roman"/>
          <w:sz w:val="24"/>
          <w:szCs w:val="24"/>
          <w:lang w:eastAsia="ru-RU" w:val="kk-KZ"/>
        </w:rPr>
      </w:pPr>
    </w:p>
    <w:p w14:paraId="4FBEC902" w14:textId="77777777" w:rsidP="00EA1702" w:rsidR="00EA1702" w:rsidRDefault="00EA1702" w:rsidRPr="001720FA">
      <w:pPr>
        <w:spacing w:after="0"/>
        <w:ind w:firstLine="993"/>
        <w:jc w:val="both"/>
        <w:rPr>
          <w:sz w:val="24"/>
          <w:szCs w:val="24"/>
        </w:rPr>
      </w:pPr>
      <w:r w:rsidRPr="001720FA">
        <w:rPr>
          <w:sz w:val="24"/>
          <w:szCs w:val="24"/>
        </w:rPr>
        <w:t xml:space="preserve">В целях предупреждения правонарушений и поддержания порядка организовано дежурство учителей на переменах в рекреациях, дежурство учителей на вахте в течение всего учебного дня, возглавляли дежурство по школе дежурные администраторы, которые контролировали учебный процесс, работали с опоздавшими учениками. </w:t>
      </w:r>
    </w:p>
    <w:p w14:paraId="65322771" w14:textId="77777777" w:rsidP="00EA1702" w:rsidR="00EA1702" w:rsidRDefault="00EA1702" w:rsidRPr="001720FA">
      <w:pPr>
        <w:spacing w:after="0"/>
        <w:ind w:firstLine="993"/>
        <w:jc w:val="both"/>
        <w:rPr>
          <w:sz w:val="24"/>
          <w:szCs w:val="24"/>
        </w:rPr>
      </w:pPr>
      <w:r w:rsidRPr="001720FA">
        <w:rPr>
          <w:sz w:val="24"/>
          <w:szCs w:val="24"/>
        </w:rPr>
        <w:t xml:space="preserve">Классными руководителями велся ежедневный контроль посещаемости. Проведено 16 рейдов по проверке внешнего вида учащихся, по результатам которых проводилась профилактическая работа с учащимися и их родителями. В течение учебного года проведено 42 профилактических беседы с учащимися и их родителями. </w:t>
      </w:r>
    </w:p>
    <w:p w14:paraId="50201276" w14:textId="77777777" w:rsidP="00EA1702" w:rsidR="00EA1702" w:rsidRDefault="00EA1702" w:rsidRPr="001720FA">
      <w:pPr>
        <w:spacing w:after="0"/>
        <w:ind w:firstLine="993"/>
        <w:jc w:val="both"/>
        <w:rPr>
          <w:sz w:val="24"/>
          <w:szCs w:val="24"/>
        </w:rPr>
      </w:pPr>
      <w:r w:rsidRPr="001720FA">
        <w:rPr>
          <w:sz w:val="24"/>
          <w:szCs w:val="24"/>
        </w:rPr>
        <w:t>Терпение, уважение и доверие - на этих качествах строятся отношения педагогов и родителей в нашем коллективе.</w:t>
      </w:r>
    </w:p>
    <w:p w14:paraId="79710EBB" w14:textId="77777777" w:rsidP="00EA1702" w:rsidR="00EA1702" w:rsidRDefault="00EA1702" w:rsidRPr="001720FA">
      <w:pPr>
        <w:spacing w:after="0"/>
        <w:ind w:firstLine="993"/>
        <w:jc w:val="both"/>
        <w:rPr>
          <w:sz w:val="24"/>
          <w:szCs w:val="24"/>
        </w:rPr>
      </w:pPr>
      <w:r w:rsidRPr="001720FA">
        <w:rPr>
          <w:sz w:val="24"/>
          <w:szCs w:val="24"/>
        </w:rPr>
        <w:t>Психологи школы проводят диагностические срезы по выявлению уровня тревожности и агрессивности, правовой грамотности учащихся, мотивации к обучению, информированности в вопросах вымогательства и др. Социально-психологическая служба согласно плану проводят совещания с классными руководителями по вопросам воспитания несовершеннолетних, знакомят педагогов с результатами тестирования и анкетирования.</w:t>
      </w:r>
    </w:p>
    <w:p w14:paraId="014F2249" w14:textId="77777777" w:rsidP="00EA1702" w:rsidR="00EA1702" w:rsidRDefault="00EA1702" w:rsidRPr="001720FA">
      <w:pPr>
        <w:spacing w:after="0"/>
        <w:ind w:firstLine="993"/>
        <w:jc w:val="both"/>
        <w:rPr>
          <w:sz w:val="24"/>
          <w:szCs w:val="24"/>
        </w:rPr>
      </w:pPr>
      <w:r w:rsidRPr="001720FA">
        <w:rPr>
          <w:sz w:val="24"/>
          <w:szCs w:val="24"/>
        </w:rPr>
        <w:t>Правовое воспитание основывается на реализации совместного с ГЮП Центрального  ОП города Павлодара плана мероприятий по профилактике правонарушений и преступлений среди несовершеннолетних. В школе установлен Ящик доверия, который вскрывается ежедневно, если были обращения, немедленно давался ответ, который размещался на стенде.</w:t>
      </w:r>
    </w:p>
    <w:p w14:paraId="53E2F1DB" w14:textId="77777777" w:rsidP="00EA1702" w:rsidR="00EA1702" w:rsidRDefault="00EA1702" w:rsidRPr="001720FA">
      <w:pPr>
        <w:spacing w:after="0"/>
        <w:ind w:firstLine="993"/>
        <w:jc w:val="both"/>
        <w:rPr>
          <w:sz w:val="24"/>
          <w:szCs w:val="24"/>
        </w:rPr>
      </w:pPr>
      <w:r w:rsidRPr="001720FA">
        <w:rPr>
          <w:sz w:val="24"/>
          <w:szCs w:val="24"/>
        </w:rPr>
        <w:t xml:space="preserve">За школой закреплен представитель правоохранительных органов участковый инспектор полиции по делам несовершеннолетних.  Также в школе действует Совет по профилактике правонарушений. Проведено 6 заседаний (из них 2 внеочередных), где рассматривались вопросы девиантного поведения детей. </w:t>
      </w:r>
    </w:p>
    <w:p w14:paraId="44654643" w14:textId="77777777" w:rsidP="00EA1702" w:rsidR="00EA1702" w:rsidRDefault="00EA1702" w:rsidRPr="001720FA">
      <w:pPr>
        <w:spacing w:after="0"/>
        <w:ind w:firstLine="993"/>
        <w:jc w:val="both"/>
        <w:rPr>
          <w:sz w:val="24"/>
          <w:szCs w:val="24"/>
        </w:rPr>
      </w:pPr>
      <w:r w:rsidRPr="001720FA">
        <w:rPr>
          <w:sz w:val="24"/>
          <w:szCs w:val="24"/>
        </w:rPr>
        <w:t xml:space="preserve">В ноябре 2020 года проведены мероприятия по выполнению Республиканской кампании «Детство без жестокости» в дистанционном формате. </w:t>
      </w:r>
    </w:p>
    <w:p w14:paraId="7C454643" w14:textId="77777777" w:rsidP="00EA1702" w:rsidR="00EA1702" w:rsidRDefault="00EA1702" w:rsidRPr="001720FA">
      <w:pPr>
        <w:spacing w:after="0"/>
        <w:ind w:firstLine="993"/>
        <w:jc w:val="both"/>
        <w:rPr>
          <w:sz w:val="24"/>
          <w:szCs w:val="24"/>
        </w:rPr>
      </w:pPr>
      <w:r w:rsidRPr="001720FA">
        <w:rPr>
          <w:sz w:val="24"/>
          <w:szCs w:val="24"/>
        </w:rPr>
        <w:t xml:space="preserve">Невыполнение общешкольных требований, постоянное нарушение дисциплины, порядка во время учебных занятий и на перемене, конфликтность по отношению к педагогам, сверстникам, наличие эгоистической направленности личности, и т.п. становится для “трудного” подростка нормой поведения, поэтому воспитательная работа с ними трудоемка и малоэффективна. Но, тем не менее, учителя-предметники, классные руководители, педагоги дополнительного образования прикладывают максимум усилий, чтобы чем-то занять, увлечь подростка. </w:t>
      </w:r>
    </w:p>
    <w:p w14:paraId="08A574F3" w14:textId="77777777" w:rsidP="00EA1702" w:rsidR="00EA1702" w:rsidRDefault="00EA1702" w:rsidRPr="001720FA">
      <w:pPr>
        <w:spacing w:after="0"/>
        <w:ind w:firstLine="993"/>
        <w:jc w:val="both"/>
        <w:rPr>
          <w:sz w:val="24"/>
          <w:szCs w:val="24"/>
        </w:rPr>
      </w:pPr>
      <w:r w:rsidRPr="001720FA">
        <w:rPr>
          <w:sz w:val="24"/>
          <w:szCs w:val="24"/>
        </w:rPr>
        <w:t xml:space="preserve">В школе, совместно с городским пожарным отделением, продолжает деятельность дружина юных пожарников, в составе учеников  7 «Б» класса. Также руководителем дружины юных пожарных  Арынгалина Э.К. в этом году, совместно с Южным отделом полиции г. Павлодара, создана дружина Юных помощников полиции, в составе учеников 7 В класса. Учителями физической культуры ведутся секции  по баскетболу, волейболу,  футболу, подвижные игры.    Кроме юных пожарников, в школе работают клуб «Адал </w:t>
      </w:r>
      <w:r w:rsidRPr="001720FA">
        <w:rPr>
          <w:sz w:val="24"/>
          <w:szCs w:val="24"/>
          <w:lang w:val="kk-KZ"/>
        </w:rPr>
        <w:t>Ұрпақ</w:t>
      </w:r>
      <w:r w:rsidRPr="001720FA">
        <w:rPr>
          <w:sz w:val="24"/>
          <w:szCs w:val="24"/>
        </w:rPr>
        <w:t>»,  возглавляемый  учителем истории Оспановой Д.Д..</w:t>
      </w:r>
    </w:p>
    <w:p w14:paraId="4E844473" w14:textId="77777777" w:rsidP="00EA1702" w:rsidR="00EA1702" w:rsidRDefault="00EA1702" w:rsidRPr="001720FA">
      <w:pPr>
        <w:spacing w:after="0"/>
        <w:ind w:firstLine="993"/>
        <w:jc w:val="both"/>
        <w:rPr>
          <w:sz w:val="24"/>
          <w:szCs w:val="24"/>
        </w:rPr>
      </w:pPr>
      <w:r w:rsidRPr="001720FA">
        <w:rPr>
          <w:sz w:val="24"/>
          <w:szCs w:val="24"/>
        </w:rPr>
        <w:t>Для установления контактов с трудновоспитуемыми детьми важна правильная позиция воспитателей. Основная направленность этой позиции -  стремление понять ребенка. Понимание, уважение, доверие к ребенку в сочетании с требовательностью — основа взаимоотношений взрослых с ними. В установлении таких отношений очень важно выбрать правильный тон в общении с детьми. Совершенно недопустимы угрозы и порицания, резкий и грубый тон, которые наиболее часто применяют к трудновоспитуемым. Такого обращения дети абсолютно не воспринимают. Учителю надо привить  каждому трудновоспитуемому положительное отношение к учебе, труду, общественной деятельности, найти в каждом трудновоспитуемом положительные черты и, опираясь на них, вовлечь его в такой вид деятельности, где он сможет наилучшим образом проявить себя, почувствовать уверенность в своих силах, заслужить уважение педагога, товарищей, родителей. Все дети, состоящие на учете, занимаются в школьных спортивных секциях, либо в спортивных кружках вне школы. За каждым трудновоспитуемым закреплен наставник из числа педагогов. Они ведут дневники наблюдений, проводят беседы, посещают квартиры, помогают в трудной жизненной ситуации.</w:t>
      </w:r>
    </w:p>
    <w:p w14:paraId="4342D621" w14:textId="77777777" w:rsidP="00EA1702" w:rsidR="00EA1702" w:rsidRDefault="00EA1702" w:rsidRPr="001720FA">
      <w:pPr>
        <w:spacing w:after="0"/>
        <w:ind w:firstLine="993"/>
        <w:jc w:val="both"/>
        <w:rPr>
          <w:sz w:val="24"/>
          <w:szCs w:val="24"/>
        </w:rPr>
      </w:pPr>
      <w:r w:rsidRPr="001720FA">
        <w:rPr>
          <w:sz w:val="24"/>
          <w:szCs w:val="24"/>
        </w:rPr>
        <w:t xml:space="preserve">В рамках работы по профилактике безнадзорности и правонарушений в школе проводят беседы, встречи в зуме  со специалистами ОДН. </w:t>
      </w:r>
    </w:p>
    <w:p w14:paraId="761D8E78" w14:textId="77777777" w:rsidP="00EA1702" w:rsidR="00EA1702" w:rsidRDefault="00EA1702" w:rsidRPr="001720FA">
      <w:pPr>
        <w:spacing w:after="0"/>
        <w:ind w:firstLine="993"/>
        <w:jc w:val="both"/>
        <w:rPr>
          <w:sz w:val="24"/>
          <w:szCs w:val="24"/>
        </w:rPr>
      </w:pPr>
      <w:r w:rsidRPr="001720FA">
        <w:rPr>
          <w:sz w:val="24"/>
          <w:szCs w:val="24"/>
        </w:rPr>
        <w:t xml:space="preserve">Проведены следующие беседы, лекции на темы: «Как не стать вовлеченным в совершении преступления», «Что нужно сделать для того, чтобы не стать жертвой злоумышленника», «Соблюдение правил в общении с незнакомыми лицами», «Семейный климат: влияние родительских отношений на поведение детей», «Соблюдение уважительных отношений между собой и работниками учебного заведения». Специалисты центра психолого-педагогической  реабилитации проводят профилактические мероприятия.   </w:t>
      </w:r>
    </w:p>
    <w:p w14:paraId="66EF93AB" w14:textId="77777777" w:rsidP="00EA1702" w:rsidR="00EA1702" w:rsidRDefault="00EA1702" w:rsidRPr="001720FA">
      <w:pPr>
        <w:spacing w:after="0"/>
        <w:ind w:firstLine="993"/>
        <w:jc w:val="both"/>
        <w:rPr>
          <w:sz w:val="24"/>
          <w:szCs w:val="24"/>
        </w:rPr>
      </w:pPr>
      <w:r w:rsidRPr="001720FA">
        <w:rPr>
          <w:sz w:val="24"/>
          <w:szCs w:val="24"/>
        </w:rPr>
        <w:t xml:space="preserve"> С учащимися проводят беседы врачи, психологи, врач нарколог проводит беседы  отдельно для девушек и юношей по параллелям. На летний период привлекаем к общественным работам и в пришкольные лагеря в первую очередь детей нуждающихся в особом присмотре, т.е состоящих на учете,  на летний период за данными учащимися были закреплены наставники из числа педагогов. </w:t>
      </w:r>
    </w:p>
    <w:p w14:paraId="1000ED8D" w14:textId="77777777" w:rsidP="00EA1702" w:rsidR="00EA1702" w:rsidRDefault="00EA1702" w:rsidRPr="001720FA">
      <w:pPr>
        <w:spacing w:after="0"/>
        <w:ind w:firstLine="993"/>
        <w:jc w:val="both"/>
        <w:rPr>
          <w:sz w:val="24"/>
          <w:szCs w:val="24"/>
        </w:rPr>
      </w:pPr>
      <w:r w:rsidRPr="001720FA">
        <w:rPr>
          <w:sz w:val="24"/>
          <w:szCs w:val="24"/>
        </w:rPr>
        <w:t>Учитывая нерешенные в 2020-2021 учебном году проблемы, в 2021-2022 учебном году запланировать:</w:t>
      </w:r>
    </w:p>
    <w:p w14:paraId="0EA5F951" w14:textId="77777777" w:rsidP="00EA1702" w:rsidR="00EA1702" w:rsidRDefault="00EA1702" w:rsidRPr="001720FA">
      <w:pPr>
        <w:spacing w:after="0"/>
        <w:ind w:firstLine="993"/>
        <w:jc w:val="both"/>
        <w:rPr>
          <w:sz w:val="24"/>
          <w:szCs w:val="24"/>
        </w:rPr>
      </w:pPr>
      <w:r w:rsidRPr="001720FA">
        <w:rPr>
          <w:sz w:val="24"/>
          <w:szCs w:val="24"/>
        </w:rPr>
        <w:t xml:space="preserve"> - обеспечить соблюдение законодательства, направленного на защиту прав детей, доступности получения качественного образования;</w:t>
      </w:r>
    </w:p>
    <w:p w14:paraId="105A49A8" w14:textId="77777777" w:rsidP="00EA1702" w:rsidR="00EA1702" w:rsidRDefault="00EA1702" w:rsidRPr="001720FA">
      <w:pPr>
        <w:spacing w:after="0"/>
        <w:ind w:firstLine="993"/>
        <w:jc w:val="both"/>
        <w:rPr>
          <w:sz w:val="24"/>
          <w:szCs w:val="24"/>
        </w:rPr>
      </w:pPr>
      <w:r w:rsidRPr="001720FA">
        <w:rPr>
          <w:sz w:val="24"/>
          <w:szCs w:val="24"/>
        </w:rPr>
        <w:t xml:space="preserve"> - правовое просвещение учащихся и их родителей  начинать с первого класса;</w:t>
      </w:r>
    </w:p>
    <w:p w14:paraId="72C87278" w14:textId="77777777" w:rsidP="00EA1702" w:rsidR="00EA1702" w:rsidRDefault="00EA1702" w:rsidRPr="001720FA">
      <w:pPr>
        <w:spacing w:after="0"/>
        <w:ind w:firstLine="993"/>
        <w:jc w:val="both"/>
        <w:rPr>
          <w:sz w:val="24"/>
          <w:szCs w:val="24"/>
        </w:rPr>
      </w:pPr>
      <w:r w:rsidRPr="001720FA">
        <w:rPr>
          <w:sz w:val="24"/>
          <w:szCs w:val="24"/>
        </w:rPr>
        <w:t>- классным руководителям  тщательнее обследовать жилищно-бытовые условия учащихся;</w:t>
      </w:r>
    </w:p>
    <w:p w14:paraId="0EDC4787" w14:textId="77777777" w:rsidP="00EA1702" w:rsidR="00EA1702" w:rsidRDefault="00EA1702" w:rsidRPr="001720FA">
      <w:pPr>
        <w:spacing w:after="0"/>
        <w:ind w:firstLine="993"/>
        <w:jc w:val="both"/>
        <w:rPr>
          <w:sz w:val="24"/>
          <w:szCs w:val="24"/>
        </w:rPr>
      </w:pPr>
      <w:r w:rsidRPr="001720FA">
        <w:rPr>
          <w:sz w:val="24"/>
          <w:szCs w:val="24"/>
        </w:rPr>
        <w:t>- классным руководителям своевременно доводить до сведения ЗДВР и социального педагога об изменениях в движении контингента и социального статуса каждого ребенка.</w:t>
      </w:r>
    </w:p>
    <w:p w14:paraId="33B0C91B" w14:textId="77777777" w:rsidP="00EA1702" w:rsidR="00EA1702" w:rsidRDefault="00EA1702" w:rsidRPr="001720FA">
      <w:pPr>
        <w:pStyle w:val="afa"/>
        <w:jc w:val="both"/>
        <w:rPr>
          <w:b/>
          <w:sz w:val="24"/>
          <w:szCs w:val="24"/>
          <w:u w:val="single"/>
          <w:lang w:val="kk-KZ"/>
        </w:rPr>
      </w:pPr>
    </w:p>
    <w:p w14:paraId="201FDA17" w14:textId="77777777" w:rsidP="00EA1702" w:rsidR="00EA1702" w:rsidRDefault="00EA1702" w:rsidRPr="001720FA">
      <w:pPr>
        <w:pStyle w:val="afa"/>
        <w:jc w:val="both"/>
        <w:rPr>
          <w:b/>
          <w:sz w:val="24"/>
          <w:szCs w:val="24"/>
          <w:u w:val="single"/>
        </w:rPr>
      </w:pPr>
      <w:r w:rsidRPr="001720FA">
        <w:rPr>
          <w:b/>
          <w:sz w:val="24"/>
          <w:szCs w:val="24"/>
          <w:u w:val="single"/>
          <w:lang w:val="kk-KZ"/>
        </w:rPr>
        <w:t xml:space="preserve">Патриотическое </w:t>
      </w:r>
      <w:r w:rsidRPr="001720FA">
        <w:rPr>
          <w:b/>
          <w:sz w:val="24"/>
          <w:szCs w:val="24"/>
          <w:u w:val="single"/>
        </w:rPr>
        <w:t>воспитание.</w:t>
      </w:r>
    </w:p>
    <w:p w14:paraId="00FE7090" w14:textId="77777777" w:rsidP="00EA1702" w:rsidR="00EA1702" w:rsidRDefault="00EA1702" w:rsidRPr="001720FA">
      <w:pPr>
        <w:spacing w:after="0"/>
        <w:jc w:val="both"/>
        <w:rPr>
          <w:b/>
          <w:sz w:val="24"/>
          <w:szCs w:val="24"/>
        </w:rPr>
      </w:pPr>
    </w:p>
    <w:p w14:paraId="3C30ED60" w14:textId="77777777" w:rsidP="00EA1702" w:rsidR="00EA1702" w:rsidRDefault="00EA1702" w:rsidRPr="001720FA">
      <w:pPr>
        <w:spacing w:after="0"/>
        <w:ind w:firstLine="993"/>
        <w:jc w:val="both"/>
        <w:rPr>
          <w:bCs/>
          <w:sz w:val="24"/>
          <w:szCs w:val="24"/>
        </w:rPr>
      </w:pPr>
      <w:r w:rsidRPr="001720FA">
        <w:rPr>
          <w:bCs/>
          <w:sz w:val="24"/>
          <w:szCs w:val="24"/>
        </w:rPr>
        <w:t>Одной из главных воспитательных задач в работе школы является воспитание подрастающего поколения. Одна из важнейших составляющих процесса воспитания – формирование и развитие патриотических чувств. </w:t>
      </w:r>
    </w:p>
    <w:p w14:paraId="3C0F4408" w14:textId="77777777" w:rsidP="00EA1702" w:rsidR="00EA1702" w:rsidRDefault="00EA1702" w:rsidRPr="001720FA">
      <w:pPr>
        <w:spacing w:after="0"/>
        <w:ind w:firstLine="993"/>
        <w:jc w:val="both"/>
        <w:rPr>
          <w:sz w:val="24"/>
          <w:szCs w:val="24"/>
        </w:rPr>
      </w:pPr>
      <w:r w:rsidRPr="001720FA">
        <w:rPr>
          <w:bCs/>
          <w:sz w:val="24"/>
          <w:szCs w:val="24"/>
        </w:rPr>
        <w:t xml:space="preserve">Цель: </w:t>
      </w:r>
      <w:r w:rsidRPr="001720FA">
        <w:rPr>
          <w:sz w:val="24"/>
          <w:szCs w:val="24"/>
        </w:rPr>
        <w:t>формирование патриота и гражданина, способного жить в новом демократическом обществе; политической, правовой и антикоррупционной культуры личности; правосознания детей и молодежи, их готовности противостоять проявлениям жестокости и насилию в детской и молодежной среде.</w:t>
      </w:r>
    </w:p>
    <w:p w14:paraId="30B1C923" w14:textId="77777777" w:rsidP="00EA1702" w:rsidR="00EA1702" w:rsidRDefault="00EA1702" w:rsidRPr="001720FA">
      <w:pPr>
        <w:spacing w:after="0"/>
        <w:ind w:firstLine="993"/>
        <w:jc w:val="both"/>
        <w:rPr>
          <w:sz w:val="24"/>
          <w:szCs w:val="24"/>
        </w:rPr>
      </w:pPr>
      <w:r w:rsidRPr="001720FA">
        <w:rPr>
          <w:bCs/>
          <w:sz w:val="24"/>
          <w:szCs w:val="24"/>
        </w:rPr>
        <w:t>Задачи:</w:t>
      </w:r>
      <w:r w:rsidRPr="001720FA">
        <w:rPr>
          <w:sz w:val="24"/>
          <w:szCs w:val="24"/>
        </w:rPr>
        <w:t xml:space="preserve"> формирование осознанного позитивного отношения к патриотическим ценностям; воспитание любви и уважения  к Родине: культуре, истории, фольклору, обычаям и традициям Казахстана; пропаганда государственных символов; развитие чувства ответственности и гордости  за достижения страны.</w:t>
      </w:r>
    </w:p>
    <w:p w14:paraId="2F7E2293" w14:textId="77777777" w:rsidP="00EA1702" w:rsidR="00EA1702" w:rsidRDefault="00EA1702" w:rsidRPr="001720FA">
      <w:pPr>
        <w:spacing w:after="0"/>
        <w:ind w:firstLine="993"/>
        <w:jc w:val="both"/>
        <w:rPr>
          <w:sz w:val="24"/>
          <w:szCs w:val="24"/>
        </w:rPr>
      </w:pPr>
      <w:r w:rsidRPr="001720FA">
        <w:rPr>
          <w:sz w:val="24"/>
          <w:szCs w:val="24"/>
        </w:rPr>
        <w:t xml:space="preserve">Общешкольные мероприятия, посвященные государственным праздникам, началу и окончанию 2020-2021 учебного года проводят согласно рекомендациям по пропаганде государственной программы «Рухани </w:t>
      </w:r>
      <w:r w:rsidRPr="001720FA">
        <w:rPr>
          <w:sz w:val="24"/>
          <w:szCs w:val="24"/>
          <w:lang w:val="kk-KZ"/>
        </w:rPr>
        <w:t>Жаңғыру</w:t>
      </w:r>
      <w:r w:rsidRPr="001720FA">
        <w:rPr>
          <w:sz w:val="24"/>
          <w:szCs w:val="24"/>
        </w:rPr>
        <w:t xml:space="preserve">». </w:t>
      </w:r>
    </w:p>
    <w:p w14:paraId="15013999" w14:textId="77777777" w:rsidP="006924C9" w:rsidR="00EA1702" w:rsidRDefault="00EA1702" w:rsidRPr="001720FA">
      <w:pPr>
        <w:numPr>
          <w:ilvl w:val="0"/>
          <w:numId w:val="21"/>
        </w:numPr>
        <w:ind w:firstLine="0" w:left="0"/>
        <w:jc w:val="both"/>
        <w:rPr>
          <w:sz w:val="24"/>
          <w:szCs w:val="24"/>
          <w:lang w:val="kk-KZ"/>
        </w:rPr>
      </w:pPr>
      <w:r w:rsidRPr="001720FA">
        <w:rPr>
          <w:sz w:val="24"/>
          <w:szCs w:val="24"/>
          <w:lang w:val="kk-KZ"/>
        </w:rPr>
        <w:t>Единый урок « 25 лет Конституции РК», где учителя акцентировали внимание на достижениях Казахстана за годы независимости, раскрыли основные направления программы «</w:t>
      </w:r>
      <w:r w:rsidRPr="001720FA">
        <w:rPr>
          <w:sz w:val="24"/>
          <w:szCs w:val="24"/>
        </w:rPr>
        <w:t xml:space="preserve">Рухани </w:t>
      </w:r>
      <w:r w:rsidRPr="001720FA">
        <w:rPr>
          <w:sz w:val="24"/>
          <w:szCs w:val="24"/>
          <w:lang w:val="kk-KZ"/>
        </w:rPr>
        <w:t>Жаңғыру» .</w:t>
      </w:r>
    </w:p>
    <w:p w14:paraId="6B0B4E0A" w14:textId="77777777" w:rsidP="006924C9" w:rsidR="00EA1702" w:rsidRDefault="00EA1702" w:rsidRPr="001720FA">
      <w:pPr>
        <w:numPr>
          <w:ilvl w:val="0"/>
          <w:numId w:val="21"/>
        </w:numPr>
        <w:spacing w:after="0" w:line="240" w:lineRule="auto"/>
        <w:ind w:firstLine="0" w:left="0"/>
        <w:jc w:val="both"/>
        <w:rPr>
          <w:sz w:val="24"/>
          <w:szCs w:val="24"/>
          <w:lang w:val="kk-KZ"/>
        </w:rPr>
      </w:pPr>
      <w:r w:rsidRPr="001720FA">
        <w:rPr>
          <w:sz w:val="24"/>
          <w:szCs w:val="24"/>
          <w:lang w:val="kk-KZ"/>
        </w:rPr>
        <w:t>В школьной библиотеке были представлены выставки ко  Дню Президента, к празднику День национальной валюты, к Дню Независимости, к Дню Победы, Дню Государственных символов и т.д.</w:t>
      </w:r>
    </w:p>
    <w:p w14:paraId="2BBDBCF6" w14:textId="77777777" w:rsidP="006924C9" w:rsidR="00EA1702" w:rsidRDefault="00EA1702" w:rsidRPr="001720FA">
      <w:pPr>
        <w:numPr>
          <w:ilvl w:val="0"/>
          <w:numId w:val="21"/>
        </w:numPr>
        <w:spacing w:after="0" w:line="240" w:lineRule="auto"/>
        <w:ind w:firstLine="0" w:left="0"/>
        <w:jc w:val="both"/>
        <w:rPr>
          <w:sz w:val="24"/>
          <w:szCs w:val="24"/>
        </w:rPr>
      </w:pPr>
      <w:r w:rsidRPr="001720FA">
        <w:rPr>
          <w:sz w:val="24"/>
          <w:szCs w:val="24"/>
        </w:rPr>
        <w:t xml:space="preserve">С целью патриотического воспитания в школе проведено анкетирование на знание государственного гимна. Приняли участие 5-10 классы – всего 97 учеников. Текст гимна знают все, но лучше всех  8 «А» класс. </w:t>
      </w:r>
    </w:p>
    <w:p w14:paraId="2906EF6D" w14:textId="77777777" w:rsidP="006924C9" w:rsidR="00EA1702" w:rsidRDefault="00EA1702" w:rsidRPr="001720FA">
      <w:pPr>
        <w:numPr>
          <w:ilvl w:val="0"/>
          <w:numId w:val="21"/>
        </w:numPr>
        <w:spacing w:after="0" w:line="240" w:lineRule="auto"/>
        <w:ind w:firstLine="0" w:left="0"/>
        <w:jc w:val="both"/>
        <w:rPr>
          <w:sz w:val="24"/>
          <w:szCs w:val="24"/>
        </w:rPr>
      </w:pPr>
      <w:r w:rsidRPr="001720FA">
        <w:rPr>
          <w:sz w:val="24"/>
          <w:szCs w:val="24"/>
          <w:lang w:val="kk-KZ"/>
        </w:rPr>
        <w:t>Были организованы спортивные соревнования по национальным видам спорта. Ребята, обучающиеся на государственном языке играли в самые распространенные игры: асык ату,  тоғыз құмалақ</w:t>
      </w:r>
      <w:r w:rsidRPr="001720FA">
        <w:rPr>
          <w:sz w:val="24"/>
          <w:szCs w:val="24"/>
        </w:rPr>
        <w:t>.</w:t>
      </w:r>
    </w:p>
    <w:p w14:paraId="0A1BFC12" w14:textId="77777777" w:rsidP="006924C9" w:rsidR="00EA1702" w:rsidRDefault="00EA1702" w:rsidRPr="001720FA">
      <w:pPr>
        <w:numPr>
          <w:ilvl w:val="0"/>
          <w:numId w:val="21"/>
        </w:numPr>
        <w:spacing w:after="0" w:line="240" w:lineRule="auto"/>
        <w:ind w:firstLine="0" w:left="0"/>
        <w:jc w:val="both"/>
        <w:rPr>
          <w:b/>
          <w:sz w:val="24"/>
          <w:szCs w:val="24"/>
        </w:rPr>
      </w:pPr>
      <w:r w:rsidRPr="001720FA">
        <w:rPr>
          <w:sz w:val="24"/>
          <w:szCs w:val="24"/>
        </w:rPr>
        <w:t>В рамках акции «Здорова моя семья» была проведена спортивная эстафета среди учеников 3-4 классов.</w:t>
      </w:r>
    </w:p>
    <w:p w14:paraId="6EA1FF59" w14:textId="77777777" w:rsidP="006924C9" w:rsidR="00EA1702" w:rsidRDefault="00EA1702" w:rsidRPr="001720FA">
      <w:pPr>
        <w:numPr>
          <w:ilvl w:val="0"/>
          <w:numId w:val="21"/>
        </w:numPr>
        <w:spacing w:after="0" w:line="240" w:lineRule="auto"/>
        <w:ind w:firstLine="0" w:left="0"/>
        <w:jc w:val="both"/>
        <w:rPr>
          <w:sz w:val="24"/>
          <w:szCs w:val="24"/>
          <w:lang w:val="kk-KZ"/>
        </w:rPr>
      </w:pPr>
      <w:r w:rsidRPr="001720FA">
        <w:rPr>
          <w:sz w:val="24"/>
          <w:szCs w:val="24"/>
          <w:lang w:val="kk-KZ"/>
        </w:rPr>
        <w:t>Родители и учащиеся начальных классов участвовали в выставке поделок «Кукла в национальном костюме», выставки рисунков, посвященных городу, стране, праздникам.</w:t>
      </w:r>
    </w:p>
    <w:p w14:paraId="57CDFE1B" w14:textId="77777777" w:rsidP="006924C9" w:rsidR="00EA1702" w:rsidRDefault="00EA1702" w:rsidRPr="001720FA">
      <w:pPr>
        <w:numPr>
          <w:ilvl w:val="0"/>
          <w:numId w:val="21"/>
        </w:numPr>
        <w:spacing w:after="0" w:line="240" w:lineRule="auto"/>
        <w:ind w:firstLine="0" w:left="0"/>
        <w:jc w:val="both"/>
        <w:rPr>
          <w:sz w:val="24"/>
          <w:szCs w:val="24"/>
          <w:lang w:val="kk-KZ"/>
        </w:rPr>
      </w:pPr>
      <w:r w:rsidRPr="001720FA">
        <w:rPr>
          <w:sz w:val="24"/>
          <w:szCs w:val="24"/>
          <w:lang w:val="kk-KZ"/>
        </w:rPr>
        <w:t xml:space="preserve">Прошел  единый Урок мужества 1-11 класс. </w:t>
      </w:r>
    </w:p>
    <w:p w14:paraId="149A268E" w14:textId="77777777" w:rsidP="006924C9" w:rsidR="00EA1702" w:rsidRDefault="00EA1702" w:rsidRPr="001720FA">
      <w:pPr>
        <w:numPr>
          <w:ilvl w:val="0"/>
          <w:numId w:val="21"/>
        </w:numPr>
        <w:spacing w:after="0" w:line="240" w:lineRule="auto"/>
        <w:ind w:firstLine="0" w:left="0"/>
        <w:jc w:val="both"/>
        <w:rPr>
          <w:sz w:val="24"/>
          <w:szCs w:val="24"/>
          <w:lang w:val="kk-KZ"/>
        </w:rPr>
      </w:pPr>
      <w:r w:rsidRPr="001720FA">
        <w:rPr>
          <w:sz w:val="24"/>
          <w:szCs w:val="24"/>
          <w:lang w:val="kk-KZ"/>
        </w:rPr>
        <w:t>Организованы онлайн встречи с поэтом Иваном Кандыбаевым.</w:t>
      </w:r>
    </w:p>
    <w:p w14:paraId="78C5D9C4" w14:textId="77777777" w:rsidP="00EA1702" w:rsidR="00EA1702" w:rsidRDefault="00EA1702" w:rsidRPr="001720FA">
      <w:pPr>
        <w:spacing w:after="0"/>
        <w:ind w:firstLine="993"/>
        <w:jc w:val="both"/>
        <w:rPr>
          <w:sz w:val="24"/>
          <w:szCs w:val="24"/>
          <w:lang w:val="kk-KZ"/>
        </w:rPr>
      </w:pPr>
      <w:r w:rsidRPr="001720FA">
        <w:rPr>
          <w:sz w:val="24"/>
          <w:szCs w:val="24"/>
          <w:lang w:val="kk-KZ"/>
        </w:rPr>
        <w:t xml:space="preserve">В рамках празднования Победы в ВОВ были проведены онлайн мероприятия. </w:t>
      </w:r>
    </w:p>
    <w:p w14:paraId="10D67822" w14:textId="79CF5765" w:rsidP="001A4C1A" w:rsidR="00EA1702" w:rsidRDefault="00EA1702" w:rsidRPr="001720FA">
      <w:pPr>
        <w:spacing w:after="0"/>
        <w:ind w:firstLine="993"/>
        <w:jc w:val="both"/>
        <w:rPr>
          <w:sz w:val="24"/>
          <w:szCs w:val="24"/>
        </w:rPr>
      </w:pPr>
      <w:r w:rsidRPr="001720FA">
        <w:rPr>
          <w:sz w:val="24"/>
          <w:szCs w:val="24"/>
        </w:rPr>
        <w:t xml:space="preserve">Месячник патриотического воспитания является традиционным, что позволяет качественно и своевременно спланировать данную работу. С каждым годом повышается уровень организации и проведения мероприятий, направленных на воспитание у молодых граждан нравственных принципов, гражданской ответственности. Воспитание проводится на боевых традициях народа и Вооруженных Сил.  Школьники участвовали в городских и областных военно-патриотических мероприятиях, посвященных ВОВ.  Библиотекарем Чайкиной О.П.  проведены уроки мужества. </w:t>
      </w:r>
    </w:p>
    <w:p w14:paraId="0ECB6601" w14:textId="77777777" w:rsidP="00EA1702" w:rsidR="00EA1702" w:rsidRDefault="00EA1702" w:rsidRPr="001720FA">
      <w:pPr>
        <w:spacing w:after="0"/>
        <w:jc w:val="both"/>
        <w:rPr>
          <w:b/>
          <w:sz w:val="24"/>
          <w:szCs w:val="24"/>
          <w:u w:val="single"/>
        </w:rPr>
      </w:pPr>
      <w:r w:rsidRPr="001720FA">
        <w:rPr>
          <w:b/>
          <w:sz w:val="24"/>
          <w:szCs w:val="24"/>
          <w:u w:val="single"/>
        </w:rPr>
        <w:t xml:space="preserve">Профориентационная работа </w:t>
      </w:r>
    </w:p>
    <w:p w14:paraId="2C14E9F0" w14:textId="77777777" w:rsidP="00EA1702" w:rsidR="00EA1702" w:rsidRDefault="00EA1702" w:rsidRPr="001720FA">
      <w:pPr>
        <w:spacing w:after="0"/>
        <w:ind w:firstLine="993"/>
        <w:jc w:val="both"/>
        <w:rPr>
          <w:sz w:val="24"/>
          <w:szCs w:val="24"/>
        </w:rPr>
      </w:pPr>
      <w:r w:rsidRPr="001720FA">
        <w:rPr>
          <w:sz w:val="24"/>
          <w:szCs w:val="24"/>
        </w:rPr>
        <w:t>Профориентационная работа в школе выступает как компонент образовательной деятельности. Её эффективность определяется сочетанием различных форм профориентационной помощи обучающимся в процессе преподавания школьных дисциплин и организации внеурочной деятельности. В рамках реализации профориентационной работы у учащихся формируются адекватные представления о профессиональной деятельности, потребности и умения включаться в общественный производительный труд, при выборе профессии оценивание собственных возможностей, их развития. В 2020-2021 учебном году работа по профориентации велась в соответствии с планом, утвержденным директором школы, а также совместными планами с высшими и средне-специальными учебными заведениями.</w:t>
      </w:r>
    </w:p>
    <w:p w14:paraId="395F7128" w14:textId="77777777" w:rsidP="00EA1702" w:rsidR="00EA1702" w:rsidRDefault="00EA1702" w:rsidRPr="001720FA">
      <w:pPr>
        <w:spacing w:after="0"/>
        <w:ind w:firstLine="993"/>
        <w:jc w:val="both"/>
        <w:rPr>
          <w:sz w:val="24"/>
          <w:szCs w:val="24"/>
        </w:rPr>
      </w:pPr>
      <w:r w:rsidRPr="001720FA">
        <w:rPr>
          <w:sz w:val="24"/>
          <w:szCs w:val="24"/>
        </w:rPr>
        <w:t>Цель: Выработка у учащихся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14:paraId="1D84E4A0" w14:textId="77777777" w:rsidP="00EA1702" w:rsidR="00EA1702" w:rsidRDefault="00EA1702" w:rsidRPr="001720FA">
      <w:pPr>
        <w:spacing w:after="0"/>
        <w:ind w:firstLine="993"/>
        <w:jc w:val="both"/>
        <w:rPr>
          <w:sz w:val="24"/>
          <w:szCs w:val="24"/>
        </w:rPr>
      </w:pPr>
      <w:r w:rsidRPr="001720FA">
        <w:rPr>
          <w:sz w:val="24"/>
          <w:szCs w:val="24"/>
        </w:rPr>
        <w:t xml:space="preserve">Задачи: </w:t>
      </w:r>
    </w:p>
    <w:p w14:paraId="0E43807B" w14:textId="77777777" w:rsidP="00EA1702" w:rsidR="00EA1702" w:rsidRDefault="00EA1702" w:rsidRPr="001720FA">
      <w:pPr>
        <w:spacing w:after="0"/>
        <w:ind w:firstLine="993"/>
        <w:jc w:val="both"/>
        <w:rPr>
          <w:sz w:val="24"/>
          <w:szCs w:val="24"/>
        </w:rPr>
      </w:pPr>
      <w:r w:rsidRPr="001720FA">
        <w:rPr>
          <w:sz w:val="24"/>
          <w:szCs w:val="24"/>
        </w:rPr>
        <w:t>Информировать учащихся об основных экономических, социальных, физиологических аспектах различных профессий;</w:t>
      </w:r>
    </w:p>
    <w:p w14:paraId="4EA4A48E" w14:textId="77777777" w:rsidP="00EA1702" w:rsidR="00EA1702" w:rsidRDefault="00EA1702" w:rsidRPr="001720FA">
      <w:pPr>
        <w:spacing w:after="0"/>
        <w:ind w:firstLine="993"/>
        <w:jc w:val="both"/>
        <w:rPr>
          <w:sz w:val="24"/>
          <w:szCs w:val="24"/>
        </w:rPr>
      </w:pPr>
      <w:r w:rsidRPr="001720FA">
        <w:rPr>
          <w:sz w:val="24"/>
          <w:szCs w:val="24"/>
        </w:rPr>
        <w:t>Выявлять профессионально значимые качества учащихся (способности, склонности, интересы, ценностные ориентации, профессиональные намерения);</w:t>
      </w:r>
    </w:p>
    <w:p w14:paraId="1D49CC6E" w14:textId="77777777" w:rsidP="00EA1702" w:rsidR="00EA1702" w:rsidRDefault="00EA1702" w:rsidRPr="001720FA">
      <w:pPr>
        <w:spacing w:after="0"/>
        <w:ind w:firstLine="993"/>
        <w:jc w:val="both"/>
        <w:rPr>
          <w:sz w:val="24"/>
          <w:szCs w:val="24"/>
        </w:rPr>
      </w:pPr>
      <w:r w:rsidRPr="001720FA">
        <w:rPr>
          <w:sz w:val="24"/>
          <w:szCs w:val="24"/>
        </w:rPr>
        <w:t>Оказывать помощь в выборе профессии, соответствующей индивидуально-психологическим особенностям школьника, коррекция профессионального выбора.</w:t>
      </w:r>
    </w:p>
    <w:p w14:paraId="33346091" w14:textId="77777777" w:rsidP="00EA1702" w:rsidR="00EA1702" w:rsidRDefault="00EA1702" w:rsidRPr="001720FA">
      <w:pPr>
        <w:spacing w:after="0"/>
        <w:ind w:firstLine="993"/>
        <w:jc w:val="both"/>
        <w:rPr>
          <w:sz w:val="24"/>
          <w:szCs w:val="24"/>
        </w:rPr>
      </w:pPr>
      <w:r w:rsidRPr="001720FA">
        <w:rPr>
          <w:sz w:val="24"/>
          <w:szCs w:val="24"/>
        </w:rPr>
        <w:t>Профориентационная работа отражалась в деятельности всех субъектов школы: ученического самоуправления, классных руководителей, МО классных руководителей, в работе кружков и элективных курсов.</w:t>
      </w:r>
    </w:p>
    <w:p w14:paraId="7B6974E3" w14:textId="77777777" w:rsidP="00EA1702" w:rsidR="00EA1702" w:rsidRDefault="00EA1702" w:rsidRPr="001720FA">
      <w:pPr>
        <w:spacing w:after="0"/>
        <w:ind w:firstLine="993"/>
        <w:jc w:val="both"/>
        <w:rPr>
          <w:sz w:val="24"/>
          <w:szCs w:val="24"/>
        </w:rPr>
      </w:pPr>
      <w:r w:rsidRPr="001720FA">
        <w:rPr>
          <w:sz w:val="24"/>
          <w:szCs w:val="24"/>
        </w:rPr>
        <w:t>При организации профориентационной работы в школе соблюдались следующие принципы:</w:t>
      </w:r>
    </w:p>
    <w:p w14:paraId="17B61CFB" w14:textId="77777777" w:rsidP="00EA1702" w:rsidR="00EA1702" w:rsidRDefault="00EA1702" w:rsidRPr="001720FA">
      <w:pPr>
        <w:spacing w:after="0"/>
        <w:ind w:firstLine="993"/>
        <w:jc w:val="both"/>
        <w:rPr>
          <w:sz w:val="24"/>
          <w:szCs w:val="24"/>
        </w:rPr>
      </w:pPr>
      <w:r w:rsidRPr="001720FA">
        <w:rPr>
          <w:sz w:val="24"/>
          <w:szCs w:val="24"/>
        </w:rPr>
        <w:t>- систематичность и преемственность – профориентационная работа ведется с учащимися с 1 по 11 класс, особое внимание уделяется выпускникам 9 и 11 классов.</w:t>
      </w:r>
    </w:p>
    <w:p w14:paraId="40828E0B" w14:textId="77777777" w:rsidP="00EA1702" w:rsidR="00EA1702" w:rsidRDefault="00EA1702" w:rsidRPr="001720FA">
      <w:pPr>
        <w:spacing w:after="0"/>
        <w:ind w:firstLine="993"/>
        <w:jc w:val="both"/>
        <w:rPr>
          <w:sz w:val="24"/>
          <w:szCs w:val="24"/>
        </w:rPr>
      </w:pPr>
      <w:r w:rsidRPr="001720FA">
        <w:rPr>
          <w:sz w:val="24"/>
          <w:szCs w:val="24"/>
        </w:rPr>
        <w:t>- дифференцированный и индивидуальный подход к учащимся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14:paraId="6B90130F" w14:textId="77777777" w:rsidP="00EA1702" w:rsidR="00EA1702" w:rsidRDefault="00EA1702" w:rsidRPr="001720FA">
      <w:pPr>
        <w:spacing w:after="0"/>
        <w:ind w:firstLine="993"/>
        <w:jc w:val="both"/>
        <w:rPr>
          <w:sz w:val="24"/>
          <w:szCs w:val="24"/>
        </w:rPr>
      </w:pPr>
      <w:r w:rsidRPr="001720FA">
        <w:rPr>
          <w:sz w:val="24"/>
          <w:szCs w:val="24"/>
        </w:rPr>
        <w:t>- взаимосвязь школы, семьи, профессиональных учебных заведений, службы занятости, общественных молодежных организаций.</w:t>
      </w:r>
    </w:p>
    <w:p w14:paraId="11382934" w14:textId="77777777" w:rsidP="00EA1702" w:rsidR="00EA1702" w:rsidRDefault="00EA1702" w:rsidRPr="001720FA">
      <w:pPr>
        <w:spacing w:after="0"/>
        <w:ind w:firstLine="993"/>
        <w:jc w:val="both"/>
        <w:rPr>
          <w:sz w:val="24"/>
          <w:szCs w:val="24"/>
        </w:rPr>
      </w:pPr>
      <w:r w:rsidRPr="001720FA">
        <w:rPr>
          <w:sz w:val="24"/>
          <w:szCs w:val="24"/>
        </w:rPr>
        <w:t>- связь профориентации с жизнью (органическое единство потребностям общества в кадрах).</w:t>
      </w:r>
    </w:p>
    <w:p w14:paraId="32916205" w14:textId="77777777" w:rsidP="00EA1702" w:rsidR="00EA1702" w:rsidRDefault="00EA1702" w:rsidRPr="001720FA">
      <w:pPr>
        <w:spacing w:after="0"/>
        <w:ind w:firstLine="993"/>
        <w:jc w:val="both"/>
        <w:rPr>
          <w:sz w:val="24"/>
          <w:szCs w:val="24"/>
        </w:rPr>
      </w:pPr>
      <w:r w:rsidRPr="001720FA">
        <w:rPr>
          <w:sz w:val="24"/>
          <w:szCs w:val="24"/>
        </w:rPr>
        <w:tab/>
        <w:t>Созданная в школе система работы с учащимися и родителями предусматривает начало профессионального самоопределения уже в  1 классе, что позволяет осуществлять комплексный подход к созданию развивающей среды для учащихся. Профориентационная работа основана на постоянном взаимодействии администрации, классного руководителя, педагога-психолога ЗДВР с учащимися и их родителями.</w:t>
      </w:r>
    </w:p>
    <w:p w14:paraId="0E6A2127" w14:textId="77777777" w:rsidP="00EA1702" w:rsidR="00EA1702" w:rsidRDefault="00EA1702" w:rsidRPr="001720FA">
      <w:pPr>
        <w:pStyle w:val="afa"/>
        <w:ind w:firstLine="708"/>
        <w:jc w:val="both"/>
        <w:rPr>
          <w:rFonts w:ascii="Times New Roman" w:hAnsi="Times New Roman"/>
          <w:sz w:val="24"/>
          <w:szCs w:val="24"/>
        </w:rPr>
      </w:pPr>
      <w:r w:rsidRPr="001720FA">
        <w:rPr>
          <w:rFonts w:ascii="Times New Roman" w:hAnsi="Times New Roman"/>
          <w:sz w:val="24"/>
          <w:szCs w:val="24"/>
        </w:rPr>
        <w:t>Всего  выпускников 11 класса на 2019-2020 учебный год -  23 учащихся (по сравнению с прошлым годом на 4 уч меньше).   Из них поступило в ВУЗЫ  РК – 6 уч, что составило 26% от общего количества учащихся, из них  бюджет – 3 уч., на платной основе – 3 уч, колледжи  Рк – 1 уч – бюджет.</w:t>
      </w:r>
    </w:p>
    <w:p w14:paraId="188685A6" w14:textId="77777777" w:rsidP="00EA1702" w:rsidR="00EA1702" w:rsidRDefault="00EA1702" w:rsidRPr="001720FA">
      <w:pPr>
        <w:pStyle w:val="afa"/>
        <w:jc w:val="both"/>
        <w:rPr>
          <w:rFonts w:ascii="Times New Roman" w:hAnsi="Times New Roman"/>
          <w:sz w:val="24"/>
          <w:szCs w:val="24"/>
        </w:rPr>
      </w:pPr>
      <w:r w:rsidRPr="001720FA">
        <w:rPr>
          <w:rFonts w:ascii="Times New Roman" w:hAnsi="Times New Roman"/>
          <w:sz w:val="24"/>
          <w:szCs w:val="24"/>
        </w:rPr>
        <w:t xml:space="preserve">     В Вузы стран дальнего и ближнего зарубежья -  13 уч, из них бюджет – 10 уч.,  на платной основе – 3 уч. Работают – 3 учащихся.</w:t>
      </w:r>
    </w:p>
    <w:p w14:paraId="7BC1F8C8" w14:textId="77777777" w:rsidP="00EA1702" w:rsidR="00EA1702" w:rsidRDefault="00EA1702" w:rsidRPr="001720FA">
      <w:pPr>
        <w:spacing w:after="0"/>
        <w:ind w:firstLine="993"/>
        <w:jc w:val="both"/>
        <w:rPr>
          <w:sz w:val="24"/>
          <w:szCs w:val="24"/>
        </w:rPr>
      </w:pPr>
      <w:r w:rsidRPr="001720FA">
        <w:rPr>
          <w:sz w:val="24"/>
          <w:szCs w:val="24"/>
        </w:rPr>
        <w:tab/>
        <w:t xml:space="preserve">Выпускников 9 классов 2019-2020 года, 134, из них в 10 класс поступили 54,  в колледжи Казахстана  76 учащихся, из них бюджет – 59 учащихся, на платной основе – 17 учащихся.  Колледжи за пределы РК  - 4 учащихся, из них бюджет – 2 , на платной основе – 2.  </w:t>
      </w:r>
    </w:p>
    <w:p w14:paraId="5B721BCC" w14:textId="77777777" w:rsidP="00EA1702" w:rsidR="00EA1702" w:rsidRDefault="00EA1702" w:rsidRPr="001720FA">
      <w:pPr>
        <w:spacing w:after="0"/>
        <w:ind w:firstLine="993"/>
        <w:jc w:val="both"/>
        <w:rPr>
          <w:sz w:val="24"/>
          <w:szCs w:val="24"/>
        </w:rPr>
      </w:pPr>
      <w:r w:rsidRPr="001720FA">
        <w:rPr>
          <w:sz w:val="24"/>
          <w:szCs w:val="24"/>
        </w:rPr>
        <w:t xml:space="preserve">В феврале  </w:t>
      </w:r>
      <w:r w:rsidRPr="001720FA">
        <w:rPr>
          <w:sz w:val="24"/>
          <w:szCs w:val="24"/>
          <w:lang w:val="kk-KZ"/>
        </w:rPr>
        <w:t xml:space="preserve">месяце текущего года проведена диагностика интересов Головомштока и </w:t>
      </w:r>
      <w:r w:rsidRPr="001720FA">
        <w:rPr>
          <w:sz w:val="24"/>
          <w:szCs w:val="24"/>
        </w:rPr>
        <w:t>по методу Л.</w:t>
      </w:r>
      <w:r w:rsidRPr="001720FA">
        <w:rPr>
          <w:sz w:val="24"/>
          <w:szCs w:val="24"/>
          <w:lang w:val="kk-KZ"/>
        </w:rPr>
        <w:t xml:space="preserve"> </w:t>
      </w:r>
      <w:r w:rsidRPr="001720FA">
        <w:rPr>
          <w:sz w:val="24"/>
          <w:szCs w:val="24"/>
        </w:rPr>
        <w:t>Е.</w:t>
      </w:r>
      <w:r w:rsidRPr="001720FA">
        <w:rPr>
          <w:sz w:val="24"/>
          <w:szCs w:val="24"/>
          <w:lang w:val="kk-KZ"/>
        </w:rPr>
        <w:t xml:space="preserve"> </w:t>
      </w:r>
      <w:r w:rsidRPr="001720FA">
        <w:rPr>
          <w:sz w:val="24"/>
          <w:szCs w:val="24"/>
        </w:rPr>
        <w:t>Климова  была изучена профориентационная направленность  учащихся  9, 11 классов. По итогам диагностик разработаны рекомендации для учащихся. Проведены индивидуальные консультации для учащихся с целью оказания помощи в выборе профессии.</w:t>
      </w:r>
    </w:p>
    <w:p w14:paraId="43A146CA" w14:textId="77777777" w:rsidP="00EA1702" w:rsidR="00EA1702" w:rsidRDefault="00EA1702" w:rsidRPr="001720FA">
      <w:pPr>
        <w:spacing w:after="0"/>
        <w:ind w:firstLine="993"/>
        <w:jc w:val="both"/>
        <w:rPr>
          <w:sz w:val="24"/>
          <w:szCs w:val="24"/>
        </w:rPr>
      </w:pPr>
      <w:r w:rsidRPr="001720FA">
        <w:rPr>
          <w:sz w:val="24"/>
          <w:szCs w:val="24"/>
        </w:rPr>
        <w:t>В этот период более масштабно развернулась консультационная деятельность среди учащихся и их родителей. В  данном направлении проводили активную работу ЗДВР Искакова Д.А. психолог школы Назаренко Е.Г. классные руководители.  Проводились групповые и индивидуальные консультации с учащимися и родителями, беседы, организовывались встречи с представителями различных учебных заведений в зуме, прямые эфиры в инстаграмм, велась работа по снижению эмоциональной напряженности в ходе подготовки и сдачи экзаменов и единого национального тестирования.</w:t>
      </w:r>
      <w:r w:rsidRPr="001720FA">
        <w:rPr>
          <w:sz w:val="24"/>
          <w:szCs w:val="24"/>
          <w:lang w:val="kk-KZ"/>
        </w:rPr>
        <w:t xml:space="preserve"> </w:t>
      </w:r>
    </w:p>
    <w:p w14:paraId="1D257985" w14:textId="77777777" w:rsidP="00EA1702" w:rsidR="00EA1702" w:rsidRDefault="00EA1702" w:rsidRPr="001720FA">
      <w:pPr>
        <w:spacing w:after="0"/>
        <w:ind w:firstLine="993"/>
        <w:jc w:val="both"/>
        <w:rPr>
          <w:sz w:val="24"/>
          <w:szCs w:val="24"/>
        </w:rPr>
      </w:pPr>
      <w:r w:rsidRPr="001720FA">
        <w:rPr>
          <w:sz w:val="24"/>
          <w:szCs w:val="24"/>
        </w:rPr>
        <w:t xml:space="preserve">Использовались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 </w:t>
      </w:r>
    </w:p>
    <w:p w14:paraId="41B39764" w14:textId="77777777" w:rsidP="00EA1702" w:rsidR="00EA1702" w:rsidRDefault="00EA1702" w:rsidRPr="001720FA">
      <w:pPr>
        <w:spacing w:after="0"/>
        <w:ind w:firstLine="993"/>
        <w:jc w:val="both"/>
        <w:rPr>
          <w:sz w:val="24"/>
          <w:szCs w:val="24"/>
        </w:rPr>
      </w:pPr>
      <w:r w:rsidRPr="001720FA">
        <w:rPr>
          <w:sz w:val="24"/>
          <w:szCs w:val="24"/>
        </w:rPr>
        <w:t>В течение учебного года учащиеся 9-11 классов приняли участие на онлайн встречах  с представителями учебных заведений Республики Казахстан. Во время профориентационных встреч, учащиеся активно поддерживали беседу, задавали вопросы следующего характера: является ли ВУЗ государственным?; какого образца выдается диплом?; какое количество бюджетных мест?; тестирование или сдача экзаменов?; по каким предметам?; какова стоимость обучения?; возможна ли рассрочка по платежам?; каково количество студентов в группах?; на каком виде транспорта можно добраться до института/колледжа. В ходе беседы преподаватели ВУЗов, колледжей давали подробные ответы на все интересующие вопросы. Сведения о  встречах отражены в инстаграмм а также ежемесячных отчетах с приложением фотографий.</w:t>
      </w:r>
    </w:p>
    <w:p w14:paraId="21C3BA63" w14:textId="77777777" w:rsidP="00EA1702" w:rsidR="00EA1702" w:rsidRDefault="00EA1702" w:rsidRPr="001720FA">
      <w:pPr>
        <w:spacing w:after="0"/>
        <w:ind w:firstLine="993"/>
        <w:jc w:val="both"/>
        <w:rPr>
          <w:sz w:val="24"/>
          <w:szCs w:val="24"/>
        </w:rPr>
      </w:pPr>
      <w:r w:rsidRPr="001720FA">
        <w:rPr>
          <w:sz w:val="24"/>
          <w:szCs w:val="24"/>
        </w:rPr>
        <w:t xml:space="preserve">В рамках данного направления </w:t>
      </w:r>
      <w:r w:rsidRPr="001720FA">
        <w:rPr>
          <w:sz w:val="24"/>
          <w:szCs w:val="24"/>
          <w:lang w:val="kk-KZ"/>
        </w:rPr>
        <w:t xml:space="preserve"> </w:t>
      </w:r>
      <w:r w:rsidRPr="001720FA">
        <w:rPr>
          <w:sz w:val="24"/>
          <w:szCs w:val="24"/>
        </w:rPr>
        <w:t xml:space="preserve"> для родителей проведены следующие мероприятия: </w:t>
      </w:r>
    </w:p>
    <w:p w14:paraId="6CD22062" w14:textId="77777777" w:rsidP="00EA1702" w:rsidR="00EA1702" w:rsidRDefault="00EA1702" w:rsidRPr="001720FA">
      <w:pPr>
        <w:spacing w:after="0"/>
        <w:ind w:firstLine="993"/>
        <w:jc w:val="both"/>
        <w:rPr>
          <w:sz w:val="24"/>
          <w:szCs w:val="24"/>
        </w:rPr>
      </w:pPr>
      <w:r w:rsidRPr="001720FA">
        <w:rPr>
          <w:sz w:val="24"/>
          <w:szCs w:val="24"/>
        </w:rPr>
        <w:t xml:space="preserve">Проведены родительские собрания для 9,11 классов: 16 января текущего года «Ярмарка профессий», 23 апреля онлайн -встреча «Выбор будущей профессии», с привлечением представителей ПГУ, ИнЕУ, ПГПУ, а также колледжей города.         </w:t>
      </w:r>
    </w:p>
    <w:p w14:paraId="54314730" w14:textId="77777777" w:rsidP="00EA1702" w:rsidR="00EA1702" w:rsidRDefault="00EA1702" w:rsidRPr="001720FA">
      <w:pPr>
        <w:spacing w:after="0"/>
        <w:ind w:firstLine="993"/>
        <w:jc w:val="both"/>
        <w:rPr>
          <w:sz w:val="24"/>
          <w:szCs w:val="24"/>
        </w:rPr>
      </w:pPr>
      <w:r w:rsidRPr="001720FA">
        <w:rPr>
          <w:sz w:val="24"/>
          <w:szCs w:val="24"/>
        </w:rPr>
        <w:t>В течение всего учебного года профориентационная работа ведется и через учебные предметы, и на элективных курсах, и на кружковых занятиях. Также родители – представители различных профессий, приглашались на классные часы, проводили знакомство с особенностями своей профессии.</w:t>
      </w:r>
    </w:p>
    <w:p w14:paraId="6A31A3E8" w14:textId="2258B97A" w:rsidP="001A4C1A" w:rsidR="00EA1702" w:rsidRDefault="00EA1702" w:rsidRPr="001720FA">
      <w:pPr>
        <w:spacing w:after="0"/>
        <w:ind w:firstLine="993"/>
        <w:jc w:val="both"/>
        <w:rPr>
          <w:sz w:val="24"/>
          <w:szCs w:val="24"/>
        </w:rPr>
      </w:pPr>
      <w:r w:rsidRPr="001720FA">
        <w:rPr>
          <w:sz w:val="24"/>
          <w:szCs w:val="24"/>
        </w:rPr>
        <w:t>Таким образом, результатом профориентационной работы в школе является успешное поступление выпускников школы по выбранным профессиям в вузы и учебные заведения ТиПО города Павлодара  и других регионов Республики Казахстан. По результатам мониторинга, выпускники прошлого года никто из выпускников 9-х классов не отчислен и не переведён в школу.</w:t>
      </w:r>
    </w:p>
    <w:p w14:paraId="0D69DCC4" w14:textId="77777777" w:rsidP="00EA1702" w:rsidR="00EA1702" w:rsidRDefault="00EA1702" w:rsidRPr="001720FA">
      <w:pPr>
        <w:spacing w:after="0"/>
        <w:ind w:firstLine="993"/>
        <w:jc w:val="both"/>
        <w:rPr>
          <w:b/>
          <w:bCs/>
          <w:sz w:val="24"/>
          <w:szCs w:val="24"/>
        </w:rPr>
      </w:pPr>
      <w:r w:rsidRPr="001720FA">
        <w:rPr>
          <w:b/>
          <w:bCs/>
          <w:sz w:val="24"/>
          <w:szCs w:val="24"/>
        </w:rPr>
        <w:t>Рекомендации:</w:t>
      </w:r>
    </w:p>
    <w:p w14:paraId="31470ABE" w14:textId="77777777" w:rsidP="00EA1702" w:rsidR="00EA1702" w:rsidRDefault="00EA1702" w:rsidRPr="001720FA">
      <w:pPr>
        <w:spacing w:after="0"/>
        <w:ind w:firstLine="993"/>
        <w:jc w:val="both"/>
        <w:rPr>
          <w:sz w:val="24"/>
          <w:szCs w:val="24"/>
        </w:rPr>
      </w:pPr>
      <w:r w:rsidRPr="001720FA">
        <w:rPr>
          <w:sz w:val="24"/>
          <w:szCs w:val="24"/>
        </w:rPr>
        <w:t>1. Продолжать профориентационную работу с будущими выпускниками по самоопределению и выбору специального учебного заведения для продолжения профессионального обучения.</w:t>
      </w:r>
    </w:p>
    <w:p w14:paraId="0D73F611" w14:textId="77777777" w:rsidP="00EA1702" w:rsidR="00EA1702" w:rsidRDefault="00EA1702" w:rsidRPr="001720FA">
      <w:pPr>
        <w:spacing w:after="0"/>
        <w:ind w:firstLine="993"/>
        <w:jc w:val="both"/>
        <w:rPr>
          <w:sz w:val="24"/>
          <w:szCs w:val="24"/>
        </w:rPr>
      </w:pPr>
      <w:r w:rsidRPr="001720FA">
        <w:rPr>
          <w:sz w:val="24"/>
          <w:szCs w:val="24"/>
        </w:rPr>
        <w:t>2. Проводить профконсультирование «В мире профессий».</w:t>
      </w:r>
    </w:p>
    <w:p w14:paraId="34B391E4" w14:textId="77777777" w:rsidP="00EA1702" w:rsidR="00EA1702" w:rsidRDefault="00EA1702" w:rsidRPr="001720FA">
      <w:pPr>
        <w:spacing w:after="0"/>
        <w:ind w:firstLine="993"/>
        <w:jc w:val="both"/>
        <w:rPr>
          <w:sz w:val="24"/>
          <w:szCs w:val="24"/>
        </w:rPr>
      </w:pPr>
      <w:r w:rsidRPr="001720FA">
        <w:rPr>
          <w:sz w:val="24"/>
          <w:szCs w:val="24"/>
        </w:rPr>
        <w:t>3. Помочь выпускникам окончательно выбрать профессию в реальных условиях.</w:t>
      </w:r>
    </w:p>
    <w:p w14:paraId="13A9AF2A" w14:textId="40D0337E" w:rsidP="001A4C1A" w:rsidR="00EA1702" w:rsidRDefault="00EA1702" w:rsidRPr="001720FA">
      <w:pPr>
        <w:spacing w:after="0"/>
        <w:ind w:firstLine="993"/>
        <w:jc w:val="both"/>
        <w:rPr>
          <w:sz w:val="24"/>
          <w:szCs w:val="24"/>
        </w:rPr>
      </w:pPr>
      <w:r w:rsidRPr="001720FA">
        <w:rPr>
          <w:sz w:val="24"/>
          <w:szCs w:val="24"/>
        </w:rPr>
        <w:t>4. Продолжить практику приглашения студентов и студенческих агитбригад в школу.</w:t>
      </w:r>
    </w:p>
    <w:p w14:paraId="6FB19806" w14:textId="77777777" w:rsidP="00EA1702" w:rsidR="00EA1702" w:rsidRDefault="00EA1702" w:rsidRPr="001720FA">
      <w:pPr>
        <w:pStyle w:val="af5"/>
        <w:spacing w:after="0"/>
        <w:ind w:left="0"/>
        <w:jc w:val="both"/>
        <w:outlineLvl w:val="0"/>
        <w:rPr>
          <w:b/>
          <w:bCs/>
          <w:color w:val="auto"/>
          <w:sz w:val="24"/>
          <w:szCs w:val="24"/>
        </w:rPr>
      </w:pPr>
      <w:r w:rsidRPr="001720FA">
        <w:rPr>
          <w:b/>
          <w:bCs/>
          <w:color w:val="auto"/>
          <w:sz w:val="24"/>
          <w:szCs w:val="24"/>
        </w:rPr>
        <w:t>Выводы по анализу  воспитательной работы за  2020-2021 учебный год:</w:t>
      </w:r>
    </w:p>
    <w:p w14:paraId="0B22201C" w14:textId="77777777" w:rsidP="00EA1702" w:rsidR="00EA1702" w:rsidRDefault="00EA1702" w:rsidRPr="001720FA">
      <w:pPr>
        <w:shd w:color="auto" w:fill="FFFFFF" w:val="clear"/>
        <w:spacing w:after="0"/>
        <w:jc w:val="both"/>
        <w:rPr>
          <w:sz w:val="24"/>
          <w:szCs w:val="24"/>
        </w:rPr>
      </w:pPr>
      <w:r w:rsidRPr="001720FA">
        <w:rPr>
          <w:sz w:val="24"/>
          <w:szCs w:val="24"/>
        </w:rPr>
        <w:tab/>
        <w:t xml:space="preserve">Воспитательная работа проводилась согласно плану работы школы. Намеченная работа выполнена. В связи с введением рейтинговой оценкой деятельности классов наметились положительные моменты в работе классных руководителей. Во–первых, проведение общешкольных мероприятий стало качественнее. Учителя продолжают  применять новые технологии  не только при проведении общешкольных мероприятий, но и в проведении классных часов. Приобретают методическую литературу и новинки по работе с классом, пополняют методические копилки сценариями  лучших мероприятий, удачно проведенных классных часов, создается электронный портфолио школьника. Вовлекают  в работу класса библиотекаря, медика школы, социального педагога и психолога. Во-вторых, приобщают детей к самостоятельности, учитывая их интересы и увлечения, считаются с мнениями детей. В-третьих,  эффективнее стало педагогическое влияние на процесс развития личности ребенка, формирование нравственного, познавательного, коммуникативного, эстетического и физического потенциалов, а также значительно обогатился теоретический и технологический арсенал классных руководителей, деятельность которых стала более целенаправленной, системной, личностно - ориентированной. В-четвертых, стали более интересными КТД классов, повысилась степень удовлетворенности детей мероприятиями, проводимыми классными руководителями, повысилась заинтересованность подростков в выборе будущей профессии. </w:t>
      </w:r>
    </w:p>
    <w:p w14:paraId="37368473" w14:textId="77777777" w:rsidP="00EA1702" w:rsidR="00EA1702" w:rsidRDefault="00EA1702" w:rsidRPr="001720FA">
      <w:pPr>
        <w:shd w:color="auto" w:fill="FFFFFF" w:val="clear"/>
        <w:spacing w:after="0"/>
        <w:jc w:val="both"/>
        <w:rPr>
          <w:sz w:val="24"/>
          <w:szCs w:val="24"/>
        </w:rPr>
      </w:pPr>
      <w:r w:rsidRPr="001720FA">
        <w:rPr>
          <w:sz w:val="24"/>
          <w:szCs w:val="24"/>
        </w:rPr>
        <w:t>Учителя и педагоги школы постоянно работают над совершенствованием воспитательного процесса. Закрепляются и развиваются традиции, созданные в школе, расширяются возможности для самореализации и самосовершенствования обучающихся, через различные формы воспитательных мероприятий, систему дополнительного образования;</w:t>
      </w:r>
    </w:p>
    <w:p w14:paraId="4184050C" w14:textId="77777777" w:rsidP="00EA1702" w:rsidR="00EA1702" w:rsidRDefault="00EA1702" w:rsidRPr="001720FA">
      <w:pPr>
        <w:shd w:color="auto" w:fill="FFFFFF" w:val="clear"/>
        <w:spacing w:after="0"/>
        <w:jc w:val="both"/>
        <w:rPr>
          <w:sz w:val="24"/>
          <w:szCs w:val="24"/>
        </w:rPr>
      </w:pPr>
      <w:r w:rsidRPr="001720FA">
        <w:rPr>
          <w:sz w:val="24"/>
          <w:szCs w:val="24"/>
        </w:rPr>
        <w:t>Главной целью воспитательной работы на 2021 - 2022 учебный год по-прежнему является всестороннее развитие личности, а также создание условий для ее формирования.</w:t>
      </w:r>
    </w:p>
    <w:p w14:paraId="00C26BF7" w14:textId="77777777" w:rsidP="00EA1702" w:rsidR="00EA1702" w:rsidRDefault="00EA1702" w:rsidRPr="001720FA">
      <w:pPr>
        <w:shd w:color="auto" w:fill="FFFFFF" w:val="clear"/>
        <w:spacing w:after="0"/>
        <w:jc w:val="both"/>
        <w:rPr>
          <w:sz w:val="24"/>
          <w:szCs w:val="24"/>
        </w:rPr>
      </w:pPr>
      <w:r w:rsidRPr="001720FA">
        <w:rPr>
          <w:sz w:val="24"/>
          <w:szCs w:val="24"/>
        </w:rPr>
        <w:t>Не смотря на спланированность воспитательной работы, не удается избежать и некоторых недостатков:</w:t>
      </w:r>
    </w:p>
    <w:p w14:paraId="3DB48499" w14:textId="77777777" w:rsidP="00EA1702" w:rsidR="00EA1702" w:rsidRDefault="00EA1702" w:rsidRPr="001720FA">
      <w:pPr>
        <w:shd w:color="auto" w:fill="FFFFFF" w:val="clear"/>
        <w:spacing w:after="0"/>
        <w:jc w:val="both"/>
        <w:rPr>
          <w:sz w:val="24"/>
          <w:szCs w:val="24"/>
        </w:rPr>
      </w:pPr>
      <w:r w:rsidRPr="001720FA">
        <w:rPr>
          <w:sz w:val="24"/>
          <w:szCs w:val="24"/>
        </w:rPr>
        <w:t>- по-прежнему не все направления воспитательной работы получили должное развитие;</w:t>
      </w:r>
    </w:p>
    <w:p w14:paraId="514FBF51" w14:textId="77777777" w:rsidP="00EA1702" w:rsidR="00EA1702" w:rsidRDefault="00EA1702" w:rsidRPr="001720FA">
      <w:pPr>
        <w:shd w:color="auto" w:fill="FFFFFF" w:val="clear"/>
        <w:spacing w:after="0"/>
        <w:jc w:val="both"/>
        <w:rPr>
          <w:sz w:val="24"/>
          <w:szCs w:val="24"/>
        </w:rPr>
      </w:pPr>
      <w:r w:rsidRPr="001720FA">
        <w:rPr>
          <w:sz w:val="24"/>
          <w:szCs w:val="24"/>
        </w:rPr>
        <w:t>- не все классные руководители готовы выступать в качестве организаторов мероприятий;</w:t>
      </w:r>
    </w:p>
    <w:p w14:paraId="7B6B74A4" w14:textId="77777777" w:rsidP="00EA1702" w:rsidR="00EA1702" w:rsidRDefault="00EA1702" w:rsidRPr="001720FA">
      <w:pPr>
        <w:shd w:color="auto" w:fill="FFFFFF" w:val="clear"/>
        <w:spacing w:after="0"/>
        <w:jc w:val="both"/>
        <w:rPr>
          <w:sz w:val="24"/>
          <w:szCs w:val="24"/>
        </w:rPr>
      </w:pPr>
      <w:r w:rsidRPr="001720FA">
        <w:rPr>
          <w:sz w:val="24"/>
          <w:szCs w:val="24"/>
        </w:rPr>
        <w:t>- активное привлечение к участию в мероприятиях одних и тех же учащихся привело к снижению их учебных результатов;</w:t>
      </w:r>
    </w:p>
    <w:p w14:paraId="6466BF32" w14:textId="77777777" w:rsidP="00EA1702" w:rsidR="00EA1702" w:rsidRDefault="00EA1702" w:rsidRPr="001720FA">
      <w:pPr>
        <w:shd w:color="auto" w:fill="FFFFFF" w:val="clear"/>
        <w:spacing w:after="0"/>
        <w:jc w:val="both"/>
        <w:rPr>
          <w:sz w:val="24"/>
          <w:szCs w:val="24"/>
        </w:rPr>
      </w:pPr>
      <w:r w:rsidRPr="001720FA">
        <w:rPr>
          <w:sz w:val="24"/>
          <w:szCs w:val="24"/>
        </w:rPr>
        <w:t>- не во всех классах работает система самоуправления;</w:t>
      </w:r>
    </w:p>
    <w:p w14:paraId="54C1D8AC" w14:textId="77777777" w:rsidP="00EA1702" w:rsidR="00EA1702" w:rsidRDefault="00EA1702" w:rsidRPr="001720FA">
      <w:pPr>
        <w:shd w:color="auto" w:fill="FFFFFF" w:val="clear"/>
        <w:spacing w:after="0"/>
        <w:jc w:val="both"/>
        <w:rPr>
          <w:sz w:val="24"/>
          <w:szCs w:val="24"/>
        </w:rPr>
      </w:pPr>
      <w:r w:rsidRPr="001720FA">
        <w:rPr>
          <w:sz w:val="24"/>
          <w:szCs w:val="24"/>
        </w:rPr>
        <w:t>- не все классы принимают участие в школьных делах, что говорит об их невысоком уровне вовлеченности в школьную жизнь;</w:t>
      </w:r>
    </w:p>
    <w:p w14:paraId="2BA233D3" w14:textId="77777777" w:rsidP="00EA1702" w:rsidR="00EA1702" w:rsidRDefault="00EA1702" w:rsidRPr="001720FA">
      <w:pPr>
        <w:shd w:color="auto" w:fill="FFFFFF" w:val="clear"/>
        <w:spacing w:after="0"/>
        <w:jc w:val="both"/>
        <w:rPr>
          <w:sz w:val="24"/>
          <w:szCs w:val="24"/>
        </w:rPr>
      </w:pPr>
      <w:r w:rsidRPr="001720FA">
        <w:rPr>
          <w:sz w:val="24"/>
          <w:szCs w:val="24"/>
        </w:rPr>
        <w:t>- есть случаи нарушения школьной дисциплины, правил поведения учащихся со стороны ряда учеников школы, что говорит о недостаточном уровне их воспитанности и сознательности;</w:t>
      </w:r>
    </w:p>
    <w:p w14:paraId="08AAEA5E" w14:textId="77777777" w:rsidP="00EA1702" w:rsidR="00EA1702" w:rsidRDefault="00EA1702" w:rsidRPr="001720FA">
      <w:pPr>
        <w:shd w:color="auto" w:fill="FFFFFF" w:val="clear"/>
        <w:spacing w:after="0"/>
        <w:jc w:val="both"/>
        <w:rPr>
          <w:sz w:val="24"/>
          <w:szCs w:val="24"/>
        </w:rPr>
      </w:pPr>
      <w:r w:rsidRPr="001720FA">
        <w:rPr>
          <w:sz w:val="24"/>
          <w:szCs w:val="24"/>
        </w:rPr>
        <w:t>-При ведении документации руководители кружков и спортивных секций допускают</w:t>
      </w:r>
    </w:p>
    <w:p w14:paraId="1FEDBAEB" w14:textId="77777777" w:rsidP="00EA1702" w:rsidR="00EA1702" w:rsidRDefault="00EA1702" w:rsidRPr="001720FA">
      <w:pPr>
        <w:pStyle w:val="af5"/>
        <w:spacing w:after="0"/>
        <w:jc w:val="both"/>
        <w:rPr>
          <w:color w:val="auto"/>
          <w:sz w:val="24"/>
          <w:szCs w:val="24"/>
        </w:rPr>
      </w:pPr>
      <w:r w:rsidRPr="001720FA">
        <w:rPr>
          <w:color w:val="auto"/>
          <w:sz w:val="24"/>
          <w:szCs w:val="24"/>
        </w:rPr>
        <w:t>несвоевременные записи в журналах о проведении занятий; требует улучшение работы с родителями: посещение квартир учащихся, индивидуальная работа и вовлечение родителей в дела класса.</w:t>
      </w:r>
    </w:p>
    <w:p w14:paraId="7E2887A2" w14:textId="77777777" w:rsidP="00EA1702" w:rsidR="00EA1702" w:rsidRDefault="00EA1702" w:rsidRPr="001720FA">
      <w:pPr>
        <w:pStyle w:val="af5"/>
        <w:spacing w:after="0"/>
        <w:ind w:left="0"/>
        <w:jc w:val="both"/>
        <w:rPr>
          <w:color w:val="auto"/>
          <w:sz w:val="24"/>
          <w:szCs w:val="24"/>
        </w:rPr>
      </w:pPr>
      <w:r w:rsidRPr="001720FA">
        <w:rPr>
          <w:color w:val="auto"/>
          <w:sz w:val="24"/>
          <w:szCs w:val="24"/>
        </w:rPr>
        <w:t>-   Отсутствие технической оснащенности и возможности все внеклассные мероприятия делать яркими и показательными.</w:t>
      </w:r>
    </w:p>
    <w:p w14:paraId="604663A5" w14:textId="66F85A92" w:rsidP="001A4C1A" w:rsidR="00EA1702" w:rsidRDefault="00EA1702" w:rsidRPr="001720FA">
      <w:pPr>
        <w:tabs>
          <w:tab w:pos="720" w:val="num"/>
        </w:tabs>
        <w:spacing w:after="0" w:before="30"/>
        <w:jc w:val="both"/>
        <w:rPr>
          <w:sz w:val="24"/>
          <w:szCs w:val="24"/>
        </w:rPr>
      </w:pPr>
      <w:r w:rsidRPr="001720FA">
        <w:rPr>
          <w:sz w:val="24"/>
          <w:szCs w:val="24"/>
        </w:rPr>
        <w:t>- Не удовлетворяет уровень владения некоторыми педагогами активными педагогическими технологиями</w:t>
      </w:r>
    </w:p>
    <w:p w14:paraId="076992BA" w14:textId="77777777" w:rsidP="00EA1702" w:rsidR="00EA1702" w:rsidRDefault="00EA1702" w:rsidRPr="001720FA">
      <w:pPr>
        <w:spacing w:after="0"/>
        <w:jc w:val="both"/>
        <w:rPr>
          <w:b/>
          <w:sz w:val="24"/>
          <w:szCs w:val="24"/>
          <w:u w:val="single"/>
        </w:rPr>
      </w:pPr>
      <w:r w:rsidRPr="001720FA">
        <w:rPr>
          <w:sz w:val="24"/>
          <w:szCs w:val="24"/>
        </w:rPr>
        <w:t xml:space="preserve"> </w:t>
      </w:r>
      <w:r w:rsidRPr="001720FA">
        <w:rPr>
          <w:b/>
          <w:sz w:val="24"/>
          <w:szCs w:val="24"/>
          <w:u w:val="single"/>
        </w:rPr>
        <w:t>Задачи на 2021-2022 учебный год:</w:t>
      </w:r>
    </w:p>
    <w:p w14:paraId="782E9E9E" w14:textId="77777777" w:rsidP="006924C9" w:rsidR="00EA1702" w:rsidRDefault="00EA1702" w:rsidRPr="001720FA">
      <w:pPr>
        <w:pStyle w:val="afa"/>
        <w:numPr>
          <w:ilvl w:val="0"/>
          <w:numId w:val="16"/>
        </w:numPr>
        <w:jc w:val="both"/>
        <w:rPr>
          <w:rFonts w:ascii="Times New Roman" w:hAnsi="Times New Roman"/>
          <w:sz w:val="24"/>
          <w:szCs w:val="24"/>
        </w:rPr>
      </w:pPr>
      <w:r w:rsidRPr="001720FA">
        <w:rPr>
          <w:rFonts w:ascii="Times New Roman" w:hAnsi="Times New Roman"/>
          <w:sz w:val="24"/>
          <w:szCs w:val="24"/>
        </w:rPr>
        <w:t>Способствовать формированию чувства казахстанского патриотизма через реализацию программы "Рухани жангыру".</w:t>
      </w:r>
    </w:p>
    <w:p w14:paraId="2F880451" w14:textId="77777777" w:rsidP="006924C9" w:rsidR="00EA1702" w:rsidRDefault="00EA1702" w:rsidRPr="001720FA">
      <w:pPr>
        <w:pStyle w:val="afa"/>
        <w:numPr>
          <w:ilvl w:val="0"/>
          <w:numId w:val="16"/>
        </w:numPr>
        <w:jc w:val="both"/>
        <w:rPr>
          <w:rFonts w:ascii="Times New Roman" w:hAnsi="Times New Roman"/>
          <w:sz w:val="24"/>
          <w:szCs w:val="24"/>
        </w:rPr>
      </w:pPr>
      <w:r w:rsidRPr="001720FA">
        <w:rPr>
          <w:rFonts w:ascii="Times New Roman" w:hAnsi="Times New Roman"/>
          <w:sz w:val="24"/>
          <w:szCs w:val="24"/>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14:paraId="101A6714" w14:textId="77777777" w:rsidP="006924C9" w:rsidR="00EA1702" w:rsidRDefault="00EA1702" w:rsidRPr="001720FA">
      <w:pPr>
        <w:pStyle w:val="afa"/>
        <w:numPr>
          <w:ilvl w:val="0"/>
          <w:numId w:val="16"/>
        </w:numPr>
        <w:jc w:val="both"/>
        <w:rPr>
          <w:rFonts w:ascii="Times New Roman" w:hAnsi="Times New Roman"/>
          <w:sz w:val="24"/>
          <w:szCs w:val="24"/>
          <w:lang w:eastAsia="ar-SA"/>
        </w:rPr>
      </w:pPr>
      <w:r w:rsidRPr="001720FA">
        <w:rPr>
          <w:rFonts w:ascii="Times New Roman" w:hAnsi="Times New Roman"/>
          <w:sz w:val="24"/>
          <w:szCs w:val="24"/>
          <w:lang w:eastAsia="ar-SA"/>
        </w:rPr>
        <w:t xml:space="preserve">Развивать сотрудничество с родителями. </w:t>
      </w:r>
    </w:p>
    <w:p w14:paraId="5FF120F6" w14:textId="77777777" w:rsidP="006924C9" w:rsidR="00EA1702" w:rsidRDefault="00EA1702" w:rsidRPr="001720FA">
      <w:pPr>
        <w:pStyle w:val="afa"/>
        <w:numPr>
          <w:ilvl w:val="0"/>
          <w:numId w:val="16"/>
        </w:numPr>
        <w:jc w:val="both"/>
        <w:rPr>
          <w:rFonts w:ascii="Times New Roman" w:hAnsi="Times New Roman"/>
          <w:sz w:val="24"/>
          <w:szCs w:val="24"/>
          <w:lang w:eastAsia="ar-SA"/>
        </w:rPr>
      </w:pPr>
      <w:r w:rsidRPr="001720FA">
        <w:rPr>
          <w:rFonts w:ascii="Times New Roman" w:hAnsi="Times New Roman"/>
          <w:sz w:val="24"/>
          <w:szCs w:val="24"/>
          <w:lang w:eastAsia="ar-SA"/>
        </w:rPr>
        <w:t>Продолжить внедрение полиязычие в воспитательный процесс.</w:t>
      </w:r>
    </w:p>
    <w:p w14:paraId="58438E07" w14:textId="083CBBD3" w:rsidP="00C51D41" w:rsidR="00EA1702" w:rsidRDefault="00EA1702" w:rsidRPr="001720FA">
      <w:pPr>
        <w:spacing w:after="0" w:line="240" w:lineRule="auto"/>
        <w:ind w:firstLine="567"/>
        <w:jc w:val="both"/>
        <w:rPr>
          <w:b/>
          <w:bCs/>
          <w:sz w:val="24"/>
          <w:szCs w:val="24"/>
          <w:highlight w:val="yellow"/>
          <w:lang w:val="kk-KZ"/>
        </w:rPr>
      </w:pPr>
      <w:r w:rsidRPr="001720FA">
        <w:rPr>
          <w:sz w:val="24"/>
          <w:szCs w:val="24"/>
          <w:lang w:eastAsia="ar-SA"/>
        </w:rPr>
        <w:t xml:space="preserve">Развивать институт  классных руководителей . </w:t>
      </w:r>
      <w:r w:rsidRPr="001720FA">
        <w:rPr>
          <w:b/>
          <w:sz w:val="24"/>
          <w:szCs w:val="24"/>
        </w:rPr>
        <w:t xml:space="preserve">          </w:t>
      </w:r>
    </w:p>
    <w:p w14:paraId="1DE4B082" w14:textId="77777777" w:rsidP="00767D28" w:rsidR="00EA1702" w:rsidRDefault="00EA1702" w:rsidRPr="001720FA">
      <w:pPr>
        <w:spacing w:after="0" w:line="240" w:lineRule="auto"/>
        <w:ind w:firstLine="567"/>
        <w:jc w:val="both"/>
        <w:rPr>
          <w:b/>
          <w:bCs/>
          <w:sz w:val="24"/>
          <w:szCs w:val="24"/>
          <w:highlight w:val="yellow"/>
          <w:lang w:val="kk-KZ"/>
        </w:rPr>
      </w:pPr>
    </w:p>
    <w:p w14:paraId="1EA1A68B" w14:textId="31295CC0" w:rsidP="00144724" w:rsidR="00842CD4" w:rsidRDefault="00305B0A" w:rsidRPr="001720FA">
      <w:pPr>
        <w:spacing w:after="0" w:line="240" w:lineRule="auto"/>
        <w:ind w:firstLine="567"/>
        <w:jc w:val="both"/>
        <w:rPr>
          <w:b/>
          <w:bCs/>
          <w:sz w:val="24"/>
          <w:szCs w:val="24"/>
          <w:lang w:val="kk-KZ"/>
        </w:rPr>
      </w:pPr>
      <w:r w:rsidRPr="001720FA">
        <w:rPr>
          <w:b/>
          <w:bCs/>
          <w:sz w:val="24"/>
          <w:szCs w:val="24"/>
          <w:lang w:val="en-US"/>
        </w:rPr>
        <w:t>V</w:t>
      </w:r>
      <w:r w:rsidRPr="001720FA">
        <w:rPr>
          <w:b/>
          <w:bCs/>
          <w:sz w:val="24"/>
          <w:szCs w:val="24"/>
          <w:lang w:val="kk-KZ"/>
        </w:rPr>
        <w:t>ІІ.</w:t>
      </w:r>
      <w:r w:rsidRPr="001720FA">
        <w:rPr>
          <w:sz w:val="24"/>
          <w:szCs w:val="24"/>
        </w:rPr>
        <w:t xml:space="preserve"> </w:t>
      </w:r>
      <w:r w:rsidRPr="001720FA">
        <w:rPr>
          <w:b/>
          <w:bCs/>
          <w:sz w:val="24"/>
          <w:szCs w:val="24"/>
          <w:lang w:val="kk-KZ"/>
        </w:rPr>
        <w:t>АНАЛИЗ РЕЗУЛЬТАТОВ УЧЕБНОЙ ДЕЯТЕЛЬНОСТИ, НАПРАВЛЕННАЯ НА ВЫПОЛНЕНИЕ ГОСО</w:t>
      </w:r>
    </w:p>
    <w:p w14:paraId="065C42CF" w14:textId="77777777" w:rsidP="00DC76B9" w:rsidR="00DC76B9" w:rsidRDefault="00DC76B9" w:rsidRPr="001720FA">
      <w:pPr>
        <w:spacing w:after="0" w:line="240" w:lineRule="auto"/>
        <w:ind w:firstLine="567"/>
        <w:jc w:val="both"/>
        <w:rPr>
          <w:b/>
          <w:i/>
          <w:sz w:val="24"/>
          <w:szCs w:val="24"/>
        </w:rPr>
      </w:pPr>
    </w:p>
    <w:p w14:paraId="6C53241E" w14:textId="77777777" w:rsidP="00DC76B9" w:rsidR="00DC76B9" w:rsidRDefault="00DC76B9" w:rsidRPr="001720FA">
      <w:pPr>
        <w:spacing w:after="0" w:line="240" w:lineRule="auto"/>
        <w:ind w:firstLine="567"/>
        <w:jc w:val="both"/>
        <w:rPr>
          <w:sz w:val="24"/>
          <w:szCs w:val="24"/>
        </w:rPr>
      </w:pPr>
      <w:r w:rsidRPr="001720FA">
        <w:rPr>
          <w:sz w:val="24"/>
          <w:szCs w:val="24"/>
        </w:rPr>
        <w:t xml:space="preserve">В целях создания комфортной образовательной среды в условиях дистанционного обучения, обеспечивающей полноценное развитие успешной, готовой к дальнейшему самоопределению и саморазвитию личности, продуктивному общению и взаимодействию всех участников образовательного процесса, психологический комфорт, высокий творческий настрой, мотивацию учения и других видов деятельности коллектив школы решал следующие задачи:  </w:t>
      </w:r>
    </w:p>
    <w:p w14:paraId="4C9D901A" w14:textId="77777777" w:rsidP="00DC76B9" w:rsidR="00DC76B9" w:rsidRDefault="00DC76B9" w:rsidRPr="001720FA">
      <w:pPr>
        <w:spacing w:after="0" w:line="240" w:lineRule="auto"/>
        <w:ind w:firstLine="567"/>
        <w:jc w:val="both"/>
        <w:rPr>
          <w:sz w:val="24"/>
          <w:szCs w:val="24"/>
        </w:rPr>
      </w:pPr>
      <w:r w:rsidRPr="001720FA">
        <w:rPr>
          <w:sz w:val="24"/>
          <w:szCs w:val="24"/>
        </w:rPr>
        <w:t xml:space="preserve">- адаптировать учебный процесс к индивидуальным особенностям школьников, различному уровню содержания обучения, путем введения в учебно-воспитательный процесс ИКТ- технологий обучения и воспитания, диагностики уровня усвоения умений и навыков, психологической диагностики уровня развития учащихся, создания условий для максимального раскрытия творческого потенциала учителя;  </w:t>
      </w:r>
    </w:p>
    <w:p w14:paraId="53AE235D" w14:textId="77777777" w:rsidP="00DC76B9" w:rsidR="00DC76B9" w:rsidRDefault="00DC76B9" w:rsidRPr="001720FA">
      <w:pPr>
        <w:spacing w:after="0" w:line="240" w:lineRule="auto"/>
        <w:ind w:firstLine="567"/>
        <w:jc w:val="both"/>
        <w:rPr>
          <w:sz w:val="24"/>
          <w:szCs w:val="24"/>
        </w:rPr>
      </w:pPr>
      <w:r w:rsidRPr="001720FA">
        <w:rPr>
          <w:sz w:val="24"/>
          <w:szCs w:val="24"/>
        </w:rPr>
        <w:t xml:space="preserve">- обеспечить получение начального, основного и общего среднего образования на максимально возможном и качественном уровне дистанционного обучения в соответствии с индивидуальными возможностями личности с использованием различных форм получения образования;  </w:t>
      </w:r>
    </w:p>
    <w:p w14:paraId="5A8F9288" w14:textId="77777777" w:rsidP="00DC76B9" w:rsidR="00DC76B9" w:rsidRDefault="00DC76B9" w:rsidRPr="001720FA">
      <w:pPr>
        <w:spacing w:after="0" w:line="240" w:lineRule="auto"/>
        <w:ind w:firstLine="567"/>
        <w:jc w:val="both"/>
        <w:rPr>
          <w:sz w:val="24"/>
          <w:szCs w:val="24"/>
        </w:rPr>
      </w:pPr>
      <w:r w:rsidRPr="001720FA">
        <w:rPr>
          <w:sz w:val="24"/>
          <w:szCs w:val="24"/>
        </w:rPr>
        <w:t xml:space="preserve">- в начальных классах основное внимание уделить формированию прочных навыков учебной деятельности, овладению обучающимися устойчивой речевой, письменной и математической грамотностью;  </w:t>
      </w:r>
    </w:p>
    <w:p w14:paraId="50F54CE3" w14:textId="77777777" w:rsidP="00DC76B9" w:rsidR="00DC76B9" w:rsidRDefault="00DC76B9" w:rsidRPr="001720FA">
      <w:pPr>
        <w:spacing w:after="0" w:line="240" w:lineRule="auto"/>
        <w:ind w:firstLine="567"/>
        <w:jc w:val="both"/>
        <w:rPr>
          <w:sz w:val="24"/>
          <w:szCs w:val="24"/>
        </w:rPr>
      </w:pPr>
      <w:r w:rsidRPr="001720FA">
        <w:rPr>
          <w:sz w:val="24"/>
          <w:szCs w:val="24"/>
        </w:rPr>
        <w:t xml:space="preserve">- в 5-9 классах формировать целостное представление о мире, основанное на приобретенных знаниях, умениях и навыках, делается акцент на личностное развитие обучающихся;  реализовать предпрофильную подготовку, позволяющую подготовить школьников к осознанному выбору индивидуальной образовательной или профессиональной траектории;  </w:t>
      </w:r>
    </w:p>
    <w:p w14:paraId="6D93865D" w14:textId="77777777" w:rsidP="00DC76B9" w:rsidR="00DC76B9" w:rsidRDefault="00DC76B9" w:rsidRPr="001720FA">
      <w:pPr>
        <w:spacing w:after="0" w:line="240" w:lineRule="auto"/>
        <w:ind w:firstLine="567"/>
        <w:jc w:val="both"/>
        <w:rPr>
          <w:b/>
          <w:i/>
          <w:sz w:val="24"/>
          <w:szCs w:val="24"/>
        </w:rPr>
      </w:pPr>
      <w:r w:rsidRPr="001720FA">
        <w:rPr>
          <w:sz w:val="24"/>
          <w:szCs w:val="24"/>
        </w:rPr>
        <w:t>- в 10—11 классах реализовать образовательные программы профильного обучения.</w:t>
      </w:r>
    </w:p>
    <w:p w14:paraId="4F969F30" w14:textId="77777777" w:rsidP="00DC76B9" w:rsidR="00DC76B9" w:rsidRDefault="00DC76B9" w:rsidRPr="001720FA">
      <w:pPr>
        <w:autoSpaceDE w:val="0"/>
        <w:autoSpaceDN w:val="0"/>
        <w:adjustRightInd w:val="0"/>
        <w:ind w:firstLine="567"/>
        <w:jc w:val="both"/>
        <w:rPr>
          <w:bCs/>
          <w:iCs/>
          <w:sz w:val="24"/>
          <w:szCs w:val="24"/>
        </w:rPr>
      </w:pPr>
      <w:r w:rsidRPr="001720FA">
        <w:rPr>
          <w:bCs/>
          <w:iCs/>
          <w:sz w:val="24"/>
          <w:szCs w:val="24"/>
        </w:rPr>
        <w:t>По итогам года успеваемость 100%, качество знаний – 61%, неуспевающих нет. Анализ трех лет показал, что качество знаний постоянно растет, наряду с увеличением контингента и количества</w:t>
      </w:r>
      <w:r w:rsidRPr="001720FA">
        <w:rPr>
          <w:sz w:val="24"/>
          <w:szCs w:val="24"/>
        </w:rPr>
        <w:t xml:space="preserve"> учащихся, окончивших год на «4» и «5».</w:t>
      </w:r>
    </w:p>
    <w:tbl>
      <w:tblPr>
        <w:tblStyle w:val="a5"/>
        <w:tblW w:type="auto" w:w="0"/>
        <w:tblInd w:type="dxa" w:w="-601"/>
        <w:tblLook w:firstColumn="1" w:firstRow="1" w:lastColumn="0" w:lastRow="0" w:noHBand="0" w:noVBand="1" w:val="04A0"/>
      </w:tblPr>
      <w:tblGrid>
        <w:gridCol w:w="2993"/>
        <w:gridCol w:w="2393"/>
        <w:gridCol w:w="2393"/>
        <w:gridCol w:w="2393"/>
      </w:tblGrid>
      <w:tr w14:paraId="53CD0A19" w14:textId="77777777" w:rsidR="001720FA" w:rsidRPr="001720FA" w:rsidTr="00DC76B9">
        <w:tc>
          <w:tcPr>
            <w:tcW w:type="dxa" w:w="2993"/>
            <w:tcBorders>
              <w:top w:color="auto" w:space="0" w:sz="4" w:val="single"/>
              <w:left w:color="auto" w:space="0" w:sz="4" w:val="single"/>
              <w:bottom w:color="auto" w:space="0" w:sz="4" w:val="single"/>
              <w:right w:color="auto" w:space="0" w:sz="4" w:val="single"/>
            </w:tcBorders>
          </w:tcPr>
          <w:p w14:paraId="6065C296" w14:textId="77777777" w:rsidR="00DC76B9" w:rsidRDefault="00DC76B9" w:rsidRPr="001720FA">
            <w:pPr>
              <w:rPr>
                <w:sz w:val="24"/>
                <w:szCs w:val="24"/>
                <w:lang w:eastAsia="en-US"/>
              </w:rPr>
            </w:pPr>
          </w:p>
        </w:tc>
        <w:tc>
          <w:tcPr>
            <w:tcW w:type="dxa" w:w="2393"/>
            <w:tcBorders>
              <w:top w:color="auto" w:space="0" w:sz="4" w:val="single"/>
              <w:left w:color="auto" w:space="0" w:sz="4" w:val="single"/>
              <w:bottom w:color="auto" w:space="0" w:sz="4" w:val="single"/>
              <w:right w:color="auto" w:space="0" w:sz="4" w:val="single"/>
            </w:tcBorders>
            <w:hideMark/>
          </w:tcPr>
          <w:p w14:paraId="3AE6DFA4" w14:textId="77777777" w:rsidR="00DC76B9" w:rsidRDefault="00DC76B9" w:rsidRPr="001720FA">
            <w:pPr>
              <w:jc w:val="center"/>
              <w:rPr>
                <w:b/>
                <w:sz w:val="24"/>
                <w:szCs w:val="24"/>
                <w:lang w:eastAsia="en-US"/>
              </w:rPr>
            </w:pPr>
            <w:r w:rsidRPr="001720FA">
              <w:rPr>
                <w:b/>
                <w:sz w:val="24"/>
                <w:szCs w:val="24"/>
                <w:lang w:eastAsia="en-US"/>
              </w:rPr>
              <w:t>2018-2019</w:t>
            </w:r>
          </w:p>
        </w:tc>
        <w:tc>
          <w:tcPr>
            <w:tcW w:type="dxa" w:w="2393"/>
            <w:tcBorders>
              <w:top w:color="auto" w:space="0" w:sz="4" w:val="single"/>
              <w:left w:color="auto" w:space="0" w:sz="4" w:val="single"/>
              <w:bottom w:color="auto" w:space="0" w:sz="4" w:val="single"/>
              <w:right w:color="auto" w:space="0" w:sz="4" w:val="single"/>
            </w:tcBorders>
            <w:hideMark/>
          </w:tcPr>
          <w:p w14:paraId="461E66AD" w14:textId="77777777" w:rsidR="00DC76B9" w:rsidRDefault="00DC76B9" w:rsidRPr="001720FA">
            <w:pPr>
              <w:jc w:val="center"/>
              <w:rPr>
                <w:b/>
                <w:sz w:val="24"/>
                <w:szCs w:val="24"/>
                <w:lang w:eastAsia="en-US"/>
              </w:rPr>
            </w:pPr>
            <w:r w:rsidRPr="001720FA">
              <w:rPr>
                <w:b/>
                <w:sz w:val="24"/>
                <w:szCs w:val="24"/>
                <w:lang w:eastAsia="en-US"/>
              </w:rPr>
              <w:t>2019-2020</w:t>
            </w:r>
          </w:p>
        </w:tc>
        <w:tc>
          <w:tcPr>
            <w:tcW w:type="dxa" w:w="2393"/>
            <w:tcBorders>
              <w:top w:color="auto" w:space="0" w:sz="4" w:val="single"/>
              <w:left w:color="auto" w:space="0" w:sz="4" w:val="single"/>
              <w:bottom w:color="auto" w:space="0" w:sz="4" w:val="single"/>
              <w:right w:color="auto" w:space="0" w:sz="4" w:val="single"/>
            </w:tcBorders>
            <w:hideMark/>
          </w:tcPr>
          <w:p w14:paraId="1755DB5C" w14:textId="77777777" w:rsidR="00DC76B9" w:rsidRDefault="00DC76B9" w:rsidRPr="001720FA">
            <w:pPr>
              <w:jc w:val="center"/>
              <w:rPr>
                <w:b/>
                <w:sz w:val="24"/>
                <w:szCs w:val="24"/>
                <w:lang w:eastAsia="en-US"/>
              </w:rPr>
            </w:pPr>
            <w:r w:rsidRPr="001720FA">
              <w:rPr>
                <w:b/>
                <w:sz w:val="24"/>
                <w:szCs w:val="24"/>
                <w:lang w:eastAsia="en-US"/>
              </w:rPr>
              <w:t>2020-2021</w:t>
            </w:r>
          </w:p>
        </w:tc>
      </w:tr>
      <w:tr w14:paraId="27F10512" w14:textId="77777777" w:rsidR="001720FA" w:rsidRPr="001720FA" w:rsidTr="00DC76B9">
        <w:tc>
          <w:tcPr>
            <w:tcW w:type="dxa" w:w="2993"/>
            <w:tcBorders>
              <w:top w:color="auto" w:space="0" w:sz="4" w:val="single"/>
              <w:left w:color="auto" w:space="0" w:sz="4" w:val="single"/>
              <w:bottom w:color="auto" w:space="0" w:sz="4" w:val="single"/>
              <w:right w:color="auto" w:space="0" w:sz="4" w:val="single"/>
            </w:tcBorders>
            <w:hideMark/>
          </w:tcPr>
          <w:p w14:paraId="7C094B54" w14:textId="77777777" w:rsidR="00DC76B9" w:rsidRDefault="00DC76B9" w:rsidRPr="001720FA">
            <w:pPr>
              <w:rPr>
                <w:sz w:val="24"/>
                <w:szCs w:val="24"/>
                <w:lang w:eastAsia="en-US"/>
              </w:rPr>
            </w:pPr>
            <w:r w:rsidRPr="001720FA">
              <w:rPr>
                <w:sz w:val="24"/>
                <w:szCs w:val="24"/>
                <w:lang w:eastAsia="en-US"/>
              </w:rPr>
              <w:t>Количество учащихся в школе на конец года</w:t>
            </w:r>
          </w:p>
        </w:tc>
        <w:tc>
          <w:tcPr>
            <w:tcW w:type="dxa" w:w="2393"/>
            <w:tcBorders>
              <w:top w:color="auto" w:space="0" w:sz="4" w:val="single"/>
              <w:left w:color="auto" w:space="0" w:sz="4" w:val="single"/>
              <w:bottom w:color="auto" w:space="0" w:sz="4" w:val="single"/>
              <w:right w:color="auto" w:space="0" w:sz="4" w:val="single"/>
            </w:tcBorders>
            <w:hideMark/>
          </w:tcPr>
          <w:p w14:paraId="0B9BC516" w14:textId="77777777" w:rsidR="00DC76B9" w:rsidRDefault="00DC76B9" w:rsidRPr="001720FA">
            <w:pPr>
              <w:jc w:val="center"/>
              <w:rPr>
                <w:sz w:val="24"/>
                <w:szCs w:val="24"/>
                <w:lang w:eastAsia="en-US"/>
              </w:rPr>
            </w:pPr>
            <w:r w:rsidRPr="001720FA">
              <w:rPr>
                <w:sz w:val="24"/>
                <w:szCs w:val="24"/>
                <w:lang w:eastAsia="en-US"/>
              </w:rPr>
              <w:t>1174</w:t>
            </w:r>
          </w:p>
        </w:tc>
        <w:tc>
          <w:tcPr>
            <w:tcW w:type="dxa" w:w="2393"/>
            <w:tcBorders>
              <w:top w:color="auto" w:space="0" w:sz="4" w:val="single"/>
              <w:left w:color="auto" w:space="0" w:sz="4" w:val="single"/>
              <w:bottom w:color="auto" w:space="0" w:sz="4" w:val="single"/>
              <w:right w:color="auto" w:space="0" w:sz="4" w:val="single"/>
            </w:tcBorders>
            <w:hideMark/>
          </w:tcPr>
          <w:p w14:paraId="71E4A24C" w14:textId="77777777" w:rsidR="00DC76B9" w:rsidRDefault="00DC76B9" w:rsidRPr="001720FA">
            <w:pPr>
              <w:jc w:val="center"/>
              <w:rPr>
                <w:sz w:val="24"/>
                <w:szCs w:val="24"/>
                <w:lang w:eastAsia="en-US"/>
              </w:rPr>
            </w:pPr>
            <w:r w:rsidRPr="001720FA">
              <w:rPr>
                <w:sz w:val="24"/>
                <w:szCs w:val="24"/>
                <w:lang w:eastAsia="en-US"/>
              </w:rPr>
              <w:t>1271</w:t>
            </w:r>
          </w:p>
        </w:tc>
        <w:tc>
          <w:tcPr>
            <w:tcW w:type="dxa" w:w="2393"/>
            <w:tcBorders>
              <w:top w:color="auto" w:space="0" w:sz="4" w:val="single"/>
              <w:left w:color="auto" w:space="0" w:sz="4" w:val="single"/>
              <w:bottom w:color="auto" w:space="0" w:sz="4" w:val="single"/>
              <w:right w:color="auto" w:space="0" w:sz="4" w:val="single"/>
            </w:tcBorders>
            <w:hideMark/>
          </w:tcPr>
          <w:p w14:paraId="6B333E7C" w14:textId="77777777" w:rsidR="00DC76B9" w:rsidRDefault="00DC76B9" w:rsidRPr="001720FA">
            <w:pPr>
              <w:jc w:val="center"/>
              <w:rPr>
                <w:sz w:val="24"/>
                <w:szCs w:val="24"/>
                <w:lang w:eastAsia="en-US"/>
              </w:rPr>
            </w:pPr>
            <w:r w:rsidRPr="001720FA">
              <w:rPr>
                <w:sz w:val="24"/>
                <w:szCs w:val="24"/>
                <w:lang w:eastAsia="en-US"/>
              </w:rPr>
              <w:t>1269</w:t>
            </w:r>
          </w:p>
        </w:tc>
      </w:tr>
      <w:tr w14:paraId="192AC6AF" w14:textId="77777777" w:rsidR="001720FA" w:rsidRPr="001720FA" w:rsidTr="00DC76B9">
        <w:tc>
          <w:tcPr>
            <w:tcW w:type="dxa" w:w="2993"/>
            <w:tcBorders>
              <w:top w:color="auto" w:space="0" w:sz="4" w:val="single"/>
              <w:left w:color="auto" w:space="0" w:sz="4" w:val="single"/>
              <w:bottom w:color="auto" w:space="0" w:sz="4" w:val="single"/>
              <w:right w:color="auto" w:space="0" w:sz="4" w:val="single"/>
            </w:tcBorders>
            <w:hideMark/>
          </w:tcPr>
          <w:p w14:paraId="645C5E46" w14:textId="77777777" w:rsidR="00DC76B9" w:rsidRDefault="00DC76B9" w:rsidRPr="001720FA">
            <w:pPr>
              <w:rPr>
                <w:sz w:val="24"/>
                <w:szCs w:val="24"/>
                <w:lang w:eastAsia="en-US"/>
              </w:rPr>
            </w:pPr>
            <w:r w:rsidRPr="001720FA">
              <w:rPr>
                <w:sz w:val="24"/>
                <w:szCs w:val="24"/>
                <w:lang w:eastAsia="en-US"/>
              </w:rPr>
              <w:t>Количество учащихся 1-11 классов, окончивших</w:t>
            </w:r>
          </w:p>
          <w:p w14:paraId="4699A25C" w14:textId="77777777" w:rsidR="00DC76B9" w:rsidRDefault="00DC76B9" w:rsidRPr="001720FA">
            <w:pPr>
              <w:rPr>
                <w:sz w:val="24"/>
                <w:szCs w:val="24"/>
                <w:lang w:eastAsia="en-US"/>
              </w:rPr>
            </w:pPr>
            <w:r w:rsidRPr="001720FA">
              <w:rPr>
                <w:sz w:val="24"/>
                <w:szCs w:val="24"/>
                <w:lang w:eastAsia="en-US"/>
              </w:rPr>
              <w:t>без «2»</w:t>
            </w:r>
          </w:p>
        </w:tc>
        <w:tc>
          <w:tcPr>
            <w:tcW w:type="dxa" w:w="2393"/>
            <w:tcBorders>
              <w:top w:color="auto" w:space="0" w:sz="4" w:val="single"/>
              <w:left w:color="auto" w:space="0" w:sz="4" w:val="single"/>
              <w:bottom w:color="auto" w:space="0" w:sz="4" w:val="single"/>
              <w:right w:color="auto" w:space="0" w:sz="4" w:val="single"/>
            </w:tcBorders>
            <w:hideMark/>
          </w:tcPr>
          <w:p w14:paraId="0EF671BA" w14:textId="77777777" w:rsidR="00DC76B9" w:rsidRDefault="00DC76B9" w:rsidRPr="001720FA">
            <w:pPr>
              <w:jc w:val="center"/>
              <w:rPr>
                <w:sz w:val="24"/>
                <w:szCs w:val="24"/>
                <w:lang w:eastAsia="en-US"/>
              </w:rPr>
            </w:pPr>
            <w:r w:rsidRPr="001720FA">
              <w:rPr>
                <w:sz w:val="24"/>
                <w:szCs w:val="24"/>
                <w:lang w:eastAsia="en-US"/>
              </w:rPr>
              <w:t>1169</w:t>
            </w:r>
          </w:p>
        </w:tc>
        <w:tc>
          <w:tcPr>
            <w:tcW w:type="dxa" w:w="2393"/>
            <w:tcBorders>
              <w:top w:color="auto" w:space="0" w:sz="4" w:val="single"/>
              <w:left w:color="auto" w:space="0" w:sz="4" w:val="single"/>
              <w:bottom w:color="auto" w:space="0" w:sz="4" w:val="single"/>
              <w:right w:color="auto" w:space="0" w:sz="4" w:val="single"/>
            </w:tcBorders>
            <w:hideMark/>
          </w:tcPr>
          <w:p w14:paraId="1F7598EE" w14:textId="77777777" w:rsidR="00DC76B9" w:rsidRDefault="00DC76B9" w:rsidRPr="001720FA">
            <w:pPr>
              <w:jc w:val="center"/>
              <w:rPr>
                <w:sz w:val="24"/>
                <w:szCs w:val="24"/>
                <w:lang w:eastAsia="en-US"/>
              </w:rPr>
            </w:pPr>
            <w:r w:rsidRPr="001720FA">
              <w:rPr>
                <w:sz w:val="24"/>
                <w:szCs w:val="24"/>
                <w:lang w:eastAsia="en-US"/>
              </w:rPr>
              <w:t>1271</w:t>
            </w:r>
          </w:p>
        </w:tc>
        <w:tc>
          <w:tcPr>
            <w:tcW w:type="dxa" w:w="2393"/>
            <w:tcBorders>
              <w:top w:color="auto" w:space="0" w:sz="4" w:val="single"/>
              <w:left w:color="auto" w:space="0" w:sz="4" w:val="single"/>
              <w:bottom w:color="auto" w:space="0" w:sz="4" w:val="single"/>
              <w:right w:color="auto" w:space="0" w:sz="4" w:val="single"/>
            </w:tcBorders>
            <w:hideMark/>
          </w:tcPr>
          <w:p w14:paraId="7D78AA50" w14:textId="77777777" w:rsidR="00DC76B9" w:rsidRDefault="00DC76B9" w:rsidRPr="001720FA">
            <w:pPr>
              <w:jc w:val="center"/>
              <w:rPr>
                <w:sz w:val="24"/>
                <w:szCs w:val="24"/>
                <w:lang w:eastAsia="en-US"/>
              </w:rPr>
            </w:pPr>
            <w:r w:rsidRPr="001720FA">
              <w:rPr>
                <w:sz w:val="24"/>
                <w:szCs w:val="24"/>
                <w:lang w:eastAsia="en-US"/>
              </w:rPr>
              <w:t>1269</w:t>
            </w:r>
          </w:p>
        </w:tc>
      </w:tr>
      <w:tr w14:paraId="5228D6B2" w14:textId="77777777" w:rsidR="001720FA" w:rsidRPr="001720FA" w:rsidTr="00DC76B9">
        <w:tc>
          <w:tcPr>
            <w:tcW w:type="dxa" w:w="2993"/>
            <w:tcBorders>
              <w:top w:color="auto" w:space="0" w:sz="4" w:val="single"/>
              <w:left w:color="auto" w:space="0" w:sz="4" w:val="single"/>
              <w:bottom w:color="auto" w:space="0" w:sz="4" w:val="single"/>
              <w:right w:color="auto" w:space="0" w:sz="4" w:val="single"/>
            </w:tcBorders>
            <w:hideMark/>
          </w:tcPr>
          <w:p w14:paraId="1914F893" w14:textId="77777777" w:rsidR="00DC76B9" w:rsidRDefault="00DC76B9" w:rsidRPr="001720FA">
            <w:pPr>
              <w:rPr>
                <w:sz w:val="24"/>
                <w:szCs w:val="24"/>
                <w:lang w:eastAsia="en-US"/>
              </w:rPr>
            </w:pPr>
            <w:r w:rsidRPr="001720FA">
              <w:rPr>
                <w:sz w:val="24"/>
                <w:szCs w:val="24"/>
                <w:lang w:eastAsia="en-US"/>
              </w:rPr>
              <w:t>Количество учащихся 1-11 классов, окончивших год на «4» и «5»</w:t>
            </w:r>
          </w:p>
        </w:tc>
        <w:tc>
          <w:tcPr>
            <w:tcW w:type="dxa" w:w="2393"/>
            <w:tcBorders>
              <w:top w:color="auto" w:space="0" w:sz="4" w:val="single"/>
              <w:left w:color="auto" w:space="0" w:sz="4" w:val="single"/>
              <w:bottom w:color="auto" w:space="0" w:sz="4" w:val="single"/>
              <w:right w:color="auto" w:space="0" w:sz="4" w:val="single"/>
            </w:tcBorders>
            <w:hideMark/>
          </w:tcPr>
          <w:p w14:paraId="5490E070" w14:textId="77777777" w:rsidR="00DC76B9" w:rsidRDefault="00DC76B9" w:rsidRPr="001720FA">
            <w:pPr>
              <w:jc w:val="center"/>
              <w:rPr>
                <w:sz w:val="24"/>
                <w:szCs w:val="24"/>
                <w:lang w:eastAsia="en-US"/>
              </w:rPr>
            </w:pPr>
            <w:r w:rsidRPr="001720FA">
              <w:rPr>
                <w:sz w:val="24"/>
                <w:szCs w:val="24"/>
                <w:lang w:eastAsia="en-US"/>
              </w:rPr>
              <w:t>586</w:t>
            </w:r>
          </w:p>
        </w:tc>
        <w:tc>
          <w:tcPr>
            <w:tcW w:type="dxa" w:w="2393"/>
            <w:tcBorders>
              <w:top w:color="auto" w:space="0" w:sz="4" w:val="single"/>
              <w:left w:color="auto" w:space="0" w:sz="4" w:val="single"/>
              <w:bottom w:color="auto" w:space="0" w:sz="4" w:val="single"/>
              <w:right w:color="auto" w:space="0" w:sz="4" w:val="single"/>
            </w:tcBorders>
            <w:hideMark/>
          </w:tcPr>
          <w:p w14:paraId="54FF1C00" w14:textId="77777777" w:rsidR="00DC76B9" w:rsidRDefault="00DC76B9" w:rsidRPr="001720FA">
            <w:pPr>
              <w:jc w:val="center"/>
              <w:rPr>
                <w:sz w:val="24"/>
                <w:szCs w:val="24"/>
                <w:lang w:eastAsia="en-US"/>
              </w:rPr>
            </w:pPr>
            <w:r w:rsidRPr="001720FA">
              <w:rPr>
                <w:sz w:val="24"/>
                <w:szCs w:val="24"/>
                <w:lang w:eastAsia="en-US"/>
              </w:rPr>
              <w:t>776</w:t>
            </w:r>
          </w:p>
        </w:tc>
        <w:tc>
          <w:tcPr>
            <w:tcW w:type="dxa" w:w="2393"/>
            <w:tcBorders>
              <w:top w:color="auto" w:space="0" w:sz="4" w:val="single"/>
              <w:left w:color="auto" w:space="0" w:sz="4" w:val="single"/>
              <w:bottom w:color="auto" w:space="0" w:sz="4" w:val="single"/>
              <w:right w:color="auto" w:space="0" w:sz="4" w:val="single"/>
            </w:tcBorders>
            <w:hideMark/>
          </w:tcPr>
          <w:p w14:paraId="59E21ABE" w14:textId="77777777" w:rsidR="00DC76B9" w:rsidRDefault="00DC76B9" w:rsidRPr="001720FA">
            <w:pPr>
              <w:jc w:val="center"/>
              <w:rPr>
                <w:sz w:val="24"/>
                <w:szCs w:val="24"/>
                <w:lang w:eastAsia="en-US"/>
              </w:rPr>
            </w:pPr>
            <w:r w:rsidRPr="001720FA">
              <w:rPr>
                <w:sz w:val="24"/>
                <w:szCs w:val="24"/>
                <w:lang w:eastAsia="en-US"/>
              </w:rPr>
              <w:t>664</w:t>
            </w:r>
          </w:p>
        </w:tc>
      </w:tr>
      <w:tr w14:paraId="17F4B56A" w14:textId="77777777" w:rsidR="001720FA" w:rsidRPr="001720FA" w:rsidTr="00DC76B9">
        <w:tc>
          <w:tcPr>
            <w:tcW w:type="dxa" w:w="2993"/>
            <w:tcBorders>
              <w:top w:color="auto" w:space="0" w:sz="4" w:val="single"/>
              <w:left w:color="auto" w:space="0" w:sz="4" w:val="single"/>
              <w:bottom w:color="auto" w:space="0" w:sz="4" w:val="single"/>
              <w:right w:color="auto" w:space="0" w:sz="4" w:val="single"/>
            </w:tcBorders>
            <w:hideMark/>
          </w:tcPr>
          <w:p w14:paraId="03C1452E" w14:textId="77777777" w:rsidR="00DC76B9" w:rsidRDefault="00DC76B9" w:rsidRPr="001720FA">
            <w:pPr>
              <w:rPr>
                <w:sz w:val="24"/>
                <w:szCs w:val="24"/>
                <w:lang w:eastAsia="en-US"/>
              </w:rPr>
            </w:pPr>
            <w:r w:rsidRPr="001720FA">
              <w:rPr>
                <w:sz w:val="24"/>
                <w:szCs w:val="24"/>
                <w:lang w:eastAsia="en-US"/>
              </w:rPr>
              <w:t>% успеваемости</w:t>
            </w:r>
          </w:p>
        </w:tc>
        <w:tc>
          <w:tcPr>
            <w:tcW w:type="dxa" w:w="2393"/>
            <w:tcBorders>
              <w:top w:color="auto" w:space="0" w:sz="4" w:val="single"/>
              <w:left w:color="auto" w:space="0" w:sz="4" w:val="single"/>
              <w:bottom w:color="auto" w:space="0" w:sz="4" w:val="single"/>
              <w:right w:color="auto" w:space="0" w:sz="4" w:val="single"/>
            </w:tcBorders>
            <w:hideMark/>
          </w:tcPr>
          <w:p w14:paraId="2887B95F" w14:textId="77777777" w:rsidR="00DC76B9" w:rsidRDefault="00DC76B9" w:rsidRPr="001720FA">
            <w:pPr>
              <w:jc w:val="center"/>
              <w:rPr>
                <w:sz w:val="24"/>
                <w:szCs w:val="24"/>
                <w:lang w:eastAsia="en-US"/>
              </w:rPr>
            </w:pPr>
            <w:r w:rsidRPr="001720FA">
              <w:rPr>
                <w:sz w:val="24"/>
                <w:szCs w:val="24"/>
                <w:lang w:eastAsia="en-US"/>
              </w:rPr>
              <w:t>99</w:t>
            </w:r>
          </w:p>
        </w:tc>
        <w:tc>
          <w:tcPr>
            <w:tcW w:type="dxa" w:w="2393"/>
            <w:tcBorders>
              <w:top w:color="auto" w:space="0" w:sz="4" w:val="single"/>
              <w:left w:color="auto" w:space="0" w:sz="4" w:val="single"/>
              <w:bottom w:color="auto" w:space="0" w:sz="4" w:val="single"/>
              <w:right w:color="auto" w:space="0" w:sz="4" w:val="single"/>
            </w:tcBorders>
            <w:hideMark/>
          </w:tcPr>
          <w:p w14:paraId="79DF4C2C" w14:textId="77777777" w:rsidR="00DC76B9" w:rsidRDefault="00DC76B9" w:rsidRPr="001720FA">
            <w:pPr>
              <w:jc w:val="center"/>
              <w:rPr>
                <w:sz w:val="24"/>
                <w:szCs w:val="24"/>
                <w:lang w:eastAsia="en-US"/>
              </w:rPr>
            </w:pPr>
            <w:r w:rsidRPr="001720FA">
              <w:rPr>
                <w:sz w:val="24"/>
                <w:szCs w:val="24"/>
                <w:lang w:eastAsia="en-US"/>
              </w:rPr>
              <w:t>100</w:t>
            </w:r>
          </w:p>
        </w:tc>
        <w:tc>
          <w:tcPr>
            <w:tcW w:type="dxa" w:w="2393"/>
            <w:tcBorders>
              <w:top w:color="auto" w:space="0" w:sz="4" w:val="single"/>
              <w:left w:color="auto" w:space="0" w:sz="4" w:val="single"/>
              <w:bottom w:color="auto" w:space="0" w:sz="4" w:val="single"/>
              <w:right w:color="auto" w:space="0" w:sz="4" w:val="single"/>
            </w:tcBorders>
            <w:hideMark/>
          </w:tcPr>
          <w:p w14:paraId="067A2BF3" w14:textId="77777777" w:rsidR="00DC76B9" w:rsidRDefault="00DC76B9" w:rsidRPr="001720FA">
            <w:pPr>
              <w:jc w:val="center"/>
              <w:rPr>
                <w:sz w:val="24"/>
                <w:szCs w:val="24"/>
                <w:lang w:eastAsia="en-US"/>
              </w:rPr>
            </w:pPr>
            <w:r w:rsidRPr="001720FA">
              <w:rPr>
                <w:sz w:val="24"/>
                <w:szCs w:val="24"/>
                <w:lang w:eastAsia="en-US"/>
              </w:rPr>
              <w:t>100</w:t>
            </w:r>
          </w:p>
        </w:tc>
      </w:tr>
      <w:tr w14:paraId="5A94D2D9" w14:textId="77777777" w:rsidR="001720FA" w:rsidRPr="001720FA" w:rsidTr="00DC76B9">
        <w:tc>
          <w:tcPr>
            <w:tcW w:type="dxa" w:w="2993"/>
            <w:tcBorders>
              <w:top w:color="auto" w:space="0" w:sz="4" w:val="single"/>
              <w:left w:color="auto" w:space="0" w:sz="4" w:val="single"/>
              <w:bottom w:color="auto" w:space="0" w:sz="4" w:val="single"/>
              <w:right w:color="auto" w:space="0" w:sz="4" w:val="single"/>
            </w:tcBorders>
            <w:hideMark/>
          </w:tcPr>
          <w:p w14:paraId="21E05676" w14:textId="77777777" w:rsidR="00DC76B9" w:rsidRDefault="00DC76B9" w:rsidRPr="001720FA">
            <w:pPr>
              <w:rPr>
                <w:sz w:val="24"/>
                <w:szCs w:val="24"/>
                <w:lang w:eastAsia="en-US"/>
              </w:rPr>
            </w:pPr>
            <w:r w:rsidRPr="001720FA">
              <w:rPr>
                <w:sz w:val="24"/>
                <w:szCs w:val="24"/>
                <w:lang w:eastAsia="en-US"/>
              </w:rPr>
              <w:t>% качества знаний</w:t>
            </w:r>
          </w:p>
        </w:tc>
        <w:tc>
          <w:tcPr>
            <w:tcW w:type="dxa" w:w="2393"/>
            <w:tcBorders>
              <w:top w:color="auto" w:space="0" w:sz="4" w:val="single"/>
              <w:left w:color="auto" w:space="0" w:sz="4" w:val="single"/>
              <w:bottom w:color="auto" w:space="0" w:sz="4" w:val="single"/>
              <w:right w:color="auto" w:space="0" w:sz="4" w:val="single"/>
            </w:tcBorders>
            <w:hideMark/>
          </w:tcPr>
          <w:p w14:paraId="3661B420" w14:textId="77777777" w:rsidR="00DC76B9" w:rsidRDefault="00DC76B9" w:rsidRPr="001720FA">
            <w:pPr>
              <w:jc w:val="center"/>
              <w:rPr>
                <w:sz w:val="24"/>
                <w:szCs w:val="24"/>
                <w:lang w:eastAsia="en-US"/>
              </w:rPr>
            </w:pPr>
            <w:r w:rsidRPr="001720FA">
              <w:rPr>
                <w:sz w:val="24"/>
                <w:szCs w:val="24"/>
                <w:lang w:eastAsia="en-US"/>
              </w:rPr>
              <w:t>49</w:t>
            </w:r>
          </w:p>
        </w:tc>
        <w:tc>
          <w:tcPr>
            <w:tcW w:type="dxa" w:w="2393"/>
            <w:tcBorders>
              <w:top w:color="auto" w:space="0" w:sz="4" w:val="single"/>
              <w:left w:color="auto" w:space="0" w:sz="4" w:val="single"/>
              <w:bottom w:color="auto" w:space="0" w:sz="4" w:val="single"/>
              <w:right w:color="auto" w:space="0" w:sz="4" w:val="single"/>
            </w:tcBorders>
            <w:hideMark/>
          </w:tcPr>
          <w:p w14:paraId="5D47FF7F" w14:textId="77777777" w:rsidR="00DC76B9" w:rsidRDefault="00DC76B9" w:rsidRPr="001720FA">
            <w:pPr>
              <w:jc w:val="center"/>
              <w:rPr>
                <w:sz w:val="24"/>
                <w:szCs w:val="24"/>
                <w:lang w:eastAsia="en-US"/>
              </w:rPr>
            </w:pPr>
            <w:r w:rsidRPr="001720FA">
              <w:rPr>
                <w:sz w:val="24"/>
                <w:szCs w:val="24"/>
                <w:lang w:eastAsia="en-US"/>
              </w:rPr>
              <w:t>61</w:t>
            </w:r>
          </w:p>
        </w:tc>
        <w:tc>
          <w:tcPr>
            <w:tcW w:type="dxa" w:w="2393"/>
            <w:tcBorders>
              <w:top w:color="auto" w:space="0" w:sz="4" w:val="single"/>
              <w:left w:color="auto" w:space="0" w:sz="4" w:val="single"/>
              <w:bottom w:color="auto" w:space="0" w:sz="4" w:val="single"/>
              <w:right w:color="auto" w:space="0" w:sz="4" w:val="single"/>
            </w:tcBorders>
            <w:hideMark/>
          </w:tcPr>
          <w:p w14:paraId="2E219D1B" w14:textId="77777777" w:rsidR="00DC76B9" w:rsidRDefault="00DC76B9" w:rsidRPr="001720FA">
            <w:pPr>
              <w:jc w:val="center"/>
              <w:rPr>
                <w:sz w:val="24"/>
                <w:szCs w:val="24"/>
                <w:lang w:eastAsia="en-US"/>
              </w:rPr>
            </w:pPr>
            <w:r w:rsidRPr="001720FA">
              <w:rPr>
                <w:sz w:val="24"/>
                <w:szCs w:val="24"/>
                <w:lang w:eastAsia="en-US"/>
              </w:rPr>
              <w:t>62,33</w:t>
            </w:r>
          </w:p>
        </w:tc>
      </w:tr>
    </w:tbl>
    <w:p w14:paraId="1A69B7F6" w14:textId="77777777" w:rsidP="00DC76B9" w:rsidR="00DC76B9" w:rsidRDefault="00DC76B9" w:rsidRPr="001720FA">
      <w:pPr>
        <w:autoSpaceDE w:val="0"/>
        <w:autoSpaceDN w:val="0"/>
        <w:adjustRightInd w:val="0"/>
        <w:ind w:firstLine="567"/>
        <w:jc w:val="both"/>
        <w:rPr>
          <w:bCs/>
          <w:iCs/>
          <w:sz w:val="24"/>
          <w:szCs w:val="24"/>
        </w:rPr>
      </w:pPr>
    </w:p>
    <w:p w14:paraId="64C305C6" w14:textId="77777777" w:rsidP="00DC76B9" w:rsidR="00DC76B9" w:rsidRDefault="00DC76B9" w:rsidRPr="001720FA">
      <w:pPr>
        <w:autoSpaceDE w:val="0"/>
        <w:autoSpaceDN w:val="0"/>
        <w:adjustRightInd w:val="0"/>
        <w:ind w:firstLine="567"/>
        <w:jc w:val="both"/>
        <w:rPr>
          <w:bCs/>
          <w:iCs/>
          <w:szCs w:val="24"/>
        </w:rPr>
      </w:pPr>
      <w:r w:rsidRPr="001720FA">
        <w:rPr>
          <w:sz w:val="24"/>
          <w:szCs w:val="28"/>
          <w:lang w:val="kk-KZ"/>
        </w:rPr>
        <w:t>Согласно приказа Министра образования и науки Республики Казахстан от 28 апреля 2021 года №189 «</w:t>
      </w:r>
      <w:r w:rsidRPr="001720FA">
        <w:rPr>
          <w:sz w:val="24"/>
          <w:lang w:val="kk-KZ"/>
        </w:rPr>
        <w:t xml:space="preserve">О </w:t>
      </w:r>
      <w:r w:rsidRPr="001720FA">
        <w:rPr>
          <w:sz w:val="24"/>
        </w:rPr>
        <w:t xml:space="preserve">внесении изменений </w:t>
      </w:r>
      <w:r w:rsidRPr="001720FA">
        <w:rPr>
          <w:sz w:val="24"/>
          <w:lang w:val="kk-KZ"/>
        </w:rPr>
        <w:t xml:space="preserve">и дополнения </w:t>
      </w:r>
      <w:r w:rsidRPr="001720FA">
        <w:rPr>
          <w:sz w:val="24"/>
        </w:rPr>
        <w:t>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1720FA">
        <w:rPr>
          <w:sz w:val="24"/>
          <w:szCs w:val="28"/>
          <w:lang w:val="kk-KZ"/>
        </w:rPr>
        <w:t xml:space="preserve"> в 2020-2021 учебном году обучающиеся 1-х классов не оцениваются, поэтому количество отличников и хорошистов уменьшилось на 112 учеников, хотя качество знаний возросло на 1,33%.</w:t>
      </w:r>
    </w:p>
    <w:p w14:paraId="28C1599E" w14:textId="77777777" w:rsidP="00DC76B9" w:rsidR="00DC76B9" w:rsidRDefault="00DC76B9" w:rsidRPr="001720FA">
      <w:pPr>
        <w:autoSpaceDE w:val="0"/>
        <w:autoSpaceDN w:val="0"/>
        <w:adjustRightInd w:val="0"/>
        <w:ind w:firstLine="567"/>
        <w:jc w:val="center"/>
        <w:rPr>
          <w:b/>
          <w:bCs/>
          <w:i/>
          <w:iCs/>
          <w:sz w:val="24"/>
          <w:szCs w:val="24"/>
        </w:rPr>
      </w:pPr>
      <w:r w:rsidRPr="001720FA">
        <w:rPr>
          <w:b/>
          <w:bCs/>
          <w:i/>
          <w:iCs/>
          <w:sz w:val="24"/>
          <w:szCs w:val="24"/>
        </w:rPr>
        <w:t>Качество знаний учащихся за три года</w:t>
      </w:r>
    </w:p>
    <w:tbl>
      <w:tblPr>
        <w:tblW w:type="dxa" w:w="9450"/>
        <w:tblLayout w:type="fixed"/>
        <w:tblCellMar>
          <w:left w:type="dxa" w:w="10"/>
          <w:right w:type="dxa" w:w="10"/>
        </w:tblCellMar>
        <w:tblLook w:firstColumn="1" w:firstRow="1" w:lastColumn="0" w:lastRow="0" w:noHBand="0" w:noVBand="1" w:val="04A0"/>
      </w:tblPr>
      <w:tblGrid>
        <w:gridCol w:w="1373"/>
        <w:gridCol w:w="1049"/>
        <w:gridCol w:w="992"/>
        <w:gridCol w:w="1146"/>
        <w:gridCol w:w="709"/>
        <w:gridCol w:w="654"/>
        <w:gridCol w:w="236"/>
        <w:gridCol w:w="649"/>
        <w:gridCol w:w="893"/>
        <w:gridCol w:w="236"/>
        <w:gridCol w:w="664"/>
        <w:gridCol w:w="849"/>
      </w:tblGrid>
      <w:tr w14:paraId="0B4A59C8" w14:textId="77777777" w:rsidR="001720FA" w:rsidRPr="001720FA" w:rsidTr="00DC76B9">
        <w:trPr>
          <w:trHeight w:val="309"/>
        </w:trPr>
        <w:tc>
          <w:tcPr>
            <w:tcW w:type="dxa" w:w="1372"/>
            <w:vMerge w:val="restart"/>
            <w:tcBorders>
              <w:top w:color="auto" w:space="0" w:sz="4" w:val="single"/>
              <w:left w:color="auto" w:space="0" w:sz="4" w:val="single"/>
              <w:bottom w:color="auto" w:space="0" w:sz="4" w:val="single"/>
              <w:right w:color="auto" w:space="0" w:sz="4" w:val="single"/>
            </w:tcBorders>
            <w:noWrap/>
            <w:vAlign w:val="center"/>
            <w:hideMark/>
          </w:tcPr>
          <w:p w14:paraId="1C97D054" w14:textId="77777777" w:rsidR="00DC76B9" w:rsidRDefault="00DC76B9" w:rsidRPr="001720FA">
            <w:pPr>
              <w:jc w:val="center"/>
              <w:rPr>
                <w:b/>
                <w:sz w:val="20"/>
                <w:szCs w:val="24"/>
              </w:rPr>
            </w:pPr>
            <w:r w:rsidRPr="001720FA">
              <w:rPr>
                <w:b/>
                <w:sz w:val="20"/>
                <w:szCs w:val="24"/>
              </w:rPr>
              <w:t>учебный год</w:t>
            </w:r>
          </w:p>
        </w:tc>
        <w:tc>
          <w:tcPr>
            <w:tcW w:type="dxa" w:w="1048"/>
            <w:vMerge w:val="restart"/>
            <w:tcBorders>
              <w:top w:color="auto" w:space="0" w:sz="4" w:val="single"/>
              <w:left w:color="auto" w:space="0" w:sz="4" w:val="single"/>
              <w:bottom w:color="auto" w:space="0" w:sz="4" w:val="single"/>
              <w:right w:color="auto" w:space="0" w:sz="4" w:val="single"/>
            </w:tcBorders>
            <w:vAlign w:val="center"/>
            <w:hideMark/>
          </w:tcPr>
          <w:p w14:paraId="071FD666" w14:textId="77777777" w:rsidR="00DC76B9" w:rsidRDefault="00DC76B9" w:rsidRPr="001720FA">
            <w:pPr>
              <w:jc w:val="center"/>
              <w:rPr>
                <w:b/>
                <w:sz w:val="20"/>
                <w:szCs w:val="24"/>
              </w:rPr>
            </w:pPr>
            <w:r w:rsidRPr="001720FA">
              <w:rPr>
                <w:b/>
                <w:sz w:val="20"/>
                <w:szCs w:val="24"/>
              </w:rPr>
              <w:t>всего учащихся, подлежащих аттестации</w:t>
            </w:r>
          </w:p>
        </w:tc>
        <w:tc>
          <w:tcPr>
            <w:tcW w:type="dxa" w:w="991"/>
            <w:vMerge w:val="restart"/>
            <w:tcBorders>
              <w:top w:color="auto" w:space="0" w:sz="4" w:val="single"/>
              <w:left w:color="auto" w:space="0" w:sz="4" w:val="single"/>
              <w:bottom w:color="auto" w:space="0" w:sz="4" w:val="single"/>
              <w:right w:color="auto" w:space="0" w:sz="4" w:val="single"/>
            </w:tcBorders>
            <w:vAlign w:val="center"/>
            <w:hideMark/>
          </w:tcPr>
          <w:p w14:paraId="6B70BD27" w14:textId="77777777" w:rsidR="00DC76B9" w:rsidRDefault="00DC76B9" w:rsidRPr="001720FA">
            <w:pPr>
              <w:ind w:firstLine="124"/>
              <w:jc w:val="center"/>
              <w:rPr>
                <w:b/>
                <w:sz w:val="20"/>
                <w:szCs w:val="24"/>
              </w:rPr>
            </w:pPr>
            <w:r w:rsidRPr="001720FA">
              <w:rPr>
                <w:b/>
                <w:sz w:val="20"/>
                <w:szCs w:val="24"/>
              </w:rPr>
              <w:t>% успеваемости</w:t>
            </w:r>
          </w:p>
        </w:tc>
        <w:tc>
          <w:tcPr>
            <w:tcW w:type="dxa" w:w="1145"/>
            <w:vMerge w:val="restart"/>
            <w:tcBorders>
              <w:top w:color="auto" w:space="0" w:sz="4" w:val="single"/>
              <w:left w:color="auto" w:space="0" w:sz="4" w:val="single"/>
              <w:bottom w:color="auto" w:space="0" w:sz="4" w:val="single"/>
              <w:right w:color="auto" w:space="0" w:sz="4" w:val="single"/>
            </w:tcBorders>
            <w:vAlign w:val="center"/>
            <w:hideMark/>
          </w:tcPr>
          <w:p w14:paraId="5F15608D" w14:textId="77777777" w:rsidR="00DC76B9" w:rsidRDefault="00DC76B9" w:rsidRPr="001720FA">
            <w:pPr>
              <w:jc w:val="center"/>
              <w:rPr>
                <w:b/>
                <w:sz w:val="20"/>
                <w:szCs w:val="24"/>
              </w:rPr>
            </w:pPr>
            <w:r w:rsidRPr="001720FA">
              <w:rPr>
                <w:b/>
                <w:sz w:val="20"/>
                <w:szCs w:val="24"/>
              </w:rPr>
              <w:t>% качества</w:t>
            </w:r>
          </w:p>
        </w:tc>
        <w:tc>
          <w:tcPr>
            <w:tcW w:type="dxa" w:w="1363"/>
            <w:gridSpan w:val="2"/>
            <w:tcBorders>
              <w:top w:color="auto" w:space="0" w:sz="4" w:val="single"/>
              <w:left w:val="nil"/>
              <w:bottom w:color="auto" w:space="0" w:sz="4" w:val="single"/>
              <w:right w:color="auto" w:space="0" w:sz="4" w:val="single"/>
            </w:tcBorders>
            <w:vAlign w:val="center"/>
            <w:hideMark/>
          </w:tcPr>
          <w:p w14:paraId="5225E3E7" w14:textId="77777777" w:rsidR="00DC76B9" w:rsidRDefault="00DC76B9" w:rsidRPr="001720FA">
            <w:pPr>
              <w:jc w:val="center"/>
              <w:rPr>
                <w:b/>
                <w:sz w:val="20"/>
                <w:szCs w:val="24"/>
              </w:rPr>
            </w:pPr>
            <w:r w:rsidRPr="001720FA">
              <w:rPr>
                <w:b/>
                <w:sz w:val="20"/>
                <w:szCs w:val="24"/>
              </w:rPr>
              <w:t>1-4 классы</w:t>
            </w:r>
          </w:p>
        </w:tc>
        <w:tc>
          <w:tcPr>
            <w:tcW w:type="dxa" w:w="236"/>
            <w:tcBorders>
              <w:top w:color="auto" w:space="0" w:sz="4" w:val="single"/>
              <w:left w:color="auto" w:space="0" w:sz="4" w:val="single"/>
              <w:bottom w:color="auto" w:space="0" w:sz="4" w:val="single"/>
              <w:right w:val="nil"/>
            </w:tcBorders>
            <w:vAlign w:val="center"/>
          </w:tcPr>
          <w:p w14:paraId="12A4F73A" w14:textId="77777777" w:rsidR="00DC76B9" w:rsidRDefault="00DC76B9" w:rsidRPr="001720FA">
            <w:pPr>
              <w:jc w:val="center"/>
              <w:rPr>
                <w:b/>
                <w:sz w:val="20"/>
                <w:szCs w:val="24"/>
              </w:rPr>
            </w:pPr>
          </w:p>
        </w:tc>
        <w:tc>
          <w:tcPr>
            <w:tcW w:type="dxa" w:w="1541"/>
            <w:gridSpan w:val="2"/>
            <w:tcBorders>
              <w:top w:color="auto" w:space="0" w:sz="4" w:val="single"/>
              <w:left w:val="nil"/>
              <w:bottom w:color="auto" w:space="0" w:sz="4" w:val="single"/>
              <w:right w:color="auto" w:space="0" w:sz="4" w:val="single"/>
            </w:tcBorders>
            <w:noWrap/>
            <w:vAlign w:val="center"/>
            <w:hideMark/>
          </w:tcPr>
          <w:p w14:paraId="5DAD2B88" w14:textId="77777777" w:rsidR="00DC76B9" w:rsidRDefault="00DC76B9" w:rsidRPr="001720FA">
            <w:pPr>
              <w:jc w:val="center"/>
              <w:rPr>
                <w:b/>
                <w:sz w:val="20"/>
                <w:szCs w:val="24"/>
              </w:rPr>
            </w:pPr>
            <w:r w:rsidRPr="001720FA">
              <w:rPr>
                <w:b/>
                <w:sz w:val="20"/>
                <w:szCs w:val="24"/>
              </w:rPr>
              <w:t>5-9 классы</w:t>
            </w:r>
          </w:p>
        </w:tc>
        <w:tc>
          <w:tcPr>
            <w:tcW w:type="dxa" w:w="236"/>
            <w:tcBorders>
              <w:top w:color="auto" w:space="0" w:sz="4" w:val="single"/>
              <w:left w:val="nil"/>
              <w:bottom w:color="auto" w:space="0" w:sz="4" w:val="single"/>
              <w:right w:val="nil"/>
            </w:tcBorders>
            <w:vAlign w:val="center"/>
          </w:tcPr>
          <w:p w14:paraId="576BFAD7" w14:textId="77777777" w:rsidR="00DC76B9" w:rsidRDefault="00DC76B9" w:rsidRPr="001720FA">
            <w:pPr>
              <w:jc w:val="center"/>
              <w:rPr>
                <w:b/>
                <w:sz w:val="20"/>
                <w:szCs w:val="24"/>
              </w:rPr>
            </w:pPr>
          </w:p>
        </w:tc>
        <w:tc>
          <w:tcPr>
            <w:tcW w:type="dxa" w:w="1512"/>
            <w:gridSpan w:val="2"/>
            <w:tcBorders>
              <w:top w:color="auto" w:space="0" w:sz="4" w:val="single"/>
              <w:left w:val="nil"/>
              <w:bottom w:color="auto" w:space="0" w:sz="4" w:val="single"/>
              <w:right w:color="auto" w:space="0" w:sz="4" w:val="single"/>
            </w:tcBorders>
            <w:noWrap/>
            <w:vAlign w:val="center"/>
            <w:hideMark/>
          </w:tcPr>
          <w:p w14:paraId="6482DC4D" w14:textId="77777777" w:rsidR="00DC76B9" w:rsidRDefault="00DC76B9" w:rsidRPr="001720FA">
            <w:pPr>
              <w:jc w:val="center"/>
              <w:rPr>
                <w:b/>
                <w:sz w:val="20"/>
                <w:szCs w:val="24"/>
              </w:rPr>
            </w:pPr>
            <w:r w:rsidRPr="001720FA">
              <w:rPr>
                <w:b/>
                <w:sz w:val="20"/>
                <w:szCs w:val="24"/>
              </w:rPr>
              <w:t>10-11 классы</w:t>
            </w:r>
          </w:p>
        </w:tc>
      </w:tr>
      <w:tr w14:paraId="7BBDC391" w14:textId="77777777" w:rsidR="001720FA" w:rsidRPr="001720FA" w:rsidTr="00DC76B9">
        <w:trPr>
          <w:cantSplit/>
          <w:trHeight w:val="1710"/>
        </w:trPr>
        <w:tc>
          <w:tcPr>
            <w:tcW w:type="dxa" w:w="1372"/>
            <w:vMerge/>
            <w:tcBorders>
              <w:top w:color="auto" w:space="0" w:sz="4" w:val="single"/>
              <w:left w:color="auto" w:space="0" w:sz="4" w:val="single"/>
              <w:bottom w:color="auto" w:space="0" w:sz="4" w:val="single"/>
              <w:right w:color="auto" w:space="0" w:sz="4" w:val="single"/>
            </w:tcBorders>
            <w:vAlign w:val="center"/>
            <w:hideMark/>
          </w:tcPr>
          <w:p w14:paraId="3E62FF09" w14:textId="77777777" w:rsidR="00DC76B9" w:rsidRDefault="00DC76B9" w:rsidRPr="001720FA">
            <w:pPr>
              <w:spacing w:after="0" w:line="240" w:lineRule="auto"/>
              <w:rPr>
                <w:b/>
                <w:sz w:val="20"/>
                <w:szCs w:val="24"/>
              </w:rPr>
            </w:pPr>
          </w:p>
        </w:tc>
        <w:tc>
          <w:tcPr>
            <w:tcW w:type="dxa" w:w="1048"/>
            <w:vMerge/>
            <w:tcBorders>
              <w:top w:color="auto" w:space="0" w:sz="4" w:val="single"/>
              <w:left w:color="auto" w:space="0" w:sz="4" w:val="single"/>
              <w:bottom w:color="auto" w:space="0" w:sz="4" w:val="single"/>
              <w:right w:color="auto" w:space="0" w:sz="4" w:val="single"/>
            </w:tcBorders>
            <w:vAlign w:val="center"/>
            <w:hideMark/>
          </w:tcPr>
          <w:p w14:paraId="76DECAA4" w14:textId="77777777" w:rsidR="00DC76B9" w:rsidRDefault="00DC76B9" w:rsidRPr="001720FA">
            <w:pPr>
              <w:spacing w:after="0" w:line="240" w:lineRule="auto"/>
              <w:rPr>
                <w:b/>
                <w:sz w:val="20"/>
                <w:szCs w:val="24"/>
              </w:rPr>
            </w:pPr>
          </w:p>
        </w:tc>
        <w:tc>
          <w:tcPr>
            <w:tcW w:type="dxa" w:w="991"/>
            <w:vMerge/>
            <w:tcBorders>
              <w:top w:color="auto" w:space="0" w:sz="4" w:val="single"/>
              <w:left w:color="auto" w:space="0" w:sz="4" w:val="single"/>
              <w:bottom w:color="auto" w:space="0" w:sz="4" w:val="single"/>
              <w:right w:color="auto" w:space="0" w:sz="4" w:val="single"/>
            </w:tcBorders>
            <w:vAlign w:val="center"/>
            <w:hideMark/>
          </w:tcPr>
          <w:p w14:paraId="5C10F5A1" w14:textId="77777777" w:rsidR="00DC76B9" w:rsidRDefault="00DC76B9" w:rsidRPr="001720FA">
            <w:pPr>
              <w:spacing w:after="0" w:line="240" w:lineRule="auto"/>
              <w:rPr>
                <w:b/>
                <w:sz w:val="20"/>
                <w:szCs w:val="24"/>
              </w:rPr>
            </w:pPr>
          </w:p>
        </w:tc>
        <w:tc>
          <w:tcPr>
            <w:tcW w:type="dxa" w:w="1145"/>
            <w:vMerge/>
            <w:tcBorders>
              <w:top w:color="auto" w:space="0" w:sz="4" w:val="single"/>
              <w:left w:color="auto" w:space="0" w:sz="4" w:val="single"/>
              <w:bottom w:color="auto" w:space="0" w:sz="4" w:val="single"/>
              <w:right w:color="auto" w:space="0" w:sz="4" w:val="single"/>
            </w:tcBorders>
            <w:vAlign w:val="center"/>
            <w:hideMark/>
          </w:tcPr>
          <w:p w14:paraId="11AC0BAA" w14:textId="77777777" w:rsidR="00DC76B9" w:rsidRDefault="00DC76B9" w:rsidRPr="001720FA">
            <w:pPr>
              <w:spacing w:after="0" w:line="240" w:lineRule="auto"/>
              <w:rPr>
                <w:b/>
                <w:sz w:val="20"/>
                <w:szCs w:val="24"/>
              </w:rPr>
            </w:pPr>
          </w:p>
        </w:tc>
        <w:tc>
          <w:tcPr>
            <w:tcW w:type="dxa" w:w="709"/>
            <w:tcBorders>
              <w:top w:val="nil"/>
              <w:left w:val="nil"/>
              <w:bottom w:color="auto" w:space="0" w:sz="4" w:val="single"/>
              <w:right w:color="auto" w:space="0" w:sz="4" w:val="single"/>
            </w:tcBorders>
            <w:textDirection w:val="btLr"/>
            <w:vAlign w:val="center"/>
            <w:hideMark/>
          </w:tcPr>
          <w:p w14:paraId="10483AFF" w14:textId="77777777" w:rsidR="00DC76B9" w:rsidRDefault="00DC76B9" w:rsidRPr="001720FA">
            <w:pPr>
              <w:ind w:left="113" w:right="113"/>
              <w:jc w:val="center"/>
              <w:rPr>
                <w:b/>
                <w:sz w:val="20"/>
                <w:szCs w:val="24"/>
              </w:rPr>
            </w:pPr>
            <w:r w:rsidRPr="001720FA">
              <w:rPr>
                <w:b/>
                <w:sz w:val="20"/>
                <w:szCs w:val="24"/>
              </w:rPr>
              <w:t>успеваемость</w:t>
            </w:r>
          </w:p>
        </w:tc>
        <w:tc>
          <w:tcPr>
            <w:tcW w:type="dxa" w:w="654"/>
            <w:tcBorders>
              <w:top w:val="nil"/>
              <w:left w:val="nil"/>
              <w:bottom w:color="auto" w:space="0" w:sz="4" w:val="single"/>
              <w:right w:color="auto" w:space="0" w:sz="4" w:val="single"/>
            </w:tcBorders>
            <w:textDirection w:val="btLr"/>
            <w:vAlign w:val="center"/>
            <w:hideMark/>
          </w:tcPr>
          <w:p w14:paraId="3E0C11FE" w14:textId="77777777" w:rsidR="00DC76B9" w:rsidRDefault="00DC76B9" w:rsidRPr="001720FA">
            <w:pPr>
              <w:ind w:left="113" w:right="113"/>
              <w:jc w:val="center"/>
              <w:rPr>
                <w:b/>
                <w:sz w:val="20"/>
                <w:szCs w:val="24"/>
              </w:rPr>
            </w:pPr>
            <w:r w:rsidRPr="001720FA">
              <w:rPr>
                <w:b/>
                <w:sz w:val="20"/>
                <w:szCs w:val="24"/>
              </w:rPr>
              <w:t>качество знаний</w:t>
            </w:r>
          </w:p>
        </w:tc>
        <w:tc>
          <w:tcPr>
            <w:tcW w:type="dxa" w:w="236"/>
            <w:tcBorders>
              <w:top w:val="nil"/>
              <w:left w:color="auto" w:space="0" w:sz="4" w:val="single"/>
              <w:bottom w:color="auto" w:space="0" w:sz="4" w:val="single"/>
              <w:right w:val="nil"/>
            </w:tcBorders>
            <w:textDirection w:val="btLr"/>
            <w:vAlign w:val="center"/>
          </w:tcPr>
          <w:p w14:paraId="701B1071" w14:textId="77777777" w:rsidR="00DC76B9" w:rsidRDefault="00DC76B9" w:rsidRPr="001720FA">
            <w:pPr>
              <w:ind w:left="113" w:right="113"/>
              <w:jc w:val="center"/>
              <w:rPr>
                <w:b/>
                <w:sz w:val="20"/>
                <w:szCs w:val="24"/>
              </w:rPr>
            </w:pPr>
          </w:p>
        </w:tc>
        <w:tc>
          <w:tcPr>
            <w:tcW w:type="dxa" w:w="649"/>
            <w:tcBorders>
              <w:top w:val="nil"/>
              <w:left w:val="nil"/>
              <w:bottom w:color="auto" w:space="0" w:sz="4" w:val="single"/>
              <w:right w:color="auto" w:space="0" w:sz="4" w:val="single"/>
            </w:tcBorders>
            <w:textDirection w:val="btLr"/>
            <w:vAlign w:val="center"/>
            <w:hideMark/>
          </w:tcPr>
          <w:p w14:paraId="5952B0B7" w14:textId="77777777" w:rsidR="00DC76B9" w:rsidRDefault="00DC76B9" w:rsidRPr="001720FA">
            <w:pPr>
              <w:ind w:left="113" w:right="113"/>
              <w:jc w:val="center"/>
              <w:rPr>
                <w:b/>
                <w:sz w:val="20"/>
                <w:szCs w:val="24"/>
              </w:rPr>
            </w:pPr>
            <w:r w:rsidRPr="001720FA">
              <w:rPr>
                <w:b/>
                <w:sz w:val="20"/>
                <w:szCs w:val="24"/>
              </w:rPr>
              <w:t>успеваемость</w:t>
            </w:r>
          </w:p>
        </w:tc>
        <w:tc>
          <w:tcPr>
            <w:tcW w:type="dxa" w:w="892"/>
            <w:tcBorders>
              <w:top w:val="nil"/>
              <w:left w:val="nil"/>
              <w:bottom w:color="auto" w:space="0" w:sz="4" w:val="single"/>
              <w:right w:color="auto" w:space="0" w:sz="4" w:val="single"/>
            </w:tcBorders>
            <w:textDirection w:val="btLr"/>
            <w:vAlign w:val="center"/>
            <w:hideMark/>
          </w:tcPr>
          <w:p w14:paraId="54524B73" w14:textId="77777777" w:rsidR="00DC76B9" w:rsidRDefault="00DC76B9" w:rsidRPr="001720FA">
            <w:pPr>
              <w:ind w:left="113" w:right="113"/>
              <w:jc w:val="center"/>
              <w:rPr>
                <w:b/>
                <w:sz w:val="20"/>
                <w:szCs w:val="24"/>
              </w:rPr>
            </w:pPr>
            <w:r w:rsidRPr="001720FA">
              <w:rPr>
                <w:b/>
                <w:sz w:val="20"/>
                <w:szCs w:val="24"/>
              </w:rPr>
              <w:t>качество знаний</w:t>
            </w:r>
          </w:p>
        </w:tc>
        <w:tc>
          <w:tcPr>
            <w:tcW w:type="dxa" w:w="236"/>
            <w:tcBorders>
              <w:top w:val="nil"/>
              <w:left w:val="nil"/>
              <w:bottom w:color="auto" w:space="0" w:sz="4" w:val="single"/>
              <w:right w:val="nil"/>
            </w:tcBorders>
            <w:textDirection w:val="btLr"/>
            <w:vAlign w:val="center"/>
          </w:tcPr>
          <w:p w14:paraId="742554FD" w14:textId="77777777" w:rsidR="00DC76B9" w:rsidRDefault="00DC76B9" w:rsidRPr="001720FA">
            <w:pPr>
              <w:ind w:left="113" w:right="113"/>
              <w:jc w:val="center"/>
              <w:rPr>
                <w:b/>
                <w:sz w:val="20"/>
                <w:szCs w:val="24"/>
              </w:rPr>
            </w:pPr>
          </w:p>
        </w:tc>
        <w:tc>
          <w:tcPr>
            <w:tcW w:type="dxa" w:w="664"/>
            <w:tcBorders>
              <w:top w:val="nil"/>
              <w:left w:val="nil"/>
              <w:bottom w:color="auto" w:space="0" w:sz="4" w:val="single"/>
              <w:right w:color="auto" w:space="0" w:sz="4" w:val="single"/>
            </w:tcBorders>
            <w:textDirection w:val="btLr"/>
            <w:vAlign w:val="center"/>
            <w:hideMark/>
          </w:tcPr>
          <w:p w14:paraId="573A626C" w14:textId="77777777" w:rsidR="00DC76B9" w:rsidRDefault="00DC76B9" w:rsidRPr="001720FA">
            <w:pPr>
              <w:ind w:left="113" w:right="113"/>
              <w:jc w:val="center"/>
              <w:rPr>
                <w:b/>
                <w:sz w:val="20"/>
                <w:szCs w:val="24"/>
              </w:rPr>
            </w:pPr>
            <w:r w:rsidRPr="001720FA">
              <w:rPr>
                <w:b/>
                <w:sz w:val="20"/>
                <w:szCs w:val="24"/>
              </w:rPr>
              <w:t>успеваемость</w:t>
            </w:r>
          </w:p>
        </w:tc>
        <w:tc>
          <w:tcPr>
            <w:tcW w:type="dxa" w:w="848"/>
            <w:tcBorders>
              <w:top w:val="nil"/>
              <w:left w:val="nil"/>
              <w:bottom w:color="auto" w:space="0" w:sz="4" w:val="single"/>
              <w:right w:color="auto" w:space="0" w:sz="4" w:val="single"/>
            </w:tcBorders>
            <w:textDirection w:val="btLr"/>
            <w:vAlign w:val="center"/>
            <w:hideMark/>
          </w:tcPr>
          <w:p w14:paraId="75DEB474" w14:textId="77777777" w:rsidR="00DC76B9" w:rsidRDefault="00DC76B9" w:rsidRPr="001720FA">
            <w:pPr>
              <w:ind w:left="113" w:right="113"/>
              <w:jc w:val="center"/>
              <w:rPr>
                <w:b/>
                <w:sz w:val="20"/>
                <w:szCs w:val="24"/>
              </w:rPr>
            </w:pPr>
            <w:r w:rsidRPr="001720FA">
              <w:rPr>
                <w:b/>
                <w:sz w:val="20"/>
                <w:szCs w:val="24"/>
              </w:rPr>
              <w:t>качество знаний</w:t>
            </w:r>
          </w:p>
        </w:tc>
      </w:tr>
      <w:tr w14:paraId="7E9B2B2E" w14:textId="77777777" w:rsidR="001720FA" w:rsidRPr="001720FA" w:rsidTr="00DC76B9">
        <w:trPr>
          <w:trHeight w:val="229"/>
        </w:trPr>
        <w:tc>
          <w:tcPr>
            <w:tcW w:type="dxa" w:w="1372"/>
            <w:tcBorders>
              <w:top w:val="nil"/>
              <w:left w:color="auto" w:space="0" w:sz="4" w:val="single"/>
              <w:bottom w:color="auto" w:space="0" w:sz="4" w:val="single"/>
              <w:right w:color="auto" w:space="0" w:sz="4" w:val="single"/>
            </w:tcBorders>
            <w:noWrap/>
            <w:vAlign w:val="bottom"/>
            <w:hideMark/>
          </w:tcPr>
          <w:p w14:paraId="3A04946D" w14:textId="77777777" w:rsidR="00DC76B9" w:rsidRDefault="00DC76B9" w:rsidRPr="001720FA">
            <w:pPr>
              <w:jc w:val="center"/>
              <w:rPr>
                <w:b/>
                <w:bCs/>
                <w:sz w:val="24"/>
                <w:szCs w:val="24"/>
              </w:rPr>
            </w:pPr>
            <w:r w:rsidRPr="001720FA">
              <w:rPr>
                <w:b/>
                <w:bCs/>
                <w:sz w:val="24"/>
                <w:szCs w:val="24"/>
              </w:rPr>
              <w:t>2018-2019</w:t>
            </w:r>
          </w:p>
        </w:tc>
        <w:tc>
          <w:tcPr>
            <w:tcW w:type="dxa" w:w="1048"/>
            <w:tcBorders>
              <w:top w:val="nil"/>
              <w:left w:val="nil"/>
              <w:bottom w:color="auto" w:space="0" w:sz="4" w:val="single"/>
              <w:right w:color="auto" w:space="0" w:sz="4" w:val="single"/>
            </w:tcBorders>
            <w:noWrap/>
            <w:vAlign w:val="bottom"/>
            <w:hideMark/>
          </w:tcPr>
          <w:p w14:paraId="5CBEF216" w14:textId="77777777" w:rsidR="00DC76B9" w:rsidRDefault="00DC76B9" w:rsidRPr="001720FA">
            <w:pPr>
              <w:jc w:val="center"/>
              <w:rPr>
                <w:sz w:val="24"/>
                <w:szCs w:val="24"/>
              </w:rPr>
            </w:pPr>
            <w:r w:rsidRPr="001720FA">
              <w:rPr>
                <w:sz w:val="24"/>
                <w:szCs w:val="24"/>
              </w:rPr>
              <w:t>1174</w:t>
            </w:r>
          </w:p>
        </w:tc>
        <w:tc>
          <w:tcPr>
            <w:tcW w:type="dxa" w:w="991"/>
            <w:tcBorders>
              <w:top w:val="nil"/>
              <w:left w:val="nil"/>
              <w:bottom w:color="auto" w:space="0" w:sz="4" w:val="single"/>
              <w:right w:color="auto" w:space="0" w:sz="4" w:val="single"/>
            </w:tcBorders>
            <w:noWrap/>
            <w:vAlign w:val="bottom"/>
            <w:hideMark/>
          </w:tcPr>
          <w:p w14:paraId="245A23B0" w14:textId="77777777" w:rsidR="00DC76B9" w:rsidRDefault="00DC76B9" w:rsidRPr="001720FA">
            <w:pPr>
              <w:jc w:val="center"/>
              <w:rPr>
                <w:sz w:val="24"/>
                <w:szCs w:val="24"/>
              </w:rPr>
            </w:pPr>
            <w:r w:rsidRPr="001720FA">
              <w:rPr>
                <w:sz w:val="24"/>
                <w:szCs w:val="24"/>
              </w:rPr>
              <w:t>99</w:t>
            </w:r>
          </w:p>
        </w:tc>
        <w:tc>
          <w:tcPr>
            <w:tcW w:type="dxa" w:w="1145"/>
            <w:tcBorders>
              <w:top w:val="nil"/>
              <w:left w:val="nil"/>
              <w:bottom w:color="auto" w:space="0" w:sz="4" w:val="single"/>
              <w:right w:color="auto" w:space="0" w:sz="4" w:val="single"/>
            </w:tcBorders>
            <w:noWrap/>
            <w:vAlign w:val="bottom"/>
            <w:hideMark/>
          </w:tcPr>
          <w:p w14:paraId="3117EDC8" w14:textId="77777777" w:rsidR="00DC76B9" w:rsidRDefault="00DC76B9" w:rsidRPr="001720FA">
            <w:pPr>
              <w:jc w:val="center"/>
              <w:rPr>
                <w:sz w:val="24"/>
                <w:szCs w:val="24"/>
              </w:rPr>
            </w:pPr>
            <w:r w:rsidRPr="001720FA">
              <w:rPr>
                <w:sz w:val="24"/>
                <w:szCs w:val="24"/>
              </w:rPr>
              <w:t>49</w:t>
            </w:r>
          </w:p>
        </w:tc>
        <w:tc>
          <w:tcPr>
            <w:tcW w:type="dxa" w:w="709"/>
            <w:tcBorders>
              <w:top w:val="nil"/>
              <w:left w:val="nil"/>
              <w:bottom w:color="auto" w:space="0" w:sz="4" w:val="single"/>
              <w:right w:color="auto" w:space="0" w:sz="4" w:val="single"/>
            </w:tcBorders>
            <w:vAlign w:val="bottom"/>
            <w:hideMark/>
          </w:tcPr>
          <w:p w14:paraId="7E09D922" w14:textId="77777777" w:rsidR="00DC76B9" w:rsidRDefault="00DC76B9" w:rsidRPr="001720FA">
            <w:pPr>
              <w:jc w:val="center"/>
              <w:rPr>
                <w:sz w:val="24"/>
                <w:szCs w:val="24"/>
              </w:rPr>
            </w:pPr>
            <w:r w:rsidRPr="001720FA">
              <w:rPr>
                <w:sz w:val="24"/>
                <w:szCs w:val="24"/>
              </w:rPr>
              <w:t>100</w:t>
            </w:r>
          </w:p>
        </w:tc>
        <w:tc>
          <w:tcPr>
            <w:tcW w:type="dxa" w:w="654"/>
            <w:tcBorders>
              <w:top w:val="nil"/>
              <w:left w:val="nil"/>
              <w:bottom w:color="auto" w:space="0" w:sz="4" w:val="single"/>
              <w:right w:color="auto" w:space="0" w:sz="4" w:val="single"/>
            </w:tcBorders>
            <w:vAlign w:val="bottom"/>
            <w:hideMark/>
          </w:tcPr>
          <w:p w14:paraId="5ADBF87E" w14:textId="77777777" w:rsidR="00DC76B9" w:rsidRDefault="00DC76B9" w:rsidRPr="001720FA">
            <w:pPr>
              <w:jc w:val="center"/>
              <w:rPr>
                <w:sz w:val="24"/>
                <w:szCs w:val="24"/>
              </w:rPr>
            </w:pPr>
            <w:r w:rsidRPr="001720FA">
              <w:rPr>
                <w:sz w:val="24"/>
                <w:szCs w:val="24"/>
              </w:rPr>
              <w:t>65</w:t>
            </w:r>
          </w:p>
        </w:tc>
        <w:tc>
          <w:tcPr>
            <w:tcW w:type="dxa" w:w="236"/>
            <w:tcBorders>
              <w:top w:val="nil"/>
              <w:left w:color="auto" w:space="0" w:sz="4" w:val="single"/>
              <w:bottom w:color="auto" w:space="0" w:sz="4" w:val="single"/>
              <w:right w:val="nil"/>
            </w:tcBorders>
          </w:tcPr>
          <w:p w14:paraId="43D8DF74" w14:textId="77777777" w:rsidR="00DC76B9" w:rsidRDefault="00DC76B9" w:rsidRPr="001720FA">
            <w:pPr>
              <w:jc w:val="center"/>
              <w:rPr>
                <w:sz w:val="24"/>
                <w:szCs w:val="24"/>
              </w:rPr>
            </w:pPr>
          </w:p>
        </w:tc>
        <w:tc>
          <w:tcPr>
            <w:tcW w:type="dxa" w:w="649"/>
            <w:tcBorders>
              <w:top w:val="nil"/>
              <w:left w:val="nil"/>
              <w:bottom w:color="auto" w:space="0" w:sz="4" w:val="single"/>
              <w:right w:color="auto" w:space="0" w:sz="4" w:val="single"/>
            </w:tcBorders>
            <w:noWrap/>
            <w:vAlign w:val="bottom"/>
            <w:hideMark/>
          </w:tcPr>
          <w:p w14:paraId="72012B45" w14:textId="77777777" w:rsidR="00DC76B9" w:rsidRDefault="00DC76B9" w:rsidRPr="001720FA">
            <w:pPr>
              <w:jc w:val="center"/>
              <w:rPr>
                <w:sz w:val="24"/>
                <w:szCs w:val="24"/>
              </w:rPr>
            </w:pPr>
            <w:r w:rsidRPr="001720FA">
              <w:rPr>
                <w:sz w:val="24"/>
                <w:szCs w:val="24"/>
              </w:rPr>
              <w:t>100</w:t>
            </w:r>
          </w:p>
        </w:tc>
        <w:tc>
          <w:tcPr>
            <w:tcW w:type="dxa" w:w="892"/>
            <w:tcBorders>
              <w:top w:val="nil"/>
              <w:left w:val="nil"/>
              <w:bottom w:color="auto" w:space="0" w:sz="4" w:val="single"/>
              <w:right w:color="auto" w:space="0" w:sz="4" w:val="single"/>
            </w:tcBorders>
            <w:noWrap/>
            <w:vAlign w:val="bottom"/>
            <w:hideMark/>
          </w:tcPr>
          <w:p w14:paraId="31E5F6DF" w14:textId="77777777" w:rsidR="00DC76B9" w:rsidRDefault="00DC76B9" w:rsidRPr="001720FA">
            <w:pPr>
              <w:jc w:val="center"/>
              <w:rPr>
                <w:sz w:val="24"/>
                <w:szCs w:val="24"/>
              </w:rPr>
            </w:pPr>
            <w:r w:rsidRPr="001720FA">
              <w:rPr>
                <w:sz w:val="24"/>
                <w:szCs w:val="24"/>
              </w:rPr>
              <w:t>31,4</w:t>
            </w:r>
          </w:p>
        </w:tc>
        <w:tc>
          <w:tcPr>
            <w:tcW w:type="dxa" w:w="236"/>
            <w:tcBorders>
              <w:top w:val="nil"/>
              <w:left w:val="nil"/>
              <w:bottom w:color="auto" w:space="0" w:sz="4" w:val="single"/>
              <w:right w:val="nil"/>
            </w:tcBorders>
          </w:tcPr>
          <w:p w14:paraId="5E3C85C7" w14:textId="77777777" w:rsidR="00DC76B9" w:rsidRDefault="00DC76B9" w:rsidRPr="001720FA">
            <w:pPr>
              <w:jc w:val="center"/>
              <w:rPr>
                <w:sz w:val="24"/>
                <w:szCs w:val="24"/>
              </w:rPr>
            </w:pPr>
          </w:p>
        </w:tc>
        <w:tc>
          <w:tcPr>
            <w:tcW w:type="dxa" w:w="664"/>
            <w:tcBorders>
              <w:top w:val="nil"/>
              <w:left w:val="nil"/>
              <w:bottom w:color="auto" w:space="0" w:sz="4" w:val="single"/>
              <w:right w:color="auto" w:space="0" w:sz="4" w:val="single"/>
            </w:tcBorders>
            <w:noWrap/>
            <w:vAlign w:val="bottom"/>
            <w:hideMark/>
          </w:tcPr>
          <w:p w14:paraId="52E5090B" w14:textId="77777777" w:rsidR="00DC76B9" w:rsidRDefault="00DC76B9" w:rsidRPr="001720FA">
            <w:pPr>
              <w:jc w:val="center"/>
              <w:rPr>
                <w:sz w:val="24"/>
                <w:szCs w:val="24"/>
              </w:rPr>
            </w:pPr>
            <w:r w:rsidRPr="001720FA">
              <w:rPr>
                <w:sz w:val="24"/>
                <w:szCs w:val="24"/>
              </w:rPr>
              <w:t>96,4</w:t>
            </w:r>
          </w:p>
        </w:tc>
        <w:tc>
          <w:tcPr>
            <w:tcW w:type="dxa" w:w="848"/>
            <w:tcBorders>
              <w:top w:val="nil"/>
              <w:left w:val="nil"/>
              <w:bottom w:color="auto" w:space="0" w:sz="4" w:val="single"/>
              <w:right w:color="auto" w:space="0" w:sz="4" w:val="single"/>
            </w:tcBorders>
            <w:noWrap/>
            <w:vAlign w:val="bottom"/>
            <w:hideMark/>
          </w:tcPr>
          <w:p w14:paraId="3798DE76" w14:textId="77777777" w:rsidR="00DC76B9" w:rsidRDefault="00DC76B9" w:rsidRPr="001720FA">
            <w:pPr>
              <w:jc w:val="center"/>
              <w:rPr>
                <w:sz w:val="24"/>
                <w:szCs w:val="24"/>
                <w:lang w:val="kk-KZ"/>
              </w:rPr>
            </w:pPr>
            <w:r w:rsidRPr="001720FA">
              <w:rPr>
                <w:sz w:val="24"/>
                <w:szCs w:val="24"/>
                <w:lang w:val="kk-KZ"/>
              </w:rPr>
              <w:t>24</w:t>
            </w:r>
          </w:p>
        </w:tc>
      </w:tr>
      <w:tr w14:paraId="008E2C84" w14:textId="77777777" w:rsidR="001720FA" w:rsidRPr="001720FA" w:rsidTr="00DC76B9">
        <w:trPr>
          <w:trHeight w:val="191"/>
        </w:trPr>
        <w:tc>
          <w:tcPr>
            <w:tcW w:type="dxa" w:w="1372"/>
            <w:tcBorders>
              <w:top w:color="auto" w:space="0" w:sz="4" w:val="single"/>
              <w:left w:color="auto" w:space="0" w:sz="4" w:val="single"/>
              <w:bottom w:color="auto" w:space="0" w:sz="4" w:val="single"/>
              <w:right w:color="auto" w:space="0" w:sz="4" w:val="single"/>
            </w:tcBorders>
            <w:noWrap/>
            <w:vAlign w:val="bottom"/>
            <w:hideMark/>
          </w:tcPr>
          <w:p w14:paraId="21D48D82" w14:textId="77777777" w:rsidR="00DC76B9" w:rsidRDefault="00DC76B9" w:rsidRPr="001720FA">
            <w:pPr>
              <w:jc w:val="center"/>
              <w:rPr>
                <w:b/>
                <w:bCs/>
                <w:sz w:val="24"/>
                <w:szCs w:val="24"/>
              </w:rPr>
            </w:pPr>
            <w:r w:rsidRPr="001720FA">
              <w:rPr>
                <w:b/>
                <w:bCs/>
                <w:sz w:val="24"/>
                <w:szCs w:val="24"/>
              </w:rPr>
              <w:t>2019-2020</w:t>
            </w:r>
          </w:p>
        </w:tc>
        <w:tc>
          <w:tcPr>
            <w:tcW w:type="dxa" w:w="1048"/>
            <w:tcBorders>
              <w:top w:color="auto" w:space="0" w:sz="4" w:val="single"/>
              <w:left w:val="nil"/>
              <w:bottom w:color="auto" w:space="0" w:sz="4" w:val="single"/>
              <w:right w:color="auto" w:space="0" w:sz="4" w:val="single"/>
            </w:tcBorders>
            <w:noWrap/>
            <w:vAlign w:val="bottom"/>
            <w:hideMark/>
          </w:tcPr>
          <w:p w14:paraId="72456933" w14:textId="77777777" w:rsidR="00DC76B9" w:rsidRDefault="00DC76B9" w:rsidRPr="001720FA">
            <w:pPr>
              <w:jc w:val="center"/>
              <w:rPr>
                <w:sz w:val="24"/>
                <w:szCs w:val="24"/>
              </w:rPr>
            </w:pPr>
            <w:r w:rsidRPr="001720FA">
              <w:rPr>
                <w:sz w:val="24"/>
                <w:szCs w:val="24"/>
              </w:rPr>
              <w:t>1271</w:t>
            </w:r>
          </w:p>
        </w:tc>
        <w:tc>
          <w:tcPr>
            <w:tcW w:type="dxa" w:w="991"/>
            <w:tcBorders>
              <w:top w:color="auto" w:space="0" w:sz="4" w:val="single"/>
              <w:left w:val="nil"/>
              <w:bottom w:color="auto" w:space="0" w:sz="4" w:val="single"/>
              <w:right w:color="auto" w:space="0" w:sz="4" w:val="single"/>
            </w:tcBorders>
            <w:noWrap/>
            <w:vAlign w:val="bottom"/>
            <w:hideMark/>
          </w:tcPr>
          <w:p w14:paraId="6BE1B379" w14:textId="77777777" w:rsidR="00DC76B9" w:rsidRDefault="00DC76B9" w:rsidRPr="001720FA">
            <w:pPr>
              <w:jc w:val="center"/>
              <w:rPr>
                <w:sz w:val="24"/>
                <w:szCs w:val="24"/>
              </w:rPr>
            </w:pPr>
            <w:r w:rsidRPr="001720FA">
              <w:rPr>
                <w:sz w:val="24"/>
                <w:szCs w:val="24"/>
              </w:rPr>
              <w:t>100</w:t>
            </w:r>
          </w:p>
        </w:tc>
        <w:tc>
          <w:tcPr>
            <w:tcW w:type="dxa" w:w="1145"/>
            <w:tcBorders>
              <w:top w:color="auto" w:space="0" w:sz="4" w:val="single"/>
              <w:left w:val="nil"/>
              <w:bottom w:color="auto" w:space="0" w:sz="4" w:val="single"/>
              <w:right w:color="auto" w:space="0" w:sz="4" w:val="single"/>
            </w:tcBorders>
            <w:noWrap/>
            <w:vAlign w:val="bottom"/>
            <w:hideMark/>
          </w:tcPr>
          <w:p w14:paraId="4CAF2304" w14:textId="77777777" w:rsidR="00DC76B9" w:rsidRDefault="00DC76B9" w:rsidRPr="001720FA">
            <w:pPr>
              <w:jc w:val="center"/>
              <w:rPr>
                <w:sz w:val="24"/>
                <w:szCs w:val="24"/>
              </w:rPr>
            </w:pPr>
            <w:r w:rsidRPr="001720FA">
              <w:rPr>
                <w:sz w:val="24"/>
                <w:szCs w:val="24"/>
              </w:rPr>
              <w:t>61</w:t>
            </w:r>
          </w:p>
        </w:tc>
        <w:tc>
          <w:tcPr>
            <w:tcW w:type="dxa" w:w="709"/>
            <w:tcBorders>
              <w:top w:color="auto" w:space="0" w:sz="4" w:val="single"/>
              <w:left w:val="nil"/>
              <w:bottom w:color="auto" w:space="0" w:sz="4" w:val="single"/>
              <w:right w:color="auto" w:space="0" w:sz="4" w:val="single"/>
            </w:tcBorders>
            <w:vAlign w:val="bottom"/>
            <w:hideMark/>
          </w:tcPr>
          <w:p w14:paraId="75DF263E" w14:textId="77777777" w:rsidR="00DC76B9" w:rsidRDefault="00DC76B9" w:rsidRPr="001720FA">
            <w:pPr>
              <w:jc w:val="center"/>
              <w:rPr>
                <w:sz w:val="24"/>
                <w:szCs w:val="24"/>
              </w:rPr>
            </w:pPr>
            <w:r w:rsidRPr="001720FA">
              <w:rPr>
                <w:sz w:val="24"/>
                <w:szCs w:val="24"/>
              </w:rPr>
              <w:t>100</w:t>
            </w:r>
          </w:p>
        </w:tc>
        <w:tc>
          <w:tcPr>
            <w:tcW w:type="dxa" w:w="654"/>
            <w:tcBorders>
              <w:top w:color="auto" w:space="0" w:sz="4" w:val="single"/>
              <w:left w:val="nil"/>
              <w:bottom w:color="auto" w:space="0" w:sz="4" w:val="single"/>
              <w:right w:color="auto" w:space="0" w:sz="4" w:val="single"/>
            </w:tcBorders>
            <w:vAlign w:val="bottom"/>
            <w:hideMark/>
          </w:tcPr>
          <w:p w14:paraId="0CCB17E8" w14:textId="77777777" w:rsidR="00DC76B9" w:rsidRDefault="00DC76B9" w:rsidRPr="001720FA">
            <w:pPr>
              <w:jc w:val="center"/>
              <w:rPr>
                <w:sz w:val="24"/>
                <w:szCs w:val="24"/>
              </w:rPr>
            </w:pPr>
            <w:r w:rsidRPr="001720FA">
              <w:rPr>
                <w:sz w:val="24"/>
                <w:szCs w:val="24"/>
              </w:rPr>
              <w:t>87</w:t>
            </w:r>
          </w:p>
        </w:tc>
        <w:tc>
          <w:tcPr>
            <w:tcW w:type="dxa" w:w="236"/>
            <w:tcBorders>
              <w:top w:color="auto" w:space="0" w:sz="4" w:val="single"/>
              <w:left w:color="auto" w:space="0" w:sz="4" w:val="single"/>
              <w:bottom w:color="auto" w:space="0" w:sz="4" w:val="single"/>
              <w:right w:val="nil"/>
            </w:tcBorders>
          </w:tcPr>
          <w:p w14:paraId="6660CAAA" w14:textId="77777777" w:rsidR="00DC76B9" w:rsidRDefault="00DC76B9" w:rsidRPr="001720FA">
            <w:pPr>
              <w:jc w:val="center"/>
              <w:rPr>
                <w:sz w:val="24"/>
                <w:szCs w:val="24"/>
              </w:rPr>
            </w:pPr>
          </w:p>
        </w:tc>
        <w:tc>
          <w:tcPr>
            <w:tcW w:type="dxa" w:w="649"/>
            <w:tcBorders>
              <w:top w:color="auto" w:space="0" w:sz="4" w:val="single"/>
              <w:left w:val="nil"/>
              <w:bottom w:color="auto" w:space="0" w:sz="4" w:val="single"/>
              <w:right w:color="auto" w:space="0" w:sz="4" w:val="single"/>
            </w:tcBorders>
            <w:noWrap/>
            <w:vAlign w:val="bottom"/>
            <w:hideMark/>
          </w:tcPr>
          <w:p w14:paraId="2A4BBC1E" w14:textId="77777777" w:rsidR="00DC76B9" w:rsidRDefault="00DC76B9" w:rsidRPr="001720FA">
            <w:pPr>
              <w:jc w:val="center"/>
              <w:rPr>
                <w:sz w:val="24"/>
                <w:szCs w:val="24"/>
              </w:rPr>
            </w:pPr>
            <w:r w:rsidRPr="001720FA">
              <w:rPr>
                <w:sz w:val="24"/>
                <w:szCs w:val="24"/>
              </w:rPr>
              <w:t>100</w:t>
            </w:r>
          </w:p>
        </w:tc>
        <w:tc>
          <w:tcPr>
            <w:tcW w:type="dxa" w:w="892"/>
            <w:tcBorders>
              <w:top w:color="auto" w:space="0" w:sz="4" w:val="single"/>
              <w:left w:val="nil"/>
              <w:bottom w:color="auto" w:space="0" w:sz="4" w:val="single"/>
              <w:right w:color="auto" w:space="0" w:sz="4" w:val="single"/>
            </w:tcBorders>
            <w:noWrap/>
            <w:vAlign w:val="bottom"/>
            <w:hideMark/>
          </w:tcPr>
          <w:p w14:paraId="367C9501" w14:textId="77777777" w:rsidR="00DC76B9" w:rsidRDefault="00DC76B9" w:rsidRPr="001720FA">
            <w:pPr>
              <w:jc w:val="center"/>
              <w:rPr>
                <w:sz w:val="24"/>
                <w:szCs w:val="24"/>
              </w:rPr>
            </w:pPr>
            <w:r w:rsidRPr="001720FA">
              <w:rPr>
                <w:sz w:val="24"/>
                <w:szCs w:val="24"/>
              </w:rPr>
              <w:t>36,5</w:t>
            </w:r>
          </w:p>
        </w:tc>
        <w:tc>
          <w:tcPr>
            <w:tcW w:type="dxa" w:w="236"/>
            <w:tcBorders>
              <w:top w:color="auto" w:space="0" w:sz="4" w:val="single"/>
              <w:left w:val="nil"/>
              <w:bottom w:color="auto" w:space="0" w:sz="4" w:val="single"/>
              <w:right w:val="nil"/>
            </w:tcBorders>
          </w:tcPr>
          <w:p w14:paraId="646D137D" w14:textId="77777777" w:rsidR="00DC76B9" w:rsidRDefault="00DC76B9" w:rsidRPr="001720FA">
            <w:pPr>
              <w:jc w:val="center"/>
              <w:rPr>
                <w:sz w:val="24"/>
                <w:szCs w:val="24"/>
              </w:rPr>
            </w:pPr>
          </w:p>
        </w:tc>
        <w:tc>
          <w:tcPr>
            <w:tcW w:type="dxa" w:w="664"/>
            <w:tcBorders>
              <w:top w:color="auto" w:space="0" w:sz="4" w:val="single"/>
              <w:left w:val="nil"/>
              <w:bottom w:color="auto" w:space="0" w:sz="4" w:val="single"/>
              <w:right w:color="auto" w:space="0" w:sz="4" w:val="single"/>
            </w:tcBorders>
            <w:noWrap/>
            <w:vAlign w:val="bottom"/>
            <w:hideMark/>
          </w:tcPr>
          <w:p w14:paraId="4791913B" w14:textId="77777777" w:rsidR="00DC76B9" w:rsidRDefault="00DC76B9" w:rsidRPr="001720FA">
            <w:pPr>
              <w:jc w:val="center"/>
              <w:rPr>
                <w:sz w:val="24"/>
                <w:szCs w:val="24"/>
              </w:rPr>
            </w:pPr>
            <w:r w:rsidRPr="001720FA">
              <w:rPr>
                <w:sz w:val="24"/>
                <w:szCs w:val="24"/>
              </w:rPr>
              <w:t>100</w:t>
            </w:r>
          </w:p>
        </w:tc>
        <w:tc>
          <w:tcPr>
            <w:tcW w:type="dxa" w:w="848"/>
            <w:tcBorders>
              <w:top w:color="auto" w:space="0" w:sz="4" w:val="single"/>
              <w:left w:val="nil"/>
              <w:bottom w:color="auto" w:space="0" w:sz="4" w:val="single"/>
              <w:right w:color="auto" w:space="0" w:sz="4" w:val="single"/>
            </w:tcBorders>
            <w:noWrap/>
            <w:vAlign w:val="bottom"/>
            <w:hideMark/>
          </w:tcPr>
          <w:p w14:paraId="367D50B6" w14:textId="77777777" w:rsidR="00DC76B9" w:rsidRDefault="00DC76B9" w:rsidRPr="001720FA">
            <w:pPr>
              <w:jc w:val="center"/>
              <w:rPr>
                <w:sz w:val="24"/>
                <w:szCs w:val="24"/>
                <w:lang w:val="kk-KZ"/>
              </w:rPr>
            </w:pPr>
            <w:r w:rsidRPr="001720FA">
              <w:rPr>
                <w:sz w:val="24"/>
                <w:szCs w:val="24"/>
                <w:lang w:val="kk-KZ"/>
              </w:rPr>
              <w:t>33,3</w:t>
            </w:r>
          </w:p>
        </w:tc>
      </w:tr>
      <w:tr w14:paraId="58EB77A1" w14:textId="77777777" w:rsidR="00DC76B9" w:rsidRPr="001720FA" w:rsidTr="00DC76B9">
        <w:trPr>
          <w:trHeight w:val="191"/>
        </w:trPr>
        <w:tc>
          <w:tcPr>
            <w:tcW w:type="dxa" w:w="1372"/>
            <w:tcBorders>
              <w:top w:color="auto" w:space="0" w:sz="4" w:val="single"/>
              <w:left w:color="auto" w:space="0" w:sz="4" w:val="single"/>
              <w:bottom w:color="auto" w:space="0" w:sz="4" w:val="single"/>
              <w:right w:color="auto" w:space="0" w:sz="4" w:val="single"/>
            </w:tcBorders>
            <w:noWrap/>
            <w:vAlign w:val="bottom"/>
            <w:hideMark/>
          </w:tcPr>
          <w:p w14:paraId="694E619F" w14:textId="77777777" w:rsidR="00DC76B9" w:rsidRDefault="00DC76B9" w:rsidRPr="001720FA">
            <w:pPr>
              <w:jc w:val="center"/>
              <w:rPr>
                <w:b/>
                <w:bCs/>
                <w:sz w:val="24"/>
                <w:szCs w:val="24"/>
              </w:rPr>
            </w:pPr>
            <w:r w:rsidRPr="001720FA">
              <w:rPr>
                <w:b/>
                <w:bCs/>
                <w:sz w:val="24"/>
                <w:szCs w:val="24"/>
              </w:rPr>
              <w:t>2020-2021</w:t>
            </w:r>
          </w:p>
        </w:tc>
        <w:tc>
          <w:tcPr>
            <w:tcW w:type="dxa" w:w="1048"/>
            <w:tcBorders>
              <w:top w:color="auto" w:space="0" w:sz="4" w:val="single"/>
              <w:left w:val="nil"/>
              <w:bottom w:color="auto" w:space="0" w:sz="4" w:val="single"/>
              <w:right w:color="auto" w:space="0" w:sz="4" w:val="single"/>
            </w:tcBorders>
            <w:noWrap/>
            <w:vAlign w:val="bottom"/>
            <w:hideMark/>
          </w:tcPr>
          <w:p w14:paraId="7F040E44" w14:textId="77777777" w:rsidR="00DC76B9" w:rsidRDefault="00DC76B9" w:rsidRPr="001720FA">
            <w:pPr>
              <w:jc w:val="center"/>
              <w:rPr>
                <w:sz w:val="24"/>
                <w:szCs w:val="24"/>
              </w:rPr>
            </w:pPr>
            <w:r w:rsidRPr="001720FA">
              <w:rPr>
                <w:sz w:val="24"/>
                <w:szCs w:val="24"/>
              </w:rPr>
              <w:t>1131</w:t>
            </w:r>
          </w:p>
        </w:tc>
        <w:tc>
          <w:tcPr>
            <w:tcW w:type="dxa" w:w="991"/>
            <w:tcBorders>
              <w:top w:color="auto" w:space="0" w:sz="4" w:val="single"/>
              <w:left w:val="nil"/>
              <w:bottom w:color="auto" w:space="0" w:sz="4" w:val="single"/>
              <w:right w:color="auto" w:space="0" w:sz="4" w:val="single"/>
            </w:tcBorders>
            <w:noWrap/>
            <w:vAlign w:val="bottom"/>
            <w:hideMark/>
          </w:tcPr>
          <w:p w14:paraId="59A43585" w14:textId="77777777" w:rsidR="00DC76B9" w:rsidRDefault="00DC76B9" w:rsidRPr="001720FA">
            <w:pPr>
              <w:jc w:val="center"/>
              <w:rPr>
                <w:sz w:val="24"/>
                <w:szCs w:val="24"/>
              </w:rPr>
            </w:pPr>
            <w:r w:rsidRPr="001720FA">
              <w:rPr>
                <w:sz w:val="24"/>
                <w:szCs w:val="24"/>
              </w:rPr>
              <w:t>100</w:t>
            </w:r>
          </w:p>
        </w:tc>
        <w:tc>
          <w:tcPr>
            <w:tcW w:type="dxa" w:w="1145"/>
            <w:tcBorders>
              <w:top w:color="auto" w:space="0" w:sz="4" w:val="single"/>
              <w:left w:val="nil"/>
              <w:bottom w:color="auto" w:space="0" w:sz="4" w:val="single"/>
              <w:right w:color="auto" w:space="0" w:sz="4" w:val="single"/>
            </w:tcBorders>
            <w:noWrap/>
            <w:vAlign w:val="bottom"/>
            <w:hideMark/>
          </w:tcPr>
          <w:p w14:paraId="0BA62209" w14:textId="77777777" w:rsidR="00DC76B9" w:rsidRDefault="00DC76B9" w:rsidRPr="001720FA">
            <w:pPr>
              <w:jc w:val="center"/>
              <w:rPr>
                <w:sz w:val="24"/>
                <w:szCs w:val="24"/>
              </w:rPr>
            </w:pPr>
            <w:r w:rsidRPr="001720FA">
              <w:rPr>
                <w:sz w:val="24"/>
                <w:szCs w:val="24"/>
              </w:rPr>
              <w:t>62,33</w:t>
            </w:r>
          </w:p>
        </w:tc>
        <w:tc>
          <w:tcPr>
            <w:tcW w:type="dxa" w:w="709"/>
            <w:tcBorders>
              <w:top w:color="auto" w:space="0" w:sz="4" w:val="single"/>
              <w:left w:val="nil"/>
              <w:bottom w:color="auto" w:space="0" w:sz="4" w:val="single"/>
              <w:right w:color="auto" w:space="0" w:sz="4" w:val="single"/>
            </w:tcBorders>
            <w:vAlign w:val="bottom"/>
            <w:hideMark/>
          </w:tcPr>
          <w:p w14:paraId="7F746A43" w14:textId="77777777" w:rsidR="00DC76B9" w:rsidRDefault="00DC76B9" w:rsidRPr="001720FA">
            <w:pPr>
              <w:jc w:val="center"/>
              <w:rPr>
                <w:sz w:val="24"/>
                <w:szCs w:val="24"/>
              </w:rPr>
            </w:pPr>
            <w:r w:rsidRPr="001720FA">
              <w:rPr>
                <w:sz w:val="24"/>
                <w:szCs w:val="24"/>
              </w:rPr>
              <w:t>100</w:t>
            </w:r>
          </w:p>
        </w:tc>
        <w:tc>
          <w:tcPr>
            <w:tcW w:type="dxa" w:w="654"/>
            <w:tcBorders>
              <w:top w:color="auto" w:space="0" w:sz="4" w:val="single"/>
              <w:left w:val="nil"/>
              <w:bottom w:color="auto" w:space="0" w:sz="4" w:val="single"/>
              <w:right w:color="auto" w:space="0" w:sz="4" w:val="single"/>
            </w:tcBorders>
            <w:vAlign w:val="bottom"/>
            <w:hideMark/>
          </w:tcPr>
          <w:p w14:paraId="301D98FB" w14:textId="77777777" w:rsidR="00DC76B9" w:rsidRDefault="00DC76B9" w:rsidRPr="001720FA">
            <w:pPr>
              <w:jc w:val="center"/>
              <w:rPr>
                <w:sz w:val="24"/>
                <w:szCs w:val="24"/>
              </w:rPr>
            </w:pPr>
            <w:r w:rsidRPr="001720FA">
              <w:rPr>
                <w:sz w:val="24"/>
                <w:szCs w:val="24"/>
              </w:rPr>
              <w:t>77,6</w:t>
            </w:r>
          </w:p>
        </w:tc>
        <w:tc>
          <w:tcPr>
            <w:tcW w:type="dxa" w:w="236"/>
            <w:tcBorders>
              <w:top w:color="auto" w:space="0" w:sz="4" w:val="single"/>
              <w:left w:color="auto" w:space="0" w:sz="4" w:val="single"/>
              <w:bottom w:color="auto" w:space="0" w:sz="4" w:val="single"/>
              <w:right w:val="nil"/>
            </w:tcBorders>
          </w:tcPr>
          <w:p w14:paraId="7A82ACC6" w14:textId="77777777" w:rsidR="00DC76B9" w:rsidRDefault="00DC76B9" w:rsidRPr="001720FA">
            <w:pPr>
              <w:jc w:val="center"/>
              <w:rPr>
                <w:sz w:val="24"/>
                <w:szCs w:val="24"/>
              </w:rPr>
            </w:pPr>
          </w:p>
        </w:tc>
        <w:tc>
          <w:tcPr>
            <w:tcW w:type="dxa" w:w="649"/>
            <w:tcBorders>
              <w:top w:color="auto" w:space="0" w:sz="4" w:val="single"/>
              <w:left w:val="nil"/>
              <w:bottom w:color="auto" w:space="0" w:sz="4" w:val="single"/>
              <w:right w:color="auto" w:space="0" w:sz="4" w:val="single"/>
            </w:tcBorders>
            <w:noWrap/>
            <w:vAlign w:val="bottom"/>
            <w:hideMark/>
          </w:tcPr>
          <w:p w14:paraId="022B0EBC" w14:textId="77777777" w:rsidR="00DC76B9" w:rsidRDefault="00DC76B9" w:rsidRPr="001720FA">
            <w:pPr>
              <w:jc w:val="center"/>
              <w:rPr>
                <w:sz w:val="24"/>
                <w:szCs w:val="24"/>
              </w:rPr>
            </w:pPr>
            <w:r w:rsidRPr="001720FA">
              <w:rPr>
                <w:sz w:val="24"/>
                <w:szCs w:val="24"/>
              </w:rPr>
              <w:t>100</w:t>
            </w:r>
          </w:p>
        </w:tc>
        <w:tc>
          <w:tcPr>
            <w:tcW w:type="dxa" w:w="892"/>
            <w:tcBorders>
              <w:top w:color="auto" w:space="0" w:sz="4" w:val="single"/>
              <w:left w:val="nil"/>
              <w:bottom w:color="auto" w:space="0" w:sz="4" w:val="single"/>
              <w:right w:color="auto" w:space="0" w:sz="4" w:val="single"/>
            </w:tcBorders>
            <w:noWrap/>
            <w:vAlign w:val="bottom"/>
            <w:hideMark/>
          </w:tcPr>
          <w:p w14:paraId="48E0FDDD" w14:textId="77777777" w:rsidR="00DC76B9" w:rsidRDefault="00DC76B9" w:rsidRPr="001720FA">
            <w:pPr>
              <w:jc w:val="center"/>
              <w:rPr>
                <w:sz w:val="24"/>
                <w:szCs w:val="24"/>
              </w:rPr>
            </w:pPr>
            <w:r w:rsidRPr="001720FA">
              <w:rPr>
                <w:sz w:val="24"/>
                <w:szCs w:val="24"/>
              </w:rPr>
              <w:t>49</w:t>
            </w:r>
          </w:p>
        </w:tc>
        <w:tc>
          <w:tcPr>
            <w:tcW w:type="dxa" w:w="236"/>
            <w:tcBorders>
              <w:top w:color="auto" w:space="0" w:sz="4" w:val="single"/>
              <w:left w:val="nil"/>
              <w:bottom w:color="auto" w:space="0" w:sz="4" w:val="single"/>
              <w:right w:val="nil"/>
            </w:tcBorders>
          </w:tcPr>
          <w:p w14:paraId="7A77F0A2" w14:textId="77777777" w:rsidR="00DC76B9" w:rsidRDefault="00DC76B9" w:rsidRPr="001720FA">
            <w:pPr>
              <w:jc w:val="center"/>
              <w:rPr>
                <w:sz w:val="24"/>
                <w:szCs w:val="24"/>
              </w:rPr>
            </w:pPr>
          </w:p>
        </w:tc>
        <w:tc>
          <w:tcPr>
            <w:tcW w:type="dxa" w:w="664"/>
            <w:tcBorders>
              <w:top w:color="auto" w:space="0" w:sz="4" w:val="single"/>
              <w:left w:val="nil"/>
              <w:bottom w:color="auto" w:space="0" w:sz="4" w:val="single"/>
              <w:right w:color="auto" w:space="0" w:sz="4" w:val="single"/>
            </w:tcBorders>
            <w:noWrap/>
            <w:vAlign w:val="bottom"/>
            <w:hideMark/>
          </w:tcPr>
          <w:p w14:paraId="66577687" w14:textId="77777777" w:rsidR="00DC76B9" w:rsidRDefault="00DC76B9" w:rsidRPr="001720FA">
            <w:pPr>
              <w:jc w:val="center"/>
              <w:rPr>
                <w:sz w:val="24"/>
                <w:szCs w:val="24"/>
              </w:rPr>
            </w:pPr>
            <w:r w:rsidRPr="001720FA">
              <w:rPr>
                <w:sz w:val="24"/>
                <w:szCs w:val="24"/>
              </w:rPr>
              <w:t>100</w:t>
            </w:r>
          </w:p>
        </w:tc>
        <w:tc>
          <w:tcPr>
            <w:tcW w:type="dxa" w:w="848"/>
            <w:tcBorders>
              <w:top w:color="auto" w:space="0" w:sz="4" w:val="single"/>
              <w:left w:val="nil"/>
              <w:bottom w:color="auto" w:space="0" w:sz="4" w:val="single"/>
              <w:right w:color="auto" w:space="0" w:sz="4" w:val="single"/>
            </w:tcBorders>
            <w:noWrap/>
            <w:vAlign w:val="bottom"/>
            <w:hideMark/>
          </w:tcPr>
          <w:p w14:paraId="446B06AA" w14:textId="77777777" w:rsidR="00DC76B9" w:rsidRDefault="00DC76B9" w:rsidRPr="001720FA">
            <w:pPr>
              <w:jc w:val="center"/>
              <w:rPr>
                <w:sz w:val="24"/>
                <w:szCs w:val="24"/>
                <w:lang w:val="kk-KZ"/>
              </w:rPr>
            </w:pPr>
            <w:r w:rsidRPr="001720FA">
              <w:rPr>
                <w:sz w:val="24"/>
                <w:szCs w:val="24"/>
                <w:lang w:val="kk-KZ"/>
              </w:rPr>
              <w:t>56,34</w:t>
            </w:r>
          </w:p>
        </w:tc>
      </w:tr>
    </w:tbl>
    <w:p w14:paraId="5C594D74" w14:textId="77777777" w:rsidP="00DC76B9" w:rsidR="00DC76B9" w:rsidRDefault="00DC76B9" w:rsidRPr="001720FA">
      <w:pPr>
        <w:pStyle w:val="1"/>
        <w:jc w:val="both"/>
        <w:textAlignment w:val="baseline"/>
        <w:rPr>
          <w:bCs/>
          <w:i/>
          <w:sz w:val="24"/>
          <w:szCs w:val="24"/>
        </w:rPr>
      </w:pPr>
    </w:p>
    <w:p w14:paraId="68FD3F8B" w14:textId="77777777" w:rsidP="00DC76B9" w:rsidR="00DC76B9" w:rsidRDefault="00DC76B9" w:rsidRPr="001720FA">
      <w:pPr>
        <w:spacing w:after="0" w:line="240" w:lineRule="auto"/>
        <w:ind w:firstLine="426"/>
        <w:jc w:val="both"/>
        <w:rPr>
          <w:sz w:val="24"/>
          <w:szCs w:val="24"/>
        </w:rPr>
      </w:pPr>
      <w:r w:rsidRPr="001720FA">
        <w:rPr>
          <w:sz w:val="24"/>
          <w:szCs w:val="24"/>
        </w:rPr>
        <w:t xml:space="preserve">Из данных таблицы следует,  о стабильности процента успеваемости, о понижении качества успеваемости в начальной школе на 9,4 %, в связи с тем, что 1-е классы не оцениваются весь год, о повышении качества знаний на основной ступени развития на 12,5%, в старшем звене на 23%. </w:t>
      </w:r>
    </w:p>
    <w:p w14:paraId="567BA09F" w14:textId="77777777" w:rsidP="00DC76B9" w:rsidR="00DC76B9" w:rsidRDefault="00DC76B9" w:rsidRPr="001720FA">
      <w:pPr>
        <w:spacing w:after="0" w:line="240" w:lineRule="auto"/>
        <w:ind w:firstLine="426"/>
        <w:jc w:val="both"/>
        <w:rPr>
          <w:b/>
          <w:sz w:val="24"/>
          <w:szCs w:val="24"/>
        </w:rPr>
      </w:pPr>
      <w:r w:rsidRPr="001720FA">
        <w:rPr>
          <w:sz w:val="24"/>
          <w:szCs w:val="24"/>
        </w:rPr>
        <w:t xml:space="preserve">По итогам года: отличников 238, хорошистов 467, троечников – 426. </w:t>
      </w:r>
    </w:p>
    <w:p w14:paraId="5FCDC788" w14:textId="77777777" w:rsidP="00DC76B9" w:rsidR="00DC76B9" w:rsidRDefault="00DC76B9" w:rsidRPr="001720FA">
      <w:pPr>
        <w:spacing w:after="0" w:line="240" w:lineRule="auto"/>
        <w:jc w:val="center"/>
        <w:rPr>
          <w:b/>
          <w:sz w:val="24"/>
          <w:szCs w:val="24"/>
        </w:rPr>
      </w:pPr>
    </w:p>
    <w:p w14:paraId="746C8917" w14:textId="77777777" w:rsidP="00DC76B9" w:rsidR="00DC76B9" w:rsidRDefault="00DC76B9" w:rsidRPr="001720FA">
      <w:pPr>
        <w:jc w:val="center"/>
        <w:rPr>
          <w:b/>
          <w:sz w:val="24"/>
          <w:szCs w:val="24"/>
        </w:rPr>
      </w:pPr>
      <w:r w:rsidRPr="001720FA">
        <w:rPr>
          <w:b/>
          <w:sz w:val="24"/>
          <w:szCs w:val="24"/>
        </w:rPr>
        <w:t>Успеваемость 2020-2021  учебного года</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1812"/>
        <w:gridCol w:w="1270"/>
        <w:gridCol w:w="1270"/>
        <w:gridCol w:w="1270"/>
        <w:gridCol w:w="1270"/>
        <w:gridCol w:w="1270"/>
        <w:gridCol w:w="1270"/>
      </w:tblGrid>
      <w:tr w14:paraId="58DCE812" w14:textId="77777777" w:rsidR="001720FA" w:rsidRPr="001720FA" w:rsidTr="00DC76B9">
        <w:trPr>
          <w:trHeight w:val="293"/>
        </w:trPr>
        <w:tc>
          <w:tcPr>
            <w:tcW w:type="dxa" w:w="1812"/>
            <w:vMerge w:val="restart"/>
            <w:tcBorders>
              <w:top w:color="auto" w:space="0" w:sz="4" w:val="single"/>
              <w:left w:color="auto" w:space="0" w:sz="4" w:val="single"/>
              <w:bottom w:color="auto" w:space="0" w:sz="4" w:val="single"/>
              <w:right w:color="auto" w:space="0" w:sz="4" w:val="single"/>
            </w:tcBorders>
            <w:hideMark/>
          </w:tcPr>
          <w:p w14:paraId="02D42BA6" w14:textId="77777777" w:rsidR="00DC76B9" w:rsidRDefault="00DC76B9" w:rsidRPr="001720FA">
            <w:pPr>
              <w:spacing w:after="0" w:line="240" w:lineRule="auto"/>
              <w:rPr>
                <w:b/>
                <w:sz w:val="24"/>
                <w:szCs w:val="24"/>
              </w:rPr>
            </w:pPr>
            <w:r w:rsidRPr="001720FA">
              <w:rPr>
                <w:b/>
                <w:sz w:val="24"/>
                <w:szCs w:val="24"/>
              </w:rPr>
              <w:t xml:space="preserve">Классы </w:t>
            </w:r>
          </w:p>
        </w:tc>
        <w:tc>
          <w:tcPr>
            <w:tcW w:type="dxa" w:w="2540"/>
            <w:gridSpan w:val="2"/>
            <w:tcBorders>
              <w:top w:color="auto" w:space="0" w:sz="4" w:val="single"/>
              <w:left w:color="auto" w:space="0" w:sz="4" w:val="single"/>
              <w:bottom w:color="auto" w:space="0" w:sz="4" w:val="single"/>
              <w:right w:color="auto" w:space="0" w:sz="4" w:val="single"/>
            </w:tcBorders>
            <w:hideMark/>
          </w:tcPr>
          <w:p w14:paraId="209B2F30" w14:textId="77777777" w:rsidR="00DC76B9" w:rsidRDefault="00DC76B9" w:rsidRPr="001720FA">
            <w:pPr>
              <w:spacing w:after="0" w:line="240" w:lineRule="auto"/>
              <w:jc w:val="center"/>
              <w:rPr>
                <w:b/>
                <w:sz w:val="24"/>
                <w:szCs w:val="24"/>
              </w:rPr>
            </w:pPr>
            <w:r w:rsidRPr="001720FA">
              <w:rPr>
                <w:b/>
                <w:sz w:val="24"/>
                <w:szCs w:val="24"/>
              </w:rPr>
              <w:t>2018-2019</w:t>
            </w:r>
          </w:p>
        </w:tc>
        <w:tc>
          <w:tcPr>
            <w:tcW w:type="dxa" w:w="2540"/>
            <w:gridSpan w:val="2"/>
            <w:tcBorders>
              <w:top w:color="auto" w:space="0" w:sz="4" w:val="single"/>
              <w:left w:color="auto" w:space="0" w:sz="4" w:val="single"/>
              <w:bottom w:color="auto" w:space="0" w:sz="4" w:val="single"/>
              <w:right w:color="auto" w:space="0" w:sz="4" w:val="single"/>
            </w:tcBorders>
            <w:hideMark/>
          </w:tcPr>
          <w:p w14:paraId="7C6DFA89" w14:textId="77777777" w:rsidR="00DC76B9" w:rsidRDefault="00DC76B9" w:rsidRPr="001720FA">
            <w:pPr>
              <w:spacing w:after="0" w:line="240" w:lineRule="auto"/>
              <w:jc w:val="center"/>
              <w:rPr>
                <w:b/>
                <w:sz w:val="24"/>
                <w:szCs w:val="24"/>
              </w:rPr>
            </w:pPr>
            <w:r w:rsidRPr="001720FA">
              <w:rPr>
                <w:b/>
                <w:sz w:val="24"/>
                <w:szCs w:val="24"/>
              </w:rPr>
              <w:t>2019-2020</w:t>
            </w:r>
          </w:p>
        </w:tc>
        <w:tc>
          <w:tcPr>
            <w:tcW w:type="dxa" w:w="2540"/>
            <w:gridSpan w:val="2"/>
            <w:tcBorders>
              <w:top w:color="auto" w:space="0" w:sz="4" w:val="single"/>
              <w:left w:color="auto" w:space="0" w:sz="4" w:val="single"/>
              <w:bottom w:color="auto" w:space="0" w:sz="4" w:val="single"/>
              <w:right w:color="auto" w:space="0" w:sz="4" w:val="single"/>
            </w:tcBorders>
            <w:hideMark/>
          </w:tcPr>
          <w:p w14:paraId="22315029" w14:textId="77777777" w:rsidR="00DC76B9" w:rsidRDefault="00DC76B9" w:rsidRPr="001720FA">
            <w:pPr>
              <w:spacing w:after="0" w:line="240" w:lineRule="auto"/>
              <w:jc w:val="center"/>
              <w:rPr>
                <w:b/>
                <w:sz w:val="24"/>
                <w:szCs w:val="24"/>
              </w:rPr>
            </w:pPr>
            <w:r w:rsidRPr="001720FA">
              <w:rPr>
                <w:b/>
                <w:sz w:val="24"/>
                <w:szCs w:val="24"/>
              </w:rPr>
              <w:t>2020-2021</w:t>
            </w:r>
          </w:p>
        </w:tc>
      </w:tr>
      <w:tr w14:paraId="1D9C78FB" w14:textId="77777777" w:rsidR="001720FA" w:rsidRPr="001720FA" w:rsidTr="00DC76B9">
        <w:trPr>
          <w:trHeight w:val="202"/>
        </w:trPr>
        <w:tc>
          <w:tcPr>
            <w:tcW w:type="dxa" w:w="1812"/>
            <w:vMerge/>
            <w:tcBorders>
              <w:top w:color="auto" w:space="0" w:sz="4" w:val="single"/>
              <w:left w:color="auto" w:space="0" w:sz="4" w:val="single"/>
              <w:bottom w:color="auto" w:space="0" w:sz="4" w:val="single"/>
              <w:right w:color="auto" w:space="0" w:sz="4" w:val="single"/>
            </w:tcBorders>
            <w:vAlign w:val="center"/>
            <w:hideMark/>
          </w:tcPr>
          <w:p w14:paraId="2DBFD6B4" w14:textId="77777777" w:rsidR="00DC76B9" w:rsidRDefault="00DC76B9" w:rsidRPr="001720FA">
            <w:pPr>
              <w:spacing w:after="0" w:line="240" w:lineRule="auto"/>
              <w:rPr>
                <w:b/>
                <w:sz w:val="24"/>
                <w:szCs w:val="24"/>
              </w:rPr>
            </w:pPr>
          </w:p>
        </w:tc>
        <w:tc>
          <w:tcPr>
            <w:tcW w:type="dxa" w:w="1270"/>
            <w:tcBorders>
              <w:top w:color="auto" w:space="0" w:sz="4" w:val="single"/>
              <w:left w:color="auto" w:space="0" w:sz="4" w:val="single"/>
              <w:bottom w:color="auto" w:space="0" w:sz="4" w:val="single"/>
              <w:right w:color="auto" w:space="0" w:sz="4" w:val="single"/>
            </w:tcBorders>
            <w:hideMark/>
          </w:tcPr>
          <w:p w14:paraId="339C7AE7" w14:textId="77777777" w:rsidR="00DC76B9" w:rsidRDefault="00DC76B9" w:rsidRPr="001720FA">
            <w:pPr>
              <w:spacing w:after="0" w:line="240" w:lineRule="auto"/>
              <w:rPr>
                <w:b/>
                <w:szCs w:val="24"/>
              </w:rPr>
            </w:pPr>
            <w:r w:rsidRPr="001720FA">
              <w:rPr>
                <w:b/>
                <w:szCs w:val="24"/>
              </w:rPr>
              <w:t>отличник</w:t>
            </w:r>
          </w:p>
        </w:tc>
        <w:tc>
          <w:tcPr>
            <w:tcW w:type="dxa" w:w="1270"/>
            <w:tcBorders>
              <w:top w:color="auto" w:space="0" w:sz="4" w:val="single"/>
              <w:left w:color="auto" w:space="0" w:sz="4" w:val="single"/>
              <w:bottom w:color="auto" w:space="0" w:sz="4" w:val="single"/>
              <w:right w:color="auto" w:space="0" w:sz="4" w:val="single"/>
            </w:tcBorders>
            <w:hideMark/>
          </w:tcPr>
          <w:p w14:paraId="1523BCA6" w14:textId="77777777" w:rsidR="00DC76B9" w:rsidRDefault="00DC76B9" w:rsidRPr="001720FA">
            <w:pPr>
              <w:spacing w:after="0" w:line="240" w:lineRule="auto"/>
              <w:rPr>
                <w:b/>
                <w:szCs w:val="24"/>
              </w:rPr>
            </w:pPr>
            <w:r w:rsidRPr="001720FA">
              <w:rPr>
                <w:b/>
                <w:szCs w:val="24"/>
              </w:rPr>
              <w:t>хорошист</w:t>
            </w:r>
          </w:p>
        </w:tc>
        <w:tc>
          <w:tcPr>
            <w:tcW w:type="dxa" w:w="1270"/>
            <w:tcBorders>
              <w:top w:color="auto" w:space="0" w:sz="4" w:val="single"/>
              <w:left w:color="auto" w:space="0" w:sz="4" w:val="single"/>
              <w:bottom w:color="auto" w:space="0" w:sz="4" w:val="single"/>
              <w:right w:color="auto" w:space="0" w:sz="4" w:val="single"/>
            </w:tcBorders>
            <w:hideMark/>
          </w:tcPr>
          <w:p w14:paraId="1708DFC9" w14:textId="77777777" w:rsidR="00DC76B9" w:rsidRDefault="00DC76B9" w:rsidRPr="001720FA">
            <w:pPr>
              <w:spacing w:after="0" w:line="240" w:lineRule="auto"/>
              <w:rPr>
                <w:b/>
                <w:szCs w:val="24"/>
              </w:rPr>
            </w:pPr>
            <w:r w:rsidRPr="001720FA">
              <w:rPr>
                <w:b/>
                <w:szCs w:val="24"/>
              </w:rPr>
              <w:t>отличник</w:t>
            </w:r>
          </w:p>
        </w:tc>
        <w:tc>
          <w:tcPr>
            <w:tcW w:type="dxa" w:w="1270"/>
            <w:tcBorders>
              <w:top w:color="auto" w:space="0" w:sz="4" w:val="single"/>
              <w:left w:color="auto" w:space="0" w:sz="4" w:val="single"/>
              <w:bottom w:color="auto" w:space="0" w:sz="4" w:val="single"/>
              <w:right w:color="auto" w:space="0" w:sz="4" w:val="single"/>
            </w:tcBorders>
            <w:hideMark/>
          </w:tcPr>
          <w:p w14:paraId="4A7DCD54" w14:textId="77777777" w:rsidR="00DC76B9" w:rsidRDefault="00DC76B9" w:rsidRPr="001720FA">
            <w:pPr>
              <w:spacing w:after="0" w:line="240" w:lineRule="auto"/>
              <w:rPr>
                <w:b/>
                <w:szCs w:val="24"/>
              </w:rPr>
            </w:pPr>
            <w:r w:rsidRPr="001720FA">
              <w:rPr>
                <w:b/>
                <w:szCs w:val="24"/>
              </w:rPr>
              <w:t>хорошист</w:t>
            </w:r>
          </w:p>
        </w:tc>
        <w:tc>
          <w:tcPr>
            <w:tcW w:type="dxa" w:w="1270"/>
            <w:tcBorders>
              <w:top w:color="auto" w:space="0" w:sz="4" w:val="single"/>
              <w:left w:color="auto" w:space="0" w:sz="4" w:val="single"/>
              <w:bottom w:color="auto" w:space="0" w:sz="4" w:val="single"/>
              <w:right w:color="auto" w:space="0" w:sz="4" w:val="single"/>
            </w:tcBorders>
            <w:hideMark/>
          </w:tcPr>
          <w:p w14:paraId="573AE8E7" w14:textId="77777777" w:rsidR="00DC76B9" w:rsidRDefault="00DC76B9" w:rsidRPr="001720FA">
            <w:pPr>
              <w:spacing w:after="0" w:line="240" w:lineRule="auto"/>
              <w:rPr>
                <w:b/>
                <w:szCs w:val="24"/>
              </w:rPr>
            </w:pPr>
            <w:r w:rsidRPr="001720FA">
              <w:rPr>
                <w:b/>
                <w:szCs w:val="24"/>
              </w:rPr>
              <w:t>отличник</w:t>
            </w:r>
          </w:p>
        </w:tc>
        <w:tc>
          <w:tcPr>
            <w:tcW w:type="dxa" w:w="1270"/>
            <w:tcBorders>
              <w:top w:color="auto" w:space="0" w:sz="4" w:val="single"/>
              <w:left w:color="auto" w:space="0" w:sz="4" w:val="single"/>
              <w:bottom w:color="auto" w:space="0" w:sz="4" w:val="single"/>
              <w:right w:color="auto" w:space="0" w:sz="4" w:val="single"/>
            </w:tcBorders>
            <w:hideMark/>
          </w:tcPr>
          <w:p w14:paraId="0A05DA83" w14:textId="77777777" w:rsidR="00DC76B9" w:rsidRDefault="00DC76B9" w:rsidRPr="001720FA">
            <w:pPr>
              <w:spacing w:after="0" w:line="240" w:lineRule="auto"/>
              <w:rPr>
                <w:b/>
                <w:szCs w:val="24"/>
              </w:rPr>
            </w:pPr>
            <w:r w:rsidRPr="001720FA">
              <w:rPr>
                <w:b/>
                <w:szCs w:val="24"/>
              </w:rPr>
              <w:t>хорошист</w:t>
            </w:r>
          </w:p>
        </w:tc>
      </w:tr>
      <w:tr w14:paraId="3F224C20" w14:textId="77777777" w:rsidR="001720FA" w:rsidRPr="001720FA" w:rsidTr="00DC76B9">
        <w:trPr>
          <w:trHeight w:val="275"/>
        </w:trPr>
        <w:tc>
          <w:tcPr>
            <w:tcW w:type="dxa" w:w="1812"/>
            <w:tcBorders>
              <w:top w:color="auto" w:space="0" w:sz="4" w:val="single"/>
              <w:left w:color="auto" w:space="0" w:sz="4" w:val="single"/>
              <w:bottom w:color="auto" w:space="0" w:sz="4" w:val="single"/>
              <w:right w:color="auto" w:space="0" w:sz="4" w:val="single"/>
            </w:tcBorders>
            <w:hideMark/>
          </w:tcPr>
          <w:p w14:paraId="16DA012A" w14:textId="77777777" w:rsidR="00DC76B9" w:rsidRDefault="00DC76B9" w:rsidRPr="001720FA">
            <w:pPr>
              <w:spacing w:after="0" w:line="240" w:lineRule="auto"/>
              <w:rPr>
                <w:sz w:val="24"/>
                <w:szCs w:val="24"/>
              </w:rPr>
            </w:pPr>
            <w:r w:rsidRPr="001720FA">
              <w:rPr>
                <w:sz w:val="24"/>
                <w:szCs w:val="24"/>
              </w:rPr>
              <w:t>1-4 классы</w:t>
            </w:r>
          </w:p>
        </w:tc>
        <w:tc>
          <w:tcPr>
            <w:tcW w:type="dxa" w:w="1270"/>
            <w:tcBorders>
              <w:top w:color="auto" w:space="0" w:sz="4" w:val="single"/>
              <w:left w:color="auto" w:space="0" w:sz="4" w:val="single"/>
              <w:bottom w:color="auto" w:space="0" w:sz="4" w:val="single"/>
              <w:right w:color="auto" w:space="0" w:sz="4" w:val="single"/>
            </w:tcBorders>
            <w:hideMark/>
          </w:tcPr>
          <w:p w14:paraId="446B62C7" w14:textId="77777777" w:rsidR="00DC76B9" w:rsidRDefault="00DC76B9" w:rsidRPr="001720FA">
            <w:pPr>
              <w:spacing w:after="0" w:line="240" w:lineRule="auto"/>
              <w:jc w:val="center"/>
              <w:rPr>
                <w:sz w:val="24"/>
                <w:szCs w:val="24"/>
              </w:rPr>
            </w:pPr>
            <w:r w:rsidRPr="001720FA">
              <w:rPr>
                <w:sz w:val="24"/>
                <w:szCs w:val="24"/>
              </w:rPr>
              <w:t>146</w:t>
            </w:r>
          </w:p>
        </w:tc>
        <w:tc>
          <w:tcPr>
            <w:tcW w:type="dxa" w:w="1270"/>
            <w:tcBorders>
              <w:top w:color="auto" w:space="0" w:sz="4" w:val="single"/>
              <w:left w:color="auto" w:space="0" w:sz="4" w:val="single"/>
              <w:bottom w:color="auto" w:space="0" w:sz="4" w:val="single"/>
              <w:right w:color="auto" w:space="0" w:sz="4" w:val="single"/>
            </w:tcBorders>
            <w:hideMark/>
          </w:tcPr>
          <w:p w14:paraId="66B940CF" w14:textId="77777777" w:rsidR="00DC76B9" w:rsidRDefault="00DC76B9" w:rsidRPr="001720FA">
            <w:pPr>
              <w:spacing w:after="0" w:line="240" w:lineRule="auto"/>
              <w:jc w:val="center"/>
              <w:rPr>
                <w:sz w:val="24"/>
                <w:szCs w:val="24"/>
              </w:rPr>
            </w:pPr>
            <w:r w:rsidRPr="001720FA">
              <w:rPr>
                <w:sz w:val="24"/>
                <w:szCs w:val="24"/>
              </w:rPr>
              <w:t>243</w:t>
            </w:r>
          </w:p>
        </w:tc>
        <w:tc>
          <w:tcPr>
            <w:tcW w:type="dxa" w:w="1270"/>
            <w:tcBorders>
              <w:top w:color="auto" w:space="0" w:sz="4" w:val="single"/>
              <w:left w:color="auto" w:space="0" w:sz="4" w:val="single"/>
              <w:bottom w:color="auto" w:space="0" w:sz="4" w:val="single"/>
              <w:right w:color="auto" w:space="0" w:sz="4" w:val="single"/>
            </w:tcBorders>
            <w:hideMark/>
          </w:tcPr>
          <w:p w14:paraId="6BF84134" w14:textId="77777777" w:rsidR="00DC76B9" w:rsidRDefault="00DC76B9" w:rsidRPr="001720FA">
            <w:pPr>
              <w:spacing w:after="0" w:line="240" w:lineRule="auto"/>
              <w:jc w:val="center"/>
              <w:rPr>
                <w:sz w:val="24"/>
                <w:szCs w:val="24"/>
              </w:rPr>
            </w:pPr>
            <w:r w:rsidRPr="001720FA">
              <w:rPr>
                <w:sz w:val="24"/>
                <w:szCs w:val="24"/>
              </w:rPr>
              <w:t>281</w:t>
            </w:r>
          </w:p>
        </w:tc>
        <w:tc>
          <w:tcPr>
            <w:tcW w:type="dxa" w:w="1270"/>
            <w:tcBorders>
              <w:top w:color="auto" w:space="0" w:sz="4" w:val="single"/>
              <w:left w:color="auto" w:space="0" w:sz="4" w:val="single"/>
              <w:bottom w:color="auto" w:space="0" w:sz="4" w:val="single"/>
              <w:right w:color="auto" w:space="0" w:sz="4" w:val="single"/>
            </w:tcBorders>
            <w:hideMark/>
          </w:tcPr>
          <w:p w14:paraId="2DEA5955" w14:textId="77777777" w:rsidR="00DC76B9" w:rsidRDefault="00DC76B9" w:rsidRPr="001720FA">
            <w:pPr>
              <w:spacing w:after="0" w:line="240" w:lineRule="auto"/>
              <w:jc w:val="center"/>
              <w:rPr>
                <w:sz w:val="24"/>
                <w:szCs w:val="24"/>
              </w:rPr>
            </w:pPr>
            <w:r w:rsidRPr="001720FA">
              <w:rPr>
                <w:sz w:val="24"/>
                <w:szCs w:val="24"/>
              </w:rPr>
              <w:t>260</w:t>
            </w:r>
          </w:p>
        </w:tc>
        <w:tc>
          <w:tcPr>
            <w:tcW w:type="dxa" w:w="1270"/>
            <w:tcBorders>
              <w:top w:color="auto" w:space="0" w:sz="4" w:val="single"/>
              <w:left w:color="auto" w:space="0" w:sz="4" w:val="single"/>
              <w:bottom w:color="auto" w:space="0" w:sz="4" w:val="single"/>
              <w:right w:color="auto" w:space="0" w:sz="4" w:val="single"/>
            </w:tcBorders>
            <w:hideMark/>
          </w:tcPr>
          <w:p w14:paraId="1271EBDF" w14:textId="77777777" w:rsidR="00DC76B9" w:rsidRDefault="00DC76B9" w:rsidRPr="001720FA">
            <w:pPr>
              <w:spacing w:after="0" w:line="240" w:lineRule="auto"/>
              <w:jc w:val="center"/>
              <w:rPr>
                <w:sz w:val="24"/>
                <w:szCs w:val="24"/>
              </w:rPr>
            </w:pPr>
            <w:r w:rsidRPr="001720FA">
              <w:rPr>
                <w:sz w:val="24"/>
                <w:szCs w:val="24"/>
              </w:rPr>
              <w:t>174</w:t>
            </w:r>
          </w:p>
        </w:tc>
        <w:tc>
          <w:tcPr>
            <w:tcW w:type="dxa" w:w="1270"/>
            <w:tcBorders>
              <w:top w:color="auto" w:space="0" w:sz="4" w:val="single"/>
              <w:left w:color="auto" w:space="0" w:sz="4" w:val="single"/>
              <w:bottom w:color="auto" w:space="0" w:sz="4" w:val="single"/>
              <w:right w:color="auto" w:space="0" w:sz="4" w:val="single"/>
            </w:tcBorders>
            <w:hideMark/>
          </w:tcPr>
          <w:p w14:paraId="37728342" w14:textId="77777777" w:rsidR="00DC76B9" w:rsidRDefault="00DC76B9" w:rsidRPr="001720FA">
            <w:pPr>
              <w:spacing w:after="0" w:line="240" w:lineRule="auto"/>
              <w:jc w:val="center"/>
              <w:rPr>
                <w:sz w:val="24"/>
                <w:szCs w:val="24"/>
              </w:rPr>
            </w:pPr>
            <w:r w:rsidRPr="001720FA">
              <w:rPr>
                <w:sz w:val="24"/>
                <w:szCs w:val="24"/>
              </w:rPr>
              <w:t>221</w:t>
            </w:r>
          </w:p>
        </w:tc>
      </w:tr>
      <w:tr w14:paraId="5BC63330" w14:textId="77777777" w:rsidR="001720FA" w:rsidRPr="001720FA" w:rsidTr="00DC76B9">
        <w:trPr>
          <w:trHeight w:val="275"/>
        </w:trPr>
        <w:tc>
          <w:tcPr>
            <w:tcW w:type="dxa" w:w="1812"/>
            <w:tcBorders>
              <w:top w:color="auto" w:space="0" w:sz="4" w:val="single"/>
              <w:left w:color="auto" w:space="0" w:sz="4" w:val="single"/>
              <w:bottom w:color="auto" w:space="0" w:sz="4" w:val="single"/>
              <w:right w:color="auto" w:space="0" w:sz="4" w:val="single"/>
            </w:tcBorders>
            <w:hideMark/>
          </w:tcPr>
          <w:p w14:paraId="21CF369A" w14:textId="77777777" w:rsidR="00DC76B9" w:rsidRDefault="00DC76B9" w:rsidRPr="001720FA">
            <w:pPr>
              <w:spacing w:after="0" w:line="240" w:lineRule="auto"/>
              <w:rPr>
                <w:sz w:val="24"/>
                <w:szCs w:val="24"/>
              </w:rPr>
            </w:pPr>
            <w:r w:rsidRPr="001720FA">
              <w:rPr>
                <w:sz w:val="24"/>
                <w:szCs w:val="24"/>
              </w:rPr>
              <w:t>5-8 классы</w:t>
            </w:r>
          </w:p>
        </w:tc>
        <w:tc>
          <w:tcPr>
            <w:tcW w:type="dxa" w:w="1270"/>
            <w:tcBorders>
              <w:top w:color="auto" w:space="0" w:sz="4" w:val="single"/>
              <w:left w:color="auto" w:space="0" w:sz="4" w:val="single"/>
              <w:bottom w:color="auto" w:space="0" w:sz="4" w:val="single"/>
              <w:right w:color="auto" w:space="0" w:sz="4" w:val="single"/>
            </w:tcBorders>
            <w:hideMark/>
          </w:tcPr>
          <w:p w14:paraId="256E76A8" w14:textId="77777777" w:rsidR="00DC76B9" w:rsidRDefault="00DC76B9" w:rsidRPr="001720FA">
            <w:pPr>
              <w:spacing w:after="0" w:line="240" w:lineRule="auto"/>
              <w:jc w:val="center"/>
              <w:rPr>
                <w:sz w:val="24"/>
                <w:szCs w:val="24"/>
              </w:rPr>
            </w:pPr>
            <w:r w:rsidRPr="001720FA">
              <w:rPr>
                <w:sz w:val="24"/>
                <w:szCs w:val="24"/>
              </w:rPr>
              <w:t>22</w:t>
            </w:r>
          </w:p>
        </w:tc>
        <w:tc>
          <w:tcPr>
            <w:tcW w:type="dxa" w:w="1270"/>
            <w:tcBorders>
              <w:top w:color="auto" w:space="0" w:sz="4" w:val="single"/>
              <w:left w:color="auto" w:space="0" w:sz="4" w:val="single"/>
              <w:bottom w:color="auto" w:space="0" w:sz="4" w:val="single"/>
              <w:right w:color="auto" w:space="0" w:sz="4" w:val="single"/>
            </w:tcBorders>
            <w:hideMark/>
          </w:tcPr>
          <w:p w14:paraId="19CAD42A" w14:textId="77777777" w:rsidR="00DC76B9" w:rsidRDefault="00DC76B9" w:rsidRPr="001720FA">
            <w:pPr>
              <w:spacing w:after="0" w:line="240" w:lineRule="auto"/>
              <w:jc w:val="center"/>
              <w:rPr>
                <w:sz w:val="24"/>
                <w:szCs w:val="24"/>
              </w:rPr>
            </w:pPr>
            <w:r w:rsidRPr="001720FA">
              <w:rPr>
                <w:sz w:val="24"/>
                <w:szCs w:val="24"/>
              </w:rPr>
              <w:t>148</w:t>
            </w:r>
          </w:p>
        </w:tc>
        <w:tc>
          <w:tcPr>
            <w:tcW w:type="dxa" w:w="1270"/>
            <w:tcBorders>
              <w:top w:color="auto" w:space="0" w:sz="4" w:val="single"/>
              <w:left w:color="auto" w:space="0" w:sz="4" w:val="single"/>
              <w:bottom w:color="auto" w:space="0" w:sz="4" w:val="single"/>
              <w:right w:color="auto" w:space="0" w:sz="4" w:val="single"/>
            </w:tcBorders>
            <w:hideMark/>
          </w:tcPr>
          <w:p w14:paraId="153A0D87" w14:textId="77777777" w:rsidR="00DC76B9" w:rsidRDefault="00DC76B9" w:rsidRPr="001720FA">
            <w:pPr>
              <w:spacing w:after="0" w:line="240" w:lineRule="auto"/>
              <w:jc w:val="center"/>
              <w:rPr>
                <w:sz w:val="24"/>
                <w:szCs w:val="24"/>
              </w:rPr>
            </w:pPr>
            <w:r w:rsidRPr="001720FA">
              <w:rPr>
                <w:sz w:val="24"/>
                <w:szCs w:val="24"/>
              </w:rPr>
              <w:t>18</w:t>
            </w:r>
          </w:p>
        </w:tc>
        <w:tc>
          <w:tcPr>
            <w:tcW w:type="dxa" w:w="1270"/>
            <w:tcBorders>
              <w:top w:color="auto" w:space="0" w:sz="4" w:val="single"/>
              <w:left w:color="auto" w:space="0" w:sz="4" w:val="single"/>
              <w:bottom w:color="auto" w:space="0" w:sz="4" w:val="single"/>
              <w:right w:color="auto" w:space="0" w:sz="4" w:val="single"/>
            </w:tcBorders>
            <w:hideMark/>
          </w:tcPr>
          <w:p w14:paraId="6F25A558" w14:textId="77777777" w:rsidR="00DC76B9" w:rsidRDefault="00DC76B9" w:rsidRPr="001720FA">
            <w:pPr>
              <w:spacing w:after="0" w:line="240" w:lineRule="auto"/>
              <w:jc w:val="center"/>
              <w:rPr>
                <w:sz w:val="24"/>
                <w:szCs w:val="24"/>
              </w:rPr>
            </w:pPr>
            <w:r w:rsidRPr="001720FA">
              <w:rPr>
                <w:sz w:val="24"/>
                <w:szCs w:val="24"/>
              </w:rPr>
              <w:t>153</w:t>
            </w:r>
          </w:p>
        </w:tc>
        <w:tc>
          <w:tcPr>
            <w:tcW w:type="dxa" w:w="1270"/>
            <w:tcBorders>
              <w:top w:color="auto" w:space="0" w:sz="4" w:val="single"/>
              <w:left w:color="auto" w:space="0" w:sz="4" w:val="single"/>
              <w:bottom w:color="auto" w:space="0" w:sz="4" w:val="single"/>
              <w:right w:color="auto" w:space="0" w:sz="4" w:val="single"/>
            </w:tcBorders>
            <w:hideMark/>
          </w:tcPr>
          <w:p w14:paraId="12450EBE" w14:textId="77777777" w:rsidR="00DC76B9" w:rsidRDefault="00DC76B9" w:rsidRPr="001720FA">
            <w:pPr>
              <w:spacing w:after="0" w:line="240" w:lineRule="auto"/>
              <w:jc w:val="center"/>
              <w:rPr>
                <w:sz w:val="24"/>
                <w:szCs w:val="24"/>
              </w:rPr>
            </w:pPr>
            <w:r w:rsidRPr="001720FA">
              <w:rPr>
                <w:sz w:val="24"/>
                <w:szCs w:val="24"/>
              </w:rPr>
              <w:t>45</w:t>
            </w:r>
          </w:p>
        </w:tc>
        <w:tc>
          <w:tcPr>
            <w:tcW w:type="dxa" w:w="1270"/>
            <w:tcBorders>
              <w:top w:color="auto" w:space="0" w:sz="4" w:val="single"/>
              <w:left w:color="auto" w:space="0" w:sz="4" w:val="single"/>
              <w:bottom w:color="auto" w:space="0" w:sz="4" w:val="single"/>
              <w:right w:color="auto" w:space="0" w:sz="4" w:val="single"/>
            </w:tcBorders>
            <w:hideMark/>
          </w:tcPr>
          <w:p w14:paraId="7E53468B" w14:textId="77777777" w:rsidR="00DC76B9" w:rsidRDefault="00DC76B9" w:rsidRPr="001720FA">
            <w:pPr>
              <w:spacing w:after="0" w:line="240" w:lineRule="auto"/>
              <w:jc w:val="center"/>
              <w:rPr>
                <w:sz w:val="24"/>
                <w:szCs w:val="24"/>
              </w:rPr>
            </w:pPr>
            <w:r w:rsidRPr="001720FA">
              <w:rPr>
                <w:sz w:val="24"/>
                <w:szCs w:val="24"/>
              </w:rPr>
              <w:t>191</w:t>
            </w:r>
          </w:p>
        </w:tc>
      </w:tr>
      <w:tr w14:paraId="066558BE" w14:textId="77777777" w:rsidR="001720FA" w:rsidRPr="001720FA" w:rsidTr="00DC76B9">
        <w:trPr>
          <w:trHeight w:val="275"/>
        </w:trPr>
        <w:tc>
          <w:tcPr>
            <w:tcW w:type="dxa" w:w="1812"/>
            <w:tcBorders>
              <w:top w:color="auto" w:space="0" w:sz="4" w:val="single"/>
              <w:left w:color="auto" w:space="0" w:sz="4" w:val="single"/>
              <w:bottom w:color="auto" w:space="0" w:sz="4" w:val="single"/>
              <w:right w:color="auto" w:space="0" w:sz="4" w:val="single"/>
            </w:tcBorders>
            <w:hideMark/>
          </w:tcPr>
          <w:p w14:paraId="5DA69978" w14:textId="77777777" w:rsidR="00DC76B9" w:rsidRDefault="00DC76B9" w:rsidRPr="001720FA">
            <w:pPr>
              <w:spacing w:after="0" w:line="240" w:lineRule="auto"/>
              <w:rPr>
                <w:sz w:val="24"/>
                <w:szCs w:val="24"/>
              </w:rPr>
            </w:pPr>
            <w:r w:rsidRPr="001720FA">
              <w:rPr>
                <w:sz w:val="24"/>
                <w:szCs w:val="24"/>
              </w:rPr>
              <w:t>9 классы</w:t>
            </w:r>
          </w:p>
        </w:tc>
        <w:tc>
          <w:tcPr>
            <w:tcW w:type="dxa" w:w="1270"/>
            <w:tcBorders>
              <w:top w:color="auto" w:space="0" w:sz="4" w:val="single"/>
              <w:left w:color="auto" w:space="0" w:sz="4" w:val="single"/>
              <w:bottom w:color="auto" w:space="0" w:sz="4" w:val="single"/>
              <w:right w:color="auto" w:space="0" w:sz="4" w:val="single"/>
            </w:tcBorders>
            <w:hideMark/>
          </w:tcPr>
          <w:p w14:paraId="5B5A730C" w14:textId="77777777" w:rsidR="00DC76B9" w:rsidRDefault="00DC76B9" w:rsidRPr="001720FA">
            <w:pPr>
              <w:spacing w:after="0" w:line="240" w:lineRule="auto"/>
              <w:jc w:val="center"/>
              <w:rPr>
                <w:sz w:val="24"/>
                <w:szCs w:val="24"/>
              </w:rPr>
            </w:pPr>
            <w:r w:rsidRPr="001720FA">
              <w:rPr>
                <w:sz w:val="24"/>
                <w:szCs w:val="24"/>
              </w:rPr>
              <w:t>0</w:t>
            </w:r>
          </w:p>
        </w:tc>
        <w:tc>
          <w:tcPr>
            <w:tcW w:type="dxa" w:w="1270"/>
            <w:tcBorders>
              <w:top w:color="auto" w:space="0" w:sz="4" w:val="single"/>
              <w:left w:color="auto" w:space="0" w:sz="4" w:val="single"/>
              <w:bottom w:color="auto" w:space="0" w:sz="4" w:val="single"/>
              <w:right w:color="auto" w:space="0" w:sz="4" w:val="single"/>
            </w:tcBorders>
            <w:hideMark/>
          </w:tcPr>
          <w:p w14:paraId="37FC8720" w14:textId="77777777" w:rsidR="00DC76B9" w:rsidRDefault="00DC76B9" w:rsidRPr="001720FA">
            <w:pPr>
              <w:spacing w:after="0" w:line="240" w:lineRule="auto"/>
              <w:jc w:val="center"/>
              <w:rPr>
                <w:sz w:val="24"/>
                <w:szCs w:val="24"/>
              </w:rPr>
            </w:pPr>
            <w:r w:rsidRPr="001720FA">
              <w:rPr>
                <w:sz w:val="24"/>
                <w:szCs w:val="24"/>
              </w:rPr>
              <w:t>12</w:t>
            </w:r>
          </w:p>
        </w:tc>
        <w:tc>
          <w:tcPr>
            <w:tcW w:type="dxa" w:w="1270"/>
            <w:tcBorders>
              <w:top w:color="auto" w:space="0" w:sz="4" w:val="single"/>
              <w:left w:color="auto" w:space="0" w:sz="4" w:val="single"/>
              <w:bottom w:color="auto" w:space="0" w:sz="4" w:val="single"/>
              <w:right w:color="auto" w:space="0" w:sz="4" w:val="single"/>
            </w:tcBorders>
            <w:hideMark/>
          </w:tcPr>
          <w:p w14:paraId="6DD8A273" w14:textId="77777777" w:rsidR="00DC76B9" w:rsidRDefault="00DC76B9" w:rsidRPr="001720FA">
            <w:pPr>
              <w:spacing w:after="0" w:line="240" w:lineRule="auto"/>
              <w:jc w:val="center"/>
              <w:rPr>
                <w:sz w:val="24"/>
                <w:szCs w:val="24"/>
              </w:rPr>
            </w:pPr>
            <w:r w:rsidRPr="001720FA">
              <w:rPr>
                <w:sz w:val="24"/>
                <w:szCs w:val="24"/>
              </w:rPr>
              <w:t>4</w:t>
            </w:r>
          </w:p>
        </w:tc>
        <w:tc>
          <w:tcPr>
            <w:tcW w:type="dxa" w:w="1270"/>
            <w:tcBorders>
              <w:top w:color="auto" w:space="0" w:sz="4" w:val="single"/>
              <w:left w:color="auto" w:space="0" w:sz="4" w:val="single"/>
              <w:bottom w:color="auto" w:space="0" w:sz="4" w:val="single"/>
              <w:right w:color="auto" w:space="0" w:sz="4" w:val="single"/>
            </w:tcBorders>
            <w:hideMark/>
          </w:tcPr>
          <w:p w14:paraId="2ADD0F16" w14:textId="77777777" w:rsidR="00DC76B9" w:rsidRDefault="00DC76B9" w:rsidRPr="001720FA">
            <w:pPr>
              <w:spacing w:after="0" w:line="240" w:lineRule="auto"/>
              <w:jc w:val="center"/>
              <w:rPr>
                <w:sz w:val="24"/>
                <w:szCs w:val="24"/>
              </w:rPr>
            </w:pPr>
            <w:r w:rsidRPr="001720FA">
              <w:rPr>
                <w:sz w:val="24"/>
                <w:szCs w:val="24"/>
              </w:rPr>
              <w:t>43</w:t>
            </w:r>
          </w:p>
        </w:tc>
        <w:tc>
          <w:tcPr>
            <w:tcW w:type="dxa" w:w="1270"/>
            <w:tcBorders>
              <w:top w:color="auto" w:space="0" w:sz="4" w:val="single"/>
              <w:left w:color="auto" w:space="0" w:sz="4" w:val="single"/>
              <w:bottom w:color="auto" w:space="0" w:sz="4" w:val="single"/>
              <w:right w:color="auto" w:space="0" w:sz="4" w:val="single"/>
            </w:tcBorders>
            <w:hideMark/>
          </w:tcPr>
          <w:p w14:paraId="7D989BD3" w14:textId="77777777" w:rsidR="00DC76B9" w:rsidRDefault="00DC76B9" w:rsidRPr="001720FA">
            <w:pPr>
              <w:spacing w:after="0" w:line="240" w:lineRule="auto"/>
              <w:jc w:val="center"/>
              <w:rPr>
                <w:sz w:val="24"/>
                <w:szCs w:val="24"/>
              </w:rPr>
            </w:pPr>
            <w:r w:rsidRPr="001720FA">
              <w:rPr>
                <w:sz w:val="24"/>
                <w:szCs w:val="24"/>
              </w:rPr>
              <w:t>9</w:t>
            </w:r>
          </w:p>
        </w:tc>
        <w:tc>
          <w:tcPr>
            <w:tcW w:type="dxa" w:w="1270"/>
            <w:tcBorders>
              <w:top w:color="auto" w:space="0" w:sz="4" w:val="single"/>
              <w:left w:color="auto" w:space="0" w:sz="4" w:val="single"/>
              <w:bottom w:color="auto" w:space="0" w:sz="4" w:val="single"/>
              <w:right w:color="auto" w:space="0" w:sz="4" w:val="single"/>
            </w:tcBorders>
            <w:hideMark/>
          </w:tcPr>
          <w:p w14:paraId="629EEFE0" w14:textId="77777777" w:rsidR="00DC76B9" w:rsidRDefault="00DC76B9" w:rsidRPr="001720FA">
            <w:pPr>
              <w:spacing w:after="0" w:line="240" w:lineRule="auto"/>
              <w:jc w:val="center"/>
              <w:rPr>
                <w:sz w:val="24"/>
                <w:szCs w:val="24"/>
              </w:rPr>
            </w:pPr>
            <w:r w:rsidRPr="001720FA">
              <w:rPr>
                <w:sz w:val="24"/>
                <w:szCs w:val="24"/>
              </w:rPr>
              <w:t>25</w:t>
            </w:r>
          </w:p>
        </w:tc>
      </w:tr>
      <w:tr w14:paraId="2330546E" w14:textId="77777777" w:rsidR="001720FA" w:rsidRPr="001720FA" w:rsidTr="00DC76B9">
        <w:trPr>
          <w:trHeight w:val="257"/>
        </w:trPr>
        <w:tc>
          <w:tcPr>
            <w:tcW w:type="dxa" w:w="1812"/>
            <w:tcBorders>
              <w:top w:color="auto" w:space="0" w:sz="4" w:val="single"/>
              <w:left w:color="auto" w:space="0" w:sz="4" w:val="single"/>
              <w:bottom w:color="auto" w:space="0" w:sz="4" w:val="single"/>
              <w:right w:color="auto" w:space="0" w:sz="4" w:val="single"/>
            </w:tcBorders>
            <w:hideMark/>
          </w:tcPr>
          <w:p w14:paraId="790A27DE" w14:textId="77777777" w:rsidR="00DC76B9" w:rsidRDefault="00DC76B9" w:rsidRPr="001720FA">
            <w:pPr>
              <w:spacing w:after="0" w:line="240" w:lineRule="auto"/>
              <w:rPr>
                <w:sz w:val="24"/>
                <w:szCs w:val="24"/>
              </w:rPr>
            </w:pPr>
            <w:r w:rsidRPr="001720FA">
              <w:rPr>
                <w:sz w:val="24"/>
                <w:szCs w:val="24"/>
              </w:rPr>
              <w:t>10 классы</w:t>
            </w:r>
          </w:p>
        </w:tc>
        <w:tc>
          <w:tcPr>
            <w:tcW w:type="dxa" w:w="1270"/>
            <w:tcBorders>
              <w:top w:color="auto" w:space="0" w:sz="4" w:val="single"/>
              <w:left w:color="auto" w:space="0" w:sz="4" w:val="single"/>
              <w:bottom w:color="auto" w:space="0" w:sz="4" w:val="single"/>
              <w:right w:color="auto" w:space="0" w:sz="4" w:val="single"/>
            </w:tcBorders>
            <w:hideMark/>
          </w:tcPr>
          <w:p w14:paraId="15A86E5B" w14:textId="77777777" w:rsidR="00DC76B9" w:rsidRDefault="00DC76B9" w:rsidRPr="001720FA">
            <w:pPr>
              <w:spacing w:after="0" w:line="240" w:lineRule="auto"/>
              <w:jc w:val="center"/>
              <w:rPr>
                <w:sz w:val="24"/>
                <w:szCs w:val="24"/>
              </w:rPr>
            </w:pPr>
            <w:r w:rsidRPr="001720FA">
              <w:rPr>
                <w:sz w:val="24"/>
                <w:szCs w:val="24"/>
              </w:rPr>
              <w:t>1</w:t>
            </w:r>
          </w:p>
        </w:tc>
        <w:tc>
          <w:tcPr>
            <w:tcW w:type="dxa" w:w="1270"/>
            <w:tcBorders>
              <w:top w:color="auto" w:space="0" w:sz="4" w:val="single"/>
              <w:left w:color="auto" w:space="0" w:sz="4" w:val="single"/>
              <w:bottom w:color="auto" w:space="0" w:sz="4" w:val="single"/>
              <w:right w:color="auto" w:space="0" w:sz="4" w:val="single"/>
            </w:tcBorders>
            <w:hideMark/>
          </w:tcPr>
          <w:p w14:paraId="799E5287" w14:textId="77777777" w:rsidR="00DC76B9" w:rsidRDefault="00DC76B9" w:rsidRPr="001720FA">
            <w:pPr>
              <w:spacing w:after="0" w:line="240" w:lineRule="auto"/>
              <w:jc w:val="center"/>
              <w:rPr>
                <w:sz w:val="24"/>
                <w:szCs w:val="24"/>
              </w:rPr>
            </w:pPr>
            <w:r w:rsidRPr="001720FA">
              <w:rPr>
                <w:sz w:val="24"/>
                <w:szCs w:val="24"/>
              </w:rPr>
              <w:t>5</w:t>
            </w:r>
          </w:p>
        </w:tc>
        <w:tc>
          <w:tcPr>
            <w:tcW w:type="dxa" w:w="1270"/>
            <w:tcBorders>
              <w:top w:color="auto" w:space="0" w:sz="4" w:val="single"/>
              <w:left w:color="auto" w:space="0" w:sz="4" w:val="single"/>
              <w:bottom w:color="auto" w:space="0" w:sz="4" w:val="single"/>
              <w:right w:color="auto" w:space="0" w:sz="4" w:val="single"/>
            </w:tcBorders>
            <w:hideMark/>
          </w:tcPr>
          <w:p w14:paraId="49D0EB18" w14:textId="77777777" w:rsidR="00DC76B9" w:rsidRDefault="00DC76B9" w:rsidRPr="001720FA">
            <w:pPr>
              <w:spacing w:after="0" w:line="240" w:lineRule="auto"/>
              <w:jc w:val="center"/>
              <w:rPr>
                <w:sz w:val="24"/>
                <w:szCs w:val="24"/>
              </w:rPr>
            </w:pPr>
            <w:r w:rsidRPr="001720FA">
              <w:rPr>
                <w:sz w:val="24"/>
                <w:szCs w:val="24"/>
              </w:rPr>
              <w:t>0</w:t>
            </w:r>
          </w:p>
        </w:tc>
        <w:tc>
          <w:tcPr>
            <w:tcW w:type="dxa" w:w="1270"/>
            <w:tcBorders>
              <w:top w:color="auto" w:space="0" w:sz="4" w:val="single"/>
              <w:left w:color="auto" w:space="0" w:sz="4" w:val="single"/>
              <w:bottom w:color="auto" w:space="0" w:sz="4" w:val="single"/>
              <w:right w:color="auto" w:space="0" w:sz="4" w:val="single"/>
            </w:tcBorders>
            <w:hideMark/>
          </w:tcPr>
          <w:p w14:paraId="6ED7E0B1" w14:textId="77777777" w:rsidR="00DC76B9" w:rsidRDefault="00DC76B9" w:rsidRPr="001720FA">
            <w:pPr>
              <w:spacing w:after="0" w:line="240" w:lineRule="auto"/>
              <w:jc w:val="center"/>
              <w:rPr>
                <w:sz w:val="24"/>
                <w:szCs w:val="24"/>
              </w:rPr>
            </w:pPr>
            <w:r w:rsidRPr="001720FA">
              <w:rPr>
                <w:sz w:val="24"/>
                <w:szCs w:val="24"/>
              </w:rPr>
              <w:t>4</w:t>
            </w:r>
          </w:p>
        </w:tc>
        <w:tc>
          <w:tcPr>
            <w:tcW w:type="dxa" w:w="1270"/>
            <w:tcBorders>
              <w:top w:color="auto" w:space="0" w:sz="4" w:val="single"/>
              <w:left w:color="auto" w:space="0" w:sz="4" w:val="single"/>
              <w:bottom w:color="auto" w:space="0" w:sz="4" w:val="single"/>
              <w:right w:color="auto" w:space="0" w:sz="4" w:val="single"/>
            </w:tcBorders>
            <w:hideMark/>
          </w:tcPr>
          <w:p w14:paraId="6AD3D27F" w14:textId="77777777" w:rsidR="00DC76B9" w:rsidRDefault="00DC76B9" w:rsidRPr="001720FA">
            <w:pPr>
              <w:spacing w:after="0" w:line="240" w:lineRule="auto"/>
              <w:jc w:val="center"/>
              <w:rPr>
                <w:sz w:val="24"/>
                <w:szCs w:val="24"/>
              </w:rPr>
            </w:pPr>
            <w:r w:rsidRPr="001720FA">
              <w:rPr>
                <w:sz w:val="24"/>
                <w:szCs w:val="24"/>
              </w:rPr>
              <w:t>10</w:t>
            </w:r>
          </w:p>
        </w:tc>
        <w:tc>
          <w:tcPr>
            <w:tcW w:type="dxa" w:w="1270"/>
            <w:tcBorders>
              <w:top w:color="auto" w:space="0" w:sz="4" w:val="single"/>
              <w:left w:color="auto" w:space="0" w:sz="4" w:val="single"/>
              <w:bottom w:color="auto" w:space="0" w:sz="4" w:val="single"/>
              <w:right w:color="auto" w:space="0" w:sz="4" w:val="single"/>
            </w:tcBorders>
            <w:hideMark/>
          </w:tcPr>
          <w:p w14:paraId="5B3F3710" w14:textId="77777777" w:rsidR="00DC76B9" w:rsidRDefault="00DC76B9" w:rsidRPr="001720FA">
            <w:pPr>
              <w:spacing w:after="0" w:line="240" w:lineRule="auto"/>
              <w:jc w:val="center"/>
              <w:rPr>
                <w:sz w:val="24"/>
                <w:szCs w:val="24"/>
              </w:rPr>
            </w:pPr>
            <w:r w:rsidRPr="001720FA">
              <w:rPr>
                <w:sz w:val="24"/>
                <w:szCs w:val="24"/>
              </w:rPr>
              <w:t>20</w:t>
            </w:r>
          </w:p>
        </w:tc>
      </w:tr>
      <w:tr w14:paraId="1AC059E8" w14:textId="77777777" w:rsidR="001720FA" w:rsidRPr="001720FA" w:rsidTr="00DC76B9">
        <w:trPr>
          <w:trHeight w:val="275"/>
        </w:trPr>
        <w:tc>
          <w:tcPr>
            <w:tcW w:type="dxa" w:w="1812"/>
            <w:tcBorders>
              <w:top w:color="auto" w:space="0" w:sz="4" w:val="single"/>
              <w:left w:color="auto" w:space="0" w:sz="4" w:val="single"/>
              <w:bottom w:color="auto" w:space="0" w:sz="4" w:val="single"/>
              <w:right w:color="auto" w:space="0" w:sz="4" w:val="single"/>
            </w:tcBorders>
            <w:hideMark/>
          </w:tcPr>
          <w:p w14:paraId="1023BDDB" w14:textId="77777777" w:rsidR="00DC76B9" w:rsidRDefault="00DC76B9" w:rsidRPr="001720FA">
            <w:pPr>
              <w:spacing w:after="0" w:line="240" w:lineRule="auto"/>
              <w:rPr>
                <w:sz w:val="24"/>
                <w:szCs w:val="24"/>
              </w:rPr>
            </w:pPr>
            <w:r w:rsidRPr="001720FA">
              <w:rPr>
                <w:sz w:val="24"/>
                <w:szCs w:val="24"/>
              </w:rPr>
              <w:t>11 классы</w:t>
            </w:r>
          </w:p>
        </w:tc>
        <w:tc>
          <w:tcPr>
            <w:tcW w:type="dxa" w:w="1270"/>
            <w:tcBorders>
              <w:top w:color="auto" w:space="0" w:sz="4" w:val="single"/>
              <w:left w:color="auto" w:space="0" w:sz="4" w:val="single"/>
              <w:bottom w:color="auto" w:space="0" w:sz="4" w:val="single"/>
              <w:right w:color="auto" w:space="0" w:sz="4" w:val="single"/>
            </w:tcBorders>
            <w:hideMark/>
          </w:tcPr>
          <w:p w14:paraId="46372F62" w14:textId="77777777" w:rsidR="00DC76B9" w:rsidRDefault="00DC76B9" w:rsidRPr="001720FA">
            <w:pPr>
              <w:spacing w:after="0" w:line="240" w:lineRule="auto"/>
              <w:jc w:val="center"/>
              <w:rPr>
                <w:sz w:val="24"/>
                <w:szCs w:val="24"/>
              </w:rPr>
            </w:pPr>
            <w:r w:rsidRPr="001720FA">
              <w:rPr>
                <w:sz w:val="24"/>
                <w:szCs w:val="24"/>
              </w:rPr>
              <w:t>1</w:t>
            </w:r>
          </w:p>
        </w:tc>
        <w:tc>
          <w:tcPr>
            <w:tcW w:type="dxa" w:w="1270"/>
            <w:tcBorders>
              <w:top w:color="auto" w:space="0" w:sz="4" w:val="single"/>
              <w:left w:color="auto" w:space="0" w:sz="4" w:val="single"/>
              <w:bottom w:color="auto" w:space="0" w:sz="4" w:val="single"/>
              <w:right w:color="auto" w:space="0" w:sz="4" w:val="single"/>
            </w:tcBorders>
            <w:hideMark/>
          </w:tcPr>
          <w:p w14:paraId="4E219E9D" w14:textId="77777777" w:rsidR="00DC76B9" w:rsidRDefault="00DC76B9" w:rsidRPr="001720FA">
            <w:pPr>
              <w:spacing w:after="0" w:line="240" w:lineRule="auto"/>
              <w:jc w:val="center"/>
              <w:rPr>
                <w:sz w:val="24"/>
                <w:szCs w:val="24"/>
              </w:rPr>
            </w:pPr>
            <w:r w:rsidRPr="001720FA">
              <w:rPr>
                <w:sz w:val="24"/>
                <w:szCs w:val="24"/>
              </w:rPr>
              <w:t>7</w:t>
            </w:r>
          </w:p>
        </w:tc>
        <w:tc>
          <w:tcPr>
            <w:tcW w:type="dxa" w:w="1270"/>
            <w:tcBorders>
              <w:top w:color="auto" w:space="0" w:sz="4" w:val="single"/>
              <w:left w:color="auto" w:space="0" w:sz="4" w:val="single"/>
              <w:bottom w:color="auto" w:space="0" w:sz="4" w:val="single"/>
              <w:right w:color="auto" w:space="0" w:sz="4" w:val="single"/>
            </w:tcBorders>
            <w:hideMark/>
          </w:tcPr>
          <w:p w14:paraId="7ACEC8F8" w14:textId="77777777" w:rsidR="00DC76B9" w:rsidRDefault="00DC76B9" w:rsidRPr="001720FA">
            <w:pPr>
              <w:spacing w:after="0" w:line="240" w:lineRule="auto"/>
              <w:jc w:val="center"/>
              <w:rPr>
                <w:sz w:val="24"/>
                <w:szCs w:val="24"/>
              </w:rPr>
            </w:pPr>
            <w:r w:rsidRPr="001720FA">
              <w:rPr>
                <w:sz w:val="24"/>
                <w:szCs w:val="24"/>
              </w:rPr>
              <w:t>1</w:t>
            </w:r>
          </w:p>
        </w:tc>
        <w:tc>
          <w:tcPr>
            <w:tcW w:type="dxa" w:w="1270"/>
            <w:tcBorders>
              <w:top w:color="auto" w:space="0" w:sz="4" w:val="single"/>
              <w:left w:color="auto" w:space="0" w:sz="4" w:val="single"/>
              <w:bottom w:color="auto" w:space="0" w:sz="4" w:val="single"/>
              <w:right w:color="auto" w:space="0" w:sz="4" w:val="single"/>
            </w:tcBorders>
            <w:hideMark/>
          </w:tcPr>
          <w:p w14:paraId="6A00CD6C" w14:textId="77777777" w:rsidR="00DC76B9" w:rsidRDefault="00DC76B9" w:rsidRPr="001720FA">
            <w:pPr>
              <w:spacing w:after="0" w:line="240" w:lineRule="auto"/>
              <w:jc w:val="center"/>
              <w:rPr>
                <w:sz w:val="24"/>
                <w:szCs w:val="24"/>
              </w:rPr>
            </w:pPr>
            <w:r w:rsidRPr="001720FA">
              <w:rPr>
                <w:sz w:val="24"/>
                <w:szCs w:val="24"/>
              </w:rPr>
              <w:t>12</w:t>
            </w:r>
          </w:p>
        </w:tc>
        <w:tc>
          <w:tcPr>
            <w:tcW w:type="dxa" w:w="1270"/>
            <w:tcBorders>
              <w:top w:color="auto" w:space="0" w:sz="4" w:val="single"/>
              <w:left w:color="auto" w:space="0" w:sz="4" w:val="single"/>
              <w:bottom w:color="auto" w:space="0" w:sz="4" w:val="single"/>
              <w:right w:color="auto" w:space="0" w:sz="4" w:val="single"/>
            </w:tcBorders>
            <w:hideMark/>
          </w:tcPr>
          <w:p w14:paraId="3BD5A7B0" w14:textId="77777777" w:rsidR="00DC76B9" w:rsidRDefault="00DC76B9" w:rsidRPr="001720FA">
            <w:pPr>
              <w:spacing w:after="0" w:line="240" w:lineRule="auto"/>
              <w:jc w:val="center"/>
              <w:rPr>
                <w:sz w:val="24"/>
                <w:szCs w:val="24"/>
              </w:rPr>
            </w:pPr>
            <w:r w:rsidRPr="001720FA">
              <w:rPr>
                <w:sz w:val="24"/>
                <w:szCs w:val="24"/>
              </w:rPr>
              <w:t>0</w:t>
            </w:r>
          </w:p>
        </w:tc>
        <w:tc>
          <w:tcPr>
            <w:tcW w:type="dxa" w:w="1270"/>
            <w:tcBorders>
              <w:top w:color="auto" w:space="0" w:sz="4" w:val="single"/>
              <w:left w:color="auto" w:space="0" w:sz="4" w:val="single"/>
              <w:bottom w:color="auto" w:space="0" w:sz="4" w:val="single"/>
              <w:right w:color="auto" w:space="0" w:sz="4" w:val="single"/>
            </w:tcBorders>
            <w:hideMark/>
          </w:tcPr>
          <w:p w14:paraId="0E8EE3A8" w14:textId="77777777" w:rsidR="00DC76B9" w:rsidRDefault="00DC76B9" w:rsidRPr="001720FA">
            <w:pPr>
              <w:spacing w:after="0" w:line="240" w:lineRule="auto"/>
              <w:jc w:val="center"/>
              <w:rPr>
                <w:sz w:val="24"/>
                <w:szCs w:val="24"/>
              </w:rPr>
            </w:pPr>
            <w:r w:rsidRPr="001720FA">
              <w:rPr>
                <w:sz w:val="24"/>
                <w:szCs w:val="24"/>
              </w:rPr>
              <w:t>10</w:t>
            </w:r>
          </w:p>
        </w:tc>
      </w:tr>
      <w:tr w14:paraId="40A91696" w14:textId="77777777" w:rsidR="001720FA" w:rsidRPr="001720FA" w:rsidTr="00DC76B9">
        <w:trPr>
          <w:trHeight w:val="275"/>
        </w:trPr>
        <w:tc>
          <w:tcPr>
            <w:tcW w:type="dxa" w:w="1812"/>
            <w:tcBorders>
              <w:top w:color="auto" w:space="0" w:sz="4" w:val="single"/>
              <w:left w:color="auto" w:space="0" w:sz="4" w:val="single"/>
              <w:bottom w:color="auto" w:space="0" w:sz="4" w:val="single"/>
              <w:right w:color="auto" w:space="0" w:sz="4" w:val="single"/>
            </w:tcBorders>
            <w:shd w:color="auto" w:fill="DBE5F1" w:themeFill="accent1" w:themeFillTint="33" w:val="clear"/>
            <w:hideMark/>
          </w:tcPr>
          <w:p w14:paraId="6045E3C2" w14:textId="77777777" w:rsidR="00DC76B9" w:rsidRDefault="00DC76B9" w:rsidRPr="001720FA">
            <w:pPr>
              <w:spacing w:after="0" w:line="240" w:lineRule="auto"/>
              <w:rPr>
                <w:b/>
                <w:sz w:val="24"/>
                <w:szCs w:val="24"/>
              </w:rPr>
            </w:pPr>
            <w:r w:rsidRPr="001720FA">
              <w:rPr>
                <w:b/>
                <w:sz w:val="24"/>
                <w:szCs w:val="24"/>
              </w:rPr>
              <w:t>Итого</w:t>
            </w:r>
          </w:p>
        </w:tc>
        <w:tc>
          <w:tcPr>
            <w:tcW w:type="dxa" w:w="1270"/>
            <w:tcBorders>
              <w:top w:color="auto" w:space="0" w:sz="4" w:val="single"/>
              <w:left w:color="auto" w:space="0" w:sz="4" w:val="single"/>
              <w:bottom w:color="auto" w:space="0" w:sz="4" w:val="single"/>
              <w:right w:color="auto" w:space="0" w:sz="4" w:val="single"/>
            </w:tcBorders>
            <w:shd w:color="auto" w:fill="DBE5F1" w:themeFill="accent1" w:themeFillTint="33" w:val="clear"/>
            <w:hideMark/>
          </w:tcPr>
          <w:p w14:paraId="743F7871" w14:textId="77777777" w:rsidR="00DC76B9" w:rsidRDefault="00DC76B9" w:rsidRPr="001720FA">
            <w:pPr>
              <w:spacing w:after="0" w:line="240" w:lineRule="auto"/>
              <w:jc w:val="center"/>
              <w:rPr>
                <w:b/>
                <w:sz w:val="24"/>
                <w:szCs w:val="24"/>
              </w:rPr>
            </w:pPr>
            <w:r w:rsidRPr="001720FA">
              <w:rPr>
                <w:b/>
                <w:sz w:val="24"/>
                <w:szCs w:val="24"/>
              </w:rPr>
              <w:t>170</w:t>
            </w:r>
          </w:p>
        </w:tc>
        <w:tc>
          <w:tcPr>
            <w:tcW w:type="dxa" w:w="1270"/>
            <w:tcBorders>
              <w:top w:color="auto" w:space="0" w:sz="4" w:val="single"/>
              <w:left w:color="auto" w:space="0" w:sz="4" w:val="single"/>
              <w:bottom w:color="auto" w:space="0" w:sz="4" w:val="single"/>
              <w:right w:color="auto" w:space="0" w:sz="4" w:val="single"/>
            </w:tcBorders>
            <w:shd w:color="auto" w:fill="DBE5F1" w:themeFill="accent1" w:themeFillTint="33" w:val="clear"/>
            <w:hideMark/>
          </w:tcPr>
          <w:p w14:paraId="41FC87A1" w14:textId="77777777" w:rsidR="00DC76B9" w:rsidRDefault="00DC76B9" w:rsidRPr="001720FA">
            <w:pPr>
              <w:spacing w:after="0" w:line="240" w:lineRule="auto"/>
              <w:jc w:val="center"/>
              <w:rPr>
                <w:b/>
                <w:sz w:val="24"/>
                <w:szCs w:val="24"/>
              </w:rPr>
            </w:pPr>
            <w:r w:rsidRPr="001720FA">
              <w:rPr>
                <w:b/>
                <w:sz w:val="24"/>
                <w:szCs w:val="24"/>
              </w:rPr>
              <w:t>415</w:t>
            </w:r>
          </w:p>
        </w:tc>
        <w:tc>
          <w:tcPr>
            <w:tcW w:type="dxa" w:w="1270"/>
            <w:tcBorders>
              <w:top w:color="auto" w:space="0" w:sz="4" w:val="single"/>
              <w:left w:color="auto" w:space="0" w:sz="4" w:val="single"/>
              <w:bottom w:color="auto" w:space="0" w:sz="4" w:val="single"/>
              <w:right w:color="auto" w:space="0" w:sz="4" w:val="single"/>
            </w:tcBorders>
            <w:shd w:color="auto" w:fill="DBE5F1" w:themeFill="accent1" w:themeFillTint="33" w:val="clear"/>
            <w:hideMark/>
          </w:tcPr>
          <w:p w14:paraId="0FEBF9A4" w14:textId="77777777" w:rsidR="00DC76B9" w:rsidRDefault="00DC76B9" w:rsidRPr="001720FA">
            <w:pPr>
              <w:spacing w:after="0" w:line="240" w:lineRule="auto"/>
              <w:jc w:val="center"/>
              <w:rPr>
                <w:b/>
                <w:sz w:val="24"/>
                <w:szCs w:val="24"/>
              </w:rPr>
            </w:pPr>
            <w:r w:rsidRPr="001720FA">
              <w:rPr>
                <w:b/>
                <w:sz w:val="24"/>
                <w:szCs w:val="24"/>
              </w:rPr>
              <w:t>304</w:t>
            </w:r>
          </w:p>
        </w:tc>
        <w:tc>
          <w:tcPr>
            <w:tcW w:type="dxa" w:w="1270"/>
            <w:tcBorders>
              <w:top w:color="auto" w:space="0" w:sz="4" w:val="single"/>
              <w:left w:color="auto" w:space="0" w:sz="4" w:val="single"/>
              <w:bottom w:color="auto" w:space="0" w:sz="4" w:val="single"/>
              <w:right w:color="auto" w:space="0" w:sz="4" w:val="single"/>
            </w:tcBorders>
            <w:shd w:color="auto" w:fill="DBE5F1" w:themeFill="accent1" w:themeFillTint="33" w:val="clear"/>
            <w:hideMark/>
          </w:tcPr>
          <w:p w14:paraId="6AD4CD5C" w14:textId="77777777" w:rsidR="00DC76B9" w:rsidRDefault="00DC76B9" w:rsidRPr="001720FA">
            <w:pPr>
              <w:spacing w:after="0" w:line="240" w:lineRule="auto"/>
              <w:jc w:val="center"/>
              <w:rPr>
                <w:b/>
                <w:sz w:val="24"/>
                <w:szCs w:val="24"/>
              </w:rPr>
            </w:pPr>
            <w:r w:rsidRPr="001720FA">
              <w:rPr>
                <w:b/>
                <w:sz w:val="24"/>
                <w:szCs w:val="24"/>
              </w:rPr>
              <w:t>472</w:t>
            </w:r>
          </w:p>
        </w:tc>
        <w:tc>
          <w:tcPr>
            <w:tcW w:type="dxa" w:w="1270"/>
            <w:tcBorders>
              <w:top w:color="auto" w:space="0" w:sz="4" w:val="single"/>
              <w:left w:color="auto" w:space="0" w:sz="4" w:val="single"/>
              <w:bottom w:color="auto" w:space="0" w:sz="4" w:val="single"/>
              <w:right w:color="auto" w:space="0" w:sz="4" w:val="single"/>
            </w:tcBorders>
            <w:shd w:color="auto" w:fill="DBE5F1" w:themeFill="accent1" w:themeFillTint="33" w:val="clear"/>
            <w:hideMark/>
          </w:tcPr>
          <w:p w14:paraId="00D738E3" w14:textId="77777777" w:rsidR="00DC76B9" w:rsidRDefault="00DC76B9" w:rsidRPr="001720FA">
            <w:pPr>
              <w:spacing w:after="0" w:line="240" w:lineRule="auto"/>
              <w:jc w:val="center"/>
              <w:rPr>
                <w:b/>
                <w:sz w:val="24"/>
                <w:szCs w:val="24"/>
              </w:rPr>
            </w:pPr>
            <w:r w:rsidRPr="001720FA">
              <w:rPr>
                <w:b/>
                <w:sz w:val="24"/>
                <w:szCs w:val="24"/>
              </w:rPr>
              <w:t>238</w:t>
            </w:r>
          </w:p>
        </w:tc>
        <w:tc>
          <w:tcPr>
            <w:tcW w:type="dxa" w:w="1270"/>
            <w:tcBorders>
              <w:top w:color="auto" w:space="0" w:sz="4" w:val="single"/>
              <w:left w:color="auto" w:space="0" w:sz="4" w:val="single"/>
              <w:bottom w:color="auto" w:space="0" w:sz="4" w:val="single"/>
              <w:right w:color="auto" w:space="0" w:sz="4" w:val="single"/>
            </w:tcBorders>
            <w:shd w:color="auto" w:fill="DBE5F1" w:themeFill="accent1" w:themeFillTint="33" w:val="clear"/>
            <w:hideMark/>
          </w:tcPr>
          <w:p w14:paraId="5BAE16AF" w14:textId="77777777" w:rsidR="00DC76B9" w:rsidRDefault="00DC76B9" w:rsidRPr="001720FA">
            <w:pPr>
              <w:spacing w:after="0" w:line="240" w:lineRule="auto"/>
              <w:jc w:val="center"/>
              <w:rPr>
                <w:b/>
                <w:sz w:val="24"/>
                <w:szCs w:val="24"/>
              </w:rPr>
            </w:pPr>
            <w:r w:rsidRPr="001720FA">
              <w:rPr>
                <w:b/>
                <w:sz w:val="24"/>
                <w:szCs w:val="24"/>
              </w:rPr>
              <w:t>467</w:t>
            </w:r>
          </w:p>
        </w:tc>
      </w:tr>
    </w:tbl>
    <w:p w14:paraId="1C7BB227" w14:textId="77777777" w:rsidP="00DC76B9" w:rsidR="00DC76B9" w:rsidRDefault="00DC76B9" w:rsidRPr="001720FA">
      <w:pPr>
        <w:jc w:val="center"/>
        <w:rPr>
          <w:b/>
          <w:i/>
          <w:sz w:val="24"/>
          <w:szCs w:val="24"/>
        </w:rPr>
      </w:pPr>
    </w:p>
    <w:p w14:paraId="1C67AC24" w14:textId="77777777" w:rsidP="00DC76B9" w:rsidR="00DC76B9" w:rsidRDefault="00DC76B9" w:rsidRPr="001720FA">
      <w:pPr>
        <w:jc w:val="center"/>
        <w:rPr>
          <w:b/>
          <w:i/>
          <w:sz w:val="24"/>
          <w:szCs w:val="24"/>
        </w:rPr>
      </w:pPr>
      <w:r w:rsidRPr="001720FA">
        <w:rPr>
          <w:b/>
          <w:i/>
          <w:sz w:val="24"/>
          <w:szCs w:val="24"/>
        </w:rPr>
        <w:t>Качество знаний по параллелям</w:t>
      </w:r>
    </w:p>
    <w:p w14:paraId="5043A2F0" w14:textId="614A7C7C" w:rsidP="00DC76B9" w:rsidR="00DC76B9" w:rsidRDefault="00DC76B9" w:rsidRPr="001720FA">
      <w:pPr>
        <w:rPr>
          <w:b/>
          <w:i/>
          <w:sz w:val="24"/>
          <w:szCs w:val="24"/>
        </w:rPr>
      </w:pPr>
      <w:r w:rsidRPr="001720FA">
        <w:rPr>
          <w:b/>
          <w:i/>
          <w:noProof/>
          <w:sz w:val="24"/>
          <w:szCs w:val="24"/>
          <w:lang w:eastAsia="ru-RU"/>
        </w:rPr>
        <w:drawing>
          <wp:inline distB="0" distL="0" distR="0" distT="0" wp14:anchorId="65D10964" wp14:editId="344BF6DE">
            <wp:extent cx="5876290" cy="2751455"/>
            <wp:effectExtent b="10795" l="0" r="10160" t="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DCEC46D" w14:textId="77777777" w:rsidP="00DC76B9" w:rsidR="00DC76B9" w:rsidRDefault="00DC76B9" w:rsidRPr="001720FA">
      <w:pPr>
        <w:spacing w:after="0" w:line="240" w:lineRule="auto"/>
        <w:ind w:firstLine="567"/>
        <w:jc w:val="both"/>
        <w:rPr>
          <w:sz w:val="24"/>
          <w:szCs w:val="24"/>
        </w:rPr>
      </w:pPr>
      <w:r w:rsidRPr="001720FA">
        <w:rPr>
          <w:sz w:val="24"/>
          <w:szCs w:val="24"/>
        </w:rPr>
        <w:t xml:space="preserve">Диаграмма «Качество знаний по параллелям» демонстрирует, что в 5-8, 9, 10 классах наблюдается повышение показателей (5-8 классы – на 18,85%,  10 классы – на 55,57%, 11 класс – на 0,21%), понижается качество знаний  в параллелях: 1-4 классы на 10,1%, 9 классы – на 5,43%. </w:t>
      </w:r>
    </w:p>
    <w:p w14:paraId="10527160" w14:textId="77777777" w:rsidP="00DC76B9" w:rsidR="00DC76B9" w:rsidRDefault="00DC76B9" w:rsidRPr="001720FA">
      <w:pPr>
        <w:spacing w:after="0" w:line="240" w:lineRule="auto"/>
        <w:ind w:firstLine="567"/>
        <w:jc w:val="both"/>
        <w:rPr>
          <w:spacing w:val="1"/>
          <w:sz w:val="24"/>
          <w:szCs w:val="24"/>
          <w:shd w:color="auto" w:fill="FFFFFF" w:val="clear"/>
        </w:rPr>
      </w:pPr>
      <w:r w:rsidRPr="001720FA">
        <w:rPr>
          <w:sz w:val="24"/>
          <w:szCs w:val="24"/>
        </w:rPr>
        <w:t xml:space="preserve">На основании приказа МОН РК </w:t>
      </w:r>
      <w:r w:rsidRPr="001720FA">
        <w:rPr>
          <w:sz w:val="24"/>
          <w:szCs w:val="28"/>
          <w:lang w:val="kk-KZ"/>
        </w:rPr>
        <w:t>от 28 апреля 2021 года №189 «</w:t>
      </w:r>
      <w:r w:rsidRPr="001720FA">
        <w:rPr>
          <w:sz w:val="24"/>
          <w:lang w:val="kk-KZ"/>
        </w:rPr>
        <w:t xml:space="preserve">О </w:t>
      </w:r>
      <w:r w:rsidRPr="001720FA">
        <w:rPr>
          <w:sz w:val="24"/>
        </w:rPr>
        <w:t xml:space="preserve">внесении изменений </w:t>
      </w:r>
      <w:r w:rsidRPr="001720FA">
        <w:rPr>
          <w:sz w:val="24"/>
          <w:lang w:val="kk-KZ"/>
        </w:rPr>
        <w:t xml:space="preserve">и дополнения </w:t>
      </w:r>
      <w:r w:rsidRPr="001720FA">
        <w:rPr>
          <w:sz w:val="24"/>
        </w:rPr>
        <w:t xml:space="preserve">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w:t>
      </w:r>
      <w:r w:rsidRPr="001720FA">
        <w:rPr>
          <w:sz w:val="24"/>
          <w:szCs w:val="24"/>
          <w:lang w:val="kk-KZ"/>
        </w:rPr>
        <w:t xml:space="preserve">аттестация во 2-8, 10 классах </w:t>
      </w:r>
      <w:r w:rsidRPr="001720FA">
        <w:rPr>
          <w:spacing w:val="1"/>
          <w:sz w:val="24"/>
          <w:szCs w:val="24"/>
          <w:shd w:color="auto" w:fill="FFFFFF" w:val="clear"/>
        </w:rPr>
        <w:t>проводится на основании годовых оценок текущего учебного года. 138 учащихся 1-х классов переведены в следующий класс без аттестации.</w:t>
      </w:r>
    </w:p>
    <w:p w14:paraId="45D4394E" w14:textId="77777777" w:rsidP="00DC76B9" w:rsidR="00DC76B9" w:rsidRDefault="00DC76B9" w:rsidRPr="001720FA">
      <w:pPr>
        <w:ind w:firstLine="567"/>
        <w:jc w:val="both"/>
        <w:rPr>
          <w:b/>
          <w:i/>
          <w:sz w:val="24"/>
          <w:szCs w:val="24"/>
        </w:rPr>
      </w:pPr>
      <w:r w:rsidRPr="001720FA">
        <w:rPr>
          <w:b/>
          <w:i/>
          <w:sz w:val="24"/>
          <w:szCs w:val="24"/>
        </w:rPr>
        <w:t xml:space="preserve">                                                         </w:t>
      </w:r>
    </w:p>
    <w:p w14:paraId="79A73F79" w14:textId="77777777" w:rsidP="00DC76B9" w:rsidR="00DC76B9" w:rsidRDefault="00DC76B9" w:rsidRPr="001720FA">
      <w:pPr>
        <w:ind w:firstLine="567"/>
        <w:jc w:val="both"/>
        <w:rPr>
          <w:b/>
          <w:i/>
          <w:sz w:val="24"/>
          <w:szCs w:val="24"/>
        </w:rPr>
      </w:pPr>
      <w:r w:rsidRPr="001720FA">
        <w:rPr>
          <w:b/>
          <w:i/>
          <w:sz w:val="24"/>
          <w:szCs w:val="24"/>
        </w:rPr>
        <w:t>Аттестация учащихся</w:t>
      </w:r>
    </w:p>
    <w:tbl>
      <w:tblPr>
        <w:tblW w:type="dxa" w:w="993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991"/>
        <w:gridCol w:w="849"/>
        <w:gridCol w:w="849"/>
        <w:gridCol w:w="709"/>
        <w:gridCol w:w="709"/>
        <w:gridCol w:w="708"/>
        <w:gridCol w:w="709"/>
        <w:gridCol w:w="850"/>
        <w:gridCol w:w="708"/>
        <w:gridCol w:w="709"/>
        <w:gridCol w:w="709"/>
        <w:gridCol w:w="709"/>
        <w:gridCol w:w="710"/>
        <w:gridCol w:w="11"/>
      </w:tblGrid>
      <w:tr w14:paraId="4EC5894A" w14:textId="77777777" w:rsidR="001720FA" w:rsidRPr="001720FA" w:rsidTr="00DC76B9">
        <w:tc>
          <w:tcPr>
            <w:tcW w:type="dxa" w:w="993"/>
            <w:vMerge w:val="restart"/>
            <w:tcBorders>
              <w:top w:color="auto" w:space="0" w:sz="4" w:val="single"/>
              <w:left w:color="auto" w:space="0" w:sz="4" w:val="single"/>
              <w:bottom w:color="auto" w:space="0" w:sz="4" w:val="single"/>
              <w:right w:color="auto" w:space="0" w:sz="4" w:val="single"/>
            </w:tcBorders>
            <w:hideMark/>
          </w:tcPr>
          <w:p w14:paraId="203AF281" w14:textId="77777777" w:rsidR="00DC76B9" w:rsidRDefault="00DC76B9" w:rsidRPr="001720FA">
            <w:pPr>
              <w:spacing w:after="0" w:line="240" w:lineRule="auto"/>
              <w:rPr>
                <w:b/>
                <w:sz w:val="24"/>
                <w:szCs w:val="24"/>
              </w:rPr>
            </w:pPr>
            <w:r w:rsidRPr="001720FA">
              <w:rPr>
                <w:b/>
                <w:sz w:val="24"/>
                <w:szCs w:val="24"/>
              </w:rPr>
              <w:t xml:space="preserve">Класс </w:t>
            </w:r>
          </w:p>
        </w:tc>
        <w:tc>
          <w:tcPr>
            <w:tcW w:type="dxa" w:w="2410"/>
            <w:gridSpan w:val="3"/>
            <w:vMerge w:val="restart"/>
            <w:tcBorders>
              <w:top w:color="auto" w:space="0" w:sz="4" w:val="single"/>
              <w:left w:color="auto" w:space="0" w:sz="4" w:val="single"/>
              <w:bottom w:color="auto" w:space="0" w:sz="4" w:val="single"/>
              <w:right w:color="auto" w:space="0" w:sz="4" w:val="single"/>
            </w:tcBorders>
            <w:hideMark/>
          </w:tcPr>
          <w:p w14:paraId="107607C6" w14:textId="77777777" w:rsidR="00DC76B9" w:rsidRDefault="00DC76B9" w:rsidRPr="001720FA">
            <w:pPr>
              <w:spacing w:after="0" w:line="240" w:lineRule="auto"/>
              <w:jc w:val="center"/>
              <w:rPr>
                <w:b/>
                <w:sz w:val="20"/>
                <w:szCs w:val="24"/>
              </w:rPr>
            </w:pPr>
            <w:r w:rsidRPr="001720FA">
              <w:rPr>
                <w:b/>
                <w:sz w:val="20"/>
                <w:szCs w:val="24"/>
              </w:rPr>
              <w:t>Число учащихся</w:t>
            </w:r>
          </w:p>
          <w:p w14:paraId="1B14E04B" w14:textId="77777777" w:rsidR="00DC76B9" w:rsidRDefault="00DC76B9" w:rsidRPr="001720FA">
            <w:pPr>
              <w:spacing w:after="0" w:line="240" w:lineRule="auto"/>
              <w:jc w:val="center"/>
              <w:rPr>
                <w:b/>
                <w:sz w:val="20"/>
                <w:szCs w:val="24"/>
              </w:rPr>
            </w:pPr>
            <w:r w:rsidRPr="001720FA">
              <w:rPr>
                <w:b/>
                <w:sz w:val="20"/>
                <w:szCs w:val="24"/>
              </w:rPr>
              <w:t>на конец года</w:t>
            </w:r>
          </w:p>
        </w:tc>
        <w:tc>
          <w:tcPr>
            <w:tcW w:type="dxa" w:w="6533"/>
            <w:gridSpan w:val="10"/>
            <w:tcBorders>
              <w:top w:color="auto" w:space="0" w:sz="4" w:val="single"/>
              <w:left w:color="auto" w:space="0" w:sz="4" w:val="single"/>
              <w:bottom w:color="auto" w:space="0" w:sz="4" w:val="single"/>
              <w:right w:color="auto" w:space="0" w:sz="4" w:val="single"/>
            </w:tcBorders>
            <w:hideMark/>
          </w:tcPr>
          <w:p w14:paraId="0AED5AEA" w14:textId="77777777" w:rsidR="00DC76B9" w:rsidRDefault="00DC76B9" w:rsidRPr="001720FA">
            <w:pPr>
              <w:spacing w:after="0" w:line="240" w:lineRule="auto"/>
              <w:jc w:val="center"/>
              <w:rPr>
                <w:b/>
                <w:sz w:val="20"/>
                <w:szCs w:val="24"/>
              </w:rPr>
            </w:pPr>
            <w:r w:rsidRPr="001720FA">
              <w:rPr>
                <w:b/>
                <w:sz w:val="20"/>
                <w:szCs w:val="24"/>
              </w:rPr>
              <w:t>Из них</w:t>
            </w:r>
          </w:p>
        </w:tc>
      </w:tr>
      <w:tr w14:paraId="1BB84A8E" w14:textId="77777777" w:rsidR="001720FA" w:rsidRPr="001720FA" w:rsidTr="00DC76B9">
        <w:trPr>
          <w:gridAfter w:val="1"/>
          <w:wAfter w:type="dxa" w:w="11"/>
        </w:trPr>
        <w:tc>
          <w:tcPr>
            <w:tcW w:type="dxa" w:w="993"/>
            <w:vMerge/>
            <w:tcBorders>
              <w:top w:color="auto" w:space="0" w:sz="4" w:val="single"/>
              <w:left w:color="auto" w:space="0" w:sz="4" w:val="single"/>
              <w:bottom w:color="auto" w:space="0" w:sz="4" w:val="single"/>
              <w:right w:color="auto" w:space="0" w:sz="4" w:val="single"/>
            </w:tcBorders>
            <w:vAlign w:val="center"/>
            <w:hideMark/>
          </w:tcPr>
          <w:p w14:paraId="0B30C443" w14:textId="77777777" w:rsidR="00DC76B9" w:rsidRDefault="00DC76B9" w:rsidRPr="001720FA">
            <w:pPr>
              <w:spacing w:after="0" w:line="240" w:lineRule="auto"/>
              <w:rPr>
                <w:b/>
                <w:sz w:val="24"/>
                <w:szCs w:val="24"/>
              </w:rPr>
            </w:pPr>
          </w:p>
        </w:tc>
        <w:tc>
          <w:tcPr>
            <w:tcW w:type="dxa" w:w="3969"/>
            <w:gridSpan w:val="3"/>
            <w:vMerge/>
            <w:tcBorders>
              <w:top w:color="auto" w:space="0" w:sz="4" w:val="single"/>
              <w:left w:color="auto" w:space="0" w:sz="4" w:val="single"/>
              <w:bottom w:color="auto" w:space="0" w:sz="4" w:val="single"/>
              <w:right w:color="auto" w:space="0" w:sz="4" w:val="single"/>
            </w:tcBorders>
            <w:vAlign w:val="center"/>
            <w:hideMark/>
          </w:tcPr>
          <w:p w14:paraId="68E5F2CA" w14:textId="77777777" w:rsidR="00DC76B9" w:rsidRDefault="00DC76B9" w:rsidRPr="001720FA">
            <w:pPr>
              <w:spacing w:after="0" w:line="240" w:lineRule="auto"/>
              <w:rPr>
                <w:b/>
                <w:sz w:val="20"/>
                <w:szCs w:val="24"/>
              </w:rPr>
            </w:pPr>
          </w:p>
        </w:tc>
        <w:tc>
          <w:tcPr>
            <w:tcW w:type="dxa" w:w="2126"/>
            <w:gridSpan w:val="3"/>
            <w:tcBorders>
              <w:top w:color="auto" w:space="0" w:sz="4" w:val="single"/>
              <w:left w:color="auto" w:space="0" w:sz="4" w:val="single"/>
              <w:bottom w:color="auto" w:space="0" w:sz="4" w:val="single"/>
              <w:right w:color="auto" w:space="0" w:sz="4" w:val="single"/>
            </w:tcBorders>
            <w:hideMark/>
          </w:tcPr>
          <w:p w14:paraId="58A00EEA" w14:textId="77777777" w:rsidR="00DC76B9" w:rsidRDefault="00DC76B9" w:rsidRPr="001720FA">
            <w:pPr>
              <w:spacing w:after="0" w:line="240" w:lineRule="auto"/>
              <w:jc w:val="center"/>
              <w:rPr>
                <w:b/>
                <w:sz w:val="20"/>
                <w:szCs w:val="24"/>
              </w:rPr>
            </w:pPr>
            <w:r w:rsidRPr="001720FA">
              <w:rPr>
                <w:b/>
                <w:sz w:val="20"/>
                <w:szCs w:val="24"/>
              </w:rPr>
              <w:t>Переведены</w:t>
            </w:r>
          </w:p>
          <w:p w14:paraId="0F69178E" w14:textId="77777777" w:rsidR="00DC76B9" w:rsidRDefault="00DC76B9" w:rsidRPr="001720FA">
            <w:pPr>
              <w:spacing w:after="0" w:line="240" w:lineRule="auto"/>
              <w:jc w:val="center"/>
              <w:rPr>
                <w:b/>
                <w:sz w:val="20"/>
                <w:szCs w:val="24"/>
              </w:rPr>
            </w:pPr>
            <w:r w:rsidRPr="001720FA">
              <w:rPr>
                <w:b/>
                <w:sz w:val="20"/>
                <w:szCs w:val="24"/>
              </w:rPr>
              <w:t>в следующий класс</w:t>
            </w:r>
          </w:p>
        </w:tc>
        <w:tc>
          <w:tcPr>
            <w:tcW w:type="dxa" w:w="2268"/>
            <w:gridSpan w:val="3"/>
            <w:tcBorders>
              <w:top w:color="auto" w:space="0" w:sz="4" w:val="single"/>
              <w:left w:color="auto" w:space="0" w:sz="4" w:val="single"/>
              <w:bottom w:color="auto" w:space="0" w:sz="4" w:val="single"/>
              <w:right w:color="auto" w:space="0" w:sz="4" w:val="single"/>
            </w:tcBorders>
            <w:hideMark/>
          </w:tcPr>
          <w:p w14:paraId="4DB94F51" w14:textId="77777777" w:rsidR="00DC76B9" w:rsidRDefault="00DC76B9" w:rsidRPr="001720FA">
            <w:pPr>
              <w:spacing w:after="0" w:line="240" w:lineRule="auto"/>
              <w:jc w:val="center"/>
              <w:rPr>
                <w:b/>
                <w:sz w:val="20"/>
                <w:szCs w:val="24"/>
              </w:rPr>
            </w:pPr>
            <w:r w:rsidRPr="001720FA">
              <w:rPr>
                <w:b/>
                <w:sz w:val="20"/>
                <w:szCs w:val="24"/>
              </w:rPr>
              <w:t>Окончили школу</w:t>
            </w:r>
          </w:p>
          <w:p w14:paraId="5924C11F" w14:textId="77777777" w:rsidR="00DC76B9" w:rsidRDefault="00DC76B9" w:rsidRPr="001720FA">
            <w:pPr>
              <w:spacing w:after="0" w:line="240" w:lineRule="auto"/>
              <w:jc w:val="center"/>
              <w:rPr>
                <w:b/>
                <w:sz w:val="20"/>
                <w:szCs w:val="24"/>
              </w:rPr>
            </w:pPr>
            <w:r w:rsidRPr="001720FA">
              <w:rPr>
                <w:b/>
                <w:sz w:val="20"/>
                <w:szCs w:val="24"/>
              </w:rPr>
              <w:t>на «4» и «5»</w:t>
            </w:r>
          </w:p>
        </w:tc>
        <w:tc>
          <w:tcPr>
            <w:tcW w:type="dxa" w:w="2128"/>
            <w:gridSpan w:val="3"/>
            <w:tcBorders>
              <w:top w:color="auto" w:space="0" w:sz="4" w:val="single"/>
              <w:left w:color="auto" w:space="0" w:sz="4" w:val="single"/>
              <w:bottom w:color="auto" w:space="0" w:sz="4" w:val="single"/>
              <w:right w:color="auto" w:space="0" w:sz="4" w:val="single"/>
            </w:tcBorders>
            <w:hideMark/>
          </w:tcPr>
          <w:p w14:paraId="7211B546" w14:textId="77777777" w:rsidR="00DC76B9" w:rsidRDefault="00DC76B9" w:rsidRPr="001720FA">
            <w:pPr>
              <w:spacing w:after="0" w:line="240" w:lineRule="auto"/>
              <w:jc w:val="center"/>
              <w:rPr>
                <w:b/>
                <w:sz w:val="20"/>
                <w:szCs w:val="24"/>
              </w:rPr>
            </w:pPr>
            <w:r w:rsidRPr="001720FA">
              <w:rPr>
                <w:b/>
                <w:sz w:val="20"/>
                <w:szCs w:val="24"/>
              </w:rPr>
              <w:t>Окончили школу</w:t>
            </w:r>
          </w:p>
          <w:p w14:paraId="2C6437AA" w14:textId="77777777" w:rsidR="00DC76B9" w:rsidRDefault="00DC76B9" w:rsidRPr="001720FA">
            <w:pPr>
              <w:spacing w:after="0" w:line="240" w:lineRule="auto"/>
              <w:jc w:val="center"/>
              <w:rPr>
                <w:b/>
                <w:sz w:val="20"/>
                <w:szCs w:val="24"/>
              </w:rPr>
            </w:pPr>
            <w:r w:rsidRPr="001720FA">
              <w:rPr>
                <w:b/>
                <w:sz w:val="20"/>
                <w:szCs w:val="24"/>
              </w:rPr>
              <w:t>на «3»</w:t>
            </w:r>
          </w:p>
        </w:tc>
      </w:tr>
      <w:tr w14:paraId="33106B3B" w14:textId="77777777" w:rsidR="001720FA" w:rsidRPr="001720FA" w:rsidTr="00DC76B9">
        <w:trPr>
          <w:gridAfter w:val="1"/>
          <w:wAfter w:type="dxa" w:w="11"/>
        </w:trPr>
        <w:tc>
          <w:tcPr>
            <w:tcW w:type="dxa" w:w="993"/>
            <w:vMerge/>
            <w:tcBorders>
              <w:top w:color="auto" w:space="0" w:sz="4" w:val="single"/>
              <w:left w:color="auto" w:space="0" w:sz="4" w:val="single"/>
              <w:bottom w:color="auto" w:space="0" w:sz="4" w:val="single"/>
              <w:right w:color="auto" w:space="0" w:sz="4" w:val="single"/>
            </w:tcBorders>
            <w:vAlign w:val="center"/>
            <w:hideMark/>
          </w:tcPr>
          <w:p w14:paraId="0810DC3E" w14:textId="77777777" w:rsidR="00DC76B9" w:rsidRDefault="00DC76B9" w:rsidRPr="001720FA">
            <w:pPr>
              <w:spacing w:after="0" w:line="240" w:lineRule="auto"/>
              <w:rPr>
                <w:b/>
                <w:sz w:val="24"/>
                <w:szCs w:val="24"/>
              </w:rPr>
            </w:pPr>
          </w:p>
        </w:tc>
        <w:tc>
          <w:tcPr>
            <w:tcW w:type="dxa" w:w="851"/>
            <w:tcBorders>
              <w:top w:color="auto" w:space="0" w:sz="4" w:val="single"/>
              <w:left w:color="auto" w:space="0" w:sz="4" w:val="single"/>
              <w:bottom w:color="auto" w:space="0" w:sz="4" w:val="single"/>
              <w:right w:color="auto" w:space="0" w:sz="4" w:val="single"/>
            </w:tcBorders>
            <w:hideMark/>
          </w:tcPr>
          <w:p w14:paraId="09DDE1E9" w14:textId="77777777" w:rsidR="00DC76B9" w:rsidRDefault="00DC76B9" w:rsidRPr="001720FA">
            <w:pPr>
              <w:jc w:val="center"/>
              <w:rPr>
                <w:b/>
                <w:sz w:val="20"/>
                <w:szCs w:val="24"/>
              </w:rPr>
            </w:pPr>
            <w:r w:rsidRPr="001720FA">
              <w:rPr>
                <w:b/>
                <w:sz w:val="20"/>
                <w:szCs w:val="24"/>
              </w:rPr>
              <w:t>2018-2019</w:t>
            </w:r>
          </w:p>
        </w:tc>
        <w:tc>
          <w:tcPr>
            <w:tcW w:type="dxa" w:w="850"/>
            <w:tcBorders>
              <w:top w:color="auto" w:space="0" w:sz="4" w:val="single"/>
              <w:left w:color="auto" w:space="0" w:sz="4" w:val="single"/>
              <w:bottom w:color="auto" w:space="0" w:sz="4" w:val="single"/>
              <w:right w:color="auto" w:space="0" w:sz="4" w:val="single"/>
            </w:tcBorders>
            <w:hideMark/>
          </w:tcPr>
          <w:p w14:paraId="203061A4" w14:textId="77777777" w:rsidR="00DC76B9" w:rsidRDefault="00DC76B9" w:rsidRPr="001720FA">
            <w:pPr>
              <w:jc w:val="center"/>
              <w:rPr>
                <w:b/>
                <w:sz w:val="20"/>
                <w:szCs w:val="24"/>
              </w:rPr>
            </w:pPr>
            <w:r w:rsidRPr="001720FA">
              <w:rPr>
                <w:b/>
                <w:sz w:val="20"/>
                <w:szCs w:val="24"/>
              </w:rPr>
              <w:t>2019-2020</w:t>
            </w:r>
          </w:p>
        </w:tc>
        <w:tc>
          <w:tcPr>
            <w:tcW w:type="dxa" w:w="709"/>
            <w:tcBorders>
              <w:top w:color="auto" w:space="0" w:sz="4" w:val="single"/>
              <w:left w:color="auto" w:space="0" w:sz="4" w:val="single"/>
              <w:bottom w:color="auto" w:space="0" w:sz="4" w:val="single"/>
              <w:right w:color="auto" w:space="0" w:sz="4" w:val="single"/>
            </w:tcBorders>
            <w:hideMark/>
          </w:tcPr>
          <w:p w14:paraId="7B1E9AAE" w14:textId="77777777" w:rsidR="00DC76B9" w:rsidRDefault="00DC76B9" w:rsidRPr="001720FA">
            <w:pPr>
              <w:jc w:val="center"/>
              <w:rPr>
                <w:b/>
                <w:sz w:val="20"/>
                <w:szCs w:val="24"/>
              </w:rPr>
            </w:pPr>
            <w:r w:rsidRPr="001720FA">
              <w:rPr>
                <w:b/>
                <w:sz w:val="20"/>
                <w:szCs w:val="24"/>
              </w:rPr>
              <w:t>2020-2021</w:t>
            </w:r>
          </w:p>
        </w:tc>
        <w:tc>
          <w:tcPr>
            <w:tcW w:type="dxa" w:w="709"/>
            <w:tcBorders>
              <w:top w:color="auto" w:space="0" w:sz="4" w:val="single"/>
              <w:left w:color="auto" w:space="0" w:sz="4" w:val="single"/>
              <w:bottom w:color="auto" w:space="0" w:sz="4" w:val="single"/>
              <w:right w:color="auto" w:space="0" w:sz="4" w:val="single"/>
            </w:tcBorders>
            <w:hideMark/>
          </w:tcPr>
          <w:p w14:paraId="6020F7B3" w14:textId="77777777" w:rsidR="00DC76B9" w:rsidRDefault="00DC76B9" w:rsidRPr="001720FA">
            <w:pPr>
              <w:jc w:val="center"/>
              <w:rPr>
                <w:b/>
                <w:sz w:val="20"/>
                <w:szCs w:val="24"/>
              </w:rPr>
            </w:pPr>
            <w:r w:rsidRPr="001720FA">
              <w:rPr>
                <w:b/>
                <w:sz w:val="20"/>
                <w:szCs w:val="24"/>
              </w:rPr>
              <w:t>2018-2019</w:t>
            </w:r>
          </w:p>
        </w:tc>
        <w:tc>
          <w:tcPr>
            <w:tcW w:type="dxa" w:w="708"/>
            <w:tcBorders>
              <w:top w:color="auto" w:space="0" w:sz="4" w:val="single"/>
              <w:left w:color="auto" w:space="0" w:sz="4" w:val="single"/>
              <w:bottom w:color="auto" w:space="0" w:sz="4" w:val="single"/>
              <w:right w:color="auto" w:space="0" w:sz="4" w:val="single"/>
            </w:tcBorders>
            <w:hideMark/>
          </w:tcPr>
          <w:p w14:paraId="6BCB7CD8" w14:textId="77777777" w:rsidR="00DC76B9" w:rsidRDefault="00DC76B9" w:rsidRPr="001720FA">
            <w:pPr>
              <w:jc w:val="center"/>
              <w:rPr>
                <w:b/>
                <w:sz w:val="20"/>
                <w:szCs w:val="24"/>
              </w:rPr>
            </w:pPr>
            <w:r w:rsidRPr="001720FA">
              <w:rPr>
                <w:b/>
                <w:sz w:val="20"/>
                <w:szCs w:val="24"/>
              </w:rPr>
              <w:t>2019-2020</w:t>
            </w:r>
          </w:p>
        </w:tc>
        <w:tc>
          <w:tcPr>
            <w:tcW w:type="dxa" w:w="709"/>
            <w:tcBorders>
              <w:top w:color="auto" w:space="0" w:sz="4" w:val="single"/>
              <w:left w:color="auto" w:space="0" w:sz="4" w:val="single"/>
              <w:bottom w:color="auto" w:space="0" w:sz="4" w:val="single"/>
              <w:right w:color="auto" w:space="0" w:sz="4" w:val="single"/>
            </w:tcBorders>
            <w:hideMark/>
          </w:tcPr>
          <w:p w14:paraId="78815D1B" w14:textId="77777777" w:rsidR="00DC76B9" w:rsidRDefault="00DC76B9" w:rsidRPr="001720FA">
            <w:pPr>
              <w:jc w:val="center"/>
              <w:rPr>
                <w:b/>
                <w:sz w:val="20"/>
                <w:szCs w:val="24"/>
              </w:rPr>
            </w:pPr>
            <w:r w:rsidRPr="001720FA">
              <w:rPr>
                <w:b/>
                <w:sz w:val="20"/>
                <w:szCs w:val="24"/>
              </w:rPr>
              <w:t>2020-2021</w:t>
            </w:r>
          </w:p>
        </w:tc>
        <w:tc>
          <w:tcPr>
            <w:tcW w:type="dxa" w:w="851"/>
            <w:tcBorders>
              <w:top w:color="auto" w:space="0" w:sz="4" w:val="single"/>
              <w:left w:color="auto" w:space="0" w:sz="4" w:val="single"/>
              <w:bottom w:color="auto" w:space="0" w:sz="4" w:val="single"/>
              <w:right w:color="auto" w:space="0" w:sz="4" w:val="single"/>
            </w:tcBorders>
            <w:hideMark/>
          </w:tcPr>
          <w:p w14:paraId="15DDD191" w14:textId="77777777" w:rsidR="00DC76B9" w:rsidRDefault="00DC76B9" w:rsidRPr="001720FA">
            <w:pPr>
              <w:jc w:val="center"/>
              <w:rPr>
                <w:b/>
                <w:sz w:val="20"/>
                <w:szCs w:val="24"/>
              </w:rPr>
            </w:pPr>
            <w:r w:rsidRPr="001720FA">
              <w:rPr>
                <w:b/>
                <w:sz w:val="20"/>
                <w:szCs w:val="24"/>
              </w:rPr>
              <w:t>2018-2019</w:t>
            </w:r>
          </w:p>
        </w:tc>
        <w:tc>
          <w:tcPr>
            <w:tcW w:type="dxa" w:w="708"/>
            <w:tcBorders>
              <w:top w:color="auto" w:space="0" w:sz="4" w:val="single"/>
              <w:left w:color="auto" w:space="0" w:sz="4" w:val="single"/>
              <w:bottom w:color="auto" w:space="0" w:sz="4" w:val="single"/>
              <w:right w:color="auto" w:space="0" w:sz="4" w:val="single"/>
            </w:tcBorders>
            <w:hideMark/>
          </w:tcPr>
          <w:p w14:paraId="79BD6BC8" w14:textId="77777777" w:rsidR="00DC76B9" w:rsidRDefault="00DC76B9" w:rsidRPr="001720FA">
            <w:pPr>
              <w:jc w:val="center"/>
              <w:rPr>
                <w:b/>
                <w:sz w:val="20"/>
                <w:szCs w:val="24"/>
              </w:rPr>
            </w:pPr>
            <w:r w:rsidRPr="001720FA">
              <w:rPr>
                <w:b/>
                <w:sz w:val="20"/>
                <w:szCs w:val="24"/>
              </w:rPr>
              <w:t>2019-2020</w:t>
            </w:r>
          </w:p>
        </w:tc>
        <w:tc>
          <w:tcPr>
            <w:tcW w:type="dxa" w:w="709"/>
            <w:tcBorders>
              <w:top w:color="auto" w:space="0" w:sz="4" w:val="single"/>
              <w:left w:color="auto" w:space="0" w:sz="4" w:val="single"/>
              <w:bottom w:color="auto" w:space="0" w:sz="4" w:val="single"/>
              <w:right w:color="auto" w:space="0" w:sz="4" w:val="single"/>
            </w:tcBorders>
            <w:hideMark/>
          </w:tcPr>
          <w:p w14:paraId="72DCDC20" w14:textId="77777777" w:rsidR="00DC76B9" w:rsidRDefault="00DC76B9" w:rsidRPr="001720FA">
            <w:pPr>
              <w:jc w:val="center"/>
              <w:rPr>
                <w:b/>
                <w:sz w:val="20"/>
                <w:szCs w:val="24"/>
              </w:rPr>
            </w:pPr>
            <w:r w:rsidRPr="001720FA">
              <w:rPr>
                <w:b/>
                <w:sz w:val="20"/>
                <w:szCs w:val="24"/>
              </w:rPr>
              <w:t>2020-2021</w:t>
            </w:r>
          </w:p>
        </w:tc>
        <w:tc>
          <w:tcPr>
            <w:tcW w:type="dxa" w:w="709"/>
            <w:tcBorders>
              <w:top w:color="auto" w:space="0" w:sz="4" w:val="single"/>
              <w:left w:color="auto" w:space="0" w:sz="4" w:val="single"/>
              <w:bottom w:color="auto" w:space="0" w:sz="4" w:val="single"/>
              <w:right w:color="auto" w:space="0" w:sz="4" w:val="single"/>
            </w:tcBorders>
            <w:hideMark/>
          </w:tcPr>
          <w:p w14:paraId="1DF5BD39" w14:textId="77777777" w:rsidR="00DC76B9" w:rsidRDefault="00DC76B9" w:rsidRPr="001720FA">
            <w:pPr>
              <w:jc w:val="center"/>
              <w:rPr>
                <w:b/>
                <w:sz w:val="20"/>
                <w:szCs w:val="24"/>
              </w:rPr>
            </w:pPr>
            <w:r w:rsidRPr="001720FA">
              <w:rPr>
                <w:b/>
                <w:sz w:val="20"/>
                <w:szCs w:val="24"/>
              </w:rPr>
              <w:t>2018-2</w:t>
            </w:r>
            <w:r w:rsidRPr="001720FA">
              <w:rPr>
                <w:b/>
                <w:sz w:val="20"/>
                <w:szCs w:val="24"/>
                <w:lang w:val="kk-KZ"/>
              </w:rPr>
              <w:t>0</w:t>
            </w:r>
            <w:r w:rsidRPr="001720FA">
              <w:rPr>
                <w:b/>
                <w:sz w:val="20"/>
                <w:szCs w:val="24"/>
              </w:rPr>
              <w:t>19</w:t>
            </w:r>
          </w:p>
        </w:tc>
        <w:tc>
          <w:tcPr>
            <w:tcW w:type="dxa" w:w="709"/>
            <w:tcBorders>
              <w:top w:color="auto" w:space="0" w:sz="4" w:val="single"/>
              <w:left w:color="auto" w:space="0" w:sz="4" w:val="single"/>
              <w:bottom w:color="auto" w:space="0" w:sz="4" w:val="single"/>
              <w:right w:color="auto" w:space="0" w:sz="4" w:val="single"/>
            </w:tcBorders>
            <w:hideMark/>
          </w:tcPr>
          <w:p w14:paraId="77690873" w14:textId="77777777" w:rsidR="00DC76B9" w:rsidRDefault="00DC76B9" w:rsidRPr="001720FA">
            <w:pPr>
              <w:jc w:val="center"/>
              <w:rPr>
                <w:b/>
                <w:sz w:val="20"/>
                <w:szCs w:val="24"/>
              </w:rPr>
            </w:pPr>
            <w:r w:rsidRPr="001720FA">
              <w:rPr>
                <w:b/>
                <w:sz w:val="20"/>
                <w:szCs w:val="24"/>
              </w:rPr>
              <w:t>2019-2020</w:t>
            </w:r>
          </w:p>
        </w:tc>
        <w:tc>
          <w:tcPr>
            <w:tcW w:type="dxa" w:w="710"/>
            <w:tcBorders>
              <w:top w:color="auto" w:space="0" w:sz="4" w:val="single"/>
              <w:left w:color="auto" w:space="0" w:sz="4" w:val="single"/>
              <w:bottom w:color="auto" w:space="0" w:sz="4" w:val="single"/>
              <w:right w:color="auto" w:space="0" w:sz="4" w:val="single"/>
            </w:tcBorders>
            <w:hideMark/>
          </w:tcPr>
          <w:p w14:paraId="13760E54" w14:textId="77777777" w:rsidR="00DC76B9" w:rsidRDefault="00DC76B9" w:rsidRPr="001720FA">
            <w:pPr>
              <w:jc w:val="center"/>
              <w:rPr>
                <w:b/>
                <w:sz w:val="20"/>
                <w:szCs w:val="24"/>
              </w:rPr>
            </w:pPr>
            <w:r w:rsidRPr="001720FA">
              <w:rPr>
                <w:b/>
                <w:sz w:val="20"/>
                <w:szCs w:val="24"/>
              </w:rPr>
              <w:t>2020-2021</w:t>
            </w:r>
          </w:p>
        </w:tc>
      </w:tr>
      <w:tr w14:paraId="4D5C2198" w14:textId="77777777" w:rsidR="001720FA" w:rsidRPr="001720FA" w:rsidTr="00DC76B9">
        <w:trPr>
          <w:gridAfter w:val="1"/>
          <w:wAfter w:type="dxa" w:w="11"/>
          <w:trHeight w:val="272"/>
        </w:trPr>
        <w:tc>
          <w:tcPr>
            <w:tcW w:type="dxa" w:w="993"/>
            <w:tcBorders>
              <w:top w:color="auto" w:space="0" w:sz="4" w:val="single"/>
              <w:left w:color="auto" w:space="0" w:sz="4" w:val="single"/>
              <w:bottom w:color="auto" w:space="0" w:sz="4" w:val="single"/>
              <w:right w:color="auto" w:space="0" w:sz="4" w:val="single"/>
            </w:tcBorders>
            <w:hideMark/>
          </w:tcPr>
          <w:p w14:paraId="17EE918D" w14:textId="77777777" w:rsidR="00DC76B9" w:rsidRDefault="00DC76B9" w:rsidRPr="001720FA">
            <w:pPr>
              <w:rPr>
                <w:b/>
                <w:sz w:val="24"/>
                <w:szCs w:val="24"/>
              </w:rPr>
            </w:pPr>
            <w:r w:rsidRPr="001720FA">
              <w:rPr>
                <w:b/>
                <w:sz w:val="24"/>
                <w:szCs w:val="24"/>
              </w:rPr>
              <w:t xml:space="preserve">1-4 </w:t>
            </w:r>
          </w:p>
        </w:tc>
        <w:tc>
          <w:tcPr>
            <w:tcW w:type="dxa" w:w="851"/>
            <w:tcBorders>
              <w:top w:color="auto" w:space="0" w:sz="4" w:val="single"/>
              <w:left w:color="auto" w:space="0" w:sz="4" w:val="single"/>
              <w:bottom w:color="auto" w:space="0" w:sz="4" w:val="single"/>
              <w:right w:color="auto" w:space="0" w:sz="4" w:val="single"/>
            </w:tcBorders>
            <w:hideMark/>
          </w:tcPr>
          <w:p w14:paraId="36527CE7" w14:textId="77777777" w:rsidR="00DC76B9" w:rsidRDefault="00DC76B9" w:rsidRPr="001720FA">
            <w:pPr>
              <w:jc w:val="center"/>
              <w:rPr>
                <w:sz w:val="24"/>
                <w:szCs w:val="24"/>
              </w:rPr>
            </w:pPr>
            <w:r w:rsidRPr="001720FA">
              <w:rPr>
                <w:sz w:val="24"/>
                <w:szCs w:val="24"/>
              </w:rPr>
              <w:t>536</w:t>
            </w:r>
          </w:p>
        </w:tc>
        <w:tc>
          <w:tcPr>
            <w:tcW w:type="dxa" w:w="850"/>
            <w:tcBorders>
              <w:top w:color="auto" w:space="0" w:sz="4" w:val="single"/>
              <w:left w:color="auto" w:space="0" w:sz="4" w:val="single"/>
              <w:bottom w:color="auto" w:space="0" w:sz="4" w:val="single"/>
              <w:right w:color="auto" w:space="0" w:sz="4" w:val="single"/>
            </w:tcBorders>
            <w:shd w:color="auto" w:fill="FFFFFF" w:val="clear"/>
            <w:hideMark/>
          </w:tcPr>
          <w:p w14:paraId="158E89FB" w14:textId="77777777" w:rsidR="00DC76B9" w:rsidRDefault="00DC76B9" w:rsidRPr="001720FA">
            <w:pPr>
              <w:jc w:val="center"/>
              <w:rPr>
                <w:sz w:val="24"/>
                <w:szCs w:val="24"/>
              </w:rPr>
            </w:pPr>
            <w:r w:rsidRPr="001720FA">
              <w:rPr>
                <w:sz w:val="24"/>
                <w:szCs w:val="24"/>
              </w:rPr>
              <w:t>617</w:t>
            </w:r>
          </w:p>
        </w:tc>
        <w:tc>
          <w:tcPr>
            <w:tcW w:type="dxa" w:w="709"/>
            <w:tcBorders>
              <w:top w:color="auto" w:space="0" w:sz="4" w:val="single"/>
              <w:left w:color="auto" w:space="0" w:sz="4" w:val="single"/>
              <w:bottom w:color="auto" w:space="0" w:sz="4" w:val="single"/>
              <w:right w:color="auto" w:space="0" w:sz="4" w:val="single"/>
            </w:tcBorders>
            <w:hideMark/>
          </w:tcPr>
          <w:p w14:paraId="1850106B" w14:textId="77777777" w:rsidR="00DC76B9" w:rsidRDefault="00DC76B9" w:rsidRPr="001720FA">
            <w:pPr>
              <w:jc w:val="center"/>
              <w:rPr>
                <w:sz w:val="24"/>
                <w:szCs w:val="24"/>
              </w:rPr>
            </w:pPr>
            <w:r w:rsidRPr="001720FA">
              <w:rPr>
                <w:sz w:val="24"/>
                <w:szCs w:val="24"/>
              </w:rPr>
              <w:t>509</w:t>
            </w:r>
          </w:p>
        </w:tc>
        <w:tc>
          <w:tcPr>
            <w:tcW w:type="dxa" w:w="709"/>
            <w:tcBorders>
              <w:top w:color="auto" w:space="0" w:sz="4" w:val="single"/>
              <w:left w:color="auto" w:space="0" w:sz="4" w:val="single"/>
              <w:bottom w:color="auto" w:space="0" w:sz="4" w:val="single"/>
              <w:right w:color="auto" w:space="0" w:sz="4" w:val="single"/>
            </w:tcBorders>
            <w:hideMark/>
          </w:tcPr>
          <w:p w14:paraId="52928F1E" w14:textId="77777777" w:rsidR="00DC76B9" w:rsidRDefault="00DC76B9" w:rsidRPr="001720FA">
            <w:pPr>
              <w:jc w:val="center"/>
              <w:rPr>
                <w:sz w:val="24"/>
                <w:szCs w:val="24"/>
              </w:rPr>
            </w:pPr>
            <w:r w:rsidRPr="001720FA">
              <w:rPr>
                <w:sz w:val="24"/>
                <w:szCs w:val="24"/>
              </w:rPr>
              <w:t>536</w:t>
            </w:r>
          </w:p>
        </w:tc>
        <w:tc>
          <w:tcPr>
            <w:tcW w:type="dxa" w:w="708"/>
            <w:tcBorders>
              <w:top w:color="auto" w:space="0" w:sz="4" w:val="single"/>
              <w:left w:color="auto" w:space="0" w:sz="4" w:val="single"/>
              <w:bottom w:color="auto" w:space="0" w:sz="4" w:val="single"/>
              <w:right w:color="auto" w:space="0" w:sz="4" w:val="single"/>
            </w:tcBorders>
            <w:shd w:color="auto" w:fill="FFFFFF" w:val="clear"/>
            <w:hideMark/>
          </w:tcPr>
          <w:p w14:paraId="5B895F38" w14:textId="77777777" w:rsidR="00DC76B9" w:rsidRDefault="00DC76B9" w:rsidRPr="001720FA">
            <w:pPr>
              <w:jc w:val="center"/>
              <w:rPr>
                <w:sz w:val="24"/>
                <w:szCs w:val="24"/>
              </w:rPr>
            </w:pPr>
            <w:r w:rsidRPr="001720FA">
              <w:rPr>
                <w:sz w:val="24"/>
                <w:szCs w:val="24"/>
              </w:rPr>
              <w:t>617</w:t>
            </w:r>
          </w:p>
        </w:tc>
        <w:tc>
          <w:tcPr>
            <w:tcW w:type="dxa" w:w="709"/>
            <w:tcBorders>
              <w:top w:color="auto" w:space="0" w:sz="4" w:val="single"/>
              <w:left w:color="auto" w:space="0" w:sz="4" w:val="single"/>
              <w:bottom w:color="auto" w:space="0" w:sz="4" w:val="single"/>
              <w:right w:color="auto" w:space="0" w:sz="4" w:val="single"/>
            </w:tcBorders>
            <w:shd w:color="auto" w:fill="FFFFFF" w:val="clear"/>
            <w:hideMark/>
          </w:tcPr>
          <w:p w14:paraId="4016C1B5" w14:textId="77777777" w:rsidR="00DC76B9" w:rsidRDefault="00DC76B9" w:rsidRPr="001720FA">
            <w:pPr>
              <w:jc w:val="center"/>
              <w:rPr>
                <w:sz w:val="24"/>
                <w:szCs w:val="24"/>
              </w:rPr>
            </w:pPr>
            <w:r w:rsidRPr="001720FA">
              <w:rPr>
                <w:sz w:val="24"/>
                <w:szCs w:val="24"/>
              </w:rPr>
              <w:t>647</w:t>
            </w:r>
          </w:p>
        </w:tc>
        <w:tc>
          <w:tcPr>
            <w:tcW w:type="dxa" w:w="851"/>
            <w:tcBorders>
              <w:top w:color="auto" w:space="0" w:sz="4" w:val="single"/>
              <w:left w:color="auto" w:space="0" w:sz="4" w:val="single"/>
              <w:bottom w:color="auto" w:space="0" w:sz="4" w:val="single"/>
              <w:right w:color="auto" w:space="0" w:sz="4" w:val="single"/>
            </w:tcBorders>
            <w:hideMark/>
          </w:tcPr>
          <w:p w14:paraId="441218D7" w14:textId="77777777" w:rsidR="00DC76B9" w:rsidRDefault="00DC76B9" w:rsidRPr="001720FA">
            <w:pPr>
              <w:jc w:val="center"/>
              <w:rPr>
                <w:sz w:val="24"/>
                <w:szCs w:val="24"/>
              </w:rPr>
            </w:pPr>
            <w:r w:rsidRPr="001720FA">
              <w:rPr>
                <w:sz w:val="24"/>
                <w:szCs w:val="24"/>
              </w:rPr>
              <w:t>389</w:t>
            </w:r>
          </w:p>
        </w:tc>
        <w:tc>
          <w:tcPr>
            <w:tcW w:type="dxa" w:w="708"/>
            <w:tcBorders>
              <w:top w:color="auto" w:space="0" w:sz="4" w:val="single"/>
              <w:left w:color="auto" w:space="0" w:sz="4" w:val="single"/>
              <w:bottom w:color="auto" w:space="0" w:sz="4" w:val="single"/>
              <w:right w:color="auto" w:space="0" w:sz="4" w:val="single"/>
            </w:tcBorders>
            <w:shd w:color="auto" w:fill="FFFFFF" w:val="clear"/>
            <w:hideMark/>
          </w:tcPr>
          <w:p w14:paraId="054FD304" w14:textId="77777777" w:rsidR="00DC76B9" w:rsidRDefault="00DC76B9" w:rsidRPr="001720FA">
            <w:pPr>
              <w:jc w:val="center"/>
              <w:rPr>
                <w:sz w:val="24"/>
                <w:szCs w:val="24"/>
              </w:rPr>
            </w:pPr>
            <w:r w:rsidRPr="001720FA">
              <w:rPr>
                <w:sz w:val="24"/>
                <w:szCs w:val="24"/>
              </w:rPr>
              <w:t>541</w:t>
            </w:r>
          </w:p>
        </w:tc>
        <w:tc>
          <w:tcPr>
            <w:tcW w:type="dxa" w:w="709"/>
            <w:tcBorders>
              <w:top w:color="auto" w:space="0" w:sz="4" w:val="single"/>
              <w:left w:color="auto" w:space="0" w:sz="4" w:val="single"/>
              <w:bottom w:color="auto" w:space="0" w:sz="4" w:val="single"/>
              <w:right w:color="auto" w:space="0" w:sz="4" w:val="single"/>
            </w:tcBorders>
            <w:shd w:color="auto" w:fill="FFFFFF" w:val="clear"/>
            <w:hideMark/>
          </w:tcPr>
          <w:p w14:paraId="625EEAF0" w14:textId="77777777" w:rsidR="00DC76B9" w:rsidRDefault="00DC76B9" w:rsidRPr="001720FA">
            <w:pPr>
              <w:jc w:val="center"/>
              <w:rPr>
                <w:sz w:val="24"/>
                <w:szCs w:val="24"/>
              </w:rPr>
            </w:pPr>
            <w:r w:rsidRPr="001720FA">
              <w:rPr>
                <w:sz w:val="24"/>
                <w:szCs w:val="24"/>
              </w:rPr>
              <w:t>395</w:t>
            </w:r>
          </w:p>
        </w:tc>
        <w:tc>
          <w:tcPr>
            <w:tcW w:type="dxa" w:w="709"/>
            <w:tcBorders>
              <w:top w:color="auto" w:space="0" w:sz="4" w:val="single"/>
              <w:left w:color="auto" w:space="0" w:sz="4" w:val="single"/>
              <w:bottom w:color="auto" w:space="0" w:sz="4" w:val="single"/>
              <w:right w:color="auto" w:space="0" w:sz="4" w:val="single"/>
            </w:tcBorders>
            <w:hideMark/>
          </w:tcPr>
          <w:p w14:paraId="6E67D2A6" w14:textId="77777777" w:rsidR="00DC76B9" w:rsidRDefault="00DC76B9" w:rsidRPr="001720FA">
            <w:pPr>
              <w:jc w:val="center"/>
              <w:rPr>
                <w:sz w:val="24"/>
                <w:szCs w:val="24"/>
              </w:rPr>
            </w:pPr>
            <w:r w:rsidRPr="001720FA">
              <w:rPr>
                <w:sz w:val="24"/>
                <w:szCs w:val="24"/>
              </w:rPr>
              <w:t>147</w:t>
            </w:r>
          </w:p>
        </w:tc>
        <w:tc>
          <w:tcPr>
            <w:tcW w:type="dxa" w:w="709"/>
            <w:tcBorders>
              <w:top w:color="auto" w:space="0" w:sz="4" w:val="single"/>
              <w:left w:color="auto" w:space="0" w:sz="4" w:val="single"/>
              <w:bottom w:color="auto" w:space="0" w:sz="4" w:val="single"/>
              <w:right w:color="auto" w:space="0" w:sz="4" w:val="single"/>
            </w:tcBorders>
            <w:shd w:color="auto" w:fill="FFFFFF" w:val="clear"/>
            <w:hideMark/>
          </w:tcPr>
          <w:p w14:paraId="200925DD" w14:textId="77777777" w:rsidR="00DC76B9" w:rsidRDefault="00DC76B9" w:rsidRPr="001720FA">
            <w:pPr>
              <w:jc w:val="center"/>
              <w:rPr>
                <w:sz w:val="24"/>
                <w:szCs w:val="24"/>
              </w:rPr>
            </w:pPr>
            <w:r w:rsidRPr="001720FA">
              <w:rPr>
                <w:sz w:val="24"/>
                <w:szCs w:val="24"/>
              </w:rPr>
              <w:t>76</w:t>
            </w:r>
          </w:p>
        </w:tc>
        <w:tc>
          <w:tcPr>
            <w:tcW w:type="dxa" w:w="710"/>
            <w:tcBorders>
              <w:top w:color="auto" w:space="0" w:sz="4" w:val="single"/>
              <w:left w:color="auto" w:space="0" w:sz="4" w:val="single"/>
              <w:bottom w:color="auto" w:space="0" w:sz="4" w:val="single"/>
              <w:right w:color="auto" w:space="0" w:sz="4" w:val="single"/>
            </w:tcBorders>
            <w:shd w:color="auto" w:fill="FFFFFF" w:val="clear"/>
            <w:hideMark/>
          </w:tcPr>
          <w:p w14:paraId="19FE56FF" w14:textId="77777777" w:rsidR="00DC76B9" w:rsidRDefault="00DC76B9" w:rsidRPr="001720FA">
            <w:pPr>
              <w:jc w:val="center"/>
              <w:rPr>
                <w:sz w:val="24"/>
                <w:szCs w:val="24"/>
              </w:rPr>
            </w:pPr>
            <w:r w:rsidRPr="001720FA">
              <w:rPr>
                <w:sz w:val="24"/>
                <w:szCs w:val="24"/>
              </w:rPr>
              <w:t>114</w:t>
            </w:r>
          </w:p>
        </w:tc>
      </w:tr>
      <w:tr w14:paraId="6CCFE755" w14:textId="77777777" w:rsidR="001720FA" w:rsidRPr="001720FA" w:rsidTr="00DC76B9">
        <w:trPr>
          <w:gridAfter w:val="1"/>
          <w:wAfter w:type="dxa" w:w="11"/>
        </w:trPr>
        <w:tc>
          <w:tcPr>
            <w:tcW w:type="dxa" w:w="993"/>
            <w:tcBorders>
              <w:top w:color="auto" w:space="0" w:sz="4" w:val="single"/>
              <w:left w:color="auto" w:space="0" w:sz="4" w:val="single"/>
              <w:bottom w:color="auto" w:space="0" w:sz="4" w:val="single"/>
              <w:right w:color="auto" w:space="0" w:sz="4" w:val="single"/>
            </w:tcBorders>
            <w:hideMark/>
          </w:tcPr>
          <w:p w14:paraId="62819D75" w14:textId="77777777" w:rsidR="00DC76B9" w:rsidRDefault="00DC76B9" w:rsidRPr="001720FA">
            <w:pPr>
              <w:rPr>
                <w:b/>
                <w:sz w:val="24"/>
                <w:szCs w:val="24"/>
              </w:rPr>
            </w:pPr>
            <w:r w:rsidRPr="001720FA">
              <w:rPr>
                <w:b/>
                <w:sz w:val="24"/>
                <w:szCs w:val="24"/>
              </w:rPr>
              <w:t xml:space="preserve">5-8 </w:t>
            </w:r>
          </w:p>
        </w:tc>
        <w:tc>
          <w:tcPr>
            <w:tcW w:type="dxa" w:w="851"/>
            <w:tcBorders>
              <w:top w:color="auto" w:space="0" w:sz="4" w:val="single"/>
              <w:left w:color="auto" w:space="0" w:sz="4" w:val="single"/>
              <w:bottom w:color="auto" w:space="0" w:sz="4" w:val="single"/>
              <w:right w:color="auto" w:space="0" w:sz="4" w:val="single"/>
            </w:tcBorders>
            <w:hideMark/>
          </w:tcPr>
          <w:p w14:paraId="21827828" w14:textId="77777777" w:rsidR="00DC76B9" w:rsidRDefault="00DC76B9" w:rsidRPr="001720FA">
            <w:pPr>
              <w:jc w:val="center"/>
              <w:rPr>
                <w:sz w:val="24"/>
                <w:szCs w:val="24"/>
              </w:rPr>
            </w:pPr>
            <w:r w:rsidRPr="001720FA">
              <w:rPr>
                <w:sz w:val="24"/>
                <w:szCs w:val="24"/>
              </w:rPr>
              <w:t>501</w:t>
            </w:r>
          </w:p>
        </w:tc>
        <w:tc>
          <w:tcPr>
            <w:tcW w:type="dxa" w:w="850"/>
            <w:tcBorders>
              <w:top w:color="auto" w:space="0" w:sz="4" w:val="single"/>
              <w:left w:color="auto" w:space="0" w:sz="4" w:val="single"/>
              <w:bottom w:color="auto" w:space="0" w:sz="4" w:val="single"/>
              <w:right w:color="auto" w:space="0" w:sz="4" w:val="single"/>
            </w:tcBorders>
            <w:shd w:color="auto" w:fill="FFFFFF" w:val="clear"/>
            <w:hideMark/>
          </w:tcPr>
          <w:p w14:paraId="25486A87" w14:textId="77777777" w:rsidR="00DC76B9" w:rsidRDefault="00DC76B9" w:rsidRPr="001720FA">
            <w:pPr>
              <w:jc w:val="center"/>
              <w:rPr>
                <w:sz w:val="24"/>
                <w:szCs w:val="24"/>
              </w:rPr>
            </w:pPr>
            <w:r w:rsidRPr="001720FA">
              <w:rPr>
                <w:sz w:val="24"/>
                <w:szCs w:val="24"/>
              </w:rPr>
              <w:t>482</w:t>
            </w:r>
          </w:p>
        </w:tc>
        <w:tc>
          <w:tcPr>
            <w:tcW w:type="dxa" w:w="709"/>
            <w:tcBorders>
              <w:top w:color="auto" w:space="0" w:sz="4" w:val="single"/>
              <w:left w:color="auto" w:space="0" w:sz="4" w:val="single"/>
              <w:bottom w:color="auto" w:space="0" w:sz="4" w:val="single"/>
              <w:right w:color="auto" w:space="0" w:sz="4" w:val="single"/>
            </w:tcBorders>
            <w:hideMark/>
          </w:tcPr>
          <w:p w14:paraId="662B8845" w14:textId="77777777" w:rsidR="00DC76B9" w:rsidRDefault="00DC76B9" w:rsidRPr="001720FA">
            <w:pPr>
              <w:jc w:val="center"/>
              <w:rPr>
                <w:sz w:val="24"/>
                <w:szCs w:val="24"/>
              </w:rPr>
            </w:pPr>
            <w:r w:rsidRPr="001720FA">
              <w:rPr>
                <w:sz w:val="24"/>
                <w:szCs w:val="24"/>
              </w:rPr>
              <w:t>436</w:t>
            </w:r>
          </w:p>
        </w:tc>
        <w:tc>
          <w:tcPr>
            <w:tcW w:type="dxa" w:w="709"/>
            <w:tcBorders>
              <w:top w:color="auto" w:space="0" w:sz="4" w:val="single"/>
              <w:left w:color="auto" w:space="0" w:sz="4" w:val="single"/>
              <w:bottom w:color="auto" w:space="0" w:sz="4" w:val="single"/>
              <w:right w:color="auto" w:space="0" w:sz="4" w:val="single"/>
            </w:tcBorders>
            <w:hideMark/>
          </w:tcPr>
          <w:p w14:paraId="2F17A6FE" w14:textId="77777777" w:rsidR="00DC76B9" w:rsidRDefault="00DC76B9" w:rsidRPr="001720FA">
            <w:pPr>
              <w:jc w:val="center"/>
              <w:rPr>
                <w:sz w:val="24"/>
                <w:szCs w:val="24"/>
              </w:rPr>
            </w:pPr>
            <w:r w:rsidRPr="001720FA">
              <w:rPr>
                <w:sz w:val="24"/>
                <w:szCs w:val="24"/>
              </w:rPr>
              <w:t>501</w:t>
            </w:r>
          </w:p>
        </w:tc>
        <w:tc>
          <w:tcPr>
            <w:tcW w:type="dxa" w:w="708"/>
            <w:tcBorders>
              <w:top w:color="auto" w:space="0" w:sz="4" w:val="single"/>
              <w:left w:color="auto" w:space="0" w:sz="4" w:val="single"/>
              <w:bottom w:color="auto" w:space="0" w:sz="4" w:val="single"/>
              <w:right w:color="auto" w:space="0" w:sz="4" w:val="single"/>
            </w:tcBorders>
            <w:shd w:color="auto" w:fill="FFFFFF" w:val="clear"/>
            <w:hideMark/>
          </w:tcPr>
          <w:p w14:paraId="396E35A4" w14:textId="77777777" w:rsidR="00DC76B9" w:rsidRDefault="00DC76B9" w:rsidRPr="001720FA">
            <w:pPr>
              <w:jc w:val="center"/>
              <w:rPr>
                <w:sz w:val="24"/>
                <w:szCs w:val="24"/>
              </w:rPr>
            </w:pPr>
            <w:r w:rsidRPr="001720FA">
              <w:rPr>
                <w:sz w:val="24"/>
                <w:szCs w:val="24"/>
              </w:rPr>
              <w:t>482</w:t>
            </w:r>
          </w:p>
        </w:tc>
        <w:tc>
          <w:tcPr>
            <w:tcW w:type="dxa" w:w="709"/>
            <w:tcBorders>
              <w:top w:color="auto" w:space="0" w:sz="4" w:val="single"/>
              <w:left w:color="auto" w:space="0" w:sz="4" w:val="single"/>
              <w:bottom w:color="auto" w:space="0" w:sz="4" w:val="single"/>
              <w:right w:color="auto" w:space="0" w:sz="4" w:val="single"/>
            </w:tcBorders>
            <w:shd w:color="auto" w:fill="FFFFFF" w:val="clear"/>
            <w:hideMark/>
          </w:tcPr>
          <w:p w14:paraId="540CA679" w14:textId="77777777" w:rsidR="00DC76B9" w:rsidRDefault="00DC76B9" w:rsidRPr="001720FA">
            <w:pPr>
              <w:jc w:val="center"/>
              <w:rPr>
                <w:sz w:val="24"/>
                <w:szCs w:val="24"/>
              </w:rPr>
            </w:pPr>
            <w:r w:rsidRPr="001720FA">
              <w:rPr>
                <w:sz w:val="24"/>
                <w:szCs w:val="24"/>
              </w:rPr>
              <w:t>436</w:t>
            </w:r>
          </w:p>
        </w:tc>
        <w:tc>
          <w:tcPr>
            <w:tcW w:type="dxa" w:w="851"/>
            <w:tcBorders>
              <w:top w:color="auto" w:space="0" w:sz="4" w:val="single"/>
              <w:left w:color="auto" w:space="0" w:sz="4" w:val="single"/>
              <w:bottom w:color="auto" w:space="0" w:sz="4" w:val="single"/>
              <w:right w:color="auto" w:space="0" w:sz="4" w:val="single"/>
            </w:tcBorders>
            <w:hideMark/>
          </w:tcPr>
          <w:p w14:paraId="045B5E41" w14:textId="77777777" w:rsidR="00DC76B9" w:rsidRDefault="00DC76B9" w:rsidRPr="001720FA">
            <w:pPr>
              <w:jc w:val="center"/>
              <w:rPr>
                <w:sz w:val="24"/>
                <w:szCs w:val="24"/>
              </w:rPr>
            </w:pPr>
            <w:r w:rsidRPr="001720FA">
              <w:rPr>
                <w:sz w:val="24"/>
                <w:szCs w:val="24"/>
              </w:rPr>
              <w:t>170</w:t>
            </w:r>
          </w:p>
        </w:tc>
        <w:tc>
          <w:tcPr>
            <w:tcW w:type="dxa" w:w="708"/>
            <w:tcBorders>
              <w:top w:color="auto" w:space="0" w:sz="4" w:val="single"/>
              <w:left w:color="auto" w:space="0" w:sz="4" w:val="single"/>
              <w:bottom w:color="auto" w:space="0" w:sz="4" w:val="single"/>
              <w:right w:color="auto" w:space="0" w:sz="4" w:val="single"/>
            </w:tcBorders>
            <w:shd w:color="auto" w:fill="FFFFFF" w:val="clear"/>
            <w:hideMark/>
          </w:tcPr>
          <w:p w14:paraId="403BA57A" w14:textId="77777777" w:rsidR="00DC76B9" w:rsidRDefault="00DC76B9" w:rsidRPr="001720FA">
            <w:pPr>
              <w:jc w:val="center"/>
              <w:rPr>
                <w:sz w:val="24"/>
                <w:szCs w:val="24"/>
              </w:rPr>
            </w:pPr>
            <w:r w:rsidRPr="001720FA">
              <w:rPr>
                <w:sz w:val="24"/>
                <w:szCs w:val="24"/>
              </w:rPr>
              <w:t>171</w:t>
            </w:r>
          </w:p>
        </w:tc>
        <w:tc>
          <w:tcPr>
            <w:tcW w:type="dxa" w:w="709"/>
            <w:tcBorders>
              <w:top w:color="auto" w:space="0" w:sz="4" w:val="single"/>
              <w:left w:color="auto" w:space="0" w:sz="4" w:val="single"/>
              <w:bottom w:color="auto" w:space="0" w:sz="4" w:val="single"/>
              <w:right w:color="auto" w:space="0" w:sz="4" w:val="single"/>
            </w:tcBorders>
            <w:shd w:color="auto" w:fill="FFFFFF" w:val="clear"/>
            <w:hideMark/>
          </w:tcPr>
          <w:p w14:paraId="4B480632" w14:textId="77777777" w:rsidR="00DC76B9" w:rsidRDefault="00DC76B9" w:rsidRPr="001720FA">
            <w:pPr>
              <w:jc w:val="center"/>
              <w:rPr>
                <w:sz w:val="24"/>
                <w:szCs w:val="24"/>
              </w:rPr>
            </w:pPr>
            <w:r w:rsidRPr="001720FA">
              <w:rPr>
                <w:sz w:val="24"/>
                <w:szCs w:val="24"/>
              </w:rPr>
              <w:t>236</w:t>
            </w:r>
          </w:p>
        </w:tc>
        <w:tc>
          <w:tcPr>
            <w:tcW w:type="dxa" w:w="709"/>
            <w:tcBorders>
              <w:top w:color="auto" w:space="0" w:sz="4" w:val="single"/>
              <w:left w:color="auto" w:space="0" w:sz="4" w:val="single"/>
              <w:bottom w:color="auto" w:space="0" w:sz="4" w:val="single"/>
              <w:right w:color="auto" w:space="0" w:sz="4" w:val="single"/>
            </w:tcBorders>
            <w:hideMark/>
          </w:tcPr>
          <w:p w14:paraId="252293F1" w14:textId="77777777" w:rsidR="00DC76B9" w:rsidRDefault="00DC76B9" w:rsidRPr="001720FA">
            <w:pPr>
              <w:jc w:val="center"/>
              <w:rPr>
                <w:sz w:val="24"/>
                <w:szCs w:val="24"/>
              </w:rPr>
            </w:pPr>
            <w:r w:rsidRPr="001720FA">
              <w:rPr>
                <w:sz w:val="24"/>
                <w:szCs w:val="24"/>
              </w:rPr>
              <w:t>331</w:t>
            </w:r>
          </w:p>
        </w:tc>
        <w:tc>
          <w:tcPr>
            <w:tcW w:type="dxa" w:w="709"/>
            <w:tcBorders>
              <w:top w:color="auto" w:space="0" w:sz="4" w:val="single"/>
              <w:left w:color="auto" w:space="0" w:sz="4" w:val="single"/>
              <w:bottom w:color="auto" w:space="0" w:sz="4" w:val="single"/>
              <w:right w:color="auto" w:space="0" w:sz="4" w:val="single"/>
            </w:tcBorders>
            <w:shd w:color="auto" w:fill="FFFFFF" w:val="clear"/>
            <w:hideMark/>
          </w:tcPr>
          <w:p w14:paraId="3A924DFB" w14:textId="77777777" w:rsidR="00DC76B9" w:rsidRDefault="00DC76B9" w:rsidRPr="001720FA">
            <w:pPr>
              <w:jc w:val="center"/>
              <w:rPr>
                <w:sz w:val="24"/>
                <w:szCs w:val="24"/>
              </w:rPr>
            </w:pPr>
            <w:r w:rsidRPr="001720FA">
              <w:rPr>
                <w:sz w:val="24"/>
                <w:szCs w:val="24"/>
              </w:rPr>
              <w:t>311</w:t>
            </w:r>
          </w:p>
        </w:tc>
        <w:tc>
          <w:tcPr>
            <w:tcW w:type="dxa" w:w="710"/>
            <w:tcBorders>
              <w:top w:color="auto" w:space="0" w:sz="4" w:val="single"/>
              <w:left w:color="auto" w:space="0" w:sz="4" w:val="single"/>
              <w:bottom w:color="auto" w:space="0" w:sz="4" w:val="single"/>
              <w:right w:color="auto" w:space="0" w:sz="4" w:val="single"/>
            </w:tcBorders>
            <w:shd w:color="auto" w:fill="FFFFFF" w:val="clear"/>
            <w:hideMark/>
          </w:tcPr>
          <w:p w14:paraId="19C67053" w14:textId="77777777" w:rsidR="00DC76B9" w:rsidRDefault="00DC76B9" w:rsidRPr="001720FA">
            <w:pPr>
              <w:jc w:val="center"/>
              <w:rPr>
                <w:sz w:val="24"/>
                <w:szCs w:val="24"/>
              </w:rPr>
            </w:pPr>
            <w:r w:rsidRPr="001720FA">
              <w:rPr>
                <w:sz w:val="24"/>
                <w:szCs w:val="24"/>
              </w:rPr>
              <w:t>200</w:t>
            </w:r>
          </w:p>
        </w:tc>
      </w:tr>
      <w:tr w14:paraId="068DB761" w14:textId="77777777" w:rsidR="001720FA" w:rsidRPr="001720FA" w:rsidTr="00DC76B9">
        <w:trPr>
          <w:gridAfter w:val="1"/>
          <w:wAfter w:type="dxa" w:w="11"/>
        </w:trPr>
        <w:tc>
          <w:tcPr>
            <w:tcW w:type="dxa" w:w="993"/>
            <w:tcBorders>
              <w:top w:color="auto" w:space="0" w:sz="4" w:val="single"/>
              <w:left w:color="auto" w:space="0" w:sz="4" w:val="single"/>
              <w:bottom w:color="auto" w:space="0" w:sz="4" w:val="single"/>
              <w:right w:color="auto" w:space="0" w:sz="4" w:val="single"/>
            </w:tcBorders>
            <w:hideMark/>
          </w:tcPr>
          <w:p w14:paraId="7EEA9725" w14:textId="77777777" w:rsidR="00DC76B9" w:rsidRDefault="00DC76B9" w:rsidRPr="001720FA">
            <w:pPr>
              <w:rPr>
                <w:b/>
                <w:sz w:val="24"/>
                <w:szCs w:val="24"/>
              </w:rPr>
            </w:pPr>
            <w:r w:rsidRPr="001720FA">
              <w:rPr>
                <w:b/>
                <w:sz w:val="24"/>
                <w:szCs w:val="24"/>
              </w:rPr>
              <w:t xml:space="preserve">10 </w:t>
            </w:r>
          </w:p>
        </w:tc>
        <w:tc>
          <w:tcPr>
            <w:tcW w:type="dxa" w:w="851"/>
            <w:tcBorders>
              <w:top w:color="auto" w:space="0" w:sz="4" w:val="single"/>
              <w:left w:color="auto" w:space="0" w:sz="4" w:val="single"/>
              <w:bottom w:color="auto" w:space="0" w:sz="4" w:val="single"/>
              <w:right w:color="auto" w:space="0" w:sz="4" w:val="single"/>
            </w:tcBorders>
            <w:hideMark/>
          </w:tcPr>
          <w:p w14:paraId="08B55C9B" w14:textId="77777777" w:rsidR="00DC76B9" w:rsidRDefault="00DC76B9" w:rsidRPr="001720FA">
            <w:pPr>
              <w:jc w:val="center"/>
              <w:rPr>
                <w:sz w:val="24"/>
                <w:szCs w:val="24"/>
              </w:rPr>
            </w:pPr>
            <w:r w:rsidRPr="001720FA">
              <w:rPr>
                <w:sz w:val="24"/>
                <w:szCs w:val="24"/>
              </w:rPr>
              <w:t>32</w:t>
            </w:r>
          </w:p>
        </w:tc>
        <w:tc>
          <w:tcPr>
            <w:tcW w:type="dxa" w:w="850"/>
            <w:tcBorders>
              <w:top w:color="auto" w:space="0" w:sz="4" w:val="single"/>
              <w:left w:color="auto" w:space="0" w:sz="4" w:val="single"/>
              <w:bottom w:color="auto" w:space="0" w:sz="4" w:val="single"/>
              <w:right w:color="auto" w:space="0" w:sz="4" w:val="single"/>
            </w:tcBorders>
            <w:shd w:color="auto" w:fill="FFFFFF" w:val="clear"/>
            <w:hideMark/>
          </w:tcPr>
          <w:p w14:paraId="30AE6B05" w14:textId="77777777" w:rsidR="00DC76B9" w:rsidRDefault="00DC76B9" w:rsidRPr="001720FA">
            <w:pPr>
              <w:jc w:val="center"/>
              <w:rPr>
                <w:sz w:val="24"/>
                <w:szCs w:val="24"/>
              </w:rPr>
            </w:pPr>
            <w:r w:rsidRPr="001720FA">
              <w:rPr>
                <w:sz w:val="24"/>
                <w:szCs w:val="24"/>
              </w:rPr>
              <w:t>28</w:t>
            </w:r>
          </w:p>
        </w:tc>
        <w:tc>
          <w:tcPr>
            <w:tcW w:type="dxa" w:w="709"/>
            <w:tcBorders>
              <w:top w:color="auto" w:space="0" w:sz="4" w:val="single"/>
              <w:left w:color="auto" w:space="0" w:sz="4" w:val="single"/>
              <w:bottom w:color="auto" w:space="0" w:sz="4" w:val="single"/>
              <w:right w:color="auto" w:space="0" w:sz="4" w:val="single"/>
            </w:tcBorders>
            <w:hideMark/>
          </w:tcPr>
          <w:p w14:paraId="2E4C67F3" w14:textId="77777777" w:rsidR="00DC76B9" w:rsidRDefault="00DC76B9" w:rsidRPr="001720FA">
            <w:pPr>
              <w:jc w:val="center"/>
              <w:rPr>
                <w:sz w:val="24"/>
                <w:szCs w:val="24"/>
              </w:rPr>
            </w:pPr>
            <w:r w:rsidRPr="001720FA">
              <w:rPr>
                <w:sz w:val="24"/>
                <w:szCs w:val="24"/>
              </w:rPr>
              <w:t>43</w:t>
            </w:r>
          </w:p>
        </w:tc>
        <w:tc>
          <w:tcPr>
            <w:tcW w:type="dxa" w:w="709"/>
            <w:tcBorders>
              <w:top w:color="auto" w:space="0" w:sz="4" w:val="single"/>
              <w:left w:color="auto" w:space="0" w:sz="4" w:val="single"/>
              <w:bottom w:color="auto" w:space="0" w:sz="4" w:val="single"/>
              <w:right w:color="auto" w:space="0" w:sz="4" w:val="single"/>
            </w:tcBorders>
            <w:hideMark/>
          </w:tcPr>
          <w:p w14:paraId="443C938B" w14:textId="77777777" w:rsidR="00DC76B9" w:rsidRDefault="00DC76B9" w:rsidRPr="001720FA">
            <w:pPr>
              <w:jc w:val="center"/>
              <w:rPr>
                <w:sz w:val="24"/>
                <w:szCs w:val="24"/>
              </w:rPr>
            </w:pPr>
            <w:r w:rsidRPr="001720FA">
              <w:rPr>
                <w:sz w:val="24"/>
                <w:szCs w:val="24"/>
              </w:rPr>
              <w:t>27</w:t>
            </w:r>
          </w:p>
        </w:tc>
        <w:tc>
          <w:tcPr>
            <w:tcW w:type="dxa" w:w="708"/>
            <w:tcBorders>
              <w:top w:color="auto" w:space="0" w:sz="4" w:val="single"/>
              <w:left w:color="auto" w:space="0" w:sz="4" w:val="single"/>
              <w:bottom w:color="auto" w:space="0" w:sz="4" w:val="single"/>
              <w:right w:color="auto" w:space="0" w:sz="4" w:val="single"/>
            </w:tcBorders>
            <w:shd w:color="auto" w:fill="FFFFFF" w:val="clear"/>
            <w:hideMark/>
          </w:tcPr>
          <w:p w14:paraId="62F51329" w14:textId="77777777" w:rsidR="00DC76B9" w:rsidRDefault="00DC76B9" w:rsidRPr="001720FA">
            <w:pPr>
              <w:jc w:val="center"/>
              <w:rPr>
                <w:sz w:val="24"/>
                <w:szCs w:val="24"/>
              </w:rPr>
            </w:pPr>
            <w:r w:rsidRPr="001720FA">
              <w:rPr>
                <w:sz w:val="24"/>
                <w:szCs w:val="24"/>
              </w:rPr>
              <w:t>28</w:t>
            </w:r>
          </w:p>
        </w:tc>
        <w:tc>
          <w:tcPr>
            <w:tcW w:type="dxa" w:w="709"/>
            <w:tcBorders>
              <w:top w:color="auto" w:space="0" w:sz="4" w:val="single"/>
              <w:left w:color="auto" w:space="0" w:sz="4" w:val="single"/>
              <w:bottom w:color="auto" w:space="0" w:sz="4" w:val="single"/>
              <w:right w:color="auto" w:space="0" w:sz="4" w:val="single"/>
            </w:tcBorders>
            <w:shd w:color="auto" w:fill="FFFFFF" w:val="clear"/>
            <w:hideMark/>
          </w:tcPr>
          <w:p w14:paraId="6EECF9A9" w14:textId="77777777" w:rsidR="00DC76B9" w:rsidRDefault="00DC76B9" w:rsidRPr="001720FA">
            <w:pPr>
              <w:jc w:val="center"/>
              <w:rPr>
                <w:sz w:val="24"/>
                <w:szCs w:val="24"/>
              </w:rPr>
            </w:pPr>
            <w:r w:rsidRPr="001720FA">
              <w:rPr>
                <w:sz w:val="24"/>
                <w:szCs w:val="24"/>
              </w:rPr>
              <w:t>43</w:t>
            </w:r>
          </w:p>
        </w:tc>
        <w:tc>
          <w:tcPr>
            <w:tcW w:type="dxa" w:w="851"/>
            <w:tcBorders>
              <w:top w:color="auto" w:space="0" w:sz="4" w:val="single"/>
              <w:left w:color="auto" w:space="0" w:sz="4" w:val="single"/>
              <w:bottom w:color="auto" w:space="0" w:sz="4" w:val="single"/>
              <w:right w:color="auto" w:space="0" w:sz="4" w:val="single"/>
            </w:tcBorders>
            <w:hideMark/>
          </w:tcPr>
          <w:p w14:paraId="1432CC92" w14:textId="77777777" w:rsidR="00DC76B9" w:rsidRDefault="00DC76B9" w:rsidRPr="001720FA">
            <w:pPr>
              <w:jc w:val="center"/>
              <w:rPr>
                <w:sz w:val="24"/>
                <w:szCs w:val="24"/>
              </w:rPr>
            </w:pPr>
            <w:r w:rsidRPr="001720FA">
              <w:rPr>
                <w:sz w:val="24"/>
                <w:szCs w:val="24"/>
              </w:rPr>
              <w:t>7</w:t>
            </w:r>
          </w:p>
        </w:tc>
        <w:tc>
          <w:tcPr>
            <w:tcW w:type="dxa" w:w="708"/>
            <w:tcBorders>
              <w:top w:color="auto" w:space="0" w:sz="4" w:val="single"/>
              <w:left w:color="auto" w:space="0" w:sz="4" w:val="single"/>
              <w:bottom w:color="auto" w:space="0" w:sz="4" w:val="single"/>
              <w:right w:color="auto" w:space="0" w:sz="4" w:val="single"/>
            </w:tcBorders>
            <w:shd w:color="auto" w:fill="FFFFFF" w:val="clear"/>
            <w:hideMark/>
          </w:tcPr>
          <w:p w14:paraId="7BDEC065" w14:textId="77777777" w:rsidR="00DC76B9" w:rsidRDefault="00DC76B9" w:rsidRPr="001720FA">
            <w:pPr>
              <w:jc w:val="center"/>
              <w:rPr>
                <w:sz w:val="24"/>
                <w:szCs w:val="24"/>
              </w:rPr>
            </w:pPr>
            <w:r w:rsidRPr="001720FA">
              <w:rPr>
                <w:sz w:val="24"/>
                <w:szCs w:val="24"/>
              </w:rPr>
              <w:t>4</w:t>
            </w:r>
          </w:p>
        </w:tc>
        <w:tc>
          <w:tcPr>
            <w:tcW w:type="dxa" w:w="709"/>
            <w:tcBorders>
              <w:top w:color="auto" w:space="0" w:sz="4" w:val="single"/>
              <w:left w:color="auto" w:space="0" w:sz="4" w:val="single"/>
              <w:bottom w:color="auto" w:space="0" w:sz="4" w:val="single"/>
              <w:right w:color="auto" w:space="0" w:sz="4" w:val="single"/>
            </w:tcBorders>
            <w:shd w:color="auto" w:fill="FFFFFF" w:val="clear"/>
            <w:hideMark/>
          </w:tcPr>
          <w:p w14:paraId="2B87EE36" w14:textId="77777777" w:rsidR="00DC76B9" w:rsidRDefault="00DC76B9" w:rsidRPr="001720FA">
            <w:pPr>
              <w:jc w:val="center"/>
              <w:rPr>
                <w:sz w:val="24"/>
                <w:szCs w:val="24"/>
              </w:rPr>
            </w:pPr>
            <w:r w:rsidRPr="001720FA">
              <w:rPr>
                <w:sz w:val="24"/>
                <w:szCs w:val="24"/>
              </w:rPr>
              <w:t>30</w:t>
            </w:r>
          </w:p>
        </w:tc>
        <w:tc>
          <w:tcPr>
            <w:tcW w:type="dxa" w:w="709"/>
            <w:tcBorders>
              <w:top w:color="auto" w:space="0" w:sz="4" w:val="single"/>
              <w:left w:color="auto" w:space="0" w:sz="4" w:val="single"/>
              <w:bottom w:color="auto" w:space="0" w:sz="4" w:val="single"/>
              <w:right w:color="auto" w:space="0" w:sz="4" w:val="single"/>
            </w:tcBorders>
            <w:hideMark/>
          </w:tcPr>
          <w:p w14:paraId="18CA4956" w14:textId="77777777" w:rsidR="00DC76B9" w:rsidRDefault="00DC76B9" w:rsidRPr="001720FA">
            <w:pPr>
              <w:jc w:val="center"/>
              <w:rPr>
                <w:sz w:val="24"/>
                <w:szCs w:val="24"/>
              </w:rPr>
            </w:pPr>
            <w:r w:rsidRPr="001720FA">
              <w:rPr>
                <w:sz w:val="24"/>
                <w:szCs w:val="24"/>
              </w:rPr>
              <w:t>20</w:t>
            </w:r>
          </w:p>
        </w:tc>
        <w:tc>
          <w:tcPr>
            <w:tcW w:type="dxa" w:w="709"/>
            <w:tcBorders>
              <w:top w:color="auto" w:space="0" w:sz="4" w:val="single"/>
              <w:left w:color="auto" w:space="0" w:sz="4" w:val="single"/>
              <w:bottom w:color="auto" w:space="0" w:sz="4" w:val="single"/>
              <w:right w:color="auto" w:space="0" w:sz="4" w:val="single"/>
            </w:tcBorders>
            <w:shd w:color="auto" w:fill="FFFFFF" w:val="clear"/>
            <w:hideMark/>
          </w:tcPr>
          <w:p w14:paraId="236C392B" w14:textId="77777777" w:rsidR="00DC76B9" w:rsidRDefault="00DC76B9" w:rsidRPr="001720FA">
            <w:pPr>
              <w:jc w:val="center"/>
              <w:rPr>
                <w:sz w:val="24"/>
                <w:szCs w:val="24"/>
              </w:rPr>
            </w:pPr>
            <w:r w:rsidRPr="001720FA">
              <w:rPr>
                <w:sz w:val="24"/>
                <w:szCs w:val="24"/>
              </w:rPr>
              <w:t>24</w:t>
            </w:r>
          </w:p>
        </w:tc>
        <w:tc>
          <w:tcPr>
            <w:tcW w:type="dxa" w:w="710"/>
            <w:tcBorders>
              <w:top w:color="auto" w:space="0" w:sz="4" w:val="single"/>
              <w:left w:color="auto" w:space="0" w:sz="4" w:val="single"/>
              <w:bottom w:color="auto" w:space="0" w:sz="4" w:val="single"/>
              <w:right w:color="auto" w:space="0" w:sz="4" w:val="single"/>
            </w:tcBorders>
            <w:shd w:color="auto" w:fill="FFFFFF" w:val="clear"/>
            <w:hideMark/>
          </w:tcPr>
          <w:p w14:paraId="09D9E0B2" w14:textId="77777777" w:rsidR="00DC76B9" w:rsidRDefault="00DC76B9" w:rsidRPr="001720FA">
            <w:pPr>
              <w:jc w:val="center"/>
              <w:rPr>
                <w:sz w:val="24"/>
                <w:szCs w:val="24"/>
              </w:rPr>
            </w:pPr>
            <w:r w:rsidRPr="001720FA">
              <w:rPr>
                <w:sz w:val="24"/>
                <w:szCs w:val="24"/>
              </w:rPr>
              <w:t>13</w:t>
            </w:r>
          </w:p>
        </w:tc>
      </w:tr>
    </w:tbl>
    <w:p w14:paraId="05C0A5E3" w14:textId="77777777" w:rsidP="00DC76B9" w:rsidR="00DC76B9" w:rsidRDefault="00DC76B9" w:rsidRPr="001720FA">
      <w:pPr>
        <w:ind w:firstLine="567"/>
        <w:jc w:val="both"/>
        <w:rPr>
          <w:sz w:val="24"/>
          <w:szCs w:val="24"/>
        </w:rPr>
      </w:pPr>
      <w:r w:rsidRPr="001720FA">
        <w:rPr>
          <w:sz w:val="24"/>
          <w:szCs w:val="24"/>
        </w:rPr>
        <w:t xml:space="preserve">  По итогам года, в начальной школе количество окончивших на «отлично» и «хорошо» снизилось на 146 человек, в сравнении с прошлым годом, а количество троечников увеличилось на 38 человек. В 5-8 классах увеличилось количество хорошистов на 65 человек, троечников уменьшилось на 111 учащихся. В 10 классе увеличилось количество хорошистов на 26 человек и уменьшилось количество троечников в 2 раза, что сказывается на более качественном отборе учащихся для профильного обучения.</w:t>
      </w:r>
    </w:p>
    <w:p w14:paraId="2AFE0294" w14:textId="77777777" w:rsidP="004F7B7C" w:rsidR="004F7B7C" w:rsidRDefault="004F7B7C" w:rsidRPr="001720FA">
      <w:pPr>
        <w:spacing w:after="0" w:line="240" w:lineRule="auto"/>
        <w:ind w:firstLine="567"/>
        <w:jc w:val="both"/>
        <w:rPr>
          <w:sz w:val="24"/>
          <w:szCs w:val="24"/>
        </w:rPr>
      </w:pPr>
      <w:r w:rsidRPr="001720FA">
        <w:rPr>
          <w:sz w:val="24"/>
          <w:szCs w:val="24"/>
        </w:rPr>
        <w:t>В 2020-2021 учебном году учащиеся 1-11 классов обучались в дистанционном и штатном формате в соответствии с постановлениями Главного государственного санитарного врача. В первом полугодии начальная школа обучалась в дежурных и дистанционных группах, далее в штатном режиме; со второго полугодия учащиеся 5, 11 классов также перешли в штатный режим обучения. Остальные школьники обучались в дистанционном формате.</w:t>
      </w:r>
    </w:p>
    <w:p w14:paraId="6DB5A7E7" w14:textId="77777777" w:rsidP="004F7B7C" w:rsidR="004F7B7C" w:rsidRDefault="004F7B7C" w:rsidRPr="001720FA">
      <w:pPr>
        <w:spacing w:after="0" w:line="240" w:lineRule="auto"/>
        <w:ind w:firstLine="567"/>
        <w:jc w:val="both"/>
        <w:rPr>
          <w:sz w:val="24"/>
          <w:szCs w:val="24"/>
        </w:rPr>
      </w:pPr>
      <w:r w:rsidRPr="001720FA">
        <w:rPr>
          <w:sz w:val="24"/>
          <w:szCs w:val="24"/>
        </w:rPr>
        <w:t>В соответствии с утвержденным планом проведены СОРы и СОЧи, каждым учителем сделан анализ и работа над ошибками. Для учащихся, которым трудно давался материал, учителя индивидуально корректировали деятельность для восполнения пробелов в знаниях. Для учащихся с особыми образовательными потребностями учителя индивидуально составляли  СОР и СОЧ, облегчая цели обучения.</w:t>
      </w:r>
    </w:p>
    <w:p w14:paraId="6CF73556" w14:textId="77777777" w:rsidP="004F7B7C" w:rsidR="004F7B7C" w:rsidRDefault="004F7B7C" w:rsidRPr="001720FA">
      <w:pPr>
        <w:spacing w:after="0" w:line="240" w:lineRule="auto"/>
        <w:rPr>
          <w:sz w:val="24"/>
          <w:szCs w:val="24"/>
        </w:rPr>
      </w:pPr>
    </w:p>
    <w:p w14:paraId="62C61E26" w14:textId="77777777" w:rsidP="004F7B7C" w:rsidR="004F7B7C" w:rsidRDefault="004F7B7C" w:rsidRPr="001720FA">
      <w:pPr>
        <w:spacing w:after="0" w:line="240" w:lineRule="auto"/>
        <w:jc w:val="center"/>
        <w:rPr>
          <w:b/>
          <w:i/>
          <w:sz w:val="24"/>
          <w:szCs w:val="24"/>
        </w:rPr>
      </w:pPr>
    </w:p>
    <w:p w14:paraId="657F8606" w14:textId="77777777" w:rsidP="004F7B7C" w:rsidR="004F7B7C" w:rsidRDefault="004F7B7C" w:rsidRPr="001720FA">
      <w:pPr>
        <w:spacing w:after="0" w:line="240" w:lineRule="auto"/>
        <w:jc w:val="center"/>
        <w:rPr>
          <w:b/>
          <w:i/>
          <w:sz w:val="24"/>
          <w:szCs w:val="24"/>
        </w:rPr>
      </w:pPr>
    </w:p>
    <w:p w14:paraId="6845756F" w14:textId="77777777" w:rsidP="004F7B7C" w:rsidR="004F7B7C" w:rsidRDefault="004F7B7C" w:rsidRPr="001720FA">
      <w:pPr>
        <w:spacing w:after="0" w:line="240" w:lineRule="auto"/>
        <w:jc w:val="center"/>
        <w:rPr>
          <w:b/>
          <w:i/>
          <w:sz w:val="24"/>
          <w:szCs w:val="24"/>
        </w:rPr>
      </w:pPr>
    </w:p>
    <w:p w14:paraId="4BB71AAF" w14:textId="77777777" w:rsidP="004F7B7C" w:rsidR="004F7B7C" w:rsidRDefault="004F7B7C" w:rsidRPr="001720FA">
      <w:pPr>
        <w:spacing w:after="0" w:line="240" w:lineRule="auto"/>
        <w:jc w:val="center"/>
        <w:rPr>
          <w:b/>
          <w:i/>
          <w:sz w:val="24"/>
          <w:szCs w:val="24"/>
        </w:rPr>
      </w:pPr>
      <w:r w:rsidRPr="001720FA">
        <w:rPr>
          <w:b/>
          <w:i/>
          <w:sz w:val="24"/>
          <w:szCs w:val="24"/>
        </w:rPr>
        <w:t>Мониторинг успеваемости и качества знаний по основным предметам</w:t>
      </w:r>
    </w:p>
    <w:p w14:paraId="4A8792FA" w14:textId="77777777" w:rsidP="004F7B7C" w:rsidR="004F7B7C" w:rsidRDefault="004F7B7C" w:rsidRPr="001720FA">
      <w:pPr>
        <w:spacing w:after="0" w:line="240" w:lineRule="auto"/>
        <w:jc w:val="center"/>
        <w:rPr>
          <w:b/>
          <w:i/>
          <w:sz w:val="24"/>
          <w:szCs w:val="24"/>
        </w:rPr>
      </w:pPr>
      <w:r w:rsidRPr="001720FA">
        <w:rPr>
          <w:b/>
          <w:i/>
          <w:sz w:val="24"/>
          <w:szCs w:val="24"/>
        </w:rPr>
        <w:t>инвариантной части учебного плана</w:t>
      </w:r>
    </w:p>
    <w:p w14:paraId="4E1E4DC5" w14:textId="77777777" w:rsidP="004F7B7C" w:rsidR="004F7B7C" w:rsidRDefault="004F7B7C" w:rsidRPr="001720FA">
      <w:pPr>
        <w:spacing w:after="0" w:line="240" w:lineRule="auto"/>
        <w:jc w:val="center"/>
        <w:rPr>
          <w:sz w:val="24"/>
          <w:szCs w:val="24"/>
        </w:rPr>
      </w:pPr>
    </w:p>
    <w:tbl>
      <w:tblPr>
        <w:tblW w:type="dxa" w:w="9510"/>
        <w:tblInd w:type="dxa" w:w="2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1713"/>
        <w:gridCol w:w="1267"/>
        <w:gridCol w:w="1065"/>
        <w:gridCol w:w="1347"/>
        <w:gridCol w:w="885"/>
        <w:gridCol w:w="1385"/>
        <w:gridCol w:w="993"/>
        <w:gridCol w:w="855"/>
      </w:tblGrid>
      <w:tr w14:paraId="7BE1DDC6" w14:textId="77777777" w:rsidR="001720FA" w:rsidRPr="001720FA" w:rsidTr="004F7B7C">
        <w:trPr>
          <w:cantSplit/>
          <w:trHeight w:val="254"/>
        </w:trPr>
        <w:tc>
          <w:tcPr>
            <w:tcW w:type="dxa" w:w="1713"/>
            <w:vMerge w:val="restart"/>
            <w:tcBorders>
              <w:top w:color="auto" w:space="0" w:sz="4" w:val="single"/>
              <w:left w:color="auto" w:space="0" w:sz="4" w:val="single"/>
              <w:bottom w:color="auto" w:space="0" w:sz="4" w:val="single"/>
              <w:right w:color="auto" w:space="0" w:sz="4" w:val="single"/>
            </w:tcBorders>
            <w:hideMark/>
          </w:tcPr>
          <w:p w14:paraId="7B9A6D4F" w14:textId="77777777" w:rsidR="004F7B7C" w:rsidRDefault="004F7B7C" w:rsidRPr="001720FA">
            <w:pPr>
              <w:spacing w:after="0" w:line="240" w:lineRule="auto"/>
              <w:rPr>
                <w:sz w:val="24"/>
                <w:szCs w:val="24"/>
              </w:rPr>
            </w:pPr>
            <w:r w:rsidRPr="001720FA">
              <w:rPr>
                <w:sz w:val="24"/>
                <w:szCs w:val="24"/>
              </w:rPr>
              <w:t>Предметы</w:t>
            </w:r>
          </w:p>
        </w:tc>
        <w:tc>
          <w:tcPr>
            <w:tcW w:type="dxa" w:w="2331"/>
            <w:gridSpan w:val="2"/>
            <w:tcBorders>
              <w:top w:color="auto" w:space="0" w:sz="4" w:val="single"/>
              <w:left w:color="auto" w:space="0" w:sz="4" w:val="single"/>
              <w:bottom w:color="auto" w:space="0" w:sz="4" w:val="single"/>
              <w:right w:color="auto" w:space="0" w:sz="4" w:val="single"/>
            </w:tcBorders>
            <w:hideMark/>
          </w:tcPr>
          <w:p w14:paraId="6E605B5E" w14:textId="77777777" w:rsidR="004F7B7C" w:rsidRDefault="004F7B7C" w:rsidRPr="001720FA">
            <w:pPr>
              <w:spacing w:after="0" w:line="240" w:lineRule="auto"/>
              <w:jc w:val="center"/>
              <w:rPr>
                <w:b/>
                <w:sz w:val="24"/>
                <w:szCs w:val="24"/>
              </w:rPr>
            </w:pPr>
            <w:r w:rsidRPr="001720FA">
              <w:rPr>
                <w:b/>
                <w:sz w:val="24"/>
                <w:szCs w:val="24"/>
              </w:rPr>
              <w:t>2018-2019</w:t>
            </w:r>
          </w:p>
        </w:tc>
        <w:tc>
          <w:tcPr>
            <w:tcW w:type="dxa" w:w="2230"/>
            <w:gridSpan w:val="2"/>
            <w:tcBorders>
              <w:top w:color="auto" w:space="0" w:sz="4" w:val="single"/>
              <w:left w:color="auto" w:space="0" w:sz="4" w:val="single"/>
              <w:bottom w:color="auto" w:space="0" w:sz="4" w:val="single"/>
              <w:right w:color="auto" w:space="0" w:sz="4" w:val="single"/>
            </w:tcBorders>
            <w:hideMark/>
          </w:tcPr>
          <w:p w14:paraId="019E261B" w14:textId="77777777" w:rsidR="004F7B7C" w:rsidRDefault="004F7B7C" w:rsidRPr="001720FA">
            <w:pPr>
              <w:spacing w:after="0" w:line="240" w:lineRule="auto"/>
              <w:jc w:val="center"/>
              <w:rPr>
                <w:b/>
                <w:sz w:val="24"/>
                <w:szCs w:val="24"/>
              </w:rPr>
            </w:pPr>
            <w:r w:rsidRPr="001720FA">
              <w:rPr>
                <w:b/>
                <w:sz w:val="24"/>
                <w:szCs w:val="24"/>
              </w:rPr>
              <w:t>2019-2020</w:t>
            </w:r>
          </w:p>
        </w:tc>
        <w:tc>
          <w:tcPr>
            <w:tcW w:type="dxa" w:w="2376"/>
            <w:gridSpan w:val="2"/>
            <w:tcBorders>
              <w:top w:color="auto" w:space="0" w:sz="4" w:val="single"/>
              <w:left w:color="auto" w:space="0" w:sz="4" w:val="single"/>
              <w:bottom w:color="auto" w:space="0" w:sz="4" w:val="single"/>
              <w:right w:color="auto" w:space="0" w:sz="4" w:val="single"/>
            </w:tcBorders>
            <w:hideMark/>
          </w:tcPr>
          <w:p w14:paraId="2B287E27" w14:textId="77777777" w:rsidR="004F7B7C" w:rsidRDefault="004F7B7C" w:rsidRPr="001720FA">
            <w:pPr>
              <w:spacing w:after="0" w:line="240" w:lineRule="auto"/>
              <w:jc w:val="center"/>
              <w:rPr>
                <w:b/>
                <w:sz w:val="24"/>
                <w:szCs w:val="24"/>
              </w:rPr>
            </w:pPr>
            <w:r w:rsidRPr="001720FA">
              <w:rPr>
                <w:b/>
                <w:sz w:val="24"/>
                <w:szCs w:val="24"/>
              </w:rPr>
              <w:t>2020-2021</w:t>
            </w:r>
          </w:p>
        </w:tc>
        <w:tc>
          <w:tcPr>
            <w:tcW w:type="dxa" w:w="854"/>
            <w:vMerge w:val="restart"/>
            <w:tcBorders>
              <w:top w:color="auto" w:space="0" w:sz="4" w:val="single"/>
              <w:left w:color="auto" w:space="0" w:sz="4" w:val="single"/>
              <w:bottom w:color="auto" w:space="0" w:sz="4" w:val="single"/>
              <w:right w:color="auto" w:space="0" w:sz="4" w:val="single"/>
            </w:tcBorders>
            <w:hideMark/>
          </w:tcPr>
          <w:p w14:paraId="4B7C5551" w14:textId="77777777" w:rsidR="004F7B7C" w:rsidRDefault="004F7B7C" w:rsidRPr="001720FA">
            <w:pPr>
              <w:spacing w:after="0" w:line="240" w:lineRule="auto"/>
              <w:jc w:val="center"/>
              <w:rPr>
                <w:b/>
                <w:sz w:val="24"/>
                <w:szCs w:val="24"/>
              </w:rPr>
            </w:pPr>
            <w:r w:rsidRPr="001720FA">
              <w:rPr>
                <w:b/>
                <w:sz w:val="24"/>
                <w:szCs w:val="24"/>
              </w:rPr>
              <w:t>динамика</w:t>
            </w:r>
          </w:p>
        </w:tc>
      </w:tr>
      <w:tr w14:paraId="1509B4EE" w14:textId="77777777" w:rsidR="001720FA" w:rsidRPr="001720FA" w:rsidTr="004F7B7C">
        <w:trPr>
          <w:cantSplit/>
          <w:trHeight w:val="250"/>
        </w:trPr>
        <w:tc>
          <w:tcPr>
            <w:tcW w:type="dxa" w:w="1713"/>
            <w:vMerge/>
            <w:tcBorders>
              <w:top w:color="auto" w:space="0" w:sz="4" w:val="single"/>
              <w:left w:color="auto" w:space="0" w:sz="4" w:val="single"/>
              <w:bottom w:color="auto" w:space="0" w:sz="4" w:val="single"/>
              <w:right w:color="auto" w:space="0" w:sz="4" w:val="single"/>
            </w:tcBorders>
            <w:vAlign w:val="center"/>
            <w:hideMark/>
          </w:tcPr>
          <w:p w14:paraId="2305F941" w14:textId="77777777" w:rsidR="004F7B7C" w:rsidRDefault="004F7B7C" w:rsidRPr="001720FA">
            <w:pPr>
              <w:spacing w:after="0" w:line="240" w:lineRule="auto"/>
              <w:rPr>
                <w:sz w:val="24"/>
                <w:szCs w:val="24"/>
              </w:rPr>
            </w:pPr>
          </w:p>
        </w:tc>
        <w:tc>
          <w:tcPr>
            <w:tcW w:type="dxa" w:w="1267"/>
            <w:tcBorders>
              <w:top w:color="auto" w:space="0" w:sz="4" w:val="single"/>
              <w:left w:color="auto" w:space="0" w:sz="4" w:val="single"/>
              <w:bottom w:color="auto" w:space="0" w:sz="4" w:val="single"/>
              <w:right w:color="auto" w:space="0" w:sz="4" w:val="single"/>
            </w:tcBorders>
            <w:hideMark/>
          </w:tcPr>
          <w:p w14:paraId="373803E9" w14:textId="77777777" w:rsidR="004F7B7C" w:rsidRDefault="004F7B7C" w:rsidRPr="001720FA">
            <w:pPr>
              <w:spacing w:after="0" w:line="240" w:lineRule="auto"/>
              <w:jc w:val="center"/>
              <w:rPr>
                <w:b/>
                <w:sz w:val="24"/>
                <w:szCs w:val="24"/>
              </w:rPr>
            </w:pPr>
            <w:r w:rsidRPr="001720FA">
              <w:rPr>
                <w:b/>
                <w:sz w:val="24"/>
                <w:szCs w:val="24"/>
              </w:rPr>
              <w:t>Успеваемость</w:t>
            </w:r>
          </w:p>
        </w:tc>
        <w:tc>
          <w:tcPr>
            <w:tcW w:type="dxa" w:w="1064"/>
            <w:tcBorders>
              <w:top w:color="auto" w:space="0" w:sz="4" w:val="single"/>
              <w:left w:color="auto" w:space="0" w:sz="4" w:val="single"/>
              <w:bottom w:color="auto" w:space="0" w:sz="4" w:val="single"/>
              <w:right w:color="auto" w:space="0" w:sz="4" w:val="single"/>
            </w:tcBorders>
            <w:hideMark/>
          </w:tcPr>
          <w:p w14:paraId="7AFADE8D" w14:textId="77777777" w:rsidR="004F7B7C" w:rsidRDefault="004F7B7C" w:rsidRPr="001720FA">
            <w:pPr>
              <w:spacing w:after="0" w:line="240" w:lineRule="auto"/>
              <w:jc w:val="center"/>
              <w:rPr>
                <w:b/>
                <w:sz w:val="24"/>
                <w:szCs w:val="24"/>
              </w:rPr>
            </w:pPr>
            <w:r w:rsidRPr="001720FA">
              <w:rPr>
                <w:b/>
                <w:sz w:val="24"/>
                <w:szCs w:val="24"/>
              </w:rPr>
              <w:t>Качество</w:t>
            </w:r>
          </w:p>
        </w:tc>
        <w:tc>
          <w:tcPr>
            <w:tcW w:type="dxa" w:w="1346"/>
            <w:tcBorders>
              <w:top w:color="auto" w:space="0" w:sz="4" w:val="single"/>
              <w:left w:color="auto" w:space="0" w:sz="4" w:val="single"/>
              <w:bottom w:color="auto" w:space="0" w:sz="4" w:val="single"/>
              <w:right w:color="auto" w:space="0" w:sz="4" w:val="single"/>
            </w:tcBorders>
            <w:hideMark/>
          </w:tcPr>
          <w:p w14:paraId="0538D06C" w14:textId="77777777" w:rsidR="004F7B7C" w:rsidRDefault="004F7B7C" w:rsidRPr="001720FA">
            <w:pPr>
              <w:spacing w:after="0" w:line="240" w:lineRule="auto"/>
              <w:jc w:val="center"/>
              <w:rPr>
                <w:b/>
                <w:sz w:val="24"/>
                <w:szCs w:val="24"/>
              </w:rPr>
            </w:pPr>
            <w:r w:rsidRPr="001720FA">
              <w:rPr>
                <w:b/>
                <w:sz w:val="24"/>
                <w:szCs w:val="24"/>
              </w:rPr>
              <w:t>Успеваемость</w:t>
            </w:r>
          </w:p>
        </w:tc>
        <w:tc>
          <w:tcPr>
            <w:tcW w:type="dxa" w:w="884"/>
            <w:tcBorders>
              <w:top w:color="auto" w:space="0" w:sz="4" w:val="single"/>
              <w:left w:color="auto" w:space="0" w:sz="4" w:val="single"/>
              <w:bottom w:color="auto" w:space="0" w:sz="4" w:val="single"/>
              <w:right w:color="auto" w:space="0" w:sz="4" w:val="single"/>
            </w:tcBorders>
            <w:hideMark/>
          </w:tcPr>
          <w:p w14:paraId="6FA062D3" w14:textId="77777777" w:rsidR="004F7B7C" w:rsidRDefault="004F7B7C" w:rsidRPr="001720FA">
            <w:pPr>
              <w:spacing w:after="0" w:line="240" w:lineRule="auto"/>
              <w:jc w:val="center"/>
              <w:rPr>
                <w:b/>
                <w:sz w:val="24"/>
                <w:szCs w:val="24"/>
              </w:rPr>
            </w:pPr>
            <w:r w:rsidRPr="001720FA">
              <w:rPr>
                <w:b/>
                <w:sz w:val="24"/>
                <w:szCs w:val="24"/>
              </w:rPr>
              <w:t>Качество</w:t>
            </w:r>
          </w:p>
        </w:tc>
        <w:tc>
          <w:tcPr>
            <w:tcW w:type="dxa" w:w="1384"/>
            <w:tcBorders>
              <w:top w:color="auto" w:space="0" w:sz="4" w:val="single"/>
              <w:left w:color="auto" w:space="0" w:sz="4" w:val="single"/>
              <w:bottom w:color="auto" w:space="0" w:sz="4" w:val="single"/>
              <w:right w:color="auto" w:space="0" w:sz="4" w:val="single"/>
            </w:tcBorders>
            <w:hideMark/>
          </w:tcPr>
          <w:p w14:paraId="76FC1D34" w14:textId="77777777" w:rsidR="004F7B7C" w:rsidRDefault="004F7B7C" w:rsidRPr="001720FA">
            <w:pPr>
              <w:spacing w:after="0" w:line="240" w:lineRule="auto"/>
              <w:jc w:val="center"/>
              <w:rPr>
                <w:b/>
                <w:sz w:val="24"/>
                <w:szCs w:val="24"/>
              </w:rPr>
            </w:pPr>
            <w:r w:rsidRPr="001720FA">
              <w:rPr>
                <w:b/>
                <w:sz w:val="24"/>
                <w:szCs w:val="24"/>
              </w:rPr>
              <w:t>Успеваемость</w:t>
            </w:r>
          </w:p>
        </w:tc>
        <w:tc>
          <w:tcPr>
            <w:tcW w:type="dxa" w:w="992"/>
            <w:tcBorders>
              <w:top w:color="auto" w:space="0" w:sz="4" w:val="single"/>
              <w:left w:color="auto" w:space="0" w:sz="4" w:val="single"/>
              <w:bottom w:color="auto" w:space="0" w:sz="4" w:val="single"/>
              <w:right w:color="auto" w:space="0" w:sz="4" w:val="single"/>
            </w:tcBorders>
            <w:hideMark/>
          </w:tcPr>
          <w:p w14:paraId="40F94AF4" w14:textId="77777777" w:rsidR="004F7B7C" w:rsidRDefault="004F7B7C" w:rsidRPr="001720FA">
            <w:pPr>
              <w:spacing w:after="0" w:line="240" w:lineRule="auto"/>
              <w:jc w:val="center"/>
              <w:rPr>
                <w:b/>
                <w:sz w:val="24"/>
                <w:szCs w:val="24"/>
              </w:rPr>
            </w:pPr>
            <w:r w:rsidRPr="001720FA">
              <w:rPr>
                <w:b/>
                <w:sz w:val="24"/>
                <w:szCs w:val="24"/>
              </w:rPr>
              <w:t>Качество</w:t>
            </w:r>
          </w:p>
        </w:tc>
        <w:tc>
          <w:tcPr>
            <w:tcW w:type="dxa" w:w="854"/>
            <w:vMerge/>
            <w:tcBorders>
              <w:top w:color="auto" w:space="0" w:sz="4" w:val="single"/>
              <w:left w:color="auto" w:space="0" w:sz="4" w:val="single"/>
              <w:bottom w:color="auto" w:space="0" w:sz="4" w:val="single"/>
              <w:right w:color="auto" w:space="0" w:sz="4" w:val="single"/>
            </w:tcBorders>
            <w:vAlign w:val="center"/>
            <w:hideMark/>
          </w:tcPr>
          <w:p w14:paraId="36BD3E3F" w14:textId="77777777" w:rsidR="004F7B7C" w:rsidRDefault="004F7B7C" w:rsidRPr="001720FA">
            <w:pPr>
              <w:spacing w:after="0" w:line="240" w:lineRule="auto"/>
              <w:rPr>
                <w:b/>
                <w:sz w:val="24"/>
                <w:szCs w:val="24"/>
              </w:rPr>
            </w:pPr>
          </w:p>
        </w:tc>
      </w:tr>
      <w:tr w14:paraId="3DCF3B11"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hideMark/>
          </w:tcPr>
          <w:p w14:paraId="306ED139" w14:textId="77777777" w:rsidR="004F7B7C" w:rsidRDefault="004F7B7C" w:rsidRPr="001720FA">
            <w:pPr>
              <w:spacing w:after="0" w:line="240" w:lineRule="auto"/>
              <w:rPr>
                <w:sz w:val="24"/>
                <w:szCs w:val="24"/>
                <w:lang w:val="en-US"/>
              </w:rPr>
            </w:pPr>
            <w:r w:rsidRPr="001720FA">
              <w:rPr>
                <w:sz w:val="24"/>
                <w:szCs w:val="24"/>
              </w:rPr>
              <w:t>Казахский язык и литература</w:t>
            </w:r>
          </w:p>
        </w:tc>
        <w:tc>
          <w:tcPr>
            <w:tcW w:type="dxa" w:w="1267"/>
            <w:tcBorders>
              <w:top w:color="auto" w:space="0" w:sz="4" w:val="single"/>
              <w:left w:color="auto" w:space="0" w:sz="4" w:val="single"/>
              <w:bottom w:color="auto" w:space="0" w:sz="4" w:val="single"/>
              <w:right w:color="auto" w:space="0" w:sz="4" w:val="single"/>
            </w:tcBorders>
            <w:hideMark/>
          </w:tcPr>
          <w:p w14:paraId="265D4B7B"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hideMark/>
          </w:tcPr>
          <w:p w14:paraId="64256401" w14:textId="77777777" w:rsidR="004F7B7C" w:rsidRDefault="004F7B7C" w:rsidRPr="001720FA">
            <w:pPr>
              <w:spacing w:after="0" w:line="240" w:lineRule="auto"/>
              <w:jc w:val="center"/>
              <w:rPr>
                <w:sz w:val="24"/>
                <w:szCs w:val="24"/>
              </w:rPr>
            </w:pPr>
            <w:r w:rsidRPr="001720FA">
              <w:rPr>
                <w:sz w:val="24"/>
                <w:szCs w:val="24"/>
              </w:rPr>
              <w:t>60</w:t>
            </w:r>
          </w:p>
        </w:tc>
        <w:tc>
          <w:tcPr>
            <w:tcW w:type="dxa" w:w="1346"/>
            <w:tcBorders>
              <w:top w:color="auto" w:space="0" w:sz="4" w:val="single"/>
              <w:left w:color="auto" w:space="0" w:sz="4" w:val="single"/>
              <w:bottom w:color="auto" w:space="0" w:sz="4" w:val="single"/>
              <w:right w:color="auto" w:space="0" w:sz="4" w:val="single"/>
            </w:tcBorders>
            <w:hideMark/>
          </w:tcPr>
          <w:p w14:paraId="097A6EA8"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38F3D2E9" w14:textId="77777777" w:rsidR="004F7B7C" w:rsidRDefault="004F7B7C" w:rsidRPr="001720FA">
            <w:pPr>
              <w:spacing w:after="0" w:line="240" w:lineRule="auto"/>
              <w:jc w:val="center"/>
              <w:rPr>
                <w:sz w:val="24"/>
                <w:szCs w:val="24"/>
              </w:rPr>
            </w:pPr>
            <w:r w:rsidRPr="001720FA">
              <w:rPr>
                <w:sz w:val="24"/>
                <w:szCs w:val="24"/>
              </w:rPr>
              <w:t>73</w:t>
            </w:r>
          </w:p>
        </w:tc>
        <w:tc>
          <w:tcPr>
            <w:tcW w:type="dxa" w:w="1384"/>
            <w:tcBorders>
              <w:top w:color="auto" w:space="0" w:sz="4" w:val="single"/>
              <w:left w:color="auto" w:space="0" w:sz="4" w:val="single"/>
              <w:bottom w:color="auto" w:space="0" w:sz="4" w:val="single"/>
              <w:right w:color="auto" w:space="0" w:sz="4" w:val="single"/>
            </w:tcBorders>
            <w:hideMark/>
          </w:tcPr>
          <w:p w14:paraId="7CEF111A"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7A701830" w14:textId="77777777" w:rsidR="004F7B7C" w:rsidRDefault="004F7B7C" w:rsidRPr="001720FA">
            <w:pPr>
              <w:spacing w:after="0" w:line="240" w:lineRule="auto"/>
              <w:jc w:val="center"/>
              <w:rPr>
                <w:sz w:val="24"/>
                <w:szCs w:val="24"/>
                <w:lang w:val="en-US"/>
              </w:rPr>
            </w:pPr>
            <w:r w:rsidRPr="001720FA">
              <w:rPr>
                <w:sz w:val="24"/>
                <w:szCs w:val="24"/>
                <w:lang w:val="en-US"/>
              </w:rPr>
              <w:t>69</w:t>
            </w:r>
          </w:p>
        </w:tc>
        <w:tc>
          <w:tcPr>
            <w:tcW w:type="dxa" w:w="854"/>
            <w:tcBorders>
              <w:top w:color="auto" w:space="0" w:sz="4" w:val="single"/>
              <w:left w:color="auto" w:space="0" w:sz="4" w:val="single"/>
              <w:bottom w:color="auto" w:space="0" w:sz="4" w:val="single"/>
              <w:right w:color="auto" w:space="0" w:sz="4" w:val="single"/>
            </w:tcBorders>
            <w:hideMark/>
          </w:tcPr>
          <w:p w14:paraId="395CF27B" w14:textId="77777777" w:rsidR="004F7B7C" w:rsidRDefault="004F7B7C" w:rsidRPr="001720FA">
            <w:pPr>
              <w:spacing w:after="0" w:line="240" w:lineRule="auto"/>
              <w:jc w:val="center"/>
              <w:rPr>
                <w:sz w:val="24"/>
                <w:szCs w:val="24"/>
              </w:rPr>
            </w:pPr>
            <w:r w:rsidRPr="001720FA">
              <w:rPr>
                <w:sz w:val="24"/>
                <w:szCs w:val="24"/>
              </w:rPr>
              <w:t>- 4%</w:t>
            </w:r>
          </w:p>
        </w:tc>
      </w:tr>
      <w:tr w14:paraId="406C9E4E" w14:textId="77777777" w:rsidR="001720FA" w:rsidRPr="001720FA" w:rsidTr="004F7B7C">
        <w:trPr>
          <w:cantSplit/>
          <w:trHeight w:val="419"/>
        </w:trPr>
        <w:tc>
          <w:tcPr>
            <w:tcW w:type="dxa" w:w="1713"/>
            <w:tcBorders>
              <w:top w:color="auto" w:space="0" w:sz="4" w:val="single"/>
              <w:left w:color="auto" w:space="0" w:sz="4" w:val="single"/>
              <w:bottom w:color="auto" w:space="0" w:sz="4" w:val="single"/>
              <w:right w:color="auto" w:space="0" w:sz="4" w:val="single"/>
            </w:tcBorders>
            <w:hideMark/>
          </w:tcPr>
          <w:p w14:paraId="5219C19C" w14:textId="77777777" w:rsidR="004F7B7C" w:rsidRDefault="004F7B7C" w:rsidRPr="001720FA">
            <w:pPr>
              <w:spacing w:after="0" w:line="240" w:lineRule="auto"/>
              <w:rPr>
                <w:sz w:val="24"/>
                <w:szCs w:val="24"/>
              </w:rPr>
            </w:pPr>
            <w:r w:rsidRPr="001720FA">
              <w:rPr>
                <w:sz w:val="24"/>
                <w:szCs w:val="24"/>
              </w:rPr>
              <w:t>Казахская литература</w:t>
            </w:r>
          </w:p>
        </w:tc>
        <w:tc>
          <w:tcPr>
            <w:tcW w:type="dxa" w:w="1267"/>
            <w:tcBorders>
              <w:top w:color="auto" w:space="0" w:sz="4" w:val="single"/>
              <w:left w:color="auto" w:space="0" w:sz="4" w:val="single"/>
              <w:bottom w:color="auto" w:space="0" w:sz="4" w:val="single"/>
              <w:right w:color="auto" w:space="0" w:sz="4" w:val="single"/>
            </w:tcBorders>
            <w:hideMark/>
          </w:tcPr>
          <w:p w14:paraId="41254D9F"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hideMark/>
          </w:tcPr>
          <w:p w14:paraId="4F1F9F55" w14:textId="77777777" w:rsidR="004F7B7C" w:rsidRDefault="004F7B7C" w:rsidRPr="001720FA">
            <w:pPr>
              <w:spacing w:after="0" w:line="240" w:lineRule="auto"/>
              <w:jc w:val="center"/>
              <w:rPr>
                <w:sz w:val="24"/>
                <w:szCs w:val="24"/>
              </w:rPr>
            </w:pPr>
            <w:r w:rsidRPr="001720FA">
              <w:rPr>
                <w:sz w:val="24"/>
                <w:szCs w:val="24"/>
              </w:rPr>
              <w:t>51</w:t>
            </w:r>
          </w:p>
        </w:tc>
        <w:tc>
          <w:tcPr>
            <w:tcW w:type="dxa" w:w="1346"/>
            <w:tcBorders>
              <w:top w:color="auto" w:space="0" w:sz="4" w:val="single"/>
              <w:left w:color="auto" w:space="0" w:sz="4" w:val="single"/>
              <w:bottom w:color="auto" w:space="0" w:sz="4" w:val="single"/>
              <w:right w:color="auto" w:space="0" w:sz="4" w:val="single"/>
            </w:tcBorders>
            <w:hideMark/>
          </w:tcPr>
          <w:p w14:paraId="0B30602A"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59E5EE64" w14:textId="77777777" w:rsidR="004F7B7C" w:rsidRDefault="004F7B7C" w:rsidRPr="001720FA">
            <w:pPr>
              <w:spacing w:after="0" w:line="240" w:lineRule="auto"/>
              <w:jc w:val="center"/>
              <w:rPr>
                <w:sz w:val="24"/>
                <w:szCs w:val="24"/>
              </w:rPr>
            </w:pPr>
            <w:r w:rsidRPr="001720FA">
              <w:rPr>
                <w:sz w:val="24"/>
                <w:szCs w:val="24"/>
              </w:rPr>
              <w:t>57</w:t>
            </w:r>
          </w:p>
        </w:tc>
        <w:tc>
          <w:tcPr>
            <w:tcW w:type="dxa" w:w="1384"/>
            <w:tcBorders>
              <w:top w:color="auto" w:space="0" w:sz="4" w:val="single"/>
              <w:left w:color="auto" w:space="0" w:sz="4" w:val="single"/>
              <w:bottom w:color="auto" w:space="0" w:sz="4" w:val="single"/>
              <w:right w:color="auto" w:space="0" w:sz="4" w:val="single"/>
            </w:tcBorders>
            <w:hideMark/>
          </w:tcPr>
          <w:p w14:paraId="64F768F0"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0281ADA3" w14:textId="77777777" w:rsidR="004F7B7C" w:rsidRDefault="004F7B7C" w:rsidRPr="001720FA">
            <w:pPr>
              <w:spacing w:after="0"/>
            </w:pPr>
          </w:p>
        </w:tc>
        <w:tc>
          <w:tcPr>
            <w:tcW w:type="dxa" w:w="854"/>
            <w:tcBorders>
              <w:top w:color="auto" w:space="0" w:sz="4" w:val="single"/>
              <w:left w:color="auto" w:space="0" w:sz="4" w:val="single"/>
              <w:bottom w:color="auto" w:space="0" w:sz="4" w:val="single"/>
              <w:right w:color="auto" w:space="0" w:sz="4" w:val="single"/>
            </w:tcBorders>
            <w:hideMark/>
          </w:tcPr>
          <w:p w14:paraId="43EEEFA6" w14:textId="77777777" w:rsidR="004F7B7C" w:rsidRDefault="004F7B7C" w:rsidRPr="001720FA">
            <w:pPr>
              <w:spacing w:after="0"/>
            </w:pPr>
          </w:p>
        </w:tc>
      </w:tr>
      <w:tr w14:paraId="0B49B48C"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hideMark/>
          </w:tcPr>
          <w:p w14:paraId="2201EF81" w14:textId="77777777" w:rsidR="004F7B7C" w:rsidRDefault="004F7B7C" w:rsidRPr="001720FA">
            <w:pPr>
              <w:spacing w:after="0" w:line="240" w:lineRule="auto"/>
              <w:rPr>
                <w:sz w:val="24"/>
                <w:szCs w:val="24"/>
              </w:rPr>
            </w:pPr>
            <w:r w:rsidRPr="001720FA">
              <w:rPr>
                <w:sz w:val="24"/>
                <w:szCs w:val="24"/>
              </w:rPr>
              <w:t>Русский язык</w:t>
            </w:r>
          </w:p>
        </w:tc>
        <w:tc>
          <w:tcPr>
            <w:tcW w:type="dxa" w:w="1267"/>
            <w:tcBorders>
              <w:top w:color="auto" w:space="0" w:sz="4" w:val="single"/>
              <w:left w:color="auto" w:space="0" w:sz="4" w:val="single"/>
              <w:bottom w:color="auto" w:space="0" w:sz="4" w:val="single"/>
              <w:right w:color="auto" w:space="0" w:sz="4" w:val="single"/>
            </w:tcBorders>
            <w:hideMark/>
          </w:tcPr>
          <w:p w14:paraId="3F4DE12F"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hideMark/>
          </w:tcPr>
          <w:p w14:paraId="29C4A031" w14:textId="77777777" w:rsidR="004F7B7C" w:rsidRDefault="004F7B7C" w:rsidRPr="001720FA">
            <w:pPr>
              <w:spacing w:after="0" w:line="240" w:lineRule="auto"/>
              <w:jc w:val="center"/>
              <w:rPr>
                <w:sz w:val="24"/>
                <w:szCs w:val="24"/>
              </w:rPr>
            </w:pPr>
            <w:r w:rsidRPr="001720FA">
              <w:rPr>
                <w:sz w:val="24"/>
                <w:szCs w:val="24"/>
              </w:rPr>
              <w:t>62</w:t>
            </w:r>
          </w:p>
        </w:tc>
        <w:tc>
          <w:tcPr>
            <w:tcW w:type="dxa" w:w="1346"/>
            <w:tcBorders>
              <w:top w:color="auto" w:space="0" w:sz="4" w:val="single"/>
              <w:left w:color="auto" w:space="0" w:sz="4" w:val="single"/>
              <w:bottom w:color="auto" w:space="0" w:sz="4" w:val="single"/>
              <w:right w:color="auto" w:space="0" w:sz="4" w:val="single"/>
            </w:tcBorders>
            <w:hideMark/>
          </w:tcPr>
          <w:p w14:paraId="774242A7"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4403EC1D" w14:textId="77777777" w:rsidR="004F7B7C" w:rsidRDefault="004F7B7C" w:rsidRPr="001720FA">
            <w:pPr>
              <w:spacing w:after="0" w:line="240" w:lineRule="auto"/>
              <w:jc w:val="center"/>
              <w:rPr>
                <w:sz w:val="24"/>
                <w:szCs w:val="24"/>
              </w:rPr>
            </w:pPr>
            <w:r w:rsidRPr="001720FA">
              <w:rPr>
                <w:sz w:val="24"/>
                <w:szCs w:val="24"/>
              </w:rPr>
              <w:t>68</w:t>
            </w:r>
          </w:p>
        </w:tc>
        <w:tc>
          <w:tcPr>
            <w:tcW w:type="dxa" w:w="1384"/>
            <w:tcBorders>
              <w:top w:color="auto" w:space="0" w:sz="4" w:val="single"/>
              <w:left w:color="auto" w:space="0" w:sz="4" w:val="single"/>
              <w:bottom w:color="auto" w:space="0" w:sz="4" w:val="single"/>
              <w:right w:color="auto" w:space="0" w:sz="4" w:val="single"/>
            </w:tcBorders>
            <w:hideMark/>
          </w:tcPr>
          <w:p w14:paraId="65860081"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60CE4B40" w14:textId="77777777" w:rsidR="004F7B7C" w:rsidRDefault="004F7B7C" w:rsidRPr="001720FA">
            <w:pPr>
              <w:spacing w:after="0" w:line="240" w:lineRule="auto"/>
              <w:jc w:val="center"/>
              <w:rPr>
                <w:sz w:val="24"/>
                <w:szCs w:val="24"/>
                <w:lang w:val="en-US"/>
              </w:rPr>
            </w:pPr>
            <w:r w:rsidRPr="001720FA">
              <w:rPr>
                <w:sz w:val="24"/>
                <w:szCs w:val="24"/>
                <w:lang w:val="en-US"/>
              </w:rPr>
              <w:t>77</w:t>
            </w:r>
          </w:p>
        </w:tc>
        <w:tc>
          <w:tcPr>
            <w:tcW w:type="dxa" w:w="854"/>
            <w:tcBorders>
              <w:top w:color="auto" w:space="0" w:sz="4" w:val="single"/>
              <w:left w:color="auto" w:space="0" w:sz="4" w:val="single"/>
              <w:bottom w:color="auto" w:space="0" w:sz="4" w:val="single"/>
              <w:right w:color="auto" w:space="0" w:sz="4" w:val="single"/>
            </w:tcBorders>
            <w:hideMark/>
          </w:tcPr>
          <w:p w14:paraId="6529AFCA" w14:textId="77777777" w:rsidR="004F7B7C" w:rsidRDefault="004F7B7C" w:rsidRPr="001720FA">
            <w:pPr>
              <w:spacing w:after="0" w:line="240" w:lineRule="auto"/>
              <w:jc w:val="center"/>
              <w:rPr>
                <w:sz w:val="24"/>
                <w:szCs w:val="24"/>
              </w:rPr>
            </w:pPr>
            <w:r w:rsidRPr="001720FA">
              <w:rPr>
                <w:sz w:val="24"/>
                <w:szCs w:val="24"/>
              </w:rPr>
              <w:t>+ 9%</w:t>
            </w:r>
          </w:p>
        </w:tc>
      </w:tr>
      <w:tr w14:paraId="4EBCF53F"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hideMark/>
          </w:tcPr>
          <w:p w14:paraId="25A0225F" w14:textId="77777777" w:rsidR="004F7B7C" w:rsidRDefault="004F7B7C" w:rsidRPr="001720FA">
            <w:pPr>
              <w:spacing w:after="0" w:line="240" w:lineRule="auto"/>
              <w:rPr>
                <w:sz w:val="24"/>
                <w:szCs w:val="24"/>
              </w:rPr>
            </w:pPr>
            <w:r w:rsidRPr="001720FA">
              <w:rPr>
                <w:sz w:val="24"/>
                <w:szCs w:val="24"/>
              </w:rPr>
              <w:t>Литература</w:t>
            </w:r>
          </w:p>
        </w:tc>
        <w:tc>
          <w:tcPr>
            <w:tcW w:type="dxa" w:w="1267"/>
            <w:tcBorders>
              <w:top w:color="auto" w:space="0" w:sz="4" w:val="single"/>
              <w:left w:color="auto" w:space="0" w:sz="4" w:val="single"/>
              <w:bottom w:color="auto" w:space="0" w:sz="4" w:val="single"/>
              <w:right w:color="auto" w:space="0" w:sz="4" w:val="single"/>
            </w:tcBorders>
            <w:hideMark/>
          </w:tcPr>
          <w:p w14:paraId="0B53633E"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hideMark/>
          </w:tcPr>
          <w:p w14:paraId="1912F500" w14:textId="77777777" w:rsidR="004F7B7C" w:rsidRDefault="004F7B7C" w:rsidRPr="001720FA">
            <w:pPr>
              <w:spacing w:after="0" w:line="240" w:lineRule="auto"/>
              <w:jc w:val="center"/>
              <w:rPr>
                <w:sz w:val="24"/>
                <w:szCs w:val="24"/>
              </w:rPr>
            </w:pPr>
            <w:r w:rsidRPr="001720FA">
              <w:rPr>
                <w:sz w:val="24"/>
                <w:szCs w:val="24"/>
              </w:rPr>
              <w:t>66</w:t>
            </w:r>
          </w:p>
        </w:tc>
        <w:tc>
          <w:tcPr>
            <w:tcW w:type="dxa" w:w="1346"/>
            <w:tcBorders>
              <w:top w:color="auto" w:space="0" w:sz="4" w:val="single"/>
              <w:left w:color="auto" w:space="0" w:sz="4" w:val="single"/>
              <w:bottom w:color="auto" w:space="0" w:sz="4" w:val="single"/>
              <w:right w:color="auto" w:space="0" w:sz="4" w:val="single"/>
            </w:tcBorders>
            <w:hideMark/>
          </w:tcPr>
          <w:p w14:paraId="074DD2AD"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4F97E9E0" w14:textId="77777777" w:rsidR="004F7B7C" w:rsidRDefault="004F7B7C" w:rsidRPr="001720FA">
            <w:pPr>
              <w:spacing w:after="0" w:line="240" w:lineRule="auto"/>
              <w:jc w:val="center"/>
              <w:rPr>
                <w:sz w:val="24"/>
                <w:szCs w:val="24"/>
              </w:rPr>
            </w:pPr>
            <w:r w:rsidRPr="001720FA">
              <w:rPr>
                <w:sz w:val="24"/>
                <w:szCs w:val="24"/>
              </w:rPr>
              <w:t>73</w:t>
            </w:r>
          </w:p>
        </w:tc>
        <w:tc>
          <w:tcPr>
            <w:tcW w:type="dxa" w:w="1384"/>
            <w:tcBorders>
              <w:top w:color="auto" w:space="0" w:sz="4" w:val="single"/>
              <w:left w:color="auto" w:space="0" w:sz="4" w:val="single"/>
              <w:bottom w:color="auto" w:space="0" w:sz="4" w:val="single"/>
              <w:right w:color="auto" w:space="0" w:sz="4" w:val="single"/>
            </w:tcBorders>
            <w:hideMark/>
          </w:tcPr>
          <w:p w14:paraId="11F4049A"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596153B2" w14:textId="77777777" w:rsidR="004F7B7C" w:rsidRDefault="004F7B7C" w:rsidRPr="001720FA">
            <w:pPr>
              <w:spacing w:after="0" w:line="240" w:lineRule="auto"/>
              <w:jc w:val="center"/>
              <w:rPr>
                <w:sz w:val="24"/>
                <w:szCs w:val="24"/>
              </w:rPr>
            </w:pPr>
            <w:r w:rsidRPr="001720FA">
              <w:rPr>
                <w:sz w:val="24"/>
                <w:szCs w:val="24"/>
              </w:rPr>
              <w:t>84</w:t>
            </w:r>
          </w:p>
        </w:tc>
        <w:tc>
          <w:tcPr>
            <w:tcW w:type="dxa" w:w="854"/>
            <w:tcBorders>
              <w:top w:color="auto" w:space="0" w:sz="4" w:val="single"/>
              <w:left w:color="auto" w:space="0" w:sz="4" w:val="single"/>
              <w:bottom w:color="auto" w:space="0" w:sz="4" w:val="single"/>
              <w:right w:color="auto" w:space="0" w:sz="4" w:val="single"/>
            </w:tcBorders>
            <w:hideMark/>
          </w:tcPr>
          <w:p w14:paraId="05D4C602" w14:textId="77777777" w:rsidR="004F7B7C" w:rsidRDefault="004F7B7C" w:rsidRPr="001720FA">
            <w:pPr>
              <w:spacing w:after="0" w:line="240" w:lineRule="auto"/>
              <w:jc w:val="center"/>
              <w:rPr>
                <w:sz w:val="24"/>
                <w:szCs w:val="24"/>
              </w:rPr>
            </w:pPr>
            <w:r w:rsidRPr="001720FA">
              <w:rPr>
                <w:sz w:val="24"/>
                <w:szCs w:val="24"/>
              </w:rPr>
              <w:t>+11%</w:t>
            </w:r>
          </w:p>
        </w:tc>
      </w:tr>
      <w:tr w14:paraId="765F701F"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hideMark/>
          </w:tcPr>
          <w:p w14:paraId="42194668" w14:textId="77777777" w:rsidR="004F7B7C" w:rsidRDefault="004F7B7C" w:rsidRPr="001720FA">
            <w:pPr>
              <w:spacing w:after="0" w:line="240" w:lineRule="auto"/>
              <w:rPr>
                <w:sz w:val="24"/>
                <w:szCs w:val="24"/>
              </w:rPr>
            </w:pPr>
            <w:r w:rsidRPr="001720FA">
              <w:rPr>
                <w:sz w:val="24"/>
                <w:szCs w:val="24"/>
              </w:rPr>
              <w:t>Математика</w:t>
            </w:r>
          </w:p>
        </w:tc>
        <w:tc>
          <w:tcPr>
            <w:tcW w:type="dxa" w:w="1267"/>
            <w:tcBorders>
              <w:top w:color="auto" w:space="0" w:sz="4" w:val="single"/>
              <w:left w:color="auto" w:space="0" w:sz="4" w:val="single"/>
              <w:bottom w:color="auto" w:space="0" w:sz="4" w:val="single"/>
              <w:right w:color="auto" w:space="0" w:sz="4" w:val="single"/>
            </w:tcBorders>
            <w:hideMark/>
          </w:tcPr>
          <w:p w14:paraId="5EAED96C"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hideMark/>
          </w:tcPr>
          <w:p w14:paraId="74D7F5AC" w14:textId="77777777" w:rsidR="004F7B7C" w:rsidRDefault="004F7B7C" w:rsidRPr="001720FA">
            <w:pPr>
              <w:spacing w:after="0" w:line="240" w:lineRule="auto"/>
              <w:jc w:val="center"/>
              <w:rPr>
                <w:sz w:val="24"/>
                <w:szCs w:val="24"/>
              </w:rPr>
            </w:pPr>
            <w:r w:rsidRPr="001720FA">
              <w:rPr>
                <w:sz w:val="24"/>
                <w:szCs w:val="24"/>
              </w:rPr>
              <w:t>58</w:t>
            </w:r>
          </w:p>
        </w:tc>
        <w:tc>
          <w:tcPr>
            <w:tcW w:type="dxa" w:w="1346"/>
            <w:tcBorders>
              <w:top w:color="auto" w:space="0" w:sz="4" w:val="single"/>
              <w:left w:color="auto" w:space="0" w:sz="4" w:val="single"/>
              <w:bottom w:color="auto" w:space="0" w:sz="4" w:val="single"/>
              <w:right w:color="auto" w:space="0" w:sz="4" w:val="single"/>
            </w:tcBorders>
            <w:hideMark/>
          </w:tcPr>
          <w:p w14:paraId="1BF8C7D7"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32173C6D" w14:textId="77777777" w:rsidR="004F7B7C" w:rsidRDefault="004F7B7C" w:rsidRPr="001720FA">
            <w:pPr>
              <w:spacing w:after="0" w:line="240" w:lineRule="auto"/>
              <w:jc w:val="center"/>
              <w:rPr>
                <w:sz w:val="24"/>
                <w:szCs w:val="24"/>
              </w:rPr>
            </w:pPr>
            <w:r w:rsidRPr="001720FA">
              <w:rPr>
                <w:sz w:val="24"/>
                <w:szCs w:val="24"/>
              </w:rPr>
              <w:t>76</w:t>
            </w:r>
          </w:p>
        </w:tc>
        <w:tc>
          <w:tcPr>
            <w:tcW w:type="dxa" w:w="1384"/>
            <w:tcBorders>
              <w:top w:color="auto" w:space="0" w:sz="4" w:val="single"/>
              <w:left w:color="auto" w:space="0" w:sz="4" w:val="single"/>
              <w:bottom w:color="auto" w:space="0" w:sz="4" w:val="single"/>
              <w:right w:color="auto" w:space="0" w:sz="4" w:val="single"/>
            </w:tcBorders>
            <w:hideMark/>
          </w:tcPr>
          <w:p w14:paraId="4075F9B7"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08F9AC56" w14:textId="77777777" w:rsidR="004F7B7C" w:rsidRDefault="004F7B7C" w:rsidRPr="001720FA">
            <w:pPr>
              <w:spacing w:after="0" w:line="240" w:lineRule="auto"/>
              <w:jc w:val="center"/>
              <w:rPr>
                <w:sz w:val="24"/>
                <w:szCs w:val="24"/>
              </w:rPr>
            </w:pPr>
            <w:r w:rsidRPr="001720FA">
              <w:rPr>
                <w:sz w:val="24"/>
                <w:szCs w:val="24"/>
              </w:rPr>
              <w:t>85,3</w:t>
            </w:r>
          </w:p>
        </w:tc>
        <w:tc>
          <w:tcPr>
            <w:tcW w:type="dxa" w:w="854"/>
            <w:tcBorders>
              <w:top w:color="auto" w:space="0" w:sz="4" w:val="single"/>
              <w:left w:color="auto" w:space="0" w:sz="4" w:val="single"/>
              <w:bottom w:color="auto" w:space="0" w:sz="4" w:val="single"/>
              <w:right w:color="auto" w:space="0" w:sz="4" w:val="single"/>
            </w:tcBorders>
            <w:hideMark/>
          </w:tcPr>
          <w:p w14:paraId="6D552453" w14:textId="77777777" w:rsidR="004F7B7C" w:rsidRDefault="004F7B7C" w:rsidRPr="001720FA">
            <w:pPr>
              <w:spacing w:after="0" w:line="240" w:lineRule="auto"/>
              <w:jc w:val="center"/>
              <w:rPr>
                <w:sz w:val="24"/>
                <w:szCs w:val="24"/>
              </w:rPr>
            </w:pPr>
            <w:r w:rsidRPr="001720FA">
              <w:rPr>
                <w:sz w:val="24"/>
                <w:szCs w:val="24"/>
              </w:rPr>
              <w:t>+9,3%</w:t>
            </w:r>
          </w:p>
        </w:tc>
      </w:tr>
      <w:tr w14:paraId="7A1BE777"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hideMark/>
          </w:tcPr>
          <w:p w14:paraId="465D4BB9" w14:textId="77777777" w:rsidR="004F7B7C" w:rsidRDefault="004F7B7C" w:rsidRPr="001720FA">
            <w:pPr>
              <w:spacing w:after="0" w:line="240" w:lineRule="auto"/>
              <w:rPr>
                <w:sz w:val="24"/>
                <w:szCs w:val="24"/>
              </w:rPr>
            </w:pPr>
            <w:r w:rsidRPr="001720FA">
              <w:rPr>
                <w:sz w:val="24"/>
                <w:szCs w:val="24"/>
              </w:rPr>
              <w:t>Алгебра</w:t>
            </w:r>
          </w:p>
        </w:tc>
        <w:tc>
          <w:tcPr>
            <w:tcW w:type="dxa" w:w="1267"/>
            <w:tcBorders>
              <w:top w:color="auto" w:space="0" w:sz="4" w:val="single"/>
              <w:left w:color="auto" w:space="0" w:sz="4" w:val="single"/>
              <w:bottom w:color="auto" w:space="0" w:sz="4" w:val="single"/>
              <w:right w:color="auto" w:space="0" w:sz="4" w:val="single"/>
            </w:tcBorders>
            <w:hideMark/>
          </w:tcPr>
          <w:p w14:paraId="042ED8CB" w14:textId="77777777" w:rsidR="004F7B7C" w:rsidRDefault="004F7B7C" w:rsidRPr="001720FA">
            <w:pPr>
              <w:spacing w:after="0" w:line="240" w:lineRule="auto"/>
              <w:jc w:val="center"/>
              <w:rPr>
                <w:sz w:val="24"/>
                <w:szCs w:val="24"/>
              </w:rPr>
            </w:pPr>
            <w:r w:rsidRPr="001720FA">
              <w:rPr>
                <w:sz w:val="24"/>
                <w:szCs w:val="24"/>
              </w:rPr>
              <w:t>99</w:t>
            </w:r>
          </w:p>
        </w:tc>
        <w:tc>
          <w:tcPr>
            <w:tcW w:type="dxa" w:w="1064"/>
            <w:tcBorders>
              <w:top w:color="auto" w:space="0" w:sz="4" w:val="single"/>
              <w:left w:color="auto" w:space="0" w:sz="4" w:val="single"/>
              <w:bottom w:color="auto" w:space="0" w:sz="4" w:val="single"/>
              <w:right w:color="auto" w:space="0" w:sz="4" w:val="single"/>
            </w:tcBorders>
            <w:hideMark/>
          </w:tcPr>
          <w:p w14:paraId="143F9C65" w14:textId="77777777" w:rsidR="004F7B7C" w:rsidRDefault="004F7B7C" w:rsidRPr="001720FA">
            <w:pPr>
              <w:spacing w:after="0" w:line="240" w:lineRule="auto"/>
              <w:jc w:val="center"/>
              <w:rPr>
                <w:sz w:val="24"/>
                <w:szCs w:val="24"/>
              </w:rPr>
            </w:pPr>
            <w:r w:rsidRPr="001720FA">
              <w:rPr>
                <w:sz w:val="24"/>
                <w:szCs w:val="24"/>
              </w:rPr>
              <w:t>46</w:t>
            </w:r>
          </w:p>
        </w:tc>
        <w:tc>
          <w:tcPr>
            <w:tcW w:type="dxa" w:w="1346"/>
            <w:tcBorders>
              <w:top w:color="auto" w:space="0" w:sz="4" w:val="single"/>
              <w:left w:color="auto" w:space="0" w:sz="4" w:val="single"/>
              <w:bottom w:color="auto" w:space="0" w:sz="4" w:val="single"/>
              <w:right w:color="auto" w:space="0" w:sz="4" w:val="single"/>
            </w:tcBorders>
            <w:hideMark/>
          </w:tcPr>
          <w:p w14:paraId="675F8E74"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57E8E815" w14:textId="77777777" w:rsidR="004F7B7C" w:rsidRDefault="004F7B7C" w:rsidRPr="001720FA">
            <w:pPr>
              <w:spacing w:after="0" w:line="240" w:lineRule="auto"/>
              <w:jc w:val="center"/>
              <w:rPr>
                <w:sz w:val="24"/>
                <w:szCs w:val="24"/>
              </w:rPr>
            </w:pPr>
            <w:r w:rsidRPr="001720FA">
              <w:rPr>
                <w:sz w:val="24"/>
                <w:szCs w:val="24"/>
              </w:rPr>
              <w:t>56</w:t>
            </w:r>
          </w:p>
        </w:tc>
        <w:tc>
          <w:tcPr>
            <w:tcW w:type="dxa" w:w="1384"/>
            <w:tcBorders>
              <w:top w:color="auto" w:space="0" w:sz="4" w:val="single"/>
              <w:left w:color="auto" w:space="0" w:sz="4" w:val="single"/>
              <w:bottom w:color="auto" w:space="0" w:sz="4" w:val="single"/>
              <w:right w:color="auto" w:space="0" w:sz="4" w:val="single"/>
            </w:tcBorders>
            <w:hideMark/>
          </w:tcPr>
          <w:p w14:paraId="1D1C55B5"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6310BFB1" w14:textId="77777777" w:rsidR="004F7B7C" w:rsidRDefault="004F7B7C" w:rsidRPr="001720FA">
            <w:pPr>
              <w:spacing w:after="0" w:line="240" w:lineRule="auto"/>
              <w:jc w:val="center"/>
              <w:rPr>
                <w:sz w:val="24"/>
                <w:szCs w:val="24"/>
              </w:rPr>
            </w:pPr>
            <w:r w:rsidRPr="001720FA">
              <w:rPr>
                <w:sz w:val="24"/>
                <w:szCs w:val="24"/>
              </w:rPr>
              <w:t>59,6</w:t>
            </w:r>
          </w:p>
        </w:tc>
        <w:tc>
          <w:tcPr>
            <w:tcW w:type="dxa" w:w="854"/>
            <w:tcBorders>
              <w:top w:color="auto" w:space="0" w:sz="4" w:val="single"/>
              <w:left w:color="auto" w:space="0" w:sz="4" w:val="single"/>
              <w:bottom w:color="auto" w:space="0" w:sz="4" w:val="single"/>
              <w:right w:color="auto" w:space="0" w:sz="4" w:val="single"/>
            </w:tcBorders>
            <w:hideMark/>
          </w:tcPr>
          <w:p w14:paraId="1496D952" w14:textId="77777777" w:rsidR="004F7B7C" w:rsidRDefault="004F7B7C" w:rsidRPr="001720FA">
            <w:pPr>
              <w:spacing w:after="0" w:line="240" w:lineRule="auto"/>
              <w:jc w:val="center"/>
              <w:rPr>
                <w:sz w:val="24"/>
                <w:szCs w:val="24"/>
              </w:rPr>
            </w:pPr>
            <w:r w:rsidRPr="001720FA">
              <w:rPr>
                <w:sz w:val="24"/>
                <w:szCs w:val="24"/>
              </w:rPr>
              <w:t>+3,6%</w:t>
            </w:r>
          </w:p>
        </w:tc>
      </w:tr>
      <w:tr w14:paraId="21831758"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hideMark/>
          </w:tcPr>
          <w:p w14:paraId="1B8BC7C7" w14:textId="77777777" w:rsidR="004F7B7C" w:rsidRDefault="004F7B7C" w:rsidRPr="001720FA">
            <w:pPr>
              <w:spacing w:after="0" w:line="240" w:lineRule="auto"/>
              <w:rPr>
                <w:sz w:val="24"/>
                <w:szCs w:val="24"/>
              </w:rPr>
            </w:pPr>
            <w:r w:rsidRPr="001720FA">
              <w:rPr>
                <w:sz w:val="24"/>
                <w:szCs w:val="24"/>
              </w:rPr>
              <w:t>Геометрия</w:t>
            </w:r>
          </w:p>
        </w:tc>
        <w:tc>
          <w:tcPr>
            <w:tcW w:type="dxa" w:w="1267"/>
            <w:tcBorders>
              <w:top w:color="auto" w:space="0" w:sz="4" w:val="single"/>
              <w:left w:color="auto" w:space="0" w:sz="4" w:val="single"/>
              <w:bottom w:color="auto" w:space="0" w:sz="4" w:val="single"/>
              <w:right w:color="auto" w:space="0" w:sz="4" w:val="single"/>
            </w:tcBorders>
            <w:hideMark/>
          </w:tcPr>
          <w:p w14:paraId="5C7BE765" w14:textId="77777777" w:rsidR="004F7B7C" w:rsidRDefault="004F7B7C" w:rsidRPr="001720FA">
            <w:pPr>
              <w:spacing w:after="0" w:line="240" w:lineRule="auto"/>
              <w:jc w:val="center"/>
              <w:rPr>
                <w:sz w:val="24"/>
                <w:szCs w:val="24"/>
              </w:rPr>
            </w:pPr>
            <w:r w:rsidRPr="001720FA">
              <w:rPr>
                <w:sz w:val="24"/>
                <w:szCs w:val="24"/>
              </w:rPr>
              <w:t>99</w:t>
            </w:r>
          </w:p>
        </w:tc>
        <w:tc>
          <w:tcPr>
            <w:tcW w:type="dxa" w:w="1064"/>
            <w:tcBorders>
              <w:top w:color="auto" w:space="0" w:sz="4" w:val="single"/>
              <w:left w:color="auto" w:space="0" w:sz="4" w:val="single"/>
              <w:bottom w:color="auto" w:space="0" w:sz="4" w:val="single"/>
              <w:right w:color="auto" w:space="0" w:sz="4" w:val="single"/>
            </w:tcBorders>
            <w:hideMark/>
          </w:tcPr>
          <w:p w14:paraId="1869002F" w14:textId="77777777" w:rsidR="004F7B7C" w:rsidRDefault="004F7B7C" w:rsidRPr="001720FA">
            <w:pPr>
              <w:spacing w:after="0" w:line="240" w:lineRule="auto"/>
              <w:jc w:val="center"/>
              <w:rPr>
                <w:sz w:val="24"/>
                <w:szCs w:val="24"/>
              </w:rPr>
            </w:pPr>
            <w:r w:rsidRPr="001720FA">
              <w:rPr>
                <w:sz w:val="24"/>
                <w:szCs w:val="24"/>
              </w:rPr>
              <w:t>43</w:t>
            </w:r>
          </w:p>
        </w:tc>
        <w:tc>
          <w:tcPr>
            <w:tcW w:type="dxa" w:w="1346"/>
            <w:tcBorders>
              <w:top w:color="auto" w:space="0" w:sz="4" w:val="single"/>
              <w:left w:color="auto" w:space="0" w:sz="4" w:val="single"/>
              <w:bottom w:color="auto" w:space="0" w:sz="4" w:val="single"/>
              <w:right w:color="auto" w:space="0" w:sz="4" w:val="single"/>
            </w:tcBorders>
            <w:hideMark/>
          </w:tcPr>
          <w:p w14:paraId="0F38D388"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1217D4B0" w14:textId="77777777" w:rsidR="004F7B7C" w:rsidRDefault="004F7B7C" w:rsidRPr="001720FA">
            <w:pPr>
              <w:spacing w:after="0" w:line="240" w:lineRule="auto"/>
              <w:jc w:val="center"/>
              <w:rPr>
                <w:sz w:val="24"/>
                <w:szCs w:val="24"/>
              </w:rPr>
            </w:pPr>
            <w:r w:rsidRPr="001720FA">
              <w:rPr>
                <w:sz w:val="24"/>
                <w:szCs w:val="24"/>
              </w:rPr>
              <w:t>62</w:t>
            </w:r>
          </w:p>
        </w:tc>
        <w:tc>
          <w:tcPr>
            <w:tcW w:type="dxa" w:w="1384"/>
            <w:tcBorders>
              <w:top w:color="auto" w:space="0" w:sz="4" w:val="single"/>
              <w:left w:color="auto" w:space="0" w:sz="4" w:val="single"/>
              <w:bottom w:color="auto" w:space="0" w:sz="4" w:val="single"/>
              <w:right w:color="auto" w:space="0" w:sz="4" w:val="single"/>
            </w:tcBorders>
            <w:hideMark/>
          </w:tcPr>
          <w:p w14:paraId="374713F8"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3CD5D521" w14:textId="77777777" w:rsidR="004F7B7C" w:rsidRDefault="004F7B7C" w:rsidRPr="001720FA">
            <w:pPr>
              <w:spacing w:after="0" w:line="240" w:lineRule="auto"/>
              <w:jc w:val="center"/>
              <w:rPr>
                <w:sz w:val="24"/>
                <w:szCs w:val="24"/>
              </w:rPr>
            </w:pPr>
            <w:r w:rsidRPr="001720FA">
              <w:rPr>
                <w:sz w:val="24"/>
                <w:szCs w:val="24"/>
              </w:rPr>
              <w:t>66</w:t>
            </w:r>
          </w:p>
        </w:tc>
        <w:tc>
          <w:tcPr>
            <w:tcW w:type="dxa" w:w="854"/>
            <w:tcBorders>
              <w:top w:color="auto" w:space="0" w:sz="4" w:val="single"/>
              <w:left w:color="auto" w:space="0" w:sz="4" w:val="single"/>
              <w:bottom w:color="auto" w:space="0" w:sz="4" w:val="single"/>
              <w:right w:color="auto" w:space="0" w:sz="4" w:val="single"/>
            </w:tcBorders>
            <w:hideMark/>
          </w:tcPr>
          <w:p w14:paraId="725E2A21" w14:textId="77777777" w:rsidR="004F7B7C" w:rsidRDefault="004F7B7C" w:rsidRPr="001720FA">
            <w:pPr>
              <w:spacing w:after="0" w:line="240" w:lineRule="auto"/>
              <w:jc w:val="center"/>
              <w:rPr>
                <w:sz w:val="24"/>
                <w:szCs w:val="24"/>
              </w:rPr>
            </w:pPr>
            <w:r w:rsidRPr="001720FA">
              <w:rPr>
                <w:sz w:val="24"/>
                <w:szCs w:val="24"/>
              </w:rPr>
              <w:t>+4%</w:t>
            </w:r>
          </w:p>
        </w:tc>
      </w:tr>
      <w:tr w14:paraId="50786591"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hideMark/>
          </w:tcPr>
          <w:p w14:paraId="3D235F43" w14:textId="77777777" w:rsidR="004F7B7C" w:rsidRDefault="004F7B7C" w:rsidRPr="001720FA">
            <w:pPr>
              <w:spacing w:after="0" w:line="240" w:lineRule="auto"/>
              <w:rPr>
                <w:sz w:val="24"/>
                <w:szCs w:val="24"/>
              </w:rPr>
            </w:pPr>
            <w:r w:rsidRPr="001720FA">
              <w:rPr>
                <w:sz w:val="24"/>
                <w:szCs w:val="24"/>
              </w:rPr>
              <w:t>Информатика</w:t>
            </w:r>
          </w:p>
        </w:tc>
        <w:tc>
          <w:tcPr>
            <w:tcW w:type="dxa" w:w="1267"/>
            <w:tcBorders>
              <w:top w:color="auto" w:space="0" w:sz="4" w:val="single"/>
              <w:left w:color="auto" w:space="0" w:sz="4" w:val="single"/>
              <w:bottom w:color="auto" w:space="0" w:sz="4" w:val="single"/>
              <w:right w:color="auto" w:space="0" w:sz="4" w:val="single"/>
            </w:tcBorders>
            <w:hideMark/>
          </w:tcPr>
          <w:p w14:paraId="110A7472"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hideMark/>
          </w:tcPr>
          <w:p w14:paraId="5921EA7E" w14:textId="77777777" w:rsidR="004F7B7C" w:rsidRDefault="004F7B7C" w:rsidRPr="001720FA">
            <w:pPr>
              <w:spacing w:after="0" w:line="240" w:lineRule="auto"/>
              <w:jc w:val="center"/>
              <w:rPr>
                <w:sz w:val="24"/>
                <w:szCs w:val="24"/>
              </w:rPr>
            </w:pPr>
            <w:r w:rsidRPr="001720FA">
              <w:rPr>
                <w:sz w:val="24"/>
                <w:szCs w:val="24"/>
              </w:rPr>
              <w:t>72</w:t>
            </w:r>
          </w:p>
        </w:tc>
        <w:tc>
          <w:tcPr>
            <w:tcW w:type="dxa" w:w="1346"/>
            <w:tcBorders>
              <w:top w:color="auto" w:space="0" w:sz="4" w:val="single"/>
              <w:left w:color="auto" w:space="0" w:sz="4" w:val="single"/>
              <w:bottom w:color="auto" w:space="0" w:sz="4" w:val="single"/>
              <w:right w:color="auto" w:space="0" w:sz="4" w:val="single"/>
            </w:tcBorders>
            <w:hideMark/>
          </w:tcPr>
          <w:p w14:paraId="052DBCA4"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46AAA363" w14:textId="77777777" w:rsidR="004F7B7C" w:rsidRDefault="004F7B7C" w:rsidRPr="001720FA">
            <w:pPr>
              <w:spacing w:after="0" w:line="240" w:lineRule="auto"/>
              <w:jc w:val="center"/>
              <w:rPr>
                <w:sz w:val="24"/>
                <w:szCs w:val="24"/>
              </w:rPr>
            </w:pPr>
            <w:r w:rsidRPr="001720FA">
              <w:rPr>
                <w:sz w:val="24"/>
                <w:szCs w:val="24"/>
              </w:rPr>
              <w:t>88</w:t>
            </w:r>
          </w:p>
        </w:tc>
        <w:tc>
          <w:tcPr>
            <w:tcW w:type="dxa" w:w="1384"/>
            <w:tcBorders>
              <w:top w:color="auto" w:space="0" w:sz="4" w:val="single"/>
              <w:left w:color="auto" w:space="0" w:sz="4" w:val="single"/>
              <w:bottom w:color="auto" w:space="0" w:sz="4" w:val="single"/>
              <w:right w:color="auto" w:space="0" w:sz="4" w:val="single"/>
            </w:tcBorders>
            <w:hideMark/>
          </w:tcPr>
          <w:p w14:paraId="1B4AF591"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25BB8508" w14:textId="77777777" w:rsidR="004F7B7C" w:rsidRDefault="004F7B7C" w:rsidRPr="001720FA">
            <w:pPr>
              <w:spacing w:after="0" w:line="240" w:lineRule="auto"/>
              <w:jc w:val="center"/>
              <w:rPr>
                <w:sz w:val="24"/>
                <w:szCs w:val="24"/>
              </w:rPr>
            </w:pPr>
            <w:r w:rsidRPr="001720FA">
              <w:rPr>
                <w:sz w:val="24"/>
                <w:szCs w:val="24"/>
              </w:rPr>
              <w:t>85</w:t>
            </w:r>
          </w:p>
        </w:tc>
        <w:tc>
          <w:tcPr>
            <w:tcW w:type="dxa" w:w="854"/>
            <w:tcBorders>
              <w:top w:color="auto" w:space="0" w:sz="4" w:val="single"/>
              <w:left w:color="auto" w:space="0" w:sz="4" w:val="single"/>
              <w:bottom w:color="auto" w:space="0" w:sz="4" w:val="single"/>
              <w:right w:color="auto" w:space="0" w:sz="4" w:val="single"/>
            </w:tcBorders>
            <w:hideMark/>
          </w:tcPr>
          <w:p w14:paraId="25EB5714" w14:textId="77777777" w:rsidR="004F7B7C" w:rsidRDefault="004F7B7C" w:rsidRPr="001720FA">
            <w:pPr>
              <w:spacing w:after="0" w:line="240" w:lineRule="auto"/>
              <w:jc w:val="center"/>
              <w:rPr>
                <w:sz w:val="24"/>
                <w:szCs w:val="24"/>
              </w:rPr>
            </w:pPr>
            <w:r w:rsidRPr="001720FA">
              <w:rPr>
                <w:sz w:val="24"/>
                <w:szCs w:val="24"/>
              </w:rPr>
              <w:t>-3%</w:t>
            </w:r>
          </w:p>
        </w:tc>
      </w:tr>
      <w:tr w14:paraId="6C5AD0DE"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hideMark/>
          </w:tcPr>
          <w:p w14:paraId="35DD5A92" w14:textId="77777777" w:rsidR="004F7B7C" w:rsidRDefault="004F7B7C" w:rsidRPr="001720FA">
            <w:pPr>
              <w:spacing w:after="0" w:line="240" w:lineRule="auto"/>
              <w:rPr>
                <w:sz w:val="24"/>
                <w:szCs w:val="24"/>
              </w:rPr>
            </w:pPr>
            <w:r w:rsidRPr="001720FA">
              <w:rPr>
                <w:sz w:val="24"/>
                <w:szCs w:val="24"/>
              </w:rPr>
              <w:t>Иностранный язык</w:t>
            </w:r>
          </w:p>
        </w:tc>
        <w:tc>
          <w:tcPr>
            <w:tcW w:type="dxa" w:w="1267"/>
            <w:tcBorders>
              <w:top w:color="auto" w:space="0" w:sz="4" w:val="single"/>
              <w:left w:color="auto" w:space="0" w:sz="4" w:val="single"/>
              <w:bottom w:color="auto" w:space="0" w:sz="4" w:val="single"/>
              <w:right w:color="auto" w:space="0" w:sz="4" w:val="single"/>
            </w:tcBorders>
            <w:hideMark/>
          </w:tcPr>
          <w:p w14:paraId="07E8664A"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hideMark/>
          </w:tcPr>
          <w:p w14:paraId="79A8D0CA" w14:textId="77777777" w:rsidR="004F7B7C" w:rsidRDefault="004F7B7C" w:rsidRPr="001720FA">
            <w:pPr>
              <w:spacing w:after="0" w:line="240" w:lineRule="auto"/>
              <w:jc w:val="center"/>
              <w:rPr>
                <w:sz w:val="24"/>
                <w:szCs w:val="24"/>
              </w:rPr>
            </w:pPr>
            <w:r w:rsidRPr="001720FA">
              <w:rPr>
                <w:sz w:val="24"/>
                <w:szCs w:val="24"/>
              </w:rPr>
              <w:t>68</w:t>
            </w:r>
          </w:p>
        </w:tc>
        <w:tc>
          <w:tcPr>
            <w:tcW w:type="dxa" w:w="1346"/>
            <w:tcBorders>
              <w:top w:color="auto" w:space="0" w:sz="4" w:val="single"/>
              <w:left w:color="auto" w:space="0" w:sz="4" w:val="single"/>
              <w:bottom w:color="auto" w:space="0" w:sz="4" w:val="single"/>
              <w:right w:color="auto" w:space="0" w:sz="4" w:val="single"/>
            </w:tcBorders>
            <w:hideMark/>
          </w:tcPr>
          <w:p w14:paraId="5C5EC027"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39FE923A" w14:textId="77777777" w:rsidR="004F7B7C" w:rsidRDefault="004F7B7C" w:rsidRPr="001720FA">
            <w:pPr>
              <w:spacing w:after="0" w:line="240" w:lineRule="auto"/>
              <w:jc w:val="center"/>
              <w:rPr>
                <w:sz w:val="24"/>
                <w:szCs w:val="24"/>
              </w:rPr>
            </w:pPr>
            <w:r w:rsidRPr="001720FA">
              <w:rPr>
                <w:sz w:val="24"/>
                <w:szCs w:val="24"/>
              </w:rPr>
              <w:t>80</w:t>
            </w:r>
          </w:p>
        </w:tc>
        <w:tc>
          <w:tcPr>
            <w:tcW w:type="dxa" w:w="1384"/>
            <w:tcBorders>
              <w:top w:color="auto" w:space="0" w:sz="4" w:val="single"/>
              <w:left w:color="auto" w:space="0" w:sz="4" w:val="single"/>
              <w:bottom w:color="auto" w:space="0" w:sz="4" w:val="single"/>
              <w:right w:color="auto" w:space="0" w:sz="4" w:val="single"/>
            </w:tcBorders>
            <w:hideMark/>
          </w:tcPr>
          <w:p w14:paraId="763C90C9"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0C8B676F" w14:textId="77777777" w:rsidR="004F7B7C" w:rsidRDefault="004F7B7C" w:rsidRPr="001720FA">
            <w:pPr>
              <w:spacing w:after="0" w:line="240" w:lineRule="auto"/>
              <w:jc w:val="center"/>
              <w:rPr>
                <w:sz w:val="24"/>
                <w:szCs w:val="24"/>
              </w:rPr>
            </w:pPr>
            <w:r w:rsidRPr="001720FA">
              <w:rPr>
                <w:sz w:val="24"/>
                <w:szCs w:val="24"/>
              </w:rPr>
              <w:t>81</w:t>
            </w:r>
          </w:p>
        </w:tc>
        <w:tc>
          <w:tcPr>
            <w:tcW w:type="dxa" w:w="854"/>
            <w:tcBorders>
              <w:top w:color="auto" w:space="0" w:sz="4" w:val="single"/>
              <w:left w:color="auto" w:space="0" w:sz="4" w:val="single"/>
              <w:bottom w:color="auto" w:space="0" w:sz="4" w:val="single"/>
              <w:right w:color="auto" w:space="0" w:sz="4" w:val="single"/>
            </w:tcBorders>
            <w:hideMark/>
          </w:tcPr>
          <w:p w14:paraId="5B0BBCE7" w14:textId="77777777" w:rsidR="004F7B7C" w:rsidRDefault="004F7B7C" w:rsidRPr="001720FA">
            <w:pPr>
              <w:spacing w:after="0" w:line="240" w:lineRule="auto"/>
              <w:jc w:val="center"/>
              <w:rPr>
                <w:sz w:val="24"/>
                <w:szCs w:val="24"/>
              </w:rPr>
            </w:pPr>
            <w:r w:rsidRPr="001720FA">
              <w:rPr>
                <w:sz w:val="24"/>
                <w:szCs w:val="24"/>
              </w:rPr>
              <w:t>+1%</w:t>
            </w:r>
          </w:p>
        </w:tc>
      </w:tr>
      <w:tr w14:paraId="30E92E8C" w14:textId="77777777" w:rsidR="001720FA" w:rsidRPr="001720FA" w:rsidTr="004F7B7C">
        <w:trPr>
          <w:trHeight w:val="453"/>
        </w:trPr>
        <w:tc>
          <w:tcPr>
            <w:tcW w:type="dxa" w:w="1713"/>
            <w:tcBorders>
              <w:top w:color="auto" w:space="0" w:sz="4" w:val="single"/>
              <w:left w:color="auto" w:space="0" w:sz="4" w:val="single"/>
              <w:bottom w:color="auto" w:space="0" w:sz="4" w:val="single"/>
              <w:right w:color="auto" w:space="0" w:sz="4" w:val="single"/>
            </w:tcBorders>
            <w:hideMark/>
          </w:tcPr>
          <w:p w14:paraId="730BC483" w14:textId="77777777" w:rsidR="004F7B7C" w:rsidRDefault="004F7B7C" w:rsidRPr="001720FA">
            <w:pPr>
              <w:spacing w:after="0" w:line="240" w:lineRule="auto"/>
              <w:rPr>
                <w:sz w:val="24"/>
                <w:szCs w:val="24"/>
              </w:rPr>
            </w:pPr>
            <w:r w:rsidRPr="001720FA">
              <w:rPr>
                <w:sz w:val="24"/>
                <w:szCs w:val="24"/>
              </w:rPr>
              <w:t>Познание мира</w:t>
            </w:r>
          </w:p>
        </w:tc>
        <w:tc>
          <w:tcPr>
            <w:tcW w:type="dxa" w:w="1267"/>
            <w:tcBorders>
              <w:top w:color="auto" w:space="0" w:sz="4" w:val="single"/>
              <w:left w:color="auto" w:space="0" w:sz="4" w:val="single"/>
              <w:bottom w:color="auto" w:space="0" w:sz="4" w:val="single"/>
              <w:right w:color="auto" w:space="0" w:sz="4" w:val="single"/>
            </w:tcBorders>
            <w:hideMark/>
          </w:tcPr>
          <w:p w14:paraId="257EDD23"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hideMark/>
          </w:tcPr>
          <w:p w14:paraId="0EF651D2" w14:textId="77777777" w:rsidR="004F7B7C" w:rsidRDefault="004F7B7C" w:rsidRPr="001720FA">
            <w:pPr>
              <w:spacing w:after="0" w:line="240" w:lineRule="auto"/>
              <w:jc w:val="center"/>
              <w:rPr>
                <w:sz w:val="24"/>
                <w:szCs w:val="24"/>
              </w:rPr>
            </w:pPr>
            <w:r w:rsidRPr="001720FA">
              <w:rPr>
                <w:sz w:val="24"/>
                <w:szCs w:val="24"/>
              </w:rPr>
              <w:t>90</w:t>
            </w:r>
          </w:p>
        </w:tc>
        <w:tc>
          <w:tcPr>
            <w:tcW w:type="dxa" w:w="1346"/>
            <w:tcBorders>
              <w:top w:color="auto" w:space="0" w:sz="4" w:val="single"/>
              <w:left w:color="auto" w:space="0" w:sz="4" w:val="single"/>
              <w:bottom w:color="auto" w:space="0" w:sz="4" w:val="single"/>
              <w:right w:color="auto" w:space="0" w:sz="4" w:val="single"/>
            </w:tcBorders>
            <w:hideMark/>
          </w:tcPr>
          <w:p w14:paraId="1AADB16B"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147C1E54" w14:textId="77777777" w:rsidR="004F7B7C" w:rsidRDefault="004F7B7C" w:rsidRPr="001720FA">
            <w:pPr>
              <w:spacing w:after="0" w:line="240" w:lineRule="auto"/>
              <w:jc w:val="center"/>
              <w:rPr>
                <w:sz w:val="24"/>
                <w:szCs w:val="24"/>
              </w:rPr>
            </w:pPr>
            <w:r w:rsidRPr="001720FA">
              <w:rPr>
                <w:sz w:val="24"/>
                <w:szCs w:val="24"/>
              </w:rPr>
              <w:t>98</w:t>
            </w:r>
          </w:p>
        </w:tc>
        <w:tc>
          <w:tcPr>
            <w:tcW w:type="dxa" w:w="1384"/>
            <w:tcBorders>
              <w:top w:color="auto" w:space="0" w:sz="4" w:val="single"/>
              <w:left w:color="auto" w:space="0" w:sz="4" w:val="single"/>
              <w:bottom w:color="auto" w:space="0" w:sz="4" w:val="single"/>
              <w:right w:color="auto" w:space="0" w:sz="4" w:val="single"/>
            </w:tcBorders>
            <w:hideMark/>
          </w:tcPr>
          <w:p w14:paraId="78A448CA"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51896A23" w14:textId="77777777" w:rsidR="004F7B7C" w:rsidRDefault="004F7B7C" w:rsidRPr="001720FA">
            <w:pPr>
              <w:spacing w:after="0" w:line="240" w:lineRule="auto"/>
              <w:jc w:val="center"/>
              <w:rPr>
                <w:sz w:val="24"/>
                <w:szCs w:val="24"/>
              </w:rPr>
            </w:pPr>
            <w:r w:rsidRPr="001720FA">
              <w:rPr>
                <w:sz w:val="24"/>
                <w:szCs w:val="24"/>
              </w:rPr>
              <w:t>97</w:t>
            </w:r>
          </w:p>
        </w:tc>
        <w:tc>
          <w:tcPr>
            <w:tcW w:type="dxa" w:w="854"/>
            <w:tcBorders>
              <w:top w:color="auto" w:space="0" w:sz="4" w:val="single"/>
              <w:left w:color="auto" w:space="0" w:sz="4" w:val="single"/>
              <w:bottom w:color="auto" w:space="0" w:sz="4" w:val="single"/>
              <w:right w:color="auto" w:space="0" w:sz="4" w:val="single"/>
            </w:tcBorders>
            <w:hideMark/>
          </w:tcPr>
          <w:p w14:paraId="1FB9AB31" w14:textId="77777777" w:rsidR="004F7B7C" w:rsidRDefault="004F7B7C" w:rsidRPr="001720FA">
            <w:pPr>
              <w:spacing w:after="0" w:line="240" w:lineRule="auto"/>
              <w:jc w:val="center"/>
              <w:rPr>
                <w:sz w:val="24"/>
                <w:szCs w:val="24"/>
              </w:rPr>
            </w:pPr>
            <w:r w:rsidRPr="001720FA">
              <w:rPr>
                <w:sz w:val="24"/>
                <w:szCs w:val="24"/>
              </w:rPr>
              <w:t>-1%</w:t>
            </w:r>
          </w:p>
        </w:tc>
      </w:tr>
      <w:tr w14:paraId="559BF8A5" w14:textId="77777777" w:rsidR="001720FA" w:rsidRPr="001720FA" w:rsidTr="004F7B7C">
        <w:trPr>
          <w:trHeight w:val="453"/>
        </w:trPr>
        <w:tc>
          <w:tcPr>
            <w:tcW w:type="dxa" w:w="1713"/>
            <w:tcBorders>
              <w:top w:color="auto" w:space="0" w:sz="4" w:val="single"/>
              <w:left w:color="auto" w:space="0" w:sz="4" w:val="single"/>
              <w:bottom w:color="auto" w:space="0" w:sz="4" w:val="single"/>
              <w:right w:color="auto" w:space="0" w:sz="4" w:val="single"/>
            </w:tcBorders>
            <w:hideMark/>
          </w:tcPr>
          <w:p w14:paraId="7CAB9017" w14:textId="77777777" w:rsidR="004F7B7C" w:rsidRDefault="004F7B7C" w:rsidRPr="001720FA">
            <w:pPr>
              <w:spacing w:after="0" w:line="240" w:lineRule="auto"/>
              <w:rPr>
                <w:sz w:val="24"/>
                <w:szCs w:val="24"/>
              </w:rPr>
            </w:pPr>
            <w:r w:rsidRPr="001720FA">
              <w:rPr>
                <w:sz w:val="24"/>
                <w:szCs w:val="24"/>
              </w:rPr>
              <w:t>Биология</w:t>
            </w:r>
          </w:p>
        </w:tc>
        <w:tc>
          <w:tcPr>
            <w:tcW w:type="dxa" w:w="1267"/>
            <w:tcBorders>
              <w:top w:color="auto" w:space="0" w:sz="4" w:val="single"/>
              <w:left w:color="auto" w:space="0" w:sz="4" w:val="single"/>
              <w:bottom w:color="auto" w:space="0" w:sz="4" w:val="single"/>
              <w:right w:color="auto" w:space="0" w:sz="4" w:val="single"/>
            </w:tcBorders>
            <w:hideMark/>
          </w:tcPr>
          <w:p w14:paraId="5CC3BD63"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hideMark/>
          </w:tcPr>
          <w:p w14:paraId="5C45628B" w14:textId="77777777" w:rsidR="004F7B7C" w:rsidRDefault="004F7B7C" w:rsidRPr="001720FA">
            <w:pPr>
              <w:spacing w:after="0" w:line="240" w:lineRule="auto"/>
              <w:jc w:val="center"/>
              <w:rPr>
                <w:sz w:val="24"/>
                <w:szCs w:val="24"/>
              </w:rPr>
            </w:pPr>
            <w:r w:rsidRPr="001720FA">
              <w:rPr>
                <w:sz w:val="24"/>
                <w:szCs w:val="24"/>
              </w:rPr>
              <w:t>62</w:t>
            </w:r>
          </w:p>
        </w:tc>
        <w:tc>
          <w:tcPr>
            <w:tcW w:type="dxa" w:w="1346"/>
            <w:tcBorders>
              <w:top w:color="auto" w:space="0" w:sz="4" w:val="single"/>
              <w:left w:color="auto" w:space="0" w:sz="4" w:val="single"/>
              <w:bottom w:color="auto" w:space="0" w:sz="4" w:val="single"/>
              <w:right w:color="auto" w:space="0" w:sz="4" w:val="single"/>
            </w:tcBorders>
            <w:hideMark/>
          </w:tcPr>
          <w:p w14:paraId="6CE257B1"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424B2267" w14:textId="77777777" w:rsidR="004F7B7C" w:rsidRDefault="004F7B7C" w:rsidRPr="001720FA">
            <w:pPr>
              <w:spacing w:after="0" w:line="240" w:lineRule="auto"/>
              <w:jc w:val="center"/>
              <w:rPr>
                <w:sz w:val="24"/>
                <w:szCs w:val="24"/>
              </w:rPr>
            </w:pPr>
            <w:r w:rsidRPr="001720FA">
              <w:rPr>
                <w:sz w:val="24"/>
                <w:szCs w:val="24"/>
              </w:rPr>
              <w:t>77</w:t>
            </w:r>
          </w:p>
        </w:tc>
        <w:tc>
          <w:tcPr>
            <w:tcW w:type="dxa" w:w="1384"/>
            <w:tcBorders>
              <w:top w:color="auto" w:space="0" w:sz="4" w:val="single"/>
              <w:left w:color="auto" w:space="0" w:sz="4" w:val="single"/>
              <w:bottom w:color="auto" w:space="0" w:sz="4" w:val="single"/>
              <w:right w:color="auto" w:space="0" w:sz="4" w:val="single"/>
            </w:tcBorders>
            <w:hideMark/>
          </w:tcPr>
          <w:p w14:paraId="5773A20F"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0A1CEEB9" w14:textId="77777777" w:rsidR="004F7B7C" w:rsidRDefault="004F7B7C" w:rsidRPr="001720FA">
            <w:pPr>
              <w:spacing w:after="0" w:line="240" w:lineRule="auto"/>
              <w:jc w:val="center"/>
              <w:rPr>
                <w:sz w:val="24"/>
                <w:szCs w:val="24"/>
              </w:rPr>
            </w:pPr>
            <w:r w:rsidRPr="001720FA">
              <w:rPr>
                <w:sz w:val="24"/>
                <w:szCs w:val="24"/>
              </w:rPr>
              <w:t>75</w:t>
            </w:r>
          </w:p>
        </w:tc>
        <w:tc>
          <w:tcPr>
            <w:tcW w:type="dxa" w:w="854"/>
            <w:tcBorders>
              <w:top w:color="auto" w:space="0" w:sz="4" w:val="single"/>
              <w:left w:color="auto" w:space="0" w:sz="4" w:val="single"/>
              <w:bottom w:color="auto" w:space="0" w:sz="4" w:val="single"/>
              <w:right w:color="auto" w:space="0" w:sz="4" w:val="single"/>
            </w:tcBorders>
            <w:hideMark/>
          </w:tcPr>
          <w:p w14:paraId="12FED772" w14:textId="77777777" w:rsidR="004F7B7C" w:rsidRDefault="004F7B7C" w:rsidRPr="001720FA">
            <w:pPr>
              <w:spacing w:after="0" w:line="240" w:lineRule="auto"/>
              <w:jc w:val="center"/>
              <w:rPr>
                <w:sz w:val="24"/>
                <w:szCs w:val="24"/>
              </w:rPr>
            </w:pPr>
            <w:r w:rsidRPr="001720FA">
              <w:rPr>
                <w:sz w:val="24"/>
                <w:szCs w:val="24"/>
              </w:rPr>
              <w:t>-2%</w:t>
            </w:r>
          </w:p>
        </w:tc>
      </w:tr>
      <w:tr w14:paraId="19927D9A"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hideMark/>
          </w:tcPr>
          <w:p w14:paraId="5B9EAFAD" w14:textId="77777777" w:rsidR="004F7B7C" w:rsidRDefault="004F7B7C" w:rsidRPr="001720FA">
            <w:pPr>
              <w:spacing w:after="0" w:line="240" w:lineRule="auto"/>
              <w:rPr>
                <w:sz w:val="24"/>
                <w:szCs w:val="24"/>
              </w:rPr>
            </w:pPr>
            <w:r w:rsidRPr="001720FA">
              <w:rPr>
                <w:sz w:val="24"/>
                <w:szCs w:val="24"/>
              </w:rPr>
              <w:t>Химия</w:t>
            </w:r>
          </w:p>
        </w:tc>
        <w:tc>
          <w:tcPr>
            <w:tcW w:type="dxa" w:w="1267"/>
            <w:tcBorders>
              <w:top w:color="auto" w:space="0" w:sz="4" w:val="single"/>
              <w:left w:color="auto" w:space="0" w:sz="4" w:val="single"/>
              <w:bottom w:color="auto" w:space="0" w:sz="4" w:val="single"/>
              <w:right w:color="auto" w:space="0" w:sz="4" w:val="single"/>
            </w:tcBorders>
            <w:hideMark/>
          </w:tcPr>
          <w:p w14:paraId="71C6629A"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hideMark/>
          </w:tcPr>
          <w:p w14:paraId="62C19738" w14:textId="77777777" w:rsidR="004F7B7C" w:rsidRDefault="004F7B7C" w:rsidRPr="001720FA">
            <w:pPr>
              <w:spacing w:after="0" w:line="240" w:lineRule="auto"/>
              <w:jc w:val="center"/>
              <w:rPr>
                <w:sz w:val="24"/>
                <w:szCs w:val="24"/>
              </w:rPr>
            </w:pPr>
            <w:r w:rsidRPr="001720FA">
              <w:rPr>
                <w:sz w:val="24"/>
                <w:szCs w:val="24"/>
              </w:rPr>
              <w:t>36</w:t>
            </w:r>
          </w:p>
        </w:tc>
        <w:tc>
          <w:tcPr>
            <w:tcW w:type="dxa" w:w="1346"/>
            <w:tcBorders>
              <w:top w:color="auto" w:space="0" w:sz="4" w:val="single"/>
              <w:left w:color="auto" w:space="0" w:sz="4" w:val="single"/>
              <w:bottom w:color="auto" w:space="0" w:sz="4" w:val="single"/>
              <w:right w:color="auto" w:space="0" w:sz="4" w:val="single"/>
            </w:tcBorders>
            <w:hideMark/>
          </w:tcPr>
          <w:p w14:paraId="37D32120"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39AAA40A" w14:textId="77777777" w:rsidR="004F7B7C" w:rsidRDefault="004F7B7C" w:rsidRPr="001720FA">
            <w:pPr>
              <w:spacing w:after="0" w:line="240" w:lineRule="auto"/>
              <w:jc w:val="center"/>
              <w:rPr>
                <w:sz w:val="24"/>
                <w:szCs w:val="24"/>
              </w:rPr>
            </w:pPr>
            <w:r w:rsidRPr="001720FA">
              <w:rPr>
                <w:sz w:val="24"/>
                <w:szCs w:val="24"/>
              </w:rPr>
              <w:t>63</w:t>
            </w:r>
          </w:p>
        </w:tc>
        <w:tc>
          <w:tcPr>
            <w:tcW w:type="dxa" w:w="1384"/>
            <w:tcBorders>
              <w:top w:color="auto" w:space="0" w:sz="4" w:val="single"/>
              <w:left w:color="auto" w:space="0" w:sz="4" w:val="single"/>
              <w:bottom w:color="auto" w:space="0" w:sz="4" w:val="single"/>
              <w:right w:color="auto" w:space="0" w:sz="4" w:val="single"/>
            </w:tcBorders>
            <w:hideMark/>
          </w:tcPr>
          <w:p w14:paraId="6263DE2F"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2C4FA703" w14:textId="77777777" w:rsidR="004F7B7C" w:rsidRDefault="004F7B7C" w:rsidRPr="001720FA">
            <w:pPr>
              <w:spacing w:after="0" w:line="240" w:lineRule="auto"/>
              <w:jc w:val="center"/>
              <w:rPr>
                <w:sz w:val="24"/>
                <w:szCs w:val="24"/>
              </w:rPr>
            </w:pPr>
            <w:r w:rsidRPr="001720FA">
              <w:rPr>
                <w:sz w:val="24"/>
                <w:szCs w:val="24"/>
              </w:rPr>
              <w:t>66</w:t>
            </w:r>
          </w:p>
        </w:tc>
        <w:tc>
          <w:tcPr>
            <w:tcW w:type="dxa" w:w="854"/>
            <w:tcBorders>
              <w:top w:color="auto" w:space="0" w:sz="4" w:val="single"/>
              <w:left w:color="auto" w:space="0" w:sz="4" w:val="single"/>
              <w:bottom w:color="auto" w:space="0" w:sz="4" w:val="single"/>
              <w:right w:color="auto" w:space="0" w:sz="4" w:val="single"/>
            </w:tcBorders>
            <w:hideMark/>
          </w:tcPr>
          <w:p w14:paraId="06C6F430" w14:textId="77777777" w:rsidR="004F7B7C" w:rsidRDefault="004F7B7C" w:rsidRPr="001720FA">
            <w:pPr>
              <w:spacing w:after="0" w:line="240" w:lineRule="auto"/>
              <w:jc w:val="center"/>
              <w:rPr>
                <w:sz w:val="24"/>
                <w:szCs w:val="24"/>
              </w:rPr>
            </w:pPr>
            <w:r w:rsidRPr="001720FA">
              <w:rPr>
                <w:sz w:val="24"/>
                <w:szCs w:val="24"/>
              </w:rPr>
              <w:t>+3%</w:t>
            </w:r>
          </w:p>
        </w:tc>
      </w:tr>
      <w:tr w14:paraId="30DE8326"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hideMark/>
          </w:tcPr>
          <w:p w14:paraId="23E93E36" w14:textId="77777777" w:rsidR="004F7B7C" w:rsidRDefault="004F7B7C" w:rsidRPr="001720FA">
            <w:pPr>
              <w:spacing w:after="0" w:line="240" w:lineRule="auto"/>
              <w:rPr>
                <w:sz w:val="24"/>
                <w:szCs w:val="24"/>
              </w:rPr>
            </w:pPr>
            <w:r w:rsidRPr="001720FA">
              <w:rPr>
                <w:sz w:val="24"/>
                <w:szCs w:val="24"/>
              </w:rPr>
              <w:t>Физика</w:t>
            </w:r>
          </w:p>
        </w:tc>
        <w:tc>
          <w:tcPr>
            <w:tcW w:type="dxa" w:w="1267"/>
            <w:tcBorders>
              <w:top w:color="auto" w:space="0" w:sz="4" w:val="single"/>
              <w:left w:color="auto" w:space="0" w:sz="4" w:val="single"/>
              <w:bottom w:color="auto" w:space="0" w:sz="4" w:val="single"/>
              <w:right w:color="auto" w:space="0" w:sz="4" w:val="single"/>
            </w:tcBorders>
            <w:hideMark/>
          </w:tcPr>
          <w:p w14:paraId="4604591C" w14:textId="77777777" w:rsidR="004F7B7C" w:rsidRDefault="004F7B7C" w:rsidRPr="001720FA">
            <w:pPr>
              <w:spacing w:after="0" w:line="240" w:lineRule="auto"/>
              <w:jc w:val="center"/>
              <w:rPr>
                <w:sz w:val="24"/>
                <w:szCs w:val="24"/>
              </w:rPr>
            </w:pPr>
            <w:r w:rsidRPr="001720FA">
              <w:rPr>
                <w:sz w:val="24"/>
                <w:szCs w:val="24"/>
              </w:rPr>
              <w:t>98</w:t>
            </w:r>
          </w:p>
        </w:tc>
        <w:tc>
          <w:tcPr>
            <w:tcW w:type="dxa" w:w="1064"/>
            <w:tcBorders>
              <w:top w:color="auto" w:space="0" w:sz="4" w:val="single"/>
              <w:left w:color="auto" w:space="0" w:sz="4" w:val="single"/>
              <w:bottom w:color="auto" w:space="0" w:sz="4" w:val="single"/>
              <w:right w:color="auto" w:space="0" w:sz="4" w:val="single"/>
            </w:tcBorders>
            <w:hideMark/>
          </w:tcPr>
          <w:p w14:paraId="2FDB698E" w14:textId="77777777" w:rsidR="004F7B7C" w:rsidRDefault="004F7B7C" w:rsidRPr="001720FA">
            <w:pPr>
              <w:spacing w:after="0" w:line="240" w:lineRule="auto"/>
              <w:jc w:val="center"/>
              <w:rPr>
                <w:sz w:val="24"/>
                <w:szCs w:val="24"/>
              </w:rPr>
            </w:pPr>
            <w:r w:rsidRPr="001720FA">
              <w:rPr>
                <w:sz w:val="24"/>
                <w:szCs w:val="24"/>
              </w:rPr>
              <w:t>33</w:t>
            </w:r>
          </w:p>
        </w:tc>
        <w:tc>
          <w:tcPr>
            <w:tcW w:type="dxa" w:w="1346"/>
            <w:tcBorders>
              <w:top w:color="auto" w:space="0" w:sz="4" w:val="single"/>
              <w:left w:color="auto" w:space="0" w:sz="4" w:val="single"/>
              <w:bottom w:color="auto" w:space="0" w:sz="4" w:val="single"/>
              <w:right w:color="auto" w:space="0" w:sz="4" w:val="single"/>
            </w:tcBorders>
            <w:hideMark/>
          </w:tcPr>
          <w:p w14:paraId="0F6D3306"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6B4B16C3" w14:textId="77777777" w:rsidR="004F7B7C" w:rsidRDefault="004F7B7C" w:rsidRPr="001720FA">
            <w:pPr>
              <w:spacing w:after="0" w:line="240" w:lineRule="auto"/>
              <w:jc w:val="center"/>
              <w:rPr>
                <w:sz w:val="24"/>
                <w:szCs w:val="24"/>
              </w:rPr>
            </w:pPr>
            <w:r w:rsidRPr="001720FA">
              <w:rPr>
                <w:sz w:val="24"/>
                <w:szCs w:val="24"/>
              </w:rPr>
              <w:t>52</w:t>
            </w:r>
          </w:p>
        </w:tc>
        <w:tc>
          <w:tcPr>
            <w:tcW w:type="dxa" w:w="1384"/>
            <w:tcBorders>
              <w:top w:color="auto" w:space="0" w:sz="4" w:val="single"/>
              <w:left w:color="auto" w:space="0" w:sz="4" w:val="single"/>
              <w:bottom w:color="auto" w:space="0" w:sz="4" w:val="single"/>
              <w:right w:color="auto" w:space="0" w:sz="4" w:val="single"/>
            </w:tcBorders>
            <w:hideMark/>
          </w:tcPr>
          <w:p w14:paraId="3AB52FC6" w14:textId="77777777" w:rsidR="004F7B7C" w:rsidRDefault="004F7B7C" w:rsidRPr="001720FA">
            <w:pPr>
              <w:spacing w:after="0" w:line="240" w:lineRule="auto"/>
              <w:jc w:val="cente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53F69F36" w14:textId="77777777" w:rsidR="004F7B7C" w:rsidRDefault="004F7B7C" w:rsidRPr="001720FA">
            <w:pPr>
              <w:spacing w:after="0" w:line="240" w:lineRule="auto"/>
              <w:jc w:val="center"/>
              <w:rPr>
                <w:sz w:val="24"/>
                <w:szCs w:val="24"/>
              </w:rPr>
            </w:pPr>
            <w:r w:rsidRPr="001720FA">
              <w:rPr>
                <w:sz w:val="24"/>
                <w:szCs w:val="24"/>
              </w:rPr>
              <w:t>65</w:t>
            </w:r>
          </w:p>
        </w:tc>
        <w:tc>
          <w:tcPr>
            <w:tcW w:type="dxa" w:w="854"/>
            <w:tcBorders>
              <w:top w:color="auto" w:space="0" w:sz="4" w:val="single"/>
              <w:left w:color="auto" w:space="0" w:sz="4" w:val="single"/>
              <w:bottom w:color="auto" w:space="0" w:sz="4" w:val="single"/>
              <w:right w:color="auto" w:space="0" w:sz="4" w:val="single"/>
            </w:tcBorders>
            <w:hideMark/>
          </w:tcPr>
          <w:p w14:paraId="3746C41E" w14:textId="77777777" w:rsidR="004F7B7C" w:rsidRDefault="004F7B7C" w:rsidRPr="001720FA">
            <w:pPr>
              <w:spacing w:after="0" w:line="240" w:lineRule="auto"/>
              <w:jc w:val="center"/>
              <w:rPr>
                <w:sz w:val="24"/>
                <w:szCs w:val="24"/>
              </w:rPr>
            </w:pPr>
            <w:r w:rsidRPr="001720FA">
              <w:rPr>
                <w:sz w:val="24"/>
                <w:szCs w:val="24"/>
              </w:rPr>
              <w:t>+13%</w:t>
            </w:r>
          </w:p>
        </w:tc>
      </w:tr>
      <w:tr w14:paraId="5D9B51DE"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hideMark/>
          </w:tcPr>
          <w:p w14:paraId="635A10E2" w14:textId="77777777" w:rsidR="004F7B7C" w:rsidRDefault="004F7B7C" w:rsidRPr="001720FA">
            <w:pPr>
              <w:spacing w:after="0" w:line="240" w:lineRule="auto"/>
              <w:rPr>
                <w:sz w:val="24"/>
                <w:szCs w:val="24"/>
              </w:rPr>
            </w:pPr>
            <w:r w:rsidRPr="001720FA">
              <w:rPr>
                <w:sz w:val="24"/>
                <w:szCs w:val="24"/>
              </w:rPr>
              <w:t>Всемирная история</w:t>
            </w:r>
          </w:p>
        </w:tc>
        <w:tc>
          <w:tcPr>
            <w:tcW w:type="dxa" w:w="1267"/>
            <w:tcBorders>
              <w:top w:color="auto" w:space="0" w:sz="4" w:val="single"/>
              <w:left w:color="auto" w:space="0" w:sz="4" w:val="single"/>
              <w:bottom w:color="auto" w:space="0" w:sz="4" w:val="single"/>
              <w:right w:color="auto" w:space="0" w:sz="4" w:val="single"/>
            </w:tcBorders>
            <w:hideMark/>
          </w:tcPr>
          <w:p w14:paraId="1146A444"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hideMark/>
          </w:tcPr>
          <w:p w14:paraId="5E188956" w14:textId="77777777" w:rsidR="004F7B7C" w:rsidRDefault="004F7B7C" w:rsidRPr="001720FA">
            <w:pPr>
              <w:spacing w:after="0" w:line="240" w:lineRule="auto"/>
              <w:jc w:val="center"/>
              <w:rPr>
                <w:sz w:val="24"/>
                <w:szCs w:val="24"/>
              </w:rPr>
            </w:pPr>
            <w:r w:rsidRPr="001720FA">
              <w:rPr>
                <w:sz w:val="24"/>
                <w:szCs w:val="24"/>
              </w:rPr>
              <w:t>62</w:t>
            </w:r>
          </w:p>
        </w:tc>
        <w:tc>
          <w:tcPr>
            <w:tcW w:type="dxa" w:w="1346"/>
            <w:tcBorders>
              <w:top w:color="auto" w:space="0" w:sz="4" w:val="single"/>
              <w:left w:color="auto" w:space="0" w:sz="4" w:val="single"/>
              <w:bottom w:color="auto" w:space="0" w:sz="4" w:val="single"/>
              <w:right w:color="auto" w:space="0" w:sz="4" w:val="single"/>
            </w:tcBorders>
            <w:hideMark/>
          </w:tcPr>
          <w:p w14:paraId="6E5990C4"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hideMark/>
          </w:tcPr>
          <w:p w14:paraId="7D1397F3" w14:textId="77777777" w:rsidR="004F7B7C" w:rsidRDefault="004F7B7C" w:rsidRPr="001720FA">
            <w:pPr>
              <w:spacing w:after="0" w:line="240" w:lineRule="auto"/>
              <w:jc w:val="center"/>
              <w:rPr>
                <w:sz w:val="24"/>
                <w:szCs w:val="24"/>
              </w:rPr>
            </w:pPr>
            <w:r w:rsidRPr="001720FA">
              <w:rPr>
                <w:sz w:val="24"/>
                <w:szCs w:val="24"/>
              </w:rPr>
              <w:t>67</w:t>
            </w:r>
          </w:p>
        </w:tc>
        <w:tc>
          <w:tcPr>
            <w:tcW w:type="dxa" w:w="1384"/>
            <w:tcBorders>
              <w:top w:color="auto" w:space="0" w:sz="4" w:val="single"/>
              <w:left w:color="auto" w:space="0" w:sz="4" w:val="single"/>
              <w:bottom w:color="auto" w:space="0" w:sz="4" w:val="single"/>
              <w:right w:color="auto" w:space="0" w:sz="4" w:val="single"/>
            </w:tcBorders>
            <w:hideMark/>
          </w:tcPr>
          <w:p w14:paraId="73B942EE" w14:textId="77777777" w:rsidR="004F7B7C" w:rsidRDefault="004F7B7C" w:rsidRPr="001720FA">
            <w:pPr>
              <w:spacing w:after="0" w:line="240" w:lineRule="auto"/>
              <w:jc w:val="cente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hideMark/>
          </w:tcPr>
          <w:p w14:paraId="254995D4" w14:textId="77777777" w:rsidR="004F7B7C" w:rsidRDefault="004F7B7C" w:rsidRPr="001720FA">
            <w:pPr>
              <w:spacing w:after="0" w:line="240" w:lineRule="auto"/>
              <w:jc w:val="center"/>
              <w:rPr>
                <w:sz w:val="24"/>
                <w:szCs w:val="24"/>
              </w:rPr>
            </w:pPr>
            <w:r w:rsidRPr="001720FA">
              <w:rPr>
                <w:sz w:val="24"/>
                <w:szCs w:val="24"/>
              </w:rPr>
              <w:t>75</w:t>
            </w:r>
          </w:p>
        </w:tc>
        <w:tc>
          <w:tcPr>
            <w:tcW w:type="dxa" w:w="854"/>
            <w:tcBorders>
              <w:top w:color="auto" w:space="0" w:sz="4" w:val="single"/>
              <w:left w:color="auto" w:space="0" w:sz="4" w:val="single"/>
              <w:bottom w:color="auto" w:space="0" w:sz="4" w:val="single"/>
              <w:right w:color="auto" w:space="0" w:sz="4" w:val="single"/>
            </w:tcBorders>
            <w:hideMark/>
          </w:tcPr>
          <w:p w14:paraId="1305B91D" w14:textId="77777777" w:rsidR="004F7B7C" w:rsidRDefault="004F7B7C" w:rsidRPr="001720FA">
            <w:pPr>
              <w:spacing w:after="0" w:line="240" w:lineRule="auto"/>
              <w:jc w:val="center"/>
              <w:rPr>
                <w:sz w:val="24"/>
                <w:szCs w:val="24"/>
              </w:rPr>
            </w:pPr>
            <w:r w:rsidRPr="001720FA">
              <w:rPr>
                <w:sz w:val="24"/>
                <w:szCs w:val="24"/>
              </w:rPr>
              <w:t>+8%</w:t>
            </w:r>
          </w:p>
        </w:tc>
      </w:tr>
      <w:tr w14:paraId="167CD504"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shd w:color="auto" w:fill="FFFFFF" w:val="clear"/>
            <w:hideMark/>
          </w:tcPr>
          <w:p w14:paraId="2AA0A4AA" w14:textId="77777777" w:rsidR="004F7B7C" w:rsidRDefault="004F7B7C" w:rsidRPr="001720FA">
            <w:pPr>
              <w:spacing w:after="0" w:line="240" w:lineRule="auto"/>
              <w:rPr>
                <w:sz w:val="24"/>
                <w:szCs w:val="24"/>
              </w:rPr>
            </w:pPr>
            <w:r w:rsidRPr="001720FA">
              <w:rPr>
                <w:sz w:val="24"/>
                <w:szCs w:val="24"/>
              </w:rPr>
              <w:t>История Казахстана</w:t>
            </w:r>
          </w:p>
        </w:tc>
        <w:tc>
          <w:tcPr>
            <w:tcW w:type="dxa" w:w="1267"/>
            <w:tcBorders>
              <w:top w:color="auto" w:space="0" w:sz="4" w:val="single"/>
              <w:left w:color="auto" w:space="0" w:sz="4" w:val="single"/>
              <w:bottom w:color="auto" w:space="0" w:sz="4" w:val="single"/>
              <w:right w:color="auto" w:space="0" w:sz="4" w:val="single"/>
            </w:tcBorders>
            <w:shd w:color="auto" w:fill="FFFFFF" w:val="clear"/>
            <w:hideMark/>
          </w:tcPr>
          <w:p w14:paraId="6FD9E0A0"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shd w:color="auto" w:fill="FFFFFF" w:val="clear"/>
            <w:hideMark/>
          </w:tcPr>
          <w:p w14:paraId="148B5649" w14:textId="77777777" w:rsidR="004F7B7C" w:rsidRDefault="004F7B7C" w:rsidRPr="001720FA">
            <w:pPr>
              <w:spacing w:after="0" w:line="240" w:lineRule="auto"/>
              <w:jc w:val="center"/>
              <w:rPr>
                <w:sz w:val="24"/>
                <w:szCs w:val="24"/>
              </w:rPr>
            </w:pPr>
            <w:r w:rsidRPr="001720FA">
              <w:rPr>
                <w:sz w:val="24"/>
                <w:szCs w:val="24"/>
              </w:rPr>
              <w:t>47</w:t>
            </w:r>
          </w:p>
        </w:tc>
        <w:tc>
          <w:tcPr>
            <w:tcW w:type="dxa" w:w="1346"/>
            <w:tcBorders>
              <w:top w:color="auto" w:space="0" w:sz="4" w:val="single"/>
              <w:left w:color="auto" w:space="0" w:sz="4" w:val="single"/>
              <w:bottom w:color="auto" w:space="0" w:sz="4" w:val="single"/>
              <w:right w:color="auto" w:space="0" w:sz="4" w:val="single"/>
            </w:tcBorders>
            <w:shd w:color="auto" w:fill="FFFFFF" w:val="clear"/>
            <w:hideMark/>
          </w:tcPr>
          <w:p w14:paraId="4079E13F"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shd w:color="auto" w:fill="FFFFFF" w:val="clear"/>
            <w:hideMark/>
          </w:tcPr>
          <w:p w14:paraId="1EC3069B" w14:textId="77777777" w:rsidR="004F7B7C" w:rsidRDefault="004F7B7C" w:rsidRPr="001720FA">
            <w:pPr>
              <w:spacing w:after="0" w:line="240" w:lineRule="auto"/>
              <w:jc w:val="center"/>
              <w:rPr>
                <w:sz w:val="24"/>
                <w:szCs w:val="24"/>
              </w:rPr>
            </w:pPr>
            <w:r w:rsidRPr="001720FA">
              <w:rPr>
                <w:sz w:val="24"/>
                <w:szCs w:val="24"/>
              </w:rPr>
              <w:t>65</w:t>
            </w:r>
          </w:p>
        </w:tc>
        <w:tc>
          <w:tcPr>
            <w:tcW w:type="dxa" w:w="1384"/>
            <w:tcBorders>
              <w:top w:color="auto" w:space="0" w:sz="4" w:val="single"/>
              <w:left w:color="auto" w:space="0" w:sz="4" w:val="single"/>
              <w:bottom w:color="auto" w:space="0" w:sz="4" w:val="single"/>
              <w:right w:color="auto" w:space="0" w:sz="4" w:val="single"/>
            </w:tcBorders>
            <w:shd w:color="auto" w:fill="FFFFFF" w:val="clear"/>
            <w:hideMark/>
          </w:tcPr>
          <w:p w14:paraId="3AE11E2F" w14:textId="77777777" w:rsidR="004F7B7C" w:rsidRDefault="004F7B7C" w:rsidRPr="001720FA">
            <w:pPr>
              <w:spacing w:after="0" w:line="240" w:lineRule="auto"/>
              <w:jc w:val="cente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shd w:color="auto" w:fill="FFFFFF" w:val="clear"/>
            <w:hideMark/>
          </w:tcPr>
          <w:p w14:paraId="694FBB8D" w14:textId="77777777" w:rsidR="004F7B7C" w:rsidRDefault="004F7B7C" w:rsidRPr="001720FA">
            <w:pPr>
              <w:spacing w:after="0" w:line="240" w:lineRule="auto"/>
              <w:jc w:val="center"/>
              <w:rPr>
                <w:sz w:val="24"/>
                <w:szCs w:val="24"/>
              </w:rPr>
            </w:pPr>
            <w:r w:rsidRPr="001720FA">
              <w:rPr>
                <w:sz w:val="24"/>
                <w:szCs w:val="24"/>
              </w:rPr>
              <w:t>72</w:t>
            </w:r>
          </w:p>
        </w:tc>
        <w:tc>
          <w:tcPr>
            <w:tcW w:type="dxa" w:w="854"/>
            <w:tcBorders>
              <w:top w:color="auto" w:space="0" w:sz="4" w:val="single"/>
              <w:left w:color="auto" w:space="0" w:sz="4" w:val="single"/>
              <w:bottom w:color="auto" w:space="0" w:sz="4" w:val="single"/>
              <w:right w:color="auto" w:space="0" w:sz="4" w:val="single"/>
            </w:tcBorders>
            <w:shd w:color="auto" w:fill="FFFFFF" w:val="clear"/>
            <w:hideMark/>
          </w:tcPr>
          <w:p w14:paraId="32DAFF31" w14:textId="77777777" w:rsidR="004F7B7C" w:rsidRDefault="004F7B7C" w:rsidRPr="001720FA">
            <w:pPr>
              <w:spacing w:after="0" w:line="240" w:lineRule="auto"/>
              <w:jc w:val="center"/>
              <w:rPr>
                <w:sz w:val="24"/>
                <w:szCs w:val="24"/>
              </w:rPr>
            </w:pPr>
            <w:r w:rsidRPr="001720FA">
              <w:rPr>
                <w:sz w:val="24"/>
                <w:szCs w:val="24"/>
              </w:rPr>
              <w:t>+7%</w:t>
            </w:r>
          </w:p>
        </w:tc>
      </w:tr>
      <w:tr w14:paraId="1CAA8722" w14:textId="77777777" w:rsidR="001720FA" w:rsidRPr="001720FA" w:rsidTr="004F7B7C">
        <w:trPr>
          <w:trHeight w:val="419"/>
        </w:trPr>
        <w:tc>
          <w:tcPr>
            <w:tcW w:type="dxa" w:w="1713"/>
            <w:tcBorders>
              <w:top w:color="auto" w:space="0" w:sz="4" w:val="single"/>
              <w:left w:color="auto" w:space="0" w:sz="4" w:val="single"/>
              <w:bottom w:color="auto" w:space="0" w:sz="4" w:val="single"/>
              <w:right w:color="auto" w:space="0" w:sz="4" w:val="single"/>
            </w:tcBorders>
            <w:shd w:color="auto" w:fill="FFFFFF" w:val="clear"/>
            <w:hideMark/>
          </w:tcPr>
          <w:p w14:paraId="4E04C89A" w14:textId="77777777" w:rsidR="004F7B7C" w:rsidRDefault="004F7B7C" w:rsidRPr="001720FA">
            <w:pPr>
              <w:spacing w:after="0" w:line="240" w:lineRule="auto"/>
              <w:rPr>
                <w:sz w:val="24"/>
                <w:szCs w:val="24"/>
              </w:rPr>
            </w:pPr>
            <w:r w:rsidRPr="001720FA">
              <w:rPr>
                <w:sz w:val="24"/>
                <w:szCs w:val="24"/>
              </w:rPr>
              <w:t>Основы права</w:t>
            </w:r>
          </w:p>
        </w:tc>
        <w:tc>
          <w:tcPr>
            <w:tcW w:type="dxa" w:w="1267"/>
            <w:tcBorders>
              <w:top w:color="auto" w:space="0" w:sz="4" w:val="single"/>
              <w:left w:color="auto" w:space="0" w:sz="4" w:val="single"/>
              <w:bottom w:color="auto" w:space="0" w:sz="4" w:val="single"/>
              <w:right w:color="auto" w:space="0" w:sz="4" w:val="single"/>
            </w:tcBorders>
            <w:shd w:color="auto" w:fill="FFFFFF" w:val="clear"/>
            <w:hideMark/>
          </w:tcPr>
          <w:p w14:paraId="2890A718"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shd w:color="auto" w:fill="FFFFFF" w:val="clear"/>
            <w:hideMark/>
          </w:tcPr>
          <w:p w14:paraId="506713D1" w14:textId="77777777" w:rsidR="004F7B7C" w:rsidRDefault="004F7B7C" w:rsidRPr="001720FA">
            <w:pPr>
              <w:spacing w:after="0" w:line="240" w:lineRule="auto"/>
              <w:jc w:val="center"/>
              <w:rPr>
                <w:sz w:val="24"/>
                <w:szCs w:val="24"/>
              </w:rPr>
            </w:pPr>
            <w:r w:rsidRPr="001720FA">
              <w:rPr>
                <w:sz w:val="24"/>
                <w:szCs w:val="24"/>
              </w:rPr>
              <w:t>80</w:t>
            </w:r>
          </w:p>
        </w:tc>
        <w:tc>
          <w:tcPr>
            <w:tcW w:type="dxa" w:w="1346"/>
            <w:tcBorders>
              <w:top w:color="auto" w:space="0" w:sz="4" w:val="single"/>
              <w:left w:color="auto" w:space="0" w:sz="4" w:val="single"/>
              <w:bottom w:color="auto" w:space="0" w:sz="4" w:val="single"/>
              <w:right w:color="auto" w:space="0" w:sz="4" w:val="single"/>
            </w:tcBorders>
            <w:shd w:color="auto" w:fill="FFFFFF" w:val="clear"/>
            <w:hideMark/>
          </w:tcPr>
          <w:p w14:paraId="1D701970"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shd w:color="auto" w:fill="FFFFFF" w:val="clear"/>
            <w:hideMark/>
          </w:tcPr>
          <w:p w14:paraId="708C8F5D" w14:textId="77777777" w:rsidR="004F7B7C" w:rsidRDefault="004F7B7C" w:rsidRPr="001720FA">
            <w:pPr>
              <w:spacing w:after="0" w:line="240" w:lineRule="auto"/>
              <w:jc w:val="center"/>
              <w:rPr>
                <w:sz w:val="24"/>
                <w:szCs w:val="24"/>
              </w:rPr>
            </w:pPr>
            <w:r w:rsidRPr="001720FA">
              <w:rPr>
                <w:sz w:val="24"/>
                <w:szCs w:val="24"/>
              </w:rPr>
              <w:t>86</w:t>
            </w:r>
          </w:p>
        </w:tc>
        <w:tc>
          <w:tcPr>
            <w:tcW w:type="dxa" w:w="1384"/>
            <w:tcBorders>
              <w:top w:color="auto" w:space="0" w:sz="4" w:val="single"/>
              <w:left w:color="auto" w:space="0" w:sz="4" w:val="single"/>
              <w:bottom w:color="auto" w:space="0" w:sz="4" w:val="single"/>
              <w:right w:color="auto" w:space="0" w:sz="4" w:val="single"/>
            </w:tcBorders>
            <w:shd w:color="auto" w:fill="FFFFFF" w:val="clear"/>
            <w:hideMark/>
          </w:tcPr>
          <w:p w14:paraId="5B64CD08" w14:textId="77777777" w:rsidR="004F7B7C" w:rsidRDefault="004F7B7C" w:rsidRPr="001720FA">
            <w:pPr>
              <w:spacing w:after="0" w:line="240" w:lineRule="auto"/>
              <w:jc w:val="cente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shd w:color="auto" w:fill="FFFFFF" w:val="clear"/>
            <w:hideMark/>
          </w:tcPr>
          <w:p w14:paraId="451A9B79" w14:textId="77777777" w:rsidR="004F7B7C" w:rsidRDefault="004F7B7C" w:rsidRPr="001720FA">
            <w:pPr>
              <w:spacing w:after="0" w:line="240" w:lineRule="auto"/>
              <w:jc w:val="center"/>
              <w:rPr>
                <w:sz w:val="24"/>
                <w:szCs w:val="24"/>
              </w:rPr>
            </w:pPr>
            <w:r w:rsidRPr="001720FA">
              <w:rPr>
                <w:sz w:val="24"/>
                <w:szCs w:val="24"/>
              </w:rPr>
              <w:t>80</w:t>
            </w:r>
          </w:p>
        </w:tc>
        <w:tc>
          <w:tcPr>
            <w:tcW w:type="dxa" w:w="854"/>
            <w:tcBorders>
              <w:top w:color="auto" w:space="0" w:sz="4" w:val="single"/>
              <w:left w:color="auto" w:space="0" w:sz="4" w:val="single"/>
              <w:bottom w:color="auto" w:space="0" w:sz="4" w:val="single"/>
              <w:right w:color="auto" w:space="0" w:sz="4" w:val="single"/>
            </w:tcBorders>
            <w:shd w:color="auto" w:fill="FFFFFF" w:val="clear"/>
            <w:hideMark/>
          </w:tcPr>
          <w:p w14:paraId="28CB5C8E" w14:textId="77777777" w:rsidR="004F7B7C" w:rsidRDefault="004F7B7C" w:rsidRPr="001720FA">
            <w:pPr>
              <w:spacing w:after="0" w:line="240" w:lineRule="auto"/>
              <w:jc w:val="center"/>
              <w:rPr>
                <w:sz w:val="24"/>
                <w:szCs w:val="24"/>
              </w:rPr>
            </w:pPr>
            <w:r w:rsidRPr="001720FA">
              <w:rPr>
                <w:sz w:val="24"/>
                <w:szCs w:val="24"/>
              </w:rPr>
              <w:t>-6%</w:t>
            </w:r>
          </w:p>
        </w:tc>
      </w:tr>
      <w:tr w14:paraId="17AE02F7" w14:textId="77777777" w:rsidR="001720FA" w:rsidRPr="001720FA" w:rsidTr="004F7B7C">
        <w:trPr>
          <w:trHeight w:val="453"/>
        </w:trPr>
        <w:tc>
          <w:tcPr>
            <w:tcW w:type="dxa" w:w="1713"/>
            <w:tcBorders>
              <w:top w:color="auto" w:space="0" w:sz="4" w:val="single"/>
              <w:left w:color="auto" w:space="0" w:sz="4" w:val="single"/>
              <w:bottom w:color="auto" w:space="0" w:sz="4" w:val="single"/>
              <w:right w:color="auto" w:space="0" w:sz="4" w:val="single"/>
            </w:tcBorders>
            <w:shd w:color="auto" w:fill="FFFFFF" w:val="clear"/>
            <w:hideMark/>
          </w:tcPr>
          <w:p w14:paraId="550EEB22" w14:textId="77777777" w:rsidR="004F7B7C" w:rsidRDefault="004F7B7C" w:rsidRPr="001720FA">
            <w:pPr>
              <w:spacing w:after="0" w:line="240" w:lineRule="auto"/>
              <w:rPr>
                <w:sz w:val="24"/>
                <w:szCs w:val="24"/>
              </w:rPr>
            </w:pPr>
            <w:r w:rsidRPr="001720FA">
              <w:rPr>
                <w:sz w:val="24"/>
                <w:szCs w:val="24"/>
              </w:rPr>
              <w:t>География, естествознание</w:t>
            </w:r>
          </w:p>
        </w:tc>
        <w:tc>
          <w:tcPr>
            <w:tcW w:type="dxa" w:w="1267"/>
            <w:tcBorders>
              <w:top w:color="auto" w:space="0" w:sz="4" w:val="single"/>
              <w:left w:color="auto" w:space="0" w:sz="4" w:val="single"/>
              <w:bottom w:color="auto" w:space="0" w:sz="4" w:val="single"/>
              <w:right w:color="auto" w:space="0" w:sz="4" w:val="single"/>
            </w:tcBorders>
            <w:shd w:color="auto" w:fill="FFFFFF" w:val="clear"/>
            <w:hideMark/>
          </w:tcPr>
          <w:p w14:paraId="385F51A4"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shd w:color="auto" w:fill="FFFFFF" w:val="clear"/>
            <w:hideMark/>
          </w:tcPr>
          <w:p w14:paraId="3BCBD5B2" w14:textId="77777777" w:rsidR="004F7B7C" w:rsidRDefault="004F7B7C" w:rsidRPr="001720FA">
            <w:pPr>
              <w:spacing w:after="0" w:line="240" w:lineRule="auto"/>
              <w:jc w:val="center"/>
              <w:rPr>
                <w:sz w:val="24"/>
                <w:szCs w:val="24"/>
              </w:rPr>
            </w:pPr>
            <w:r w:rsidRPr="001720FA">
              <w:rPr>
                <w:sz w:val="24"/>
                <w:szCs w:val="24"/>
              </w:rPr>
              <w:t>86</w:t>
            </w:r>
          </w:p>
        </w:tc>
        <w:tc>
          <w:tcPr>
            <w:tcW w:type="dxa" w:w="1346"/>
            <w:tcBorders>
              <w:top w:color="auto" w:space="0" w:sz="4" w:val="single"/>
              <w:left w:color="auto" w:space="0" w:sz="4" w:val="single"/>
              <w:bottom w:color="auto" w:space="0" w:sz="4" w:val="single"/>
              <w:right w:color="auto" w:space="0" w:sz="4" w:val="single"/>
            </w:tcBorders>
            <w:shd w:color="auto" w:fill="FFFFFF" w:val="clear"/>
            <w:hideMark/>
          </w:tcPr>
          <w:p w14:paraId="15D1F4B2"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shd w:color="auto" w:fill="FFFFFF" w:val="clear"/>
            <w:hideMark/>
          </w:tcPr>
          <w:p w14:paraId="32A4FAC6" w14:textId="77777777" w:rsidR="004F7B7C" w:rsidRDefault="004F7B7C" w:rsidRPr="001720FA">
            <w:pPr>
              <w:spacing w:after="0" w:line="240" w:lineRule="auto"/>
              <w:jc w:val="center"/>
              <w:rPr>
                <w:sz w:val="24"/>
                <w:szCs w:val="24"/>
              </w:rPr>
            </w:pPr>
            <w:r w:rsidRPr="001720FA">
              <w:rPr>
                <w:sz w:val="24"/>
                <w:szCs w:val="24"/>
              </w:rPr>
              <w:t>86</w:t>
            </w:r>
          </w:p>
        </w:tc>
        <w:tc>
          <w:tcPr>
            <w:tcW w:type="dxa" w:w="1384"/>
            <w:tcBorders>
              <w:top w:color="auto" w:space="0" w:sz="4" w:val="single"/>
              <w:left w:color="auto" w:space="0" w:sz="4" w:val="single"/>
              <w:bottom w:color="auto" w:space="0" w:sz="4" w:val="single"/>
              <w:right w:color="auto" w:space="0" w:sz="4" w:val="single"/>
            </w:tcBorders>
            <w:shd w:color="auto" w:fill="FFFFFF" w:val="clear"/>
            <w:hideMark/>
          </w:tcPr>
          <w:p w14:paraId="7E355AEA" w14:textId="77777777" w:rsidR="004F7B7C" w:rsidRDefault="004F7B7C" w:rsidRPr="001720FA">
            <w:pPr>
              <w:spacing w:after="0" w:line="240" w:lineRule="auto"/>
              <w:jc w:val="cente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shd w:color="auto" w:fill="FFFFFF" w:val="clear"/>
            <w:hideMark/>
          </w:tcPr>
          <w:p w14:paraId="5FEDACCE" w14:textId="77777777" w:rsidR="004F7B7C" w:rsidRDefault="004F7B7C" w:rsidRPr="001720FA">
            <w:pPr>
              <w:spacing w:after="0" w:line="240" w:lineRule="auto"/>
              <w:jc w:val="center"/>
              <w:rPr>
                <w:sz w:val="24"/>
                <w:szCs w:val="24"/>
              </w:rPr>
            </w:pPr>
            <w:r w:rsidRPr="001720FA">
              <w:rPr>
                <w:sz w:val="24"/>
                <w:szCs w:val="24"/>
              </w:rPr>
              <w:t>89</w:t>
            </w:r>
          </w:p>
        </w:tc>
        <w:tc>
          <w:tcPr>
            <w:tcW w:type="dxa" w:w="854"/>
            <w:tcBorders>
              <w:top w:color="auto" w:space="0" w:sz="4" w:val="single"/>
              <w:left w:color="auto" w:space="0" w:sz="4" w:val="single"/>
              <w:bottom w:color="auto" w:space="0" w:sz="4" w:val="single"/>
              <w:right w:color="auto" w:space="0" w:sz="4" w:val="single"/>
            </w:tcBorders>
            <w:shd w:color="auto" w:fill="FFFFFF" w:val="clear"/>
            <w:hideMark/>
          </w:tcPr>
          <w:p w14:paraId="3C0B46F5" w14:textId="77777777" w:rsidR="004F7B7C" w:rsidRDefault="004F7B7C" w:rsidRPr="001720FA">
            <w:pPr>
              <w:spacing w:after="0" w:line="240" w:lineRule="auto"/>
              <w:jc w:val="center"/>
              <w:rPr>
                <w:sz w:val="24"/>
                <w:szCs w:val="24"/>
              </w:rPr>
            </w:pPr>
            <w:r w:rsidRPr="001720FA">
              <w:rPr>
                <w:sz w:val="24"/>
                <w:szCs w:val="24"/>
              </w:rPr>
              <w:t>+3%</w:t>
            </w:r>
          </w:p>
        </w:tc>
      </w:tr>
      <w:tr w14:paraId="374B3533" w14:textId="77777777" w:rsidR="001720FA" w:rsidRPr="001720FA" w:rsidTr="004F7B7C">
        <w:trPr>
          <w:trHeight w:val="453"/>
        </w:trPr>
        <w:tc>
          <w:tcPr>
            <w:tcW w:type="dxa" w:w="1713"/>
            <w:tcBorders>
              <w:top w:color="auto" w:space="0" w:sz="4" w:val="single"/>
              <w:left w:color="auto" w:space="0" w:sz="4" w:val="single"/>
              <w:bottom w:color="auto" w:space="0" w:sz="4" w:val="single"/>
              <w:right w:color="auto" w:space="0" w:sz="4" w:val="single"/>
            </w:tcBorders>
            <w:shd w:color="auto" w:fill="FFFFFF" w:val="clear"/>
            <w:hideMark/>
          </w:tcPr>
          <w:p w14:paraId="09B48F08" w14:textId="77777777" w:rsidR="004F7B7C" w:rsidRDefault="004F7B7C" w:rsidRPr="001720FA">
            <w:pPr>
              <w:spacing w:after="0" w:line="240" w:lineRule="auto"/>
              <w:rPr>
                <w:sz w:val="24"/>
                <w:szCs w:val="24"/>
              </w:rPr>
            </w:pPr>
            <w:r w:rsidRPr="001720FA">
              <w:rPr>
                <w:sz w:val="24"/>
                <w:szCs w:val="24"/>
              </w:rPr>
              <w:t>НВП</w:t>
            </w:r>
          </w:p>
        </w:tc>
        <w:tc>
          <w:tcPr>
            <w:tcW w:type="dxa" w:w="1267"/>
            <w:tcBorders>
              <w:top w:color="auto" w:space="0" w:sz="4" w:val="single"/>
              <w:left w:color="auto" w:space="0" w:sz="4" w:val="single"/>
              <w:bottom w:color="auto" w:space="0" w:sz="4" w:val="single"/>
              <w:right w:color="auto" w:space="0" w:sz="4" w:val="single"/>
            </w:tcBorders>
            <w:shd w:color="auto" w:fill="FFFFFF" w:val="clear"/>
            <w:hideMark/>
          </w:tcPr>
          <w:p w14:paraId="6EDFDC74"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shd w:color="auto" w:fill="FFFFFF" w:val="clear"/>
            <w:hideMark/>
          </w:tcPr>
          <w:p w14:paraId="1D1930F9" w14:textId="77777777" w:rsidR="004F7B7C" w:rsidRDefault="004F7B7C" w:rsidRPr="001720FA">
            <w:pPr>
              <w:spacing w:after="0" w:line="240" w:lineRule="auto"/>
              <w:jc w:val="center"/>
              <w:rPr>
                <w:sz w:val="24"/>
                <w:szCs w:val="24"/>
              </w:rPr>
            </w:pPr>
            <w:r w:rsidRPr="001720FA">
              <w:rPr>
                <w:sz w:val="24"/>
                <w:szCs w:val="24"/>
              </w:rPr>
              <w:t>100</w:t>
            </w:r>
          </w:p>
        </w:tc>
        <w:tc>
          <w:tcPr>
            <w:tcW w:type="dxa" w:w="1346"/>
            <w:tcBorders>
              <w:top w:color="auto" w:space="0" w:sz="4" w:val="single"/>
              <w:left w:color="auto" w:space="0" w:sz="4" w:val="single"/>
              <w:bottom w:color="auto" w:space="0" w:sz="4" w:val="single"/>
              <w:right w:color="auto" w:space="0" w:sz="4" w:val="single"/>
            </w:tcBorders>
            <w:shd w:color="auto" w:fill="FFFFFF" w:val="clear"/>
            <w:hideMark/>
          </w:tcPr>
          <w:p w14:paraId="6A788A69"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shd w:color="auto" w:fill="FFFFFF" w:val="clear"/>
            <w:hideMark/>
          </w:tcPr>
          <w:p w14:paraId="2D62C2B3" w14:textId="77777777" w:rsidR="004F7B7C" w:rsidRDefault="004F7B7C" w:rsidRPr="001720FA">
            <w:pPr>
              <w:spacing w:after="0" w:line="240" w:lineRule="auto"/>
              <w:jc w:val="center"/>
              <w:rPr>
                <w:sz w:val="24"/>
                <w:szCs w:val="24"/>
              </w:rPr>
            </w:pPr>
            <w:r w:rsidRPr="001720FA">
              <w:rPr>
                <w:sz w:val="24"/>
                <w:szCs w:val="24"/>
              </w:rPr>
              <w:t>100</w:t>
            </w:r>
          </w:p>
        </w:tc>
        <w:tc>
          <w:tcPr>
            <w:tcW w:type="dxa" w:w="1384"/>
            <w:tcBorders>
              <w:top w:color="auto" w:space="0" w:sz="4" w:val="single"/>
              <w:left w:color="auto" w:space="0" w:sz="4" w:val="single"/>
              <w:bottom w:color="auto" w:space="0" w:sz="4" w:val="single"/>
              <w:right w:color="auto" w:space="0" w:sz="4" w:val="single"/>
            </w:tcBorders>
            <w:shd w:color="auto" w:fill="FFFFFF" w:val="clear"/>
            <w:hideMark/>
          </w:tcPr>
          <w:p w14:paraId="40D41DBA" w14:textId="77777777" w:rsidR="004F7B7C" w:rsidRDefault="004F7B7C" w:rsidRPr="001720FA">
            <w:pPr>
              <w:spacing w:after="0" w:line="240" w:lineRule="auto"/>
              <w:jc w:val="cente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shd w:color="auto" w:fill="FFFFFF" w:val="clear"/>
            <w:hideMark/>
          </w:tcPr>
          <w:p w14:paraId="2485341A" w14:textId="77777777" w:rsidR="004F7B7C" w:rsidRDefault="004F7B7C" w:rsidRPr="001720FA">
            <w:pPr>
              <w:spacing w:after="0" w:line="240" w:lineRule="auto"/>
              <w:jc w:val="center"/>
              <w:rPr>
                <w:sz w:val="24"/>
                <w:szCs w:val="24"/>
              </w:rPr>
            </w:pPr>
            <w:r w:rsidRPr="001720FA">
              <w:rPr>
                <w:sz w:val="24"/>
                <w:szCs w:val="24"/>
              </w:rPr>
              <w:t>зачет</w:t>
            </w:r>
          </w:p>
        </w:tc>
        <w:tc>
          <w:tcPr>
            <w:tcW w:type="dxa" w:w="854"/>
            <w:tcBorders>
              <w:top w:color="auto" w:space="0" w:sz="4" w:val="single"/>
              <w:left w:color="auto" w:space="0" w:sz="4" w:val="single"/>
              <w:bottom w:color="auto" w:space="0" w:sz="4" w:val="single"/>
              <w:right w:color="auto" w:space="0" w:sz="4" w:val="single"/>
            </w:tcBorders>
            <w:shd w:color="auto" w:fill="FFFFFF" w:val="clear"/>
            <w:hideMark/>
          </w:tcPr>
          <w:p w14:paraId="252C8085" w14:textId="77777777" w:rsidR="004F7B7C" w:rsidRDefault="004F7B7C" w:rsidRPr="001720FA">
            <w:pPr>
              <w:spacing w:after="0"/>
            </w:pPr>
          </w:p>
        </w:tc>
      </w:tr>
      <w:tr w14:paraId="46E3E8BA" w14:textId="77777777" w:rsidR="001720FA" w:rsidRPr="001720FA" w:rsidTr="004F7B7C">
        <w:trPr>
          <w:trHeight w:val="453"/>
        </w:trPr>
        <w:tc>
          <w:tcPr>
            <w:tcW w:type="dxa" w:w="1713"/>
            <w:tcBorders>
              <w:top w:color="auto" w:space="0" w:sz="4" w:val="single"/>
              <w:left w:color="auto" w:space="0" w:sz="4" w:val="single"/>
              <w:bottom w:color="auto" w:space="0" w:sz="4" w:val="single"/>
              <w:right w:color="auto" w:space="0" w:sz="4" w:val="single"/>
            </w:tcBorders>
            <w:shd w:color="auto" w:fill="FFFFFF" w:val="clear"/>
            <w:hideMark/>
          </w:tcPr>
          <w:p w14:paraId="5B44B8EC" w14:textId="77777777" w:rsidR="004F7B7C" w:rsidRDefault="004F7B7C" w:rsidRPr="001720FA">
            <w:pPr>
              <w:spacing w:after="0" w:line="240" w:lineRule="auto"/>
              <w:rPr>
                <w:sz w:val="24"/>
                <w:szCs w:val="24"/>
              </w:rPr>
            </w:pPr>
            <w:r w:rsidRPr="001720FA">
              <w:rPr>
                <w:sz w:val="24"/>
                <w:szCs w:val="24"/>
              </w:rPr>
              <w:t>Художественный труд (Технология)</w:t>
            </w:r>
          </w:p>
        </w:tc>
        <w:tc>
          <w:tcPr>
            <w:tcW w:type="dxa" w:w="1267"/>
            <w:tcBorders>
              <w:top w:color="auto" w:space="0" w:sz="4" w:val="single"/>
              <w:left w:color="auto" w:space="0" w:sz="4" w:val="single"/>
              <w:bottom w:color="auto" w:space="0" w:sz="4" w:val="single"/>
              <w:right w:color="auto" w:space="0" w:sz="4" w:val="single"/>
            </w:tcBorders>
            <w:shd w:color="auto" w:fill="FFFFFF" w:val="clear"/>
            <w:hideMark/>
          </w:tcPr>
          <w:p w14:paraId="767715F0"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shd w:color="auto" w:fill="FFFFFF" w:val="clear"/>
            <w:hideMark/>
          </w:tcPr>
          <w:p w14:paraId="5191A115" w14:textId="77777777" w:rsidR="004F7B7C" w:rsidRDefault="004F7B7C" w:rsidRPr="001720FA">
            <w:pPr>
              <w:spacing w:after="0" w:line="240" w:lineRule="auto"/>
              <w:jc w:val="center"/>
              <w:rPr>
                <w:sz w:val="24"/>
                <w:szCs w:val="24"/>
              </w:rPr>
            </w:pPr>
            <w:r w:rsidRPr="001720FA">
              <w:rPr>
                <w:sz w:val="24"/>
                <w:szCs w:val="24"/>
              </w:rPr>
              <w:t>100</w:t>
            </w:r>
          </w:p>
        </w:tc>
        <w:tc>
          <w:tcPr>
            <w:tcW w:type="dxa" w:w="1346"/>
            <w:tcBorders>
              <w:top w:color="auto" w:space="0" w:sz="4" w:val="single"/>
              <w:left w:color="auto" w:space="0" w:sz="4" w:val="single"/>
              <w:bottom w:color="auto" w:space="0" w:sz="4" w:val="single"/>
              <w:right w:color="auto" w:space="0" w:sz="4" w:val="single"/>
            </w:tcBorders>
            <w:shd w:color="auto" w:fill="FFFFFF" w:val="clear"/>
            <w:hideMark/>
          </w:tcPr>
          <w:p w14:paraId="5ADD7712"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shd w:color="auto" w:fill="FFFFFF" w:val="clear"/>
            <w:hideMark/>
          </w:tcPr>
          <w:p w14:paraId="7D2DE293" w14:textId="77777777" w:rsidR="004F7B7C" w:rsidRDefault="004F7B7C" w:rsidRPr="001720FA">
            <w:pPr>
              <w:spacing w:after="0" w:line="240" w:lineRule="auto"/>
              <w:jc w:val="center"/>
              <w:rPr>
                <w:sz w:val="24"/>
                <w:szCs w:val="24"/>
              </w:rPr>
            </w:pPr>
            <w:r w:rsidRPr="001720FA">
              <w:rPr>
                <w:sz w:val="24"/>
                <w:szCs w:val="24"/>
              </w:rPr>
              <w:t>91</w:t>
            </w:r>
          </w:p>
        </w:tc>
        <w:tc>
          <w:tcPr>
            <w:tcW w:type="dxa" w:w="1384"/>
            <w:tcBorders>
              <w:top w:color="auto" w:space="0" w:sz="4" w:val="single"/>
              <w:left w:color="auto" w:space="0" w:sz="4" w:val="single"/>
              <w:bottom w:color="auto" w:space="0" w:sz="4" w:val="single"/>
              <w:right w:color="auto" w:space="0" w:sz="4" w:val="single"/>
            </w:tcBorders>
            <w:shd w:color="auto" w:fill="FFFFFF" w:val="clear"/>
            <w:hideMark/>
          </w:tcPr>
          <w:p w14:paraId="645A16F7"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shd w:color="auto" w:fill="FFFFFF" w:val="clear"/>
            <w:hideMark/>
          </w:tcPr>
          <w:p w14:paraId="6F2FDB6B" w14:textId="77777777" w:rsidR="004F7B7C" w:rsidRDefault="004F7B7C" w:rsidRPr="001720FA">
            <w:pPr>
              <w:spacing w:after="0" w:line="240" w:lineRule="auto"/>
              <w:jc w:val="center"/>
              <w:rPr>
                <w:sz w:val="24"/>
                <w:szCs w:val="24"/>
              </w:rPr>
            </w:pPr>
            <w:r w:rsidRPr="001720FA">
              <w:rPr>
                <w:sz w:val="24"/>
                <w:szCs w:val="24"/>
              </w:rPr>
              <w:t>зачёт</w:t>
            </w:r>
          </w:p>
        </w:tc>
        <w:tc>
          <w:tcPr>
            <w:tcW w:type="dxa" w:w="854"/>
            <w:tcBorders>
              <w:top w:color="auto" w:space="0" w:sz="4" w:val="single"/>
              <w:left w:color="auto" w:space="0" w:sz="4" w:val="single"/>
              <w:bottom w:color="auto" w:space="0" w:sz="4" w:val="single"/>
              <w:right w:color="auto" w:space="0" w:sz="4" w:val="single"/>
            </w:tcBorders>
            <w:shd w:color="auto" w:fill="FFFFFF" w:val="clear"/>
            <w:hideMark/>
          </w:tcPr>
          <w:p w14:paraId="1A0181F9" w14:textId="77777777" w:rsidR="004F7B7C" w:rsidRDefault="004F7B7C" w:rsidRPr="001720FA">
            <w:pPr>
              <w:spacing w:after="0"/>
            </w:pPr>
          </w:p>
        </w:tc>
      </w:tr>
      <w:tr w14:paraId="3EC122D1" w14:textId="77777777" w:rsidR="001720FA" w:rsidRPr="001720FA" w:rsidTr="004F7B7C">
        <w:trPr>
          <w:trHeight w:val="453"/>
        </w:trPr>
        <w:tc>
          <w:tcPr>
            <w:tcW w:type="dxa" w:w="1713"/>
            <w:tcBorders>
              <w:top w:color="auto" w:space="0" w:sz="4" w:val="single"/>
              <w:left w:color="auto" w:space="0" w:sz="4" w:val="single"/>
              <w:bottom w:color="auto" w:space="0" w:sz="4" w:val="single"/>
              <w:right w:color="auto" w:space="0" w:sz="4" w:val="single"/>
            </w:tcBorders>
            <w:shd w:color="auto" w:fill="FFFFFF" w:val="clear"/>
            <w:hideMark/>
          </w:tcPr>
          <w:p w14:paraId="3063F50C" w14:textId="77777777" w:rsidR="004F7B7C" w:rsidRDefault="004F7B7C" w:rsidRPr="001720FA">
            <w:pPr>
              <w:spacing w:after="0" w:line="240" w:lineRule="auto"/>
              <w:rPr>
                <w:sz w:val="24"/>
                <w:szCs w:val="24"/>
              </w:rPr>
            </w:pPr>
            <w:r w:rsidRPr="001720FA">
              <w:rPr>
                <w:sz w:val="24"/>
                <w:szCs w:val="24"/>
              </w:rPr>
              <w:t>Физическая культура</w:t>
            </w:r>
          </w:p>
        </w:tc>
        <w:tc>
          <w:tcPr>
            <w:tcW w:type="dxa" w:w="1267"/>
            <w:tcBorders>
              <w:top w:color="auto" w:space="0" w:sz="4" w:val="single"/>
              <w:left w:color="auto" w:space="0" w:sz="4" w:val="single"/>
              <w:bottom w:color="auto" w:space="0" w:sz="4" w:val="single"/>
              <w:right w:color="auto" w:space="0" w:sz="4" w:val="single"/>
            </w:tcBorders>
            <w:shd w:color="auto" w:fill="FFFFFF" w:val="clear"/>
            <w:hideMark/>
          </w:tcPr>
          <w:p w14:paraId="05BCA029"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shd w:color="auto" w:fill="FFFFFF" w:val="clear"/>
            <w:hideMark/>
          </w:tcPr>
          <w:p w14:paraId="3058ED5B" w14:textId="77777777" w:rsidR="004F7B7C" w:rsidRDefault="004F7B7C" w:rsidRPr="001720FA">
            <w:pPr>
              <w:spacing w:after="0" w:line="240" w:lineRule="auto"/>
              <w:jc w:val="center"/>
              <w:rPr>
                <w:sz w:val="24"/>
                <w:szCs w:val="24"/>
              </w:rPr>
            </w:pPr>
            <w:r w:rsidRPr="001720FA">
              <w:rPr>
                <w:sz w:val="24"/>
                <w:szCs w:val="24"/>
              </w:rPr>
              <w:t>98</w:t>
            </w:r>
          </w:p>
        </w:tc>
        <w:tc>
          <w:tcPr>
            <w:tcW w:type="dxa" w:w="1346"/>
            <w:tcBorders>
              <w:top w:color="auto" w:space="0" w:sz="4" w:val="single"/>
              <w:left w:color="auto" w:space="0" w:sz="4" w:val="single"/>
              <w:bottom w:color="auto" w:space="0" w:sz="4" w:val="single"/>
              <w:right w:color="auto" w:space="0" w:sz="4" w:val="single"/>
            </w:tcBorders>
            <w:shd w:color="auto" w:fill="FFFFFF" w:val="clear"/>
            <w:hideMark/>
          </w:tcPr>
          <w:p w14:paraId="5E969931"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shd w:color="auto" w:fill="FFFFFF" w:val="clear"/>
            <w:hideMark/>
          </w:tcPr>
          <w:p w14:paraId="527FE489" w14:textId="77777777" w:rsidR="004F7B7C" w:rsidRDefault="004F7B7C" w:rsidRPr="001720FA">
            <w:pPr>
              <w:spacing w:after="0" w:line="240" w:lineRule="auto"/>
              <w:jc w:val="center"/>
              <w:rPr>
                <w:sz w:val="24"/>
                <w:szCs w:val="24"/>
              </w:rPr>
            </w:pPr>
            <w:r w:rsidRPr="001720FA">
              <w:rPr>
                <w:sz w:val="24"/>
                <w:szCs w:val="24"/>
              </w:rPr>
              <w:t>зачёт</w:t>
            </w:r>
          </w:p>
        </w:tc>
        <w:tc>
          <w:tcPr>
            <w:tcW w:type="dxa" w:w="1384"/>
            <w:tcBorders>
              <w:top w:color="auto" w:space="0" w:sz="4" w:val="single"/>
              <w:left w:color="auto" w:space="0" w:sz="4" w:val="single"/>
              <w:bottom w:color="auto" w:space="0" w:sz="4" w:val="single"/>
              <w:right w:color="auto" w:space="0" w:sz="4" w:val="single"/>
            </w:tcBorders>
            <w:shd w:color="auto" w:fill="FFFFFF" w:val="clear"/>
            <w:hideMark/>
          </w:tcPr>
          <w:p w14:paraId="0F6F3FA7"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shd w:color="auto" w:fill="FFFFFF" w:val="clear"/>
            <w:hideMark/>
          </w:tcPr>
          <w:p w14:paraId="39E9A204" w14:textId="77777777" w:rsidR="004F7B7C" w:rsidRDefault="004F7B7C" w:rsidRPr="001720FA">
            <w:pPr>
              <w:spacing w:after="0" w:line="240" w:lineRule="auto"/>
              <w:jc w:val="center"/>
              <w:rPr>
                <w:sz w:val="24"/>
                <w:szCs w:val="24"/>
              </w:rPr>
            </w:pPr>
            <w:r w:rsidRPr="001720FA">
              <w:rPr>
                <w:sz w:val="24"/>
                <w:szCs w:val="24"/>
              </w:rPr>
              <w:t>зКазахстанаачёт</w:t>
            </w:r>
          </w:p>
        </w:tc>
        <w:tc>
          <w:tcPr>
            <w:tcW w:type="dxa" w:w="854"/>
            <w:tcBorders>
              <w:top w:color="auto" w:space="0" w:sz="4" w:val="single"/>
              <w:left w:color="auto" w:space="0" w:sz="4" w:val="single"/>
              <w:bottom w:color="auto" w:space="0" w:sz="4" w:val="single"/>
              <w:right w:color="auto" w:space="0" w:sz="4" w:val="single"/>
            </w:tcBorders>
            <w:shd w:color="auto" w:fill="FFFFFF" w:val="clear"/>
          </w:tcPr>
          <w:p w14:paraId="52F93DB5" w14:textId="77777777" w:rsidR="004F7B7C" w:rsidRDefault="004F7B7C" w:rsidRPr="001720FA">
            <w:pPr>
              <w:spacing w:after="0" w:line="240" w:lineRule="auto"/>
              <w:jc w:val="center"/>
              <w:rPr>
                <w:sz w:val="24"/>
                <w:szCs w:val="24"/>
              </w:rPr>
            </w:pPr>
          </w:p>
        </w:tc>
      </w:tr>
      <w:tr w14:paraId="3111DE52" w14:textId="77777777" w:rsidR="001720FA" w:rsidRPr="001720FA" w:rsidTr="004F7B7C">
        <w:trPr>
          <w:trHeight w:val="453"/>
        </w:trPr>
        <w:tc>
          <w:tcPr>
            <w:tcW w:type="dxa" w:w="1713"/>
            <w:tcBorders>
              <w:top w:color="auto" w:space="0" w:sz="4" w:val="single"/>
              <w:left w:color="auto" w:space="0" w:sz="4" w:val="single"/>
              <w:bottom w:color="auto" w:space="0" w:sz="4" w:val="single"/>
              <w:right w:color="auto" w:space="0" w:sz="4" w:val="single"/>
            </w:tcBorders>
            <w:shd w:color="auto" w:fill="FFFFFF" w:val="clear"/>
            <w:hideMark/>
          </w:tcPr>
          <w:p w14:paraId="12619281" w14:textId="77777777" w:rsidR="004F7B7C" w:rsidRDefault="004F7B7C" w:rsidRPr="001720FA">
            <w:pPr>
              <w:spacing w:after="0" w:line="240" w:lineRule="auto"/>
              <w:rPr>
                <w:sz w:val="24"/>
                <w:szCs w:val="24"/>
              </w:rPr>
            </w:pPr>
            <w:r w:rsidRPr="001720FA">
              <w:rPr>
                <w:sz w:val="24"/>
                <w:szCs w:val="24"/>
              </w:rPr>
              <w:t>Музыка</w:t>
            </w:r>
          </w:p>
        </w:tc>
        <w:tc>
          <w:tcPr>
            <w:tcW w:type="dxa" w:w="1267"/>
            <w:tcBorders>
              <w:top w:color="auto" w:space="0" w:sz="4" w:val="single"/>
              <w:left w:color="auto" w:space="0" w:sz="4" w:val="single"/>
              <w:bottom w:color="auto" w:space="0" w:sz="4" w:val="single"/>
              <w:right w:color="auto" w:space="0" w:sz="4" w:val="single"/>
            </w:tcBorders>
            <w:shd w:color="auto" w:fill="FFFFFF" w:val="clear"/>
            <w:hideMark/>
          </w:tcPr>
          <w:p w14:paraId="443E2BE4"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shd w:color="auto" w:fill="FFFFFF" w:val="clear"/>
            <w:hideMark/>
          </w:tcPr>
          <w:p w14:paraId="2026992E" w14:textId="77777777" w:rsidR="004F7B7C" w:rsidRDefault="004F7B7C" w:rsidRPr="001720FA">
            <w:pPr>
              <w:spacing w:after="0" w:line="240" w:lineRule="auto"/>
              <w:jc w:val="center"/>
              <w:rPr>
                <w:sz w:val="24"/>
                <w:szCs w:val="24"/>
              </w:rPr>
            </w:pPr>
            <w:r w:rsidRPr="001720FA">
              <w:rPr>
                <w:sz w:val="24"/>
                <w:szCs w:val="24"/>
              </w:rPr>
              <w:t>100</w:t>
            </w:r>
          </w:p>
        </w:tc>
        <w:tc>
          <w:tcPr>
            <w:tcW w:type="dxa" w:w="1346"/>
            <w:tcBorders>
              <w:top w:color="auto" w:space="0" w:sz="4" w:val="single"/>
              <w:left w:color="auto" w:space="0" w:sz="4" w:val="single"/>
              <w:bottom w:color="auto" w:space="0" w:sz="4" w:val="single"/>
              <w:right w:color="auto" w:space="0" w:sz="4" w:val="single"/>
            </w:tcBorders>
            <w:shd w:color="auto" w:fill="FFFFFF" w:val="clear"/>
            <w:hideMark/>
          </w:tcPr>
          <w:p w14:paraId="03CF3AE7"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shd w:color="auto" w:fill="FFFFFF" w:val="clear"/>
            <w:hideMark/>
          </w:tcPr>
          <w:p w14:paraId="40136471" w14:textId="77777777" w:rsidR="004F7B7C" w:rsidRDefault="004F7B7C" w:rsidRPr="001720FA">
            <w:pPr>
              <w:spacing w:after="0" w:line="240" w:lineRule="auto"/>
              <w:jc w:val="center"/>
              <w:rPr>
                <w:sz w:val="24"/>
                <w:szCs w:val="24"/>
              </w:rPr>
            </w:pPr>
            <w:r w:rsidRPr="001720FA">
              <w:rPr>
                <w:sz w:val="24"/>
                <w:szCs w:val="24"/>
              </w:rPr>
              <w:t>зачёт</w:t>
            </w:r>
          </w:p>
        </w:tc>
        <w:tc>
          <w:tcPr>
            <w:tcW w:type="dxa" w:w="1384"/>
            <w:tcBorders>
              <w:top w:color="auto" w:space="0" w:sz="4" w:val="single"/>
              <w:left w:color="auto" w:space="0" w:sz="4" w:val="single"/>
              <w:bottom w:color="auto" w:space="0" w:sz="4" w:val="single"/>
              <w:right w:color="auto" w:space="0" w:sz="4" w:val="single"/>
            </w:tcBorders>
            <w:shd w:color="auto" w:fill="FFFFFF" w:val="clear"/>
            <w:hideMark/>
          </w:tcPr>
          <w:p w14:paraId="4301298E" w14:textId="77777777" w:rsidR="004F7B7C" w:rsidRDefault="004F7B7C" w:rsidRPr="001720FA">
            <w:pPr>
              <w:spacing w:after="0" w:line="240" w:lineRule="auto"/>
              <w:jc w:val="center"/>
              <w:rPr>
                <w:sz w:val="24"/>
                <w:szCs w:val="24"/>
              </w:rPr>
            </w:pPr>
            <w:r w:rsidRPr="001720FA">
              <w:rPr>
                <w:sz w:val="24"/>
                <w:szCs w:val="24"/>
              </w:rPr>
              <w:t>100</w:t>
            </w:r>
          </w:p>
        </w:tc>
        <w:tc>
          <w:tcPr>
            <w:tcW w:type="dxa" w:w="992"/>
            <w:tcBorders>
              <w:top w:color="auto" w:space="0" w:sz="4" w:val="single"/>
              <w:left w:color="auto" w:space="0" w:sz="4" w:val="single"/>
              <w:bottom w:color="auto" w:space="0" w:sz="4" w:val="single"/>
              <w:right w:color="auto" w:space="0" w:sz="4" w:val="single"/>
            </w:tcBorders>
            <w:shd w:color="auto" w:fill="FFFFFF" w:val="clear"/>
            <w:hideMark/>
          </w:tcPr>
          <w:p w14:paraId="1EA3F2A5" w14:textId="77777777" w:rsidR="004F7B7C" w:rsidRDefault="004F7B7C" w:rsidRPr="001720FA">
            <w:pPr>
              <w:spacing w:after="0" w:line="240" w:lineRule="auto"/>
              <w:jc w:val="center"/>
              <w:rPr>
                <w:sz w:val="24"/>
                <w:szCs w:val="24"/>
              </w:rPr>
            </w:pPr>
            <w:r w:rsidRPr="001720FA">
              <w:rPr>
                <w:sz w:val="24"/>
                <w:szCs w:val="24"/>
              </w:rPr>
              <w:t>зачёт</w:t>
            </w:r>
          </w:p>
        </w:tc>
        <w:tc>
          <w:tcPr>
            <w:tcW w:type="dxa" w:w="854"/>
            <w:tcBorders>
              <w:top w:color="auto" w:space="0" w:sz="4" w:val="single"/>
              <w:left w:color="auto" w:space="0" w:sz="4" w:val="single"/>
              <w:bottom w:color="auto" w:space="0" w:sz="4" w:val="single"/>
              <w:right w:color="auto" w:space="0" w:sz="4" w:val="single"/>
            </w:tcBorders>
            <w:shd w:color="auto" w:fill="FFFFFF" w:val="clear"/>
          </w:tcPr>
          <w:p w14:paraId="12A0776A" w14:textId="77777777" w:rsidR="004F7B7C" w:rsidRDefault="004F7B7C" w:rsidRPr="001720FA">
            <w:pPr>
              <w:spacing w:after="0" w:line="240" w:lineRule="auto"/>
              <w:jc w:val="center"/>
              <w:rPr>
                <w:sz w:val="24"/>
                <w:szCs w:val="24"/>
              </w:rPr>
            </w:pPr>
          </w:p>
        </w:tc>
      </w:tr>
      <w:tr w14:paraId="7A8F2C6B" w14:textId="77777777" w:rsidR="001720FA" w:rsidRPr="001720FA" w:rsidTr="004F7B7C">
        <w:trPr>
          <w:trHeight w:val="453"/>
        </w:trPr>
        <w:tc>
          <w:tcPr>
            <w:tcW w:type="dxa" w:w="1713"/>
            <w:tcBorders>
              <w:top w:color="auto" w:space="0" w:sz="4" w:val="single"/>
              <w:left w:color="auto" w:space="0" w:sz="4" w:val="single"/>
              <w:bottom w:color="auto" w:space="0" w:sz="4" w:val="single"/>
              <w:right w:color="auto" w:space="0" w:sz="4" w:val="single"/>
            </w:tcBorders>
            <w:shd w:color="auto" w:fill="FFFFFF" w:val="clear"/>
            <w:hideMark/>
          </w:tcPr>
          <w:p w14:paraId="158ACE34" w14:textId="77777777" w:rsidR="004F7B7C" w:rsidRDefault="004F7B7C" w:rsidRPr="001720FA">
            <w:pPr>
              <w:spacing w:after="0" w:line="240" w:lineRule="auto"/>
              <w:rPr>
                <w:sz w:val="24"/>
                <w:szCs w:val="24"/>
              </w:rPr>
            </w:pPr>
            <w:r w:rsidRPr="001720FA">
              <w:rPr>
                <w:sz w:val="24"/>
                <w:szCs w:val="24"/>
              </w:rPr>
              <w:t>Обучение грамоте</w:t>
            </w:r>
          </w:p>
        </w:tc>
        <w:tc>
          <w:tcPr>
            <w:tcW w:type="dxa" w:w="1267"/>
            <w:tcBorders>
              <w:top w:color="auto" w:space="0" w:sz="4" w:val="single"/>
              <w:left w:color="auto" w:space="0" w:sz="4" w:val="single"/>
              <w:bottom w:color="auto" w:space="0" w:sz="4" w:val="single"/>
              <w:right w:color="auto" w:space="0" w:sz="4" w:val="single"/>
            </w:tcBorders>
            <w:shd w:color="auto" w:fill="FFFFFF" w:val="clear"/>
            <w:hideMark/>
          </w:tcPr>
          <w:p w14:paraId="09154F46" w14:textId="77777777" w:rsidR="004F7B7C" w:rsidRDefault="004F7B7C" w:rsidRPr="001720FA">
            <w:pPr>
              <w:spacing w:after="0" w:line="240" w:lineRule="auto"/>
              <w:jc w:val="center"/>
              <w:rPr>
                <w:sz w:val="24"/>
                <w:szCs w:val="24"/>
              </w:rPr>
            </w:pPr>
            <w:r w:rsidRPr="001720FA">
              <w:rPr>
                <w:sz w:val="24"/>
                <w:szCs w:val="24"/>
              </w:rPr>
              <w:t>100</w:t>
            </w:r>
          </w:p>
        </w:tc>
        <w:tc>
          <w:tcPr>
            <w:tcW w:type="dxa" w:w="1064"/>
            <w:tcBorders>
              <w:top w:color="auto" w:space="0" w:sz="4" w:val="single"/>
              <w:left w:color="auto" w:space="0" w:sz="4" w:val="single"/>
              <w:bottom w:color="auto" w:space="0" w:sz="4" w:val="single"/>
              <w:right w:color="auto" w:space="0" w:sz="4" w:val="single"/>
            </w:tcBorders>
            <w:shd w:color="auto" w:fill="FFFFFF" w:val="clear"/>
            <w:hideMark/>
          </w:tcPr>
          <w:p w14:paraId="118EF49E" w14:textId="77777777" w:rsidR="004F7B7C" w:rsidRDefault="004F7B7C" w:rsidRPr="001720FA">
            <w:pPr>
              <w:spacing w:after="0" w:line="240" w:lineRule="auto"/>
              <w:jc w:val="center"/>
              <w:rPr>
                <w:sz w:val="24"/>
                <w:szCs w:val="24"/>
              </w:rPr>
            </w:pPr>
            <w:r w:rsidRPr="001720FA">
              <w:rPr>
                <w:sz w:val="24"/>
                <w:szCs w:val="24"/>
              </w:rPr>
              <w:t>91</w:t>
            </w:r>
          </w:p>
        </w:tc>
        <w:tc>
          <w:tcPr>
            <w:tcW w:type="dxa" w:w="1346"/>
            <w:tcBorders>
              <w:top w:color="auto" w:space="0" w:sz="4" w:val="single"/>
              <w:left w:color="auto" w:space="0" w:sz="4" w:val="single"/>
              <w:bottom w:color="auto" w:space="0" w:sz="4" w:val="single"/>
              <w:right w:color="auto" w:space="0" w:sz="4" w:val="single"/>
            </w:tcBorders>
            <w:shd w:color="auto" w:fill="FFFFFF" w:val="clear"/>
            <w:hideMark/>
          </w:tcPr>
          <w:p w14:paraId="344B101D" w14:textId="77777777" w:rsidR="004F7B7C" w:rsidRDefault="004F7B7C" w:rsidRPr="001720FA">
            <w:pPr>
              <w:spacing w:after="0" w:line="240" w:lineRule="auto"/>
              <w:jc w:val="center"/>
              <w:rPr>
                <w:sz w:val="24"/>
                <w:szCs w:val="24"/>
              </w:rPr>
            </w:pPr>
            <w:r w:rsidRPr="001720FA">
              <w:rPr>
                <w:sz w:val="24"/>
                <w:szCs w:val="24"/>
              </w:rPr>
              <w:t>100</w:t>
            </w:r>
          </w:p>
        </w:tc>
        <w:tc>
          <w:tcPr>
            <w:tcW w:type="dxa" w:w="884"/>
            <w:tcBorders>
              <w:top w:color="auto" w:space="0" w:sz="4" w:val="single"/>
              <w:left w:color="auto" w:space="0" w:sz="4" w:val="single"/>
              <w:bottom w:color="auto" w:space="0" w:sz="4" w:val="single"/>
              <w:right w:color="auto" w:space="0" w:sz="4" w:val="single"/>
            </w:tcBorders>
            <w:shd w:color="auto" w:fill="FFFFFF" w:val="clear"/>
            <w:hideMark/>
          </w:tcPr>
          <w:p w14:paraId="3EB603A6" w14:textId="77777777" w:rsidR="004F7B7C" w:rsidRDefault="004F7B7C" w:rsidRPr="001720FA">
            <w:pPr>
              <w:spacing w:after="0" w:line="240" w:lineRule="auto"/>
              <w:jc w:val="center"/>
              <w:rPr>
                <w:sz w:val="24"/>
                <w:szCs w:val="24"/>
              </w:rPr>
            </w:pPr>
            <w:r w:rsidRPr="001720FA">
              <w:rPr>
                <w:sz w:val="24"/>
                <w:szCs w:val="24"/>
              </w:rPr>
              <w:t>100</w:t>
            </w:r>
          </w:p>
        </w:tc>
        <w:tc>
          <w:tcPr>
            <w:tcW w:type="dxa" w:w="1384"/>
            <w:tcBorders>
              <w:top w:color="auto" w:space="0" w:sz="4" w:val="single"/>
              <w:left w:color="auto" w:space="0" w:sz="4" w:val="single"/>
              <w:bottom w:color="auto" w:space="0" w:sz="4" w:val="single"/>
              <w:right w:color="auto" w:space="0" w:sz="4" w:val="single"/>
            </w:tcBorders>
            <w:shd w:color="auto" w:fill="FFFFFF" w:val="clear"/>
            <w:hideMark/>
          </w:tcPr>
          <w:p w14:paraId="67B6CC59" w14:textId="77777777" w:rsidR="004F7B7C" w:rsidRDefault="004F7B7C" w:rsidRPr="001720FA">
            <w:pPr>
              <w:spacing w:after="0"/>
            </w:pPr>
          </w:p>
        </w:tc>
        <w:tc>
          <w:tcPr>
            <w:tcW w:type="dxa" w:w="992"/>
            <w:tcBorders>
              <w:top w:color="auto" w:space="0" w:sz="4" w:val="single"/>
              <w:left w:color="auto" w:space="0" w:sz="4" w:val="single"/>
              <w:bottom w:color="auto" w:space="0" w:sz="4" w:val="single"/>
              <w:right w:color="auto" w:space="0" w:sz="4" w:val="single"/>
            </w:tcBorders>
            <w:shd w:color="auto" w:fill="FFFFFF" w:val="clear"/>
            <w:hideMark/>
          </w:tcPr>
          <w:p w14:paraId="6ACA5263" w14:textId="77777777" w:rsidR="004F7B7C" w:rsidRDefault="004F7B7C" w:rsidRPr="001720FA">
            <w:pPr>
              <w:spacing w:after="0" w:line="240" w:lineRule="auto"/>
              <w:jc w:val="center"/>
              <w:rPr>
                <w:sz w:val="24"/>
                <w:szCs w:val="24"/>
              </w:rPr>
            </w:pPr>
            <w:r w:rsidRPr="001720FA">
              <w:rPr>
                <w:sz w:val="24"/>
                <w:szCs w:val="24"/>
              </w:rPr>
              <w:t>Нет аттестации</w:t>
            </w:r>
          </w:p>
        </w:tc>
        <w:tc>
          <w:tcPr>
            <w:tcW w:type="dxa" w:w="854"/>
            <w:tcBorders>
              <w:top w:color="auto" w:space="0" w:sz="4" w:val="single"/>
              <w:left w:color="auto" w:space="0" w:sz="4" w:val="single"/>
              <w:bottom w:color="auto" w:space="0" w:sz="4" w:val="single"/>
              <w:right w:color="auto" w:space="0" w:sz="4" w:val="single"/>
            </w:tcBorders>
            <w:shd w:color="auto" w:fill="FFFFFF" w:val="clear"/>
            <w:hideMark/>
          </w:tcPr>
          <w:p w14:paraId="6EC79AEB" w14:textId="77777777" w:rsidR="004F7B7C" w:rsidRDefault="004F7B7C" w:rsidRPr="001720FA">
            <w:pPr>
              <w:spacing w:after="0"/>
            </w:pPr>
          </w:p>
        </w:tc>
      </w:tr>
    </w:tbl>
    <w:p w14:paraId="61A7F93C" w14:textId="77777777" w:rsidP="004F7B7C" w:rsidR="004F7B7C" w:rsidRDefault="004F7B7C" w:rsidRPr="001720FA">
      <w:pPr>
        <w:spacing w:after="0" w:line="240" w:lineRule="auto"/>
        <w:jc w:val="both"/>
        <w:rPr>
          <w:sz w:val="24"/>
          <w:szCs w:val="24"/>
        </w:rPr>
      </w:pPr>
      <w:r w:rsidRPr="001720FA">
        <w:rPr>
          <w:sz w:val="24"/>
          <w:szCs w:val="24"/>
        </w:rPr>
        <w:t xml:space="preserve">       Данные таблицы, позволяют констатировать, что, в целом, успеваемость стабильна – 100% и качество знаний по предметам выше прошлого учебного года (2019-2020 – 72,2%, 2020-2021 – 76,6%).  Качество знаний по большинству предметов в сравнении с прошлым годом находится в положительной динамике от 1 до  11 %. Рост успеваемости показывают предметы: естественно-математического цикла (математика, геометрия, физика, химия, естествознание и география) и общественно-гуманитарного цикла (русская литература, русский и английский языки, история Казахстана, всемирная история). Спад качества успеваемости наблюдается по предметам казахский язык и литература, познание мира, основы права, информатика, биология.</w:t>
      </w:r>
    </w:p>
    <w:p w14:paraId="04115016" w14:textId="77777777" w:rsidP="004F7B7C" w:rsidR="004F7B7C" w:rsidRDefault="004F7B7C" w:rsidRPr="001720FA">
      <w:pPr>
        <w:spacing w:after="0" w:line="240" w:lineRule="auto"/>
        <w:ind w:firstLine="567"/>
        <w:jc w:val="both"/>
        <w:rPr>
          <w:sz w:val="24"/>
          <w:szCs w:val="24"/>
        </w:rPr>
      </w:pPr>
      <w:r w:rsidRPr="001720FA">
        <w:rPr>
          <w:sz w:val="24"/>
          <w:szCs w:val="24"/>
        </w:rPr>
        <w:t>Вместе с тем, наблюдается низкий процент качества знаний по предметам: у учителей Шиянбиной Ж.Ж. в 6в,6г, 9в, 9г классах (30-38%), Оспановой А.Т. в 6в, 6г (13,33-35,71%), Омаровой С.Е. в 7в, 7г классах (35,71-42,86%), Абилевой С.А. в 7в классе (33,33%) по казахскому языку; Лукичевой К.А. в 9а, 9в, 9г, 9д классах (33,9%) по алгебре, Шкиль В.Г. в 11а классе (34,8%) по алгебре и началам анализа, Турдыевой Н.Ш. в 6в, 6г, 7в, 7г классах (36%) по русскому языку, Оспановой Д.Д. 9Д (45,6%), Белогуровой С.М. в 9г, 11а (35,72%) по истории Казахстана, Чепелюк А.И. в 6в классе (33,33%), Цхай И.О. в 7б классе (46%), Новиковой Л.Н. в 7в, 7г классах (28,5-33,3%), Энгиноевой Т.А. в 8б классе (33,3%) по английскому языку, Коструба-Вотиновой Т.А. в 9-х классах (42%) по химии, Оразбаевой Ж.Е. 53%  по физике, Чумаченко А.А. 57% по биологии в 9-х классах, В условиях дистанционного обучения необходимо разнообразить формы уроков, больше развивать функциональную грамотность у учеников и интерес к предмету.</w:t>
      </w:r>
    </w:p>
    <w:p w14:paraId="273A14F1" w14:textId="77777777" w:rsidP="004F7B7C" w:rsidR="004F7B7C" w:rsidRDefault="004F7B7C" w:rsidRPr="001720FA">
      <w:pPr>
        <w:spacing w:after="0" w:line="240" w:lineRule="auto"/>
        <w:ind w:firstLine="567"/>
        <w:jc w:val="both"/>
        <w:rPr>
          <w:sz w:val="24"/>
          <w:szCs w:val="24"/>
        </w:rPr>
      </w:pPr>
      <w:r w:rsidRPr="001720FA">
        <w:rPr>
          <w:sz w:val="24"/>
          <w:szCs w:val="24"/>
        </w:rPr>
        <w:t>Проблемы:</w:t>
      </w:r>
    </w:p>
    <w:p w14:paraId="7A4216D2" w14:textId="77777777" w:rsidP="004F7B7C" w:rsidR="004F7B7C" w:rsidRDefault="004F7B7C" w:rsidRPr="001720FA">
      <w:pPr>
        <w:pStyle w:val="a4"/>
        <w:numPr>
          <w:ilvl w:val="0"/>
          <w:numId w:val="33"/>
        </w:numPr>
        <w:tabs>
          <w:tab w:pos="426" w:val="left"/>
          <w:tab w:pos="851" w:val="left"/>
        </w:tabs>
        <w:ind w:firstLine="567" w:left="0"/>
        <w:jc w:val="both"/>
      </w:pPr>
      <w:r w:rsidRPr="001720FA">
        <w:t>При переходе из младшего в среднее звено падает качество знаний учащихся, что связано с проблемами в адаптации учащихся при переходе из одной ступени в другую.</w:t>
      </w:r>
    </w:p>
    <w:p w14:paraId="54727C1C" w14:textId="77777777" w:rsidP="004F7B7C" w:rsidR="004F7B7C" w:rsidRDefault="004F7B7C" w:rsidRPr="001720FA">
      <w:pPr>
        <w:pStyle w:val="a4"/>
        <w:numPr>
          <w:ilvl w:val="0"/>
          <w:numId w:val="33"/>
        </w:numPr>
        <w:tabs>
          <w:tab w:pos="426" w:val="left"/>
          <w:tab w:pos="851" w:val="left"/>
        </w:tabs>
        <w:ind w:firstLine="567" w:left="0"/>
        <w:jc w:val="both"/>
      </w:pPr>
      <w:r w:rsidRPr="001720FA">
        <w:t>В условиях дистанционного обучения у учащихся наблюдается низкая мотивация учения у учащихся 6-8 классов.</w:t>
      </w:r>
    </w:p>
    <w:p w14:paraId="471027BF" w14:textId="77777777" w:rsidP="004F7B7C" w:rsidR="004F7B7C" w:rsidRDefault="004F7B7C" w:rsidRPr="001720FA">
      <w:pPr>
        <w:pStyle w:val="a4"/>
        <w:tabs>
          <w:tab w:pos="426" w:val="left"/>
        </w:tabs>
        <w:ind w:left="567"/>
        <w:jc w:val="both"/>
      </w:pPr>
      <w:r w:rsidRPr="001720FA">
        <w:t>Пути решения:</w:t>
      </w:r>
    </w:p>
    <w:p w14:paraId="51D1A19A" w14:textId="77777777" w:rsidP="004F7B7C" w:rsidR="004F7B7C" w:rsidRDefault="004F7B7C" w:rsidRPr="001720FA">
      <w:pPr>
        <w:pStyle w:val="a4"/>
        <w:numPr>
          <w:ilvl w:val="0"/>
          <w:numId w:val="34"/>
        </w:numPr>
        <w:tabs>
          <w:tab w:pos="426" w:val="left"/>
          <w:tab w:pos="851" w:val="left"/>
        </w:tabs>
        <w:ind w:firstLine="567" w:left="0"/>
        <w:jc w:val="both"/>
      </w:pPr>
      <w:r w:rsidRPr="001720FA">
        <w:t>Педагогам необходимо разнообразить формы уроков, больше развивать функциональную грамотность у учеников и интерес к предмету.</w:t>
      </w:r>
    </w:p>
    <w:p w14:paraId="72317B44" w14:textId="77777777" w:rsidP="004F7B7C" w:rsidR="004F7B7C" w:rsidRDefault="004F7B7C" w:rsidRPr="001720FA">
      <w:pPr>
        <w:pStyle w:val="a4"/>
        <w:numPr>
          <w:ilvl w:val="0"/>
          <w:numId w:val="34"/>
        </w:numPr>
        <w:tabs>
          <w:tab w:pos="426" w:val="left"/>
          <w:tab w:pos="851" w:val="left"/>
        </w:tabs>
        <w:ind w:firstLine="567" w:left="0"/>
        <w:jc w:val="both"/>
      </w:pPr>
      <w:r w:rsidRPr="001720FA">
        <w:t>Шире взаимодействовать с родителями, классным руководителем и учителем предметником по вопросам мотивации к учебе и повышения качества знаний.</w:t>
      </w:r>
    </w:p>
    <w:p w14:paraId="6F52D63D" w14:textId="77777777" w:rsidP="004F7B7C" w:rsidR="004F7B7C" w:rsidRDefault="004F7B7C" w:rsidRPr="001720FA">
      <w:pPr>
        <w:spacing w:after="0" w:line="240" w:lineRule="auto"/>
        <w:ind w:firstLine="425"/>
        <w:jc w:val="center"/>
        <w:rPr>
          <w:b/>
          <w:i/>
          <w:sz w:val="24"/>
          <w:szCs w:val="24"/>
        </w:rPr>
      </w:pPr>
    </w:p>
    <w:p w14:paraId="57F1C9A3" w14:textId="77777777" w:rsidP="004F7B7C" w:rsidR="004F7B7C" w:rsidRDefault="004F7B7C" w:rsidRPr="001720FA">
      <w:pPr>
        <w:spacing w:after="0" w:line="240" w:lineRule="auto"/>
        <w:ind w:firstLine="425"/>
        <w:jc w:val="center"/>
        <w:rPr>
          <w:b/>
          <w:i/>
          <w:sz w:val="24"/>
          <w:szCs w:val="24"/>
        </w:rPr>
      </w:pPr>
      <w:r w:rsidRPr="001720FA">
        <w:rPr>
          <w:b/>
          <w:i/>
          <w:sz w:val="24"/>
          <w:szCs w:val="24"/>
        </w:rPr>
        <w:t xml:space="preserve">Результаты итоговой аттестации учащихся 9, 11-х классов </w:t>
      </w:r>
    </w:p>
    <w:p w14:paraId="71D14635" w14:textId="77777777" w:rsidP="004F7B7C" w:rsidR="004F7B7C" w:rsidRDefault="004F7B7C" w:rsidRPr="001720FA">
      <w:pPr>
        <w:spacing w:after="0" w:line="240" w:lineRule="auto"/>
        <w:ind w:firstLine="425"/>
        <w:jc w:val="center"/>
        <w:rPr>
          <w:b/>
          <w:i/>
          <w:sz w:val="24"/>
          <w:szCs w:val="24"/>
        </w:rPr>
      </w:pPr>
      <w:r w:rsidRPr="001720FA">
        <w:rPr>
          <w:b/>
          <w:i/>
          <w:sz w:val="24"/>
          <w:szCs w:val="24"/>
        </w:rPr>
        <w:t>2020-2021  учебного года</w:t>
      </w:r>
    </w:p>
    <w:p w14:paraId="047F50D9" w14:textId="77777777" w:rsidP="004F7B7C" w:rsidR="004F7B7C" w:rsidRDefault="004F7B7C" w:rsidRPr="001720FA">
      <w:pPr>
        <w:spacing w:after="0" w:line="240" w:lineRule="auto"/>
        <w:ind w:firstLine="425"/>
        <w:jc w:val="center"/>
        <w:rPr>
          <w:b/>
          <w:i/>
          <w:sz w:val="24"/>
          <w:szCs w:val="24"/>
        </w:rPr>
      </w:pPr>
    </w:p>
    <w:p w14:paraId="234D5665" w14:textId="77777777" w:rsidP="004F7B7C" w:rsidR="004F7B7C" w:rsidRDefault="004F7B7C" w:rsidRPr="001720FA">
      <w:pPr>
        <w:spacing w:after="0" w:line="240" w:lineRule="auto"/>
        <w:jc w:val="both"/>
        <w:rPr>
          <w:bCs/>
          <w:sz w:val="24"/>
          <w:szCs w:val="24"/>
        </w:rPr>
      </w:pPr>
      <w:r w:rsidRPr="001720FA">
        <w:rPr>
          <w:sz w:val="24"/>
          <w:szCs w:val="24"/>
        </w:rPr>
        <w:t xml:space="preserve">       В соответствии с Приказом МОН РК от 05 мая 2021 года  № 203 «Об утверждении  сроков о завершении 2020-2021 учебного года и проведения итоговой аттестации в организациях среднего образования» и приказом МОН РК </w:t>
      </w:r>
      <w:r w:rsidRPr="001720FA">
        <w:rPr>
          <w:sz w:val="24"/>
          <w:szCs w:val="24"/>
          <w:lang w:val="kk-KZ"/>
        </w:rPr>
        <w:t xml:space="preserve">от </w:t>
      </w:r>
      <w:r w:rsidRPr="001720FA">
        <w:rPr>
          <w:sz w:val="24"/>
          <w:szCs w:val="24"/>
        </w:rPr>
        <w:t xml:space="preserve">28 апреля 2021 года </w:t>
      </w:r>
      <w:r w:rsidRPr="001720FA">
        <w:rPr>
          <w:sz w:val="24"/>
          <w:szCs w:val="24"/>
          <w:lang w:val="kk-KZ"/>
        </w:rPr>
        <w:t xml:space="preserve">№ </w:t>
      </w:r>
      <w:r w:rsidRPr="001720FA">
        <w:rPr>
          <w:sz w:val="24"/>
          <w:szCs w:val="24"/>
        </w:rPr>
        <w:t>189 «</w:t>
      </w:r>
      <w:r w:rsidRPr="001720FA">
        <w:rPr>
          <w:sz w:val="24"/>
          <w:szCs w:val="24"/>
          <w:lang w:val="kk-KZ"/>
        </w:rPr>
        <w:t xml:space="preserve">О </w:t>
      </w:r>
      <w:r w:rsidRPr="001720FA">
        <w:rPr>
          <w:sz w:val="24"/>
          <w:szCs w:val="24"/>
        </w:rPr>
        <w:t xml:space="preserve">внесении изменений </w:t>
      </w:r>
      <w:r w:rsidRPr="001720FA">
        <w:rPr>
          <w:sz w:val="24"/>
          <w:szCs w:val="24"/>
          <w:lang w:val="kk-KZ"/>
        </w:rPr>
        <w:t xml:space="preserve">и дополнения </w:t>
      </w:r>
      <w:r w:rsidRPr="001720FA">
        <w:rPr>
          <w:sz w:val="24"/>
          <w:szCs w:val="24"/>
        </w:rPr>
        <w:t>в приказ Министра образования и науки Республики Казахстан от 18 марта 2008 года № 125 «Об утверждении</w:t>
      </w:r>
      <w:r w:rsidRPr="001720FA">
        <w:rPr>
          <w:b/>
          <w:sz w:val="28"/>
          <w:szCs w:val="28"/>
        </w:rPr>
        <w:t xml:space="preserve"> </w:t>
      </w:r>
      <w:r w:rsidRPr="001720FA">
        <w:rPr>
          <w:sz w:val="24"/>
          <w:szCs w:val="24"/>
        </w:rPr>
        <w:t>Типовых правил проведения текущего контроля успеваемости, промежуточной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r w:rsidRPr="001720FA">
        <w:rPr>
          <w:b/>
          <w:bCs/>
          <w:sz w:val="24"/>
          <w:szCs w:val="24"/>
        </w:rPr>
        <w:t xml:space="preserve">» </w:t>
      </w:r>
      <w:r w:rsidRPr="001720FA">
        <w:rPr>
          <w:bCs/>
          <w:sz w:val="24"/>
          <w:szCs w:val="24"/>
        </w:rPr>
        <w:t>была проведена итоговая аттестация в 9-х классах по русскому, казахскому языкам и алгебре; в 11-х классах по русскому, казахскому языкам, истории Казахстана и алгебре и началам анализа.</w:t>
      </w:r>
    </w:p>
    <w:p w14:paraId="68F8380E" w14:textId="77777777" w:rsidP="004F7B7C" w:rsidR="004F7B7C" w:rsidRDefault="004F7B7C" w:rsidRPr="001720FA">
      <w:pPr>
        <w:pStyle w:val="a9"/>
        <w:shd w:color="auto" w:fill="FFFFFF" w:val="clear"/>
        <w:spacing w:after="0" w:afterAutospacing="0" w:before="0" w:beforeAutospacing="0"/>
        <w:ind w:firstLine="567"/>
        <w:jc w:val="both"/>
      </w:pPr>
      <w:r w:rsidRPr="001720FA">
        <w:t xml:space="preserve">В соответствии с планом подготовки к государственной итоговой аттестации выпускников 9-х и 11 классов, в целях качественной подготовки к сдаче экзаменов обучающимися проведена следующая работа: </w:t>
      </w:r>
    </w:p>
    <w:p w14:paraId="158B6959" w14:textId="77777777" w:rsidP="004F7B7C" w:rsidR="004F7B7C" w:rsidRDefault="004F7B7C" w:rsidRPr="001720FA">
      <w:pPr>
        <w:pStyle w:val="1"/>
        <w:keepNext w:val="0"/>
        <w:numPr>
          <w:ilvl w:val="0"/>
          <w:numId w:val="35"/>
        </w:numPr>
        <w:shd w:color="auto" w:fill="FFFFFF" w:themeFill="background1" w:val="clear"/>
        <w:tabs>
          <w:tab w:pos="851" w:val="left"/>
        </w:tabs>
        <w:ind w:firstLine="567" w:left="0"/>
        <w:jc w:val="both"/>
        <w:textAlignment w:val="baseline"/>
        <w:rPr>
          <w:sz w:val="24"/>
          <w:szCs w:val="24"/>
        </w:rPr>
      </w:pPr>
      <w:r w:rsidRPr="001720FA">
        <w:rPr>
          <w:b/>
          <w:sz w:val="24"/>
          <w:szCs w:val="24"/>
        </w:rPr>
        <w:t>Родители и обучающиеся ознакомлены с нормативно-правовыми документами по проведению итоговой аттестации (Приказ МОН РК</w:t>
      </w:r>
      <w:r w:rsidRPr="001720FA">
        <w:rPr>
          <w:sz w:val="24"/>
          <w:szCs w:val="24"/>
        </w:rPr>
        <w:t xml:space="preserve"> «</w:t>
      </w:r>
      <w:r w:rsidRPr="001720FA">
        <w:rPr>
          <w:b/>
          <w:bCs/>
          <w:sz w:val="24"/>
          <w:szCs w:val="24"/>
        </w:rPr>
        <w:t xml:space="preserve">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 125  от 18 марта 2008 года, с изменениями и дополнениями </w:t>
      </w:r>
      <w:r w:rsidRPr="001720FA">
        <w:rPr>
          <w:b/>
          <w:sz w:val="24"/>
          <w:szCs w:val="24"/>
          <w:shd w:color="auto" w:fill="FFFFFF" w:val="clear"/>
        </w:rPr>
        <w:t>от от 28.04.2021 № 189</w:t>
      </w:r>
      <w:r w:rsidRPr="001720FA">
        <w:rPr>
          <w:rFonts w:ascii="Arial" w:cs="Arial" w:hAnsi="Arial"/>
          <w:sz w:val="18"/>
          <w:szCs w:val="18"/>
          <w:shd w:color="auto" w:fill="FFFFFF" w:val="clear"/>
        </w:rPr>
        <w:t> ).</w:t>
      </w:r>
    </w:p>
    <w:p w14:paraId="20554344" w14:textId="77777777" w:rsidP="004F7B7C" w:rsidR="004F7B7C" w:rsidRDefault="004F7B7C" w:rsidRPr="001720FA">
      <w:pPr>
        <w:pStyle w:val="a9"/>
        <w:numPr>
          <w:ilvl w:val="0"/>
          <w:numId w:val="35"/>
        </w:numPr>
        <w:shd w:color="auto" w:fill="FFFFFF" w:val="clear"/>
        <w:tabs>
          <w:tab w:pos="851" w:val="left"/>
        </w:tabs>
        <w:spacing w:after="0" w:afterAutospacing="0" w:before="0" w:beforeAutospacing="0"/>
        <w:ind w:firstLine="567" w:left="0"/>
        <w:jc w:val="both"/>
      </w:pPr>
      <w:r w:rsidRPr="001720FA">
        <w:t xml:space="preserve">Проведена инструктивно-методическая работа с классными руководителями, учителями-предметниками о работе по подготовке к итоговой аттестации в условиях дистанционного обучения. </w:t>
      </w:r>
    </w:p>
    <w:p w14:paraId="02024992" w14:textId="77777777" w:rsidP="004F7B7C" w:rsidR="004F7B7C" w:rsidRDefault="004F7B7C" w:rsidRPr="001720FA">
      <w:pPr>
        <w:pStyle w:val="a9"/>
        <w:numPr>
          <w:ilvl w:val="0"/>
          <w:numId w:val="35"/>
        </w:numPr>
        <w:shd w:color="auto" w:fill="FFFFFF" w:val="clear"/>
        <w:tabs>
          <w:tab w:pos="851" w:val="left"/>
        </w:tabs>
        <w:spacing w:after="0" w:afterAutospacing="0" w:before="0" w:beforeAutospacing="0"/>
        <w:ind w:firstLine="567" w:left="0"/>
        <w:jc w:val="both"/>
      </w:pPr>
      <w:r w:rsidRPr="001720FA">
        <w:t>Проведены родительские собрания по новому формату проведения итоговой аттестации (март, май).</w:t>
      </w:r>
    </w:p>
    <w:p w14:paraId="2CCD0C8E" w14:textId="77777777" w:rsidP="004F7B7C" w:rsidR="004F7B7C" w:rsidRDefault="004F7B7C" w:rsidRPr="001720FA">
      <w:pPr>
        <w:pStyle w:val="a9"/>
        <w:numPr>
          <w:ilvl w:val="0"/>
          <w:numId w:val="35"/>
        </w:numPr>
        <w:shd w:color="auto" w:fill="FFFFFF" w:val="clear"/>
        <w:tabs>
          <w:tab w:pos="851" w:val="left"/>
        </w:tabs>
        <w:spacing w:after="0" w:afterAutospacing="0" w:before="0" w:beforeAutospacing="0"/>
        <w:ind w:firstLine="567" w:left="0"/>
        <w:jc w:val="both"/>
        <w:rPr>
          <w:b/>
          <w:bCs/>
        </w:rPr>
      </w:pPr>
      <w:r w:rsidRPr="001720FA">
        <w:t xml:space="preserve">Организованы и проведены консультации для учащихся 9, 11-х классов по подготовке к итоговой аттестации на каникулах и по субботам в 4 четверти. </w:t>
      </w:r>
    </w:p>
    <w:p w14:paraId="51676500" w14:textId="77777777" w:rsidP="004F7B7C" w:rsidR="004F7B7C" w:rsidRDefault="004F7B7C" w:rsidRPr="001720FA">
      <w:pPr>
        <w:spacing w:after="0" w:line="240" w:lineRule="auto"/>
        <w:jc w:val="both"/>
      </w:pPr>
      <w:r w:rsidRPr="001720FA">
        <w:rPr>
          <w:sz w:val="24"/>
          <w:szCs w:val="24"/>
        </w:rPr>
        <w:t xml:space="preserve">        С 20-24.04.2021 проведены административные </w:t>
      </w:r>
      <w:r w:rsidRPr="001720FA">
        <w:t>контрольные работы, формат которых был приближен к формату проведения итоговой аттестации. Результаты работ по казахскому языку,  русскому языку (эссе), алгебре и истории показали о недостаточном уровне подготовки учащихся к итоговой аттестации, определены темы для повторения. Учащиеся выполнили задания части А, но часть В выполнили только 25% учащихся. Наибольшую трудность вызвали вопросы открытого типа с развернутым ответом, где требовалось приведение аргументов, примеров и формулирование выводов.</w:t>
      </w:r>
    </w:p>
    <w:p w14:paraId="069A9170" w14:textId="77777777" w:rsidP="004F7B7C" w:rsidR="004F7B7C" w:rsidRDefault="004F7B7C" w:rsidRPr="001720FA">
      <w:pPr>
        <w:spacing w:after="0" w:line="240" w:lineRule="auto"/>
        <w:jc w:val="both"/>
        <w:rPr>
          <w:sz w:val="24"/>
          <w:szCs w:val="24"/>
        </w:rPr>
      </w:pPr>
    </w:p>
    <w:p w14:paraId="72CA2065" w14:textId="77777777" w:rsidP="004F7B7C" w:rsidR="004F7B7C" w:rsidRDefault="004F7B7C" w:rsidRPr="001720FA">
      <w:pPr>
        <w:jc w:val="center"/>
        <w:rPr>
          <w:b/>
          <w:i/>
          <w:sz w:val="24"/>
          <w:szCs w:val="24"/>
        </w:rPr>
      </w:pPr>
      <w:r w:rsidRPr="001720FA">
        <w:rPr>
          <w:b/>
          <w:i/>
          <w:sz w:val="24"/>
          <w:szCs w:val="24"/>
        </w:rPr>
        <w:t>Итоги административного контроля</w:t>
      </w:r>
    </w:p>
    <w:tbl>
      <w:tblPr>
        <w:tblStyle w:val="a5"/>
        <w:tblW w:type="auto" w:w="0"/>
        <w:tblLook w:firstColumn="1" w:firstRow="1" w:lastColumn="0" w:lastRow="0" w:noHBand="0" w:noVBand="1" w:val="04A0"/>
      </w:tblPr>
      <w:tblGrid>
        <w:gridCol w:w="825"/>
        <w:gridCol w:w="935"/>
        <w:gridCol w:w="1210"/>
        <w:gridCol w:w="1172"/>
        <w:gridCol w:w="1210"/>
        <w:gridCol w:w="864"/>
        <w:gridCol w:w="1210"/>
        <w:gridCol w:w="1033"/>
        <w:gridCol w:w="1112"/>
      </w:tblGrid>
      <w:tr w14:paraId="43FA32A5" w14:textId="77777777" w:rsidR="001720FA" w:rsidRPr="001720FA" w:rsidTr="004F7B7C">
        <w:tc>
          <w:tcPr>
            <w:tcW w:type="dxa" w:w="828"/>
            <w:vMerge w:val="restart"/>
            <w:tcBorders>
              <w:top w:color="auto" w:space="0" w:sz="4" w:val="single"/>
              <w:left w:color="auto" w:space="0" w:sz="4" w:val="single"/>
              <w:bottom w:color="auto" w:space="0" w:sz="4" w:val="single"/>
              <w:right w:color="auto" w:space="0" w:sz="4" w:val="single"/>
            </w:tcBorders>
          </w:tcPr>
          <w:p w14:paraId="4F49B10F" w14:textId="77777777" w:rsidR="004F7B7C" w:rsidRDefault="004F7B7C" w:rsidRPr="001720FA">
            <w:pPr>
              <w:jc w:val="center"/>
              <w:rPr>
                <w:sz w:val="24"/>
                <w:szCs w:val="24"/>
              </w:rPr>
            </w:pPr>
          </w:p>
        </w:tc>
        <w:tc>
          <w:tcPr>
            <w:tcW w:type="dxa" w:w="2147"/>
            <w:gridSpan w:val="2"/>
            <w:tcBorders>
              <w:top w:color="auto" w:space="0" w:sz="4" w:val="single"/>
              <w:left w:color="auto" w:space="0" w:sz="4" w:val="single"/>
              <w:bottom w:color="auto" w:space="0" w:sz="4" w:val="single"/>
              <w:right w:color="auto" w:space="0" w:sz="4" w:val="single"/>
            </w:tcBorders>
            <w:hideMark/>
          </w:tcPr>
          <w:p w14:paraId="591A7BB7" w14:textId="77777777" w:rsidR="004F7B7C" w:rsidRDefault="004F7B7C" w:rsidRPr="001720FA">
            <w:pPr>
              <w:jc w:val="center"/>
              <w:rPr>
                <w:sz w:val="24"/>
                <w:szCs w:val="24"/>
              </w:rPr>
            </w:pPr>
            <w:r w:rsidRPr="001720FA">
              <w:rPr>
                <w:sz w:val="24"/>
                <w:szCs w:val="24"/>
              </w:rPr>
              <w:t>Русский язык</w:t>
            </w:r>
          </w:p>
        </w:tc>
        <w:tc>
          <w:tcPr>
            <w:tcW w:type="dxa" w:w="2387"/>
            <w:gridSpan w:val="2"/>
            <w:tcBorders>
              <w:top w:color="auto" w:space="0" w:sz="4" w:val="single"/>
              <w:left w:color="auto" w:space="0" w:sz="4" w:val="single"/>
              <w:bottom w:color="auto" w:space="0" w:sz="4" w:val="single"/>
              <w:right w:color="auto" w:space="0" w:sz="4" w:val="single"/>
            </w:tcBorders>
            <w:hideMark/>
          </w:tcPr>
          <w:p w14:paraId="68091191" w14:textId="77777777" w:rsidR="004F7B7C" w:rsidRDefault="004F7B7C" w:rsidRPr="001720FA">
            <w:pPr>
              <w:jc w:val="center"/>
              <w:rPr>
                <w:sz w:val="24"/>
                <w:szCs w:val="24"/>
              </w:rPr>
            </w:pPr>
            <w:r w:rsidRPr="001720FA">
              <w:rPr>
                <w:sz w:val="24"/>
                <w:szCs w:val="24"/>
              </w:rPr>
              <w:t>Казахский язык</w:t>
            </w:r>
          </w:p>
        </w:tc>
        <w:tc>
          <w:tcPr>
            <w:tcW w:type="dxa" w:w="2075"/>
            <w:gridSpan w:val="2"/>
            <w:tcBorders>
              <w:top w:color="auto" w:space="0" w:sz="4" w:val="single"/>
              <w:left w:color="auto" w:space="0" w:sz="4" w:val="single"/>
              <w:bottom w:color="auto" w:space="0" w:sz="4" w:val="single"/>
              <w:right w:color="auto" w:space="0" w:sz="4" w:val="single"/>
            </w:tcBorders>
            <w:hideMark/>
          </w:tcPr>
          <w:p w14:paraId="3EF3CBB5" w14:textId="77777777" w:rsidR="004F7B7C" w:rsidRDefault="004F7B7C" w:rsidRPr="001720FA">
            <w:pPr>
              <w:jc w:val="center"/>
              <w:rPr>
                <w:sz w:val="24"/>
                <w:szCs w:val="24"/>
              </w:rPr>
            </w:pPr>
            <w:r w:rsidRPr="001720FA">
              <w:rPr>
                <w:sz w:val="24"/>
                <w:szCs w:val="24"/>
              </w:rPr>
              <w:t>Алгебра</w:t>
            </w:r>
          </w:p>
        </w:tc>
        <w:tc>
          <w:tcPr>
            <w:tcW w:type="dxa" w:w="2062"/>
            <w:gridSpan w:val="2"/>
            <w:tcBorders>
              <w:top w:color="auto" w:space="0" w:sz="4" w:val="single"/>
              <w:left w:color="auto" w:space="0" w:sz="4" w:val="single"/>
              <w:bottom w:color="auto" w:space="0" w:sz="4" w:val="single"/>
              <w:right w:color="auto" w:space="0" w:sz="4" w:val="single"/>
            </w:tcBorders>
            <w:hideMark/>
          </w:tcPr>
          <w:p w14:paraId="29DAA50A" w14:textId="77777777" w:rsidR="004F7B7C" w:rsidRDefault="004F7B7C" w:rsidRPr="001720FA">
            <w:pPr>
              <w:jc w:val="center"/>
              <w:rPr>
                <w:sz w:val="24"/>
                <w:szCs w:val="24"/>
              </w:rPr>
            </w:pPr>
            <w:r w:rsidRPr="001720FA">
              <w:rPr>
                <w:sz w:val="24"/>
                <w:szCs w:val="24"/>
              </w:rPr>
              <w:t>История Казахстана</w:t>
            </w:r>
          </w:p>
        </w:tc>
      </w:tr>
      <w:tr w14:paraId="217CDEDF" w14:textId="77777777" w:rsidR="001720FA" w:rsidRPr="001720FA" w:rsidTr="004F7B7C">
        <w:tc>
          <w:tcPr>
            <w:tcW w:type="auto" w:w="0"/>
            <w:vMerge/>
            <w:tcBorders>
              <w:top w:color="auto" w:space="0" w:sz="4" w:val="single"/>
              <w:left w:color="auto" w:space="0" w:sz="4" w:val="single"/>
              <w:bottom w:color="auto" w:space="0" w:sz="4" w:val="single"/>
              <w:right w:color="auto" w:space="0" w:sz="4" w:val="single"/>
            </w:tcBorders>
            <w:vAlign w:val="center"/>
            <w:hideMark/>
          </w:tcPr>
          <w:p w14:paraId="7075BEC0" w14:textId="77777777" w:rsidR="004F7B7C" w:rsidRDefault="004F7B7C" w:rsidRPr="001720FA">
            <w:pPr>
              <w:rPr>
                <w:rFonts w:eastAsia="Times New Roman"/>
                <w:sz w:val="24"/>
                <w:szCs w:val="24"/>
              </w:rPr>
            </w:pPr>
          </w:p>
        </w:tc>
        <w:tc>
          <w:tcPr>
            <w:tcW w:type="dxa" w:w="936"/>
            <w:tcBorders>
              <w:top w:color="auto" w:space="0" w:sz="4" w:val="single"/>
              <w:left w:color="auto" w:space="0" w:sz="4" w:val="single"/>
              <w:bottom w:color="auto" w:space="0" w:sz="4" w:val="single"/>
              <w:right w:color="auto" w:space="0" w:sz="4" w:val="single"/>
            </w:tcBorders>
            <w:hideMark/>
          </w:tcPr>
          <w:p w14:paraId="7023D1A5" w14:textId="77777777" w:rsidR="004F7B7C" w:rsidRDefault="004F7B7C" w:rsidRPr="001720FA">
            <w:pPr>
              <w:jc w:val="center"/>
              <w:rPr>
                <w:sz w:val="24"/>
                <w:szCs w:val="24"/>
              </w:rPr>
            </w:pPr>
            <w:r w:rsidRPr="001720FA">
              <w:rPr>
                <w:sz w:val="24"/>
                <w:szCs w:val="24"/>
              </w:rPr>
              <w:t>успев.</w:t>
            </w:r>
          </w:p>
        </w:tc>
        <w:tc>
          <w:tcPr>
            <w:tcW w:type="dxa" w:w="1211"/>
            <w:tcBorders>
              <w:top w:color="auto" w:space="0" w:sz="4" w:val="single"/>
              <w:left w:color="auto" w:space="0" w:sz="4" w:val="single"/>
              <w:bottom w:color="auto" w:space="0" w:sz="4" w:val="single"/>
              <w:right w:color="auto" w:space="0" w:sz="4" w:val="single"/>
            </w:tcBorders>
            <w:hideMark/>
          </w:tcPr>
          <w:p w14:paraId="292E978F" w14:textId="77777777" w:rsidR="004F7B7C" w:rsidRDefault="004F7B7C" w:rsidRPr="001720FA">
            <w:pPr>
              <w:jc w:val="center"/>
              <w:rPr>
                <w:sz w:val="24"/>
                <w:szCs w:val="24"/>
              </w:rPr>
            </w:pPr>
            <w:r w:rsidRPr="001720FA">
              <w:rPr>
                <w:sz w:val="24"/>
                <w:szCs w:val="24"/>
              </w:rPr>
              <w:t>качество</w:t>
            </w:r>
          </w:p>
        </w:tc>
        <w:tc>
          <w:tcPr>
            <w:tcW w:type="dxa" w:w="1176"/>
            <w:tcBorders>
              <w:top w:color="auto" w:space="0" w:sz="4" w:val="single"/>
              <w:left w:color="auto" w:space="0" w:sz="4" w:val="single"/>
              <w:bottom w:color="auto" w:space="0" w:sz="4" w:val="single"/>
              <w:right w:color="auto" w:space="0" w:sz="4" w:val="single"/>
            </w:tcBorders>
            <w:hideMark/>
          </w:tcPr>
          <w:p w14:paraId="7B792316" w14:textId="77777777" w:rsidR="004F7B7C" w:rsidRDefault="004F7B7C" w:rsidRPr="001720FA">
            <w:pPr>
              <w:jc w:val="center"/>
              <w:rPr>
                <w:sz w:val="24"/>
                <w:szCs w:val="24"/>
              </w:rPr>
            </w:pPr>
            <w:r w:rsidRPr="001720FA">
              <w:rPr>
                <w:sz w:val="24"/>
                <w:szCs w:val="24"/>
              </w:rPr>
              <w:t>успев.</w:t>
            </w:r>
          </w:p>
        </w:tc>
        <w:tc>
          <w:tcPr>
            <w:tcW w:type="dxa" w:w="1211"/>
            <w:tcBorders>
              <w:top w:color="auto" w:space="0" w:sz="4" w:val="single"/>
              <w:left w:color="auto" w:space="0" w:sz="4" w:val="single"/>
              <w:bottom w:color="auto" w:space="0" w:sz="4" w:val="single"/>
              <w:right w:color="auto" w:space="0" w:sz="4" w:val="single"/>
            </w:tcBorders>
            <w:hideMark/>
          </w:tcPr>
          <w:p w14:paraId="7143F089" w14:textId="77777777" w:rsidR="004F7B7C" w:rsidRDefault="004F7B7C" w:rsidRPr="001720FA">
            <w:pPr>
              <w:jc w:val="center"/>
              <w:rPr>
                <w:sz w:val="24"/>
                <w:szCs w:val="24"/>
              </w:rPr>
            </w:pPr>
            <w:r w:rsidRPr="001720FA">
              <w:rPr>
                <w:sz w:val="24"/>
                <w:szCs w:val="24"/>
              </w:rPr>
              <w:t xml:space="preserve">качество </w:t>
            </w:r>
          </w:p>
        </w:tc>
        <w:tc>
          <w:tcPr>
            <w:tcW w:type="dxa" w:w="864"/>
            <w:tcBorders>
              <w:top w:color="auto" w:space="0" w:sz="4" w:val="single"/>
              <w:left w:color="auto" w:space="0" w:sz="4" w:val="single"/>
              <w:bottom w:color="auto" w:space="0" w:sz="4" w:val="single"/>
              <w:right w:color="auto" w:space="0" w:sz="4" w:val="single"/>
            </w:tcBorders>
            <w:hideMark/>
          </w:tcPr>
          <w:p w14:paraId="566FA709" w14:textId="77777777" w:rsidR="004F7B7C" w:rsidRDefault="004F7B7C" w:rsidRPr="001720FA">
            <w:pPr>
              <w:jc w:val="center"/>
              <w:rPr>
                <w:sz w:val="24"/>
                <w:szCs w:val="24"/>
              </w:rPr>
            </w:pPr>
            <w:r w:rsidRPr="001720FA">
              <w:rPr>
                <w:sz w:val="24"/>
                <w:szCs w:val="24"/>
              </w:rPr>
              <w:t>успев.</w:t>
            </w:r>
          </w:p>
        </w:tc>
        <w:tc>
          <w:tcPr>
            <w:tcW w:type="dxa" w:w="1211"/>
            <w:tcBorders>
              <w:top w:color="auto" w:space="0" w:sz="4" w:val="single"/>
              <w:left w:color="auto" w:space="0" w:sz="4" w:val="single"/>
              <w:bottom w:color="auto" w:space="0" w:sz="4" w:val="single"/>
              <w:right w:color="auto" w:space="0" w:sz="4" w:val="single"/>
            </w:tcBorders>
            <w:hideMark/>
          </w:tcPr>
          <w:p w14:paraId="1467FA6F" w14:textId="77777777" w:rsidR="004F7B7C" w:rsidRDefault="004F7B7C" w:rsidRPr="001720FA">
            <w:pPr>
              <w:jc w:val="center"/>
              <w:rPr>
                <w:sz w:val="24"/>
                <w:szCs w:val="24"/>
              </w:rPr>
            </w:pPr>
            <w:r w:rsidRPr="001720FA">
              <w:rPr>
                <w:sz w:val="24"/>
                <w:szCs w:val="24"/>
              </w:rPr>
              <w:t>качество</w:t>
            </w:r>
          </w:p>
        </w:tc>
        <w:tc>
          <w:tcPr>
            <w:tcW w:type="dxa" w:w="1035"/>
            <w:tcBorders>
              <w:top w:color="auto" w:space="0" w:sz="4" w:val="single"/>
              <w:left w:color="auto" w:space="0" w:sz="4" w:val="single"/>
              <w:bottom w:color="auto" w:space="0" w:sz="4" w:val="single"/>
              <w:right w:color="auto" w:space="0" w:sz="4" w:val="single"/>
            </w:tcBorders>
            <w:hideMark/>
          </w:tcPr>
          <w:p w14:paraId="73FF38F5" w14:textId="77777777" w:rsidR="004F7B7C" w:rsidRDefault="004F7B7C" w:rsidRPr="001720FA">
            <w:pPr>
              <w:jc w:val="center"/>
              <w:rPr>
                <w:sz w:val="24"/>
                <w:szCs w:val="24"/>
              </w:rPr>
            </w:pPr>
            <w:r w:rsidRPr="001720FA">
              <w:rPr>
                <w:sz w:val="24"/>
                <w:szCs w:val="24"/>
              </w:rPr>
              <w:t>успев.</w:t>
            </w:r>
          </w:p>
        </w:tc>
        <w:tc>
          <w:tcPr>
            <w:tcW w:type="dxa" w:w="1027"/>
            <w:tcBorders>
              <w:top w:color="auto" w:space="0" w:sz="4" w:val="single"/>
              <w:left w:color="auto" w:space="0" w:sz="4" w:val="single"/>
              <w:bottom w:color="auto" w:space="0" w:sz="4" w:val="single"/>
              <w:right w:color="auto" w:space="0" w:sz="4" w:val="single"/>
            </w:tcBorders>
            <w:hideMark/>
          </w:tcPr>
          <w:p w14:paraId="2138F788" w14:textId="77777777" w:rsidR="004F7B7C" w:rsidRDefault="004F7B7C" w:rsidRPr="001720FA">
            <w:pPr>
              <w:jc w:val="center"/>
              <w:rPr>
                <w:sz w:val="24"/>
                <w:szCs w:val="24"/>
              </w:rPr>
            </w:pPr>
            <w:r w:rsidRPr="001720FA">
              <w:rPr>
                <w:sz w:val="24"/>
                <w:szCs w:val="24"/>
              </w:rPr>
              <w:t>качество</w:t>
            </w:r>
          </w:p>
        </w:tc>
      </w:tr>
      <w:tr w14:paraId="1AB70CAD" w14:textId="77777777" w:rsidR="001720FA" w:rsidRPr="001720FA" w:rsidTr="004F7B7C">
        <w:tc>
          <w:tcPr>
            <w:tcW w:type="dxa" w:w="828"/>
            <w:tcBorders>
              <w:top w:color="auto" w:space="0" w:sz="4" w:val="single"/>
              <w:left w:color="auto" w:space="0" w:sz="4" w:val="single"/>
              <w:bottom w:color="auto" w:space="0" w:sz="4" w:val="single"/>
              <w:right w:color="auto" w:space="0" w:sz="4" w:val="single"/>
            </w:tcBorders>
            <w:hideMark/>
          </w:tcPr>
          <w:p w14:paraId="4E7EC8E8" w14:textId="77777777" w:rsidR="004F7B7C" w:rsidRDefault="004F7B7C" w:rsidRPr="001720FA">
            <w:pPr>
              <w:jc w:val="center"/>
              <w:rPr>
                <w:b/>
                <w:sz w:val="24"/>
                <w:szCs w:val="24"/>
              </w:rPr>
            </w:pPr>
            <w:r w:rsidRPr="001720FA">
              <w:rPr>
                <w:b/>
                <w:sz w:val="24"/>
                <w:szCs w:val="24"/>
              </w:rPr>
              <w:t>9А</w:t>
            </w:r>
          </w:p>
        </w:tc>
        <w:tc>
          <w:tcPr>
            <w:tcW w:type="dxa" w:w="936"/>
            <w:tcBorders>
              <w:top w:color="auto" w:space="0" w:sz="4" w:val="single"/>
              <w:left w:color="auto" w:space="0" w:sz="4" w:val="single"/>
              <w:bottom w:color="auto" w:space="0" w:sz="4" w:val="single"/>
              <w:right w:color="auto" w:space="0" w:sz="4" w:val="single"/>
            </w:tcBorders>
            <w:hideMark/>
          </w:tcPr>
          <w:p w14:paraId="70EE5973" w14:textId="77777777" w:rsidR="004F7B7C" w:rsidRDefault="004F7B7C" w:rsidRPr="001720FA">
            <w:pPr>
              <w:jc w:val="center"/>
              <w:rPr>
                <w:sz w:val="24"/>
                <w:szCs w:val="24"/>
              </w:rPr>
            </w:pPr>
            <w:r w:rsidRPr="001720FA">
              <w:rPr>
                <w:sz w:val="24"/>
                <w:szCs w:val="24"/>
              </w:rPr>
              <w:t>100</w:t>
            </w:r>
          </w:p>
        </w:tc>
        <w:tc>
          <w:tcPr>
            <w:tcW w:type="dxa" w:w="1211"/>
            <w:tcBorders>
              <w:top w:color="auto" w:space="0" w:sz="4" w:val="single"/>
              <w:left w:color="auto" w:space="0" w:sz="4" w:val="single"/>
              <w:bottom w:color="auto" w:space="0" w:sz="4" w:val="single"/>
              <w:right w:color="auto" w:space="0" w:sz="4" w:val="single"/>
            </w:tcBorders>
            <w:hideMark/>
          </w:tcPr>
          <w:p w14:paraId="02EA8392" w14:textId="77777777" w:rsidR="004F7B7C" w:rsidRDefault="004F7B7C" w:rsidRPr="001720FA">
            <w:pPr>
              <w:jc w:val="center"/>
              <w:rPr>
                <w:sz w:val="24"/>
                <w:szCs w:val="24"/>
              </w:rPr>
            </w:pPr>
            <w:r w:rsidRPr="001720FA">
              <w:rPr>
                <w:sz w:val="24"/>
                <w:szCs w:val="24"/>
              </w:rPr>
              <w:t>57,8</w:t>
            </w:r>
          </w:p>
        </w:tc>
        <w:tc>
          <w:tcPr>
            <w:tcW w:type="dxa" w:w="1176"/>
            <w:tcBorders>
              <w:top w:color="auto" w:space="0" w:sz="4" w:val="single"/>
              <w:left w:color="auto" w:space="0" w:sz="4" w:val="single"/>
              <w:bottom w:color="auto" w:space="0" w:sz="4" w:val="single"/>
              <w:right w:color="auto" w:space="0" w:sz="4" w:val="single"/>
            </w:tcBorders>
            <w:hideMark/>
          </w:tcPr>
          <w:p w14:paraId="79C63600" w14:textId="77777777" w:rsidR="004F7B7C" w:rsidRDefault="004F7B7C" w:rsidRPr="001720FA">
            <w:pPr>
              <w:jc w:val="center"/>
              <w:rPr>
                <w:sz w:val="24"/>
                <w:szCs w:val="24"/>
              </w:rPr>
            </w:pPr>
            <w:r w:rsidRPr="001720FA">
              <w:rPr>
                <w:sz w:val="24"/>
                <w:szCs w:val="24"/>
              </w:rPr>
              <w:t>95</w:t>
            </w:r>
          </w:p>
        </w:tc>
        <w:tc>
          <w:tcPr>
            <w:tcW w:type="dxa" w:w="1211"/>
            <w:tcBorders>
              <w:top w:color="auto" w:space="0" w:sz="4" w:val="single"/>
              <w:left w:color="auto" w:space="0" w:sz="4" w:val="single"/>
              <w:bottom w:color="auto" w:space="0" w:sz="4" w:val="single"/>
              <w:right w:color="auto" w:space="0" w:sz="4" w:val="single"/>
            </w:tcBorders>
            <w:hideMark/>
          </w:tcPr>
          <w:p w14:paraId="4412A686" w14:textId="77777777" w:rsidR="004F7B7C" w:rsidRDefault="004F7B7C" w:rsidRPr="001720FA">
            <w:pPr>
              <w:jc w:val="center"/>
              <w:rPr>
                <w:sz w:val="24"/>
                <w:szCs w:val="24"/>
              </w:rPr>
            </w:pPr>
            <w:r w:rsidRPr="001720FA">
              <w:rPr>
                <w:sz w:val="24"/>
                <w:szCs w:val="24"/>
              </w:rPr>
              <w:t>20</w:t>
            </w:r>
          </w:p>
        </w:tc>
        <w:tc>
          <w:tcPr>
            <w:tcW w:type="dxa" w:w="864"/>
            <w:tcBorders>
              <w:top w:color="auto" w:space="0" w:sz="4" w:val="single"/>
              <w:left w:color="auto" w:space="0" w:sz="4" w:val="single"/>
              <w:bottom w:color="auto" w:space="0" w:sz="4" w:val="single"/>
              <w:right w:color="auto" w:space="0" w:sz="4" w:val="single"/>
            </w:tcBorders>
            <w:hideMark/>
          </w:tcPr>
          <w:p w14:paraId="1A8B2B23" w14:textId="77777777" w:rsidR="004F7B7C" w:rsidRDefault="004F7B7C" w:rsidRPr="001720FA">
            <w:pPr>
              <w:jc w:val="center"/>
              <w:rPr>
                <w:sz w:val="24"/>
                <w:szCs w:val="24"/>
              </w:rPr>
            </w:pPr>
            <w:r w:rsidRPr="001720FA">
              <w:rPr>
                <w:sz w:val="24"/>
                <w:szCs w:val="24"/>
              </w:rPr>
              <w:t>100</w:t>
            </w:r>
          </w:p>
        </w:tc>
        <w:tc>
          <w:tcPr>
            <w:tcW w:type="dxa" w:w="1211"/>
            <w:tcBorders>
              <w:top w:color="auto" w:space="0" w:sz="4" w:val="single"/>
              <w:left w:color="auto" w:space="0" w:sz="4" w:val="single"/>
              <w:bottom w:color="auto" w:space="0" w:sz="4" w:val="single"/>
              <w:right w:color="auto" w:space="0" w:sz="4" w:val="single"/>
            </w:tcBorders>
            <w:hideMark/>
          </w:tcPr>
          <w:p w14:paraId="6802A9FD" w14:textId="77777777" w:rsidR="004F7B7C" w:rsidRDefault="004F7B7C" w:rsidRPr="001720FA">
            <w:pPr>
              <w:jc w:val="center"/>
              <w:rPr>
                <w:sz w:val="24"/>
                <w:szCs w:val="24"/>
              </w:rPr>
            </w:pPr>
            <w:r w:rsidRPr="001720FA">
              <w:rPr>
                <w:sz w:val="24"/>
                <w:szCs w:val="24"/>
              </w:rPr>
              <w:t>59</w:t>
            </w:r>
          </w:p>
        </w:tc>
        <w:tc>
          <w:tcPr>
            <w:tcW w:type="dxa" w:w="1035"/>
            <w:tcBorders>
              <w:top w:color="auto" w:space="0" w:sz="4" w:val="single"/>
              <w:left w:color="auto" w:space="0" w:sz="4" w:val="single"/>
              <w:bottom w:color="auto" w:space="0" w:sz="4" w:val="single"/>
              <w:right w:color="auto" w:space="0" w:sz="4" w:val="single"/>
            </w:tcBorders>
          </w:tcPr>
          <w:p w14:paraId="49404BAA" w14:textId="77777777" w:rsidR="004F7B7C" w:rsidRDefault="004F7B7C" w:rsidRPr="001720FA">
            <w:pPr>
              <w:jc w:val="center"/>
              <w:rPr>
                <w:sz w:val="24"/>
                <w:szCs w:val="24"/>
              </w:rPr>
            </w:pPr>
          </w:p>
        </w:tc>
        <w:tc>
          <w:tcPr>
            <w:tcW w:type="dxa" w:w="1027"/>
            <w:tcBorders>
              <w:top w:color="auto" w:space="0" w:sz="4" w:val="single"/>
              <w:left w:color="auto" w:space="0" w:sz="4" w:val="single"/>
              <w:bottom w:color="auto" w:space="0" w:sz="4" w:val="single"/>
              <w:right w:color="auto" w:space="0" w:sz="4" w:val="single"/>
            </w:tcBorders>
          </w:tcPr>
          <w:p w14:paraId="42A3A328" w14:textId="77777777" w:rsidR="004F7B7C" w:rsidRDefault="004F7B7C" w:rsidRPr="001720FA">
            <w:pPr>
              <w:jc w:val="center"/>
              <w:rPr>
                <w:sz w:val="24"/>
                <w:szCs w:val="24"/>
              </w:rPr>
            </w:pPr>
          </w:p>
        </w:tc>
      </w:tr>
      <w:tr w14:paraId="668EEE80" w14:textId="77777777" w:rsidR="001720FA" w:rsidRPr="001720FA" w:rsidTr="004F7B7C">
        <w:tc>
          <w:tcPr>
            <w:tcW w:type="dxa" w:w="828"/>
            <w:tcBorders>
              <w:top w:color="auto" w:space="0" w:sz="4" w:val="single"/>
              <w:left w:color="auto" w:space="0" w:sz="4" w:val="single"/>
              <w:bottom w:color="auto" w:space="0" w:sz="4" w:val="single"/>
              <w:right w:color="auto" w:space="0" w:sz="4" w:val="single"/>
            </w:tcBorders>
            <w:hideMark/>
          </w:tcPr>
          <w:p w14:paraId="7B6E05D6" w14:textId="77777777" w:rsidR="004F7B7C" w:rsidRDefault="004F7B7C" w:rsidRPr="001720FA">
            <w:pPr>
              <w:jc w:val="center"/>
              <w:rPr>
                <w:b/>
                <w:sz w:val="24"/>
                <w:szCs w:val="24"/>
              </w:rPr>
            </w:pPr>
            <w:r w:rsidRPr="001720FA">
              <w:rPr>
                <w:b/>
                <w:sz w:val="24"/>
                <w:szCs w:val="24"/>
              </w:rPr>
              <w:t>9Б</w:t>
            </w:r>
          </w:p>
        </w:tc>
        <w:tc>
          <w:tcPr>
            <w:tcW w:type="dxa" w:w="936"/>
            <w:tcBorders>
              <w:top w:color="auto" w:space="0" w:sz="4" w:val="single"/>
              <w:left w:color="auto" w:space="0" w:sz="4" w:val="single"/>
              <w:bottom w:color="auto" w:space="0" w:sz="4" w:val="single"/>
              <w:right w:color="auto" w:space="0" w:sz="4" w:val="single"/>
            </w:tcBorders>
            <w:hideMark/>
          </w:tcPr>
          <w:p w14:paraId="46E2DD66" w14:textId="77777777" w:rsidR="004F7B7C" w:rsidRDefault="004F7B7C" w:rsidRPr="001720FA">
            <w:pPr>
              <w:jc w:val="center"/>
              <w:rPr>
                <w:sz w:val="24"/>
                <w:szCs w:val="24"/>
              </w:rPr>
            </w:pPr>
            <w:r w:rsidRPr="001720FA">
              <w:rPr>
                <w:sz w:val="24"/>
                <w:szCs w:val="24"/>
              </w:rPr>
              <w:t>100</w:t>
            </w:r>
          </w:p>
        </w:tc>
        <w:tc>
          <w:tcPr>
            <w:tcW w:type="dxa" w:w="1211"/>
            <w:tcBorders>
              <w:top w:color="auto" w:space="0" w:sz="4" w:val="single"/>
              <w:left w:color="auto" w:space="0" w:sz="4" w:val="single"/>
              <w:bottom w:color="auto" w:space="0" w:sz="4" w:val="single"/>
              <w:right w:color="auto" w:space="0" w:sz="4" w:val="single"/>
            </w:tcBorders>
            <w:hideMark/>
          </w:tcPr>
          <w:p w14:paraId="0854793C" w14:textId="77777777" w:rsidR="004F7B7C" w:rsidRDefault="004F7B7C" w:rsidRPr="001720FA">
            <w:pPr>
              <w:jc w:val="center"/>
              <w:rPr>
                <w:sz w:val="24"/>
                <w:szCs w:val="24"/>
              </w:rPr>
            </w:pPr>
            <w:r w:rsidRPr="001720FA">
              <w:rPr>
                <w:sz w:val="24"/>
                <w:szCs w:val="24"/>
              </w:rPr>
              <w:t>57,1</w:t>
            </w:r>
          </w:p>
        </w:tc>
        <w:tc>
          <w:tcPr>
            <w:tcW w:type="dxa" w:w="1176"/>
            <w:tcBorders>
              <w:top w:color="auto" w:space="0" w:sz="4" w:val="single"/>
              <w:left w:color="auto" w:space="0" w:sz="4" w:val="single"/>
              <w:bottom w:color="auto" w:space="0" w:sz="4" w:val="single"/>
              <w:right w:color="auto" w:space="0" w:sz="4" w:val="single"/>
            </w:tcBorders>
            <w:hideMark/>
          </w:tcPr>
          <w:p w14:paraId="2BBBAAD8" w14:textId="77777777" w:rsidR="004F7B7C" w:rsidRDefault="004F7B7C" w:rsidRPr="001720FA">
            <w:pPr>
              <w:jc w:val="center"/>
              <w:rPr>
                <w:sz w:val="24"/>
                <w:szCs w:val="24"/>
              </w:rPr>
            </w:pPr>
            <w:r w:rsidRPr="001720FA">
              <w:rPr>
                <w:sz w:val="24"/>
                <w:szCs w:val="24"/>
              </w:rPr>
              <w:t>95</w:t>
            </w:r>
          </w:p>
        </w:tc>
        <w:tc>
          <w:tcPr>
            <w:tcW w:type="dxa" w:w="1211"/>
            <w:tcBorders>
              <w:top w:color="auto" w:space="0" w:sz="4" w:val="single"/>
              <w:left w:color="auto" w:space="0" w:sz="4" w:val="single"/>
              <w:bottom w:color="auto" w:space="0" w:sz="4" w:val="single"/>
              <w:right w:color="auto" w:space="0" w:sz="4" w:val="single"/>
            </w:tcBorders>
            <w:hideMark/>
          </w:tcPr>
          <w:p w14:paraId="5995F536" w14:textId="77777777" w:rsidR="004F7B7C" w:rsidRDefault="004F7B7C" w:rsidRPr="001720FA">
            <w:pPr>
              <w:jc w:val="center"/>
              <w:rPr>
                <w:sz w:val="24"/>
                <w:szCs w:val="24"/>
              </w:rPr>
            </w:pPr>
            <w:r w:rsidRPr="001720FA">
              <w:rPr>
                <w:sz w:val="24"/>
                <w:szCs w:val="24"/>
              </w:rPr>
              <w:t>28</w:t>
            </w:r>
          </w:p>
        </w:tc>
        <w:tc>
          <w:tcPr>
            <w:tcW w:type="dxa" w:w="864"/>
            <w:tcBorders>
              <w:top w:color="auto" w:space="0" w:sz="4" w:val="single"/>
              <w:left w:color="auto" w:space="0" w:sz="4" w:val="single"/>
              <w:bottom w:color="auto" w:space="0" w:sz="4" w:val="single"/>
              <w:right w:color="auto" w:space="0" w:sz="4" w:val="single"/>
            </w:tcBorders>
            <w:hideMark/>
          </w:tcPr>
          <w:p w14:paraId="68ED032A" w14:textId="77777777" w:rsidR="004F7B7C" w:rsidRDefault="004F7B7C" w:rsidRPr="001720FA">
            <w:pPr>
              <w:jc w:val="center"/>
              <w:rPr>
                <w:sz w:val="24"/>
                <w:szCs w:val="24"/>
              </w:rPr>
            </w:pPr>
            <w:r w:rsidRPr="001720FA">
              <w:rPr>
                <w:sz w:val="24"/>
                <w:szCs w:val="24"/>
              </w:rPr>
              <w:t>100</w:t>
            </w:r>
          </w:p>
        </w:tc>
        <w:tc>
          <w:tcPr>
            <w:tcW w:type="dxa" w:w="1211"/>
            <w:tcBorders>
              <w:top w:color="auto" w:space="0" w:sz="4" w:val="single"/>
              <w:left w:color="auto" w:space="0" w:sz="4" w:val="single"/>
              <w:bottom w:color="auto" w:space="0" w:sz="4" w:val="single"/>
              <w:right w:color="auto" w:space="0" w:sz="4" w:val="single"/>
            </w:tcBorders>
            <w:hideMark/>
          </w:tcPr>
          <w:p w14:paraId="679F4756" w14:textId="77777777" w:rsidR="004F7B7C" w:rsidRDefault="004F7B7C" w:rsidRPr="001720FA">
            <w:pPr>
              <w:jc w:val="center"/>
              <w:rPr>
                <w:sz w:val="24"/>
                <w:szCs w:val="24"/>
              </w:rPr>
            </w:pPr>
            <w:r w:rsidRPr="001720FA">
              <w:rPr>
                <w:sz w:val="24"/>
                <w:szCs w:val="24"/>
              </w:rPr>
              <w:t>21</w:t>
            </w:r>
          </w:p>
        </w:tc>
        <w:tc>
          <w:tcPr>
            <w:tcW w:type="dxa" w:w="1035"/>
            <w:tcBorders>
              <w:top w:color="auto" w:space="0" w:sz="4" w:val="single"/>
              <w:left w:color="auto" w:space="0" w:sz="4" w:val="single"/>
              <w:bottom w:color="auto" w:space="0" w:sz="4" w:val="single"/>
              <w:right w:color="auto" w:space="0" w:sz="4" w:val="single"/>
            </w:tcBorders>
          </w:tcPr>
          <w:p w14:paraId="6480895A" w14:textId="77777777" w:rsidR="004F7B7C" w:rsidRDefault="004F7B7C" w:rsidRPr="001720FA">
            <w:pPr>
              <w:jc w:val="center"/>
              <w:rPr>
                <w:sz w:val="24"/>
                <w:szCs w:val="24"/>
              </w:rPr>
            </w:pPr>
          </w:p>
        </w:tc>
        <w:tc>
          <w:tcPr>
            <w:tcW w:type="dxa" w:w="1027"/>
            <w:tcBorders>
              <w:top w:color="auto" w:space="0" w:sz="4" w:val="single"/>
              <w:left w:color="auto" w:space="0" w:sz="4" w:val="single"/>
              <w:bottom w:color="auto" w:space="0" w:sz="4" w:val="single"/>
              <w:right w:color="auto" w:space="0" w:sz="4" w:val="single"/>
            </w:tcBorders>
          </w:tcPr>
          <w:p w14:paraId="32223D1A" w14:textId="77777777" w:rsidR="004F7B7C" w:rsidRDefault="004F7B7C" w:rsidRPr="001720FA">
            <w:pPr>
              <w:jc w:val="center"/>
              <w:rPr>
                <w:sz w:val="24"/>
                <w:szCs w:val="24"/>
              </w:rPr>
            </w:pPr>
          </w:p>
        </w:tc>
      </w:tr>
      <w:tr w14:paraId="63BBB74A" w14:textId="77777777" w:rsidR="001720FA" w:rsidRPr="001720FA" w:rsidTr="004F7B7C">
        <w:tc>
          <w:tcPr>
            <w:tcW w:type="dxa" w:w="828"/>
            <w:tcBorders>
              <w:top w:color="auto" w:space="0" w:sz="4" w:val="single"/>
              <w:left w:color="auto" w:space="0" w:sz="4" w:val="single"/>
              <w:bottom w:color="auto" w:space="0" w:sz="4" w:val="single"/>
              <w:right w:color="auto" w:space="0" w:sz="4" w:val="single"/>
            </w:tcBorders>
            <w:hideMark/>
          </w:tcPr>
          <w:p w14:paraId="14609F76" w14:textId="77777777" w:rsidR="004F7B7C" w:rsidRDefault="004F7B7C" w:rsidRPr="001720FA">
            <w:pPr>
              <w:jc w:val="center"/>
              <w:rPr>
                <w:b/>
                <w:sz w:val="24"/>
                <w:szCs w:val="24"/>
              </w:rPr>
            </w:pPr>
            <w:r w:rsidRPr="001720FA">
              <w:rPr>
                <w:b/>
                <w:sz w:val="24"/>
                <w:szCs w:val="24"/>
              </w:rPr>
              <w:t>9В</w:t>
            </w:r>
          </w:p>
        </w:tc>
        <w:tc>
          <w:tcPr>
            <w:tcW w:type="dxa" w:w="936"/>
            <w:tcBorders>
              <w:top w:color="auto" w:space="0" w:sz="4" w:val="single"/>
              <w:left w:color="auto" w:space="0" w:sz="4" w:val="single"/>
              <w:bottom w:color="auto" w:space="0" w:sz="4" w:val="single"/>
              <w:right w:color="auto" w:space="0" w:sz="4" w:val="single"/>
            </w:tcBorders>
            <w:hideMark/>
          </w:tcPr>
          <w:p w14:paraId="59D2281D" w14:textId="77777777" w:rsidR="004F7B7C" w:rsidRDefault="004F7B7C" w:rsidRPr="001720FA">
            <w:pPr>
              <w:jc w:val="center"/>
              <w:rPr>
                <w:sz w:val="24"/>
                <w:szCs w:val="24"/>
              </w:rPr>
            </w:pPr>
            <w:r w:rsidRPr="001720FA">
              <w:rPr>
                <w:sz w:val="24"/>
                <w:szCs w:val="24"/>
              </w:rPr>
              <w:t>100</w:t>
            </w:r>
          </w:p>
        </w:tc>
        <w:tc>
          <w:tcPr>
            <w:tcW w:type="dxa" w:w="1211"/>
            <w:tcBorders>
              <w:top w:color="auto" w:space="0" w:sz="4" w:val="single"/>
              <w:left w:color="auto" w:space="0" w:sz="4" w:val="single"/>
              <w:bottom w:color="auto" w:space="0" w:sz="4" w:val="single"/>
              <w:right w:color="auto" w:space="0" w:sz="4" w:val="single"/>
            </w:tcBorders>
            <w:hideMark/>
          </w:tcPr>
          <w:p w14:paraId="6E59CDDA" w14:textId="77777777" w:rsidR="004F7B7C" w:rsidRDefault="004F7B7C" w:rsidRPr="001720FA">
            <w:pPr>
              <w:jc w:val="center"/>
              <w:rPr>
                <w:sz w:val="24"/>
                <w:szCs w:val="24"/>
              </w:rPr>
            </w:pPr>
            <w:r w:rsidRPr="001720FA">
              <w:rPr>
                <w:sz w:val="24"/>
                <w:szCs w:val="24"/>
              </w:rPr>
              <w:t>52,3</w:t>
            </w:r>
          </w:p>
        </w:tc>
        <w:tc>
          <w:tcPr>
            <w:tcW w:type="dxa" w:w="1176"/>
            <w:tcBorders>
              <w:top w:color="auto" w:space="0" w:sz="4" w:val="single"/>
              <w:left w:color="auto" w:space="0" w:sz="4" w:val="single"/>
              <w:bottom w:color="auto" w:space="0" w:sz="4" w:val="single"/>
              <w:right w:color="auto" w:space="0" w:sz="4" w:val="single"/>
            </w:tcBorders>
            <w:hideMark/>
          </w:tcPr>
          <w:p w14:paraId="063B24ED" w14:textId="77777777" w:rsidR="004F7B7C" w:rsidRDefault="004F7B7C" w:rsidRPr="001720FA">
            <w:pPr>
              <w:jc w:val="center"/>
              <w:rPr>
                <w:sz w:val="24"/>
                <w:szCs w:val="24"/>
              </w:rPr>
            </w:pPr>
            <w:r w:rsidRPr="001720FA">
              <w:rPr>
                <w:sz w:val="24"/>
                <w:szCs w:val="24"/>
              </w:rPr>
              <w:t>95</w:t>
            </w:r>
          </w:p>
        </w:tc>
        <w:tc>
          <w:tcPr>
            <w:tcW w:type="dxa" w:w="1211"/>
            <w:tcBorders>
              <w:top w:color="auto" w:space="0" w:sz="4" w:val="single"/>
              <w:left w:color="auto" w:space="0" w:sz="4" w:val="single"/>
              <w:bottom w:color="auto" w:space="0" w:sz="4" w:val="single"/>
              <w:right w:color="auto" w:space="0" w:sz="4" w:val="single"/>
            </w:tcBorders>
            <w:hideMark/>
          </w:tcPr>
          <w:p w14:paraId="26044DD3" w14:textId="77777777" w:rsidR="004F7B7C" w:rsidRDefault="004F7B7C" w:rsidRPr="001720FA">
            <w:pPr>
              <w:jc w:val="center"/>
              <w:rPr>
                <w:sz w:val="24"/>
                <w:szCs w:val="24"/>
              </w:rPr>
            </w:pPr>
            <w:r w:rsidRPr="001720FA">
              <w:rPr>
                <w:sz w:val="24"/>
                <w:szCs w:val="24"/>
              </w:rPr>
              <w:t>26</w:t>
            </w:r>
          </w:p>
        </w:tc>
        <w:tc>
          <w:tcPr>
            <w:tcW w:type="dxa" w:w="864"/>
            <w:tcBorders>
              <w:top w:color="auto" w:space="0" w:sz="4" w:val="single"/>
              <w:left w:color="auto" w:space="0" w:sz="4" w:val="single"/>
              <w:bottom w:color="auto" w:space="0" w:sz="4" w:val="single"/>
              <w:right w:color="auto" w:space="0" w:sz="4" w:val="single"/>
            </w:tcBorders>
            <w:hideMark/>
          </w:tcPr>
          <w:p w14:paraId="0E2A5433" w14:textId="77777777" w:rsidR="004F7B7C" w:rsidRDefault="004F7B7C" w:rsidRPr="001720FA">
            <w:pPr>
              <w:jc w:val="center"/>
              <w:rPr>
                <w:sz w:val="24"/>
                <w:szCs w:val="24"/>
              </w:rPr>
            </w:pPr>
            <w:r w:rsidRPr="001720FA">
              <w:rPr>
                <w:sz w:val="24"/>
                <w:szCs w:val="24"/>
              </w:rPr>
              <w:t>100</w:t>
            </w:r>
          </w:p>
        </w:tc>
        <w:tc>
          <w:tcPr>
            <w:tcW w:type="dxa" w:w="1211"/>
            <w:tcBorders>
              <w:top w:color="auto" w:space="0" w:sz="4" w:val="single"/>
              <w:left w:color="auto" w:space="0" w:sz="4" w:val="single"/>
              <w:bottom w:color="auto" w:space="0" w:sz="4" w:val="single"/>
              <w:right w:color="auto" w:space="0" w:sz="4" w:val="single"/>
            </w:tcBorders>
            <w:hideMark/>
          </w:tcPr>
          <w:p w14:paraId="08ECD304" w14:textId="77777777" w:rsidR="004F7B7C" w:rsidRDefault="004F7B7C" w:rsidRPr="001720FA">
            <w:pPr>
              <w:jc w:val="center"/>
              <w:rPr>
                <w:sz w:val="24"/>
                <w:szCs w:val="24"/>
              </w:rPr>
            </w:pPr>
            <w:r w:rsidRPr="001720FA">
              <w:rPr>
                <w:sz w:val="24"/>
                <w:szCs w:val="24"/>
              </w:rPr>
              <w:t>43</w:t>
            </w:r>
          </w:p>
        </w:tc>
        <w:tc>
          <w:tcPr>
            <w:tcW w:type="dxa" w:w="1035"/>
            <w:tcBorders>
              <w:top w:color="auto" w:space="0" w:sz="4" w:val="single"/>
              <w:left w:color="auto" w:space="0" w:sz="4" w:val="single"/>
              <w:bottom w:color="auto" w:space="0" w:sz="4" w:val="single"/>
              <w:right w:color="auto" w:space="0" w:sz="4" w:val="single"/>
            </w:tcBorders>
          </w:tcPr>
          <w:p w14:paraId="0067F38F" w14:textId="77777777" w:rsidR="004F7B7C" w:rsidRDefault="004F7B7C" w:rsidRPr="001720FA">
            <w:pPr>
              <w:jc w:val="center"/>
              <w:rPr>
                <w:sz w:val="24"/>
                <w:szCs w:val="24"/>
              </w:rPr>
            </w:pPr>
          </w:p>
        </w:tc>
        <w:tc>
          <w:tcPr>
            <w:tcW w:type="dxa" w:w="1027"/>
            <w:tcBorders>
              <w:top w:color="auto" w:space="0" w:sz="4" w:val="single"/>
              <w:left w:color="auto" w:space="0" w:sz="4" w:val="single"/>
              <w:bottom w:color="auto" w:space="0" w:sz="4" w:val="single"/>
              <w:right w:color="auto" w:space="0" w:sz="4" w:val="single"/>
            </w:tcBorders>
          </w:tcPr>
          <w:p w14:paraId="2EF763C8" w14:textId="77777777" w:rsidR="004F7B7C" w:rsidRDefault="004F7B7C" w:rsidRPr="001720FA">
            <w:pPr>
              <w:jc w:val="center"/>
              <w:rPr>
                <w:sz w:val="24"/>
                <w:szCs w:val="24"/>
              </w:rPr>
            </w:pPr>
          </w:p>
        </w:tc>
      </w:tr>
      <w:tr w14:paraId="1B851BDF" w14:textId="77777777" w:rsidR="001720FA" w:rsidRPr="001720FA" w:rsidTr="004F7B7C">
        <w:tc>
          <w:tcPr>
            <w:tcW w:type="dxa" w:w="828"/>
            <w:tcBorders>
              <w:top w:color="auto" w:space="0" w:sz="4" w:val="single"/>
              <w:left w:color="auto" w:space="0" w:sz="4" w:val="single"/>
              <w:bottom w:color="auto" w:space="0" w:sz="4" w:val="single"/>
              <w:right w:color="auto" w:space="0" w:sz="4" w:val="single"/>
            </w:tcBorders>
            <w:hideMark/>
          </w:tcPr>
          <w:p w14:paraId="33736C9F" w14:textId="77777777" w:rsidR="004F7B7C" w:rsidRDefault="004F7B7C" w:rsidRPr="001720FA">
            <w:pPr>
              <w:jc w:val="center"/>
              <w:rPr>
                <w:b/>
                <w:sz w:val="24"/>
                <w:szCs w:val="24"/>
              </w:rPr>
            </w:pPr>
            <w:r w:rsidRPr="001720FA">
              <w:rPr>
                <w:b/>
                <w:sz w:val="24"/>
                <w:szCs w:val="24"/>
              </w:rPr>
              <w:t>9Г</w:t>
            </w:r>
          </w:p>
        </w:tc>
        <w:tc>
          <w:tcPr>
            <w:tcW w:type="dxa" w:w="936"/>
            <w:tcBorders>
              <w:top w:color="auto" w:space="0" w:sz="4" w:val="single"/>
              <w:left w:color="auto" w:space="0" w:sz="4" w:val="single"/>
              <w:bottom w:color="auto" w:space="0" w:sz="4" w:val="single"/>
              <w:right w:color="auto" w:space="0" w:sz="4" w:val="single"/>
            </w:tcBorders>
            <w:hideMark/>
          </w:tcPr>
          <w:p w14:paraId="6E1AE853" w14:textId="77777777" w:rsidR="004F7B7C" w:rsidRDefault="004F7B7C" w:rsidRPr="001720FA">
            <w:pPr>
              <w:jc w:val="center"/>
              <w:rPr>
                <w:sz w:val="24"/>
                <w:szCs w:val="24"/>
              </w:rPr>
            </w:pPr>
            <w:r w:rsidRPr="001720FA">
              <w:rPr>
                <w:sz w:val="24"/>
                <w:szCs w:val="24"/>
              </w:rPr>
              <w:t>89</w:t>
            </w:r>
          </w:p>
        </w:tc>
        <w:tc>
          <w:tcPr>
            <w:tcW w:type="dxa" w:w="1211"/>
            <w:tcBorders>
              <w:top w:color="auto" w:space="0" w:sz="4" w:val="single"/>
              <w:left w:color="auto" w:space="0" w:sz="4" w:val="single"/>
              <w:bottom w:color="auto" w:space="0" w:sz="4" w:val="single"/>
              <w:right w:color="auto" w:space="0" w:sz="4" w:val="single"/>
            </w:tcBorders>
            <w:hideMark/>
          </w:tcPr>
          <w:p w14:paraId="194FACD2" w14:textId="77777777" w:rsidR="004F7B7C" w:rsidRDefault="004F7B7C" w:rsidRPr="001720FA">
            <w:pPr>
              <w:jc w:val="center"/>
              <w:rPr>
                <w:sz w:val="24"/>
                <w:szCs w:val="24"/>
              </w:rPr>
            </w:pPr>
            <w:r w:rsidRPr="001720FA">
              <w:rPr>
                <w:sz w:val="24"/>
                <w:szCs w:val="24"/>
              </w:rPr>
              <w:t>30</w:t>
            </w:r>
          </w:p>
        </w:tc>
        <w:tc>
          <w:tcPr>
            <w:tcW w:type="dxa" w:w="1176"/>
            <w:tcBorders>
              <w:top w:color="auto" w:space="0" w:sz="4" w:val="single"/>
              <w:left w:color="auto" w:space="0" w:sz="4" w:val="single"/>
              <w:bottom w:color="auto" w:space="0" w:sz="4" w:val="single"/>
              <w:right w:color="auto" w:space="0" w:sz="4" w:val="single"/>
            </w:tcBorders>
            <w:hideMark/>
          </w:tcPr>
          <w:p w14:paraId="20A5A0B9" w14:textId="77777777" w:rsidR="004F7B7C" w:rsidRDefault="004F7B7C" w:rsidRPr="001720FA">
            <w:pPr>
              <w:jc w:val="center"/>
              <w:rPr>
                <w:sz w:val="24"/>
                <w:szCs w:val="24"/>
              </w:rPr>
            </w:pPr>
            <w:r w:rsidRPr="001720FA">
              <w:rPr>
                <w:sz w:val="24"/>
                <w:szCs w:val="24"/>
              </w:rPr>
              <w:t>100</w:t>
            </w:r>
          </w:p>
        </w:tc>
        <w:tc>
          <w:tcPr>
            <w:tcW w:type="dxa" w:w="1211"/>
            <w:tcBorders>
              <w:top w:color="auto" w:space="0" w:sz="4" w:val="single"/>
              <w:left w:color="auto" w:space="0" w:sz="4" w:val="single"/>
              <w:bottom w:color="auto" w:space="0" w:sz="4" w:val="single"/>
              <w:right w:color="auto" w:space="0" w:sz="4" w:val="single"/>
            </w:tcBorders>
            <w:hideMark/>
          </w:tcPr>
          <w:p w14:paraId="0D13A809" w14:textId="77777777" w:rsidR="004F7B7C" w:rsidRDefault="004F7B7C" w:rsidRPr="001720FA">
            <w:pPr>
              <w:jc w:val="center"/>
              <w:rPr>
                <w:sz w:val="24"/>
                <w:szCs w:val="24"/>
              </w:rPr>
            </w:pPr>
            <w:r w:rsidRPr="001720FA">
              <w:rPr>
                <w:sz w:val="24"/>
                <w:szCs w:val="24"/>
              </w:rPr>
              <w:t>33</w:t>
            </w:r>
          </w:p>
        </w:tc>
        <w:tc>
          <w:tcPr>
            <w:tcW w:type="dxa" w:w="864"/>
            <w:tcBorders>
              <w:top w:color="auto" w:space="0" w:sz="4" w:val="single"/>
              <w:left w:color="auto" w:space="0" w:sz="4" w:val="single"/>
              <w:bottom w:color="auto" w:space="0" w:sz="4" w:val="single"/>
              <w:right w:color="auto" w:space="0" w:sz="4" w:val="single"/>
            </w:tcBorders>
            <w:hideMark/>
          </w:tcPr>
          <w:p w14:paraId="4622180B" w14:textId="77777777" w:rsidR="004F7B7C" w:rsidRDefault="004F7B7C" w:rsidRPr="001720FA">
            <w:pPr>
              <w:jc w:val="center"/>
              <w:rPr>
                <w:sz w:val="24"/>
                <w:szCs w:val="24"/>
              </w:rPr>
            </w:pPr>
            <w:r w:rsidRPr="001720FA">
              <w:rPr>
                <w:sz w:val="24"/>
                <w:szCs w:val="24"/>
              </w:rPr>
              <w:t>100</w:t>
            </w:r>
          </w:p>
        </w:tc>
        <w:tc>
          <w:tcPr>
            <w:tcW w:type="dxa" w:w="1211"/>
            <w:tcBorders>
              <w:top w:color="auto" w:space="0" w:sz="4" w:val="single"/>
              <w:left w:color="auto" w:space="0" w:sz="4" w:val="single"/>
              <w:bottom w:color="auto" w:space="0" w:sz="4" w:val="single"/>
              <w:right w:color="auto" w:space="0" w:sz="4" w:val="single"/>
            </w:tcBorders>
            <w:hideMark/>
          </w:tcPr>
          <w:p w14:paraId="25012F5F" w14:textId="77777777" w:rsidR="004F7B7C" w:rsidRDefault="004F7B7C" w:rsidRPr="001720FA">
            <w:pPr>
              <w:jc w:val="center"/>
              <w:rPr>
                <w:sz w:val="24"/>
                <w:szCs w:val="24"/>
              </w:rPr>
            </w:pPr>
            <w:r w:rsidRPr="001720FA">
              <w:rPr>
                <w:sz w:val="24"/>
                <w:szCs w:val="24"/>
              </w:rPr>
              <w:t>37,5</w:t>
            </w:r>
          </w:p>
        </w:tc>
        <w:tc>
          <w:tcPr>
            <w:tcW w:type="dxa" w:w="1035"/>
            <w:tcBorders>
              <w:top w:color="auto" w:space="0" w:sz="4" w:val="single"/>
              <w:left w:color="auto" w:space="0" w:sz="4" w:val="single"/>
              <w:bottom w:color="auto" w:space="0" w:sz="4" w:val="single"/>
              <w:right w:color="auto" w:space="0" w:sz="4" w:val="single"/>
            </w:tcBorders>
          </w:tcPr>
          <w:p w14:paraId="39830D07" w14:textId="77777777" w:rsidR="004F7B7C" w:rsidRDefault="004F7B7C" w:rsidRPr="001720FA">
            <w:pPr>
              <w:jc w:val="center"/>
              <w:rPr>
                <w:sz w:val="24"/>
                <w:szCs w:val="24"/>
              </w:rPr>
            </w:pPr>
          </w:p>
        </w:tc>
        <w:tc>
          <w:tcPr>
            <w:tcW w:type="dxa" w:w="1027"/>
            <w:tcBorders>
              <w:top w:color="auto" w:space="0" w:sz="4" w:val="single"/>
              <w:left w:color="auto" w:space="0" w:sz="4" w:val="single"/>
              <w:bottom w:color="auto" w:space="0" w:sz="4" w:val="single"/>
              <w:right w:color="auto" w:space="0" w:sz="4" w:val="single"/>
            </w:tcBorders>
          </w:tcPr>
          <w:p w14:paraId="7397A440" w14:textId="77777777" w:rsidR="004F7B7C" w:rsidRDefault="004F7B7C" w:rsidRPr="001720FA">
            <w:pPr>
              <w:jc w:val="center"/>
              <w:rPr>
                <w:sz w:val="24"/>
                <w:szCs w:val="24"/>
              </w:rPr>
            </w:pPr>
          </w:p>
        </w:tc>
      </w:tr>
      <w:tr w14:paraId="1184C014" w14:textId="77777777" w:rsidR="001720FA" w:rsidRPr="001720FA" w:rsidTr="004F7B7C">
        <w:tc>
          <w:tcPr>
            <w:tcW w:type="dxa" w:w="828"/>
            <w:tcBorders>
              <w:top w:color="auto" w:space="0" w:sz="4" w:val="single"/>
              <w:left w:color="auto" w:space="0" w:sz="4" w:val="single"/>
              <w:bottom w:color="auto" w:space="0" w:sz="4" w:val="single"/>
              <w:right w:color="auto" w:space="0" w:sz="4" w:val="single"/>
            </w:tcBorders>
            <w:hideMark/>
          </w:tcPr>
          <w:p w14:paraId="5C8AEDC9" w14:textId="77777777" w:rsidR="004F7B7C" w:rsidRDefault="004F7B7C" w:rsidRPr="001720FA">
            <w:pPr>
              <w:jc w:val="center"/>
              <w:rPr>
                <w:b/>
                <w:sz w:val="24"/>
                <w:szCs w:val="24"/>
              </w:rPr>
            </w:pPr>
            <w:r w:rsidRPr="001720FA">
              <w:rPr>
                <w:b/>
                <w:sz w:val="24"/>
                <w:szCs w:val="24"/>
              </w:rPr>
              <w:t>9Д</w:t>
            </w:r>
          </w:p>
        </w:tc>
        <w:tc>
          <w:tcPr>
            <w:tcW w:type="dxa" w:w="936"/>
            <w:tcBorders>
              <w:top w:color="auto" w:space="0" w:sz="4" w:val="single"/>
              <w:left w:color="auto" w:space="0" w:sz="4" w:val="single"/>
              <w:bottom w:color="auto" w:space="0" w:sz="4" w:val="single"/>
              <w:right w:color="auto" w:space="0" w:sz="4" w:val="single"/>
            </w:tcBorders>
            <w:hideMark/>
          </w:tcPr>
          <w:p w14:paraId="58D12590" w14:textId="77777777" w:rsidR="004F7B7C" w:rsidRDefault="004F7B7C" w:rsidRPr="001720FA">
            <w:pPr>
              <w:jc w:val="center"/>
              <w:rPr>
                <w:sz w:val="24"/>
                <w:szCs w:val="24"/>
              </w:rPr>
            </w:pPr>
            <w:r w:rsidRPr="001720FA">
              <w:rPr>
                <w:sz w:val="24"/>
                <w:szCs w:val="24"/>
              </w:rPr>
              <w:t>100</w:t>
            </w:r>
          </w:p>
        </w:tc>
        <w:tc>
          <w:tcPr>
            <w:tcW w:type="dxa" w:w="1211"/>
            <w:tcBorders>
              <w:top w:color="auto" w:space="0" w:sz="4" w:val="single"/>
              <w:left w:color="auto" w:space="0" w:sz="4" w:val="single"/>
              <w:bottom w:color="auto" w:space="0" w:sz="4" w:val="single"/>
              <w:right w:color="auto" w:space="0" w:sz="4" w:val="single"/>
            </w:tcBorders>
            <w:hideMark/>
          </w:tcPr>
          <w:p w14:paraId="6A9AF494" w14:textId="77777777" w:rsidR="004F7B7C" w:rsidRDefault="004F7B7C" w:rsidRPr="001720FA">
            <w:pPr>
              <w:jc w:val="center"/>
              <w:rPr>
                <w:sz w:val="24"/>
                <w:szCs w:val="24"/>
              </w:rPr>
            </w:pPr>
            <w:r w:rsidRPr="001720FA">
              <w:rPr>
                <w:sz w:val="24"/>
                <w:szCs w:val="24"/>
              </w:rPr>
              <w:t>42</w:t>
            </w:r>
          </w:p>
        </w:tc>
        <w:tc>
          <w:tcPr>
            <w:tcW w:type="dxa" w:w="1176"/>
            <w:tcBorders>
              <w:top w:color="auto" w:space="0" w:sz="4" w:val="single"/>
              <w:left w:color="auto" w:space="0" w:sz="4" w:val="single"/>
              <w:bottom w:color="auto" w:space="0" w:sz="4" w:val="single"/>
              <w:right w:color="auto" w:space="0" w:sz="4" w:val="single"/>
            </w:tcBorders>
            <w:hideMark/>
          </w:tcPr>
          <w:p w14:paraId="55A5C7DA" w14:textId="77777777" w:rsidR="004F7B7C" w:rsidRDefault="004F7B7C" w:rsidRPr="001720FA">
            <w:pPr>
              <w:jc w:val="center"/>
              <w:rPr>
                <w:sz w:val="24"/>
                <w:szCs w:val="24"/>
              </w:rPr>
            </w:pPr>
            <w:r w:rsidRPr="001720FA">
              <w:rPr>
                <w:sz w:val="24"/>
                <w:szCs w:val="24"/>
              </w:rPr>
              <w:t>67</w:t>
            </w:r>
          </w:p>
        </w:tc>
        <w:tc>
          <w:tcPr>
            <w:tcW w:type="dxa" w:w="1211"/>
            <w:tcBorders>
              <w:top w:color="auto" w:space="0" w:sz="4" w:val="single"/>
              <w:left w:color="auto" w:space="0" w:sz="4" w:val="single"/>
              <w:bottom w:color="auto" w:space="0" w:sz="4" w:val="single"/>
              <w:right w:color="auto" w:space="0" w:sz="4" w:val="single"/>
            </w:tcBorders>
            <w:hideMark/>
          </w:tcPr>
          <w:p w14:paraId="53F0DA39" w14:textId="77777777" w:rsidR="004F7B7C" w:rsidRDefault="004F7B7C" w:rsidRPr="001720FA">
            <w:pPr>
              <w:jc w:val="center"/>
              <w:rPr>
                <w:sz w:val="24"/>
                <w:szCs w:val="24"/>
              </w:rPr>
            </w:pPr>
            <w:r w:rsidRPr="001720FA">
              <w:rPr>
                <w:sz w:val="24"/>
                <w:szCs w:val="24"/>
              </w:rPr>
              <w:t>16</w:t>
            </w:r>
          </w:p>
        </w:tc>
        <w:tc>
          <w:tcPr>
            <w:tcW w:type="dxa" w:w="864"/>
            <w:tcBorders>
              <w:top w:color="auto" w:space="0" w:sz="4" w:val="single"/>
              <w:left w:color="auto" w:space="0" w:sz="4" w:val="single"/>
              <w:bottom w:color="auto" w:space="0" w:sz="4" w:val="single"/>
              <w:right w:color="auto" w:space="0" w:sz="4" w:val="single"/>
            </w:tcBorders>
            <w:hideMark/>
          </w:tcPr>
          <w:p w14:paraId="59F0A95A" w14:textId="77777777" w:rsidR="004F7B7C" w:rsidRDefault="004F7B7C" w:rsidRPr="001720FA">
            <w:pPr>
              <w:jc w:val="center"/>
              <w:rPr>
                <w:sz w:val="24"/>
                <w:szCs w:val="24"/>
              </w:rPr>
            </w:pPr>
            <w:r w:rsidRPr="001720FA">
              <w:rPr>
                <w:sz w:val="24"/>
                <w:szCs w:val="24"/>
              </w:rPr>
              <w:t>100</w:t>
            </w:r>
          </w:p>
        </w:tc>
        <w:tc>
          <w:tcPr>
            <w:tcW w:type="dxa" w:w="1211"/>
            <w:tcBorders>
              <w:top w:color="auto" w:space="0" w:sz="4" w:val="single"/>
              <w:left w:color="auto" w:space="0" w:sz="4" w:val="single"/>
              <w:bottom w:color="auto" w:space="0" w:sz="4" w:val="single"/>
              <w:right w:color="auto" w:space="0" w:sz="4" w:val="single"/>
            </w:tcBorders>
            <w:hideMark/>
          </w:tcPr>
          <w:p w14:paraId="009DCA13" w14:textId="77777777" w:rsidR="004F7B7C" w:rsidRDefault="004F7B7C" w:rsidRPr="001720FA">
            <w:pPr>
              <w:jc w:val="center"/>
              <w:rPr>
                <w:sz w:val="24"/>
                <w:szCs w:val="24"/>
              </w:rPr>
            </w:pPr>
            <w:r w:rsidRPr="001720FA">
              <w:rPr>
                <w:sz w:val="24"/>
                <w:szCs w:val="24"/>
              </w:rPr>
              <w:t>36</w:t>
            </w:r>
          </w:p>
        </w:tc>
        <w:tc>
          <w:tcPr>
            <w:tcW w:type="dxa" w:w="1035"/>
            <w:tcBorders>
              <w:top w:color="auto" w:space="0" w:sz="4" w:val="single"/>
              <w:left w:color="auto" w:space="0" w:sz="4" w:val="single"/>
              <w:bottom w:color="auto" w:space="0" w:sz="4" w:val="single"/>
              <w:right w:color="auto" w:space="0" w:sz="4" w:val="single"/>
            </w:tcBorders>
          </w:tcPr>
          <w:p w14:paraId="405DEF5A" w14:textId="77777777" w:rsidR="004F7B7C" w:rsidRDefault="004F7B7C" w:rsidRPr="001720FA">
            <w:pPr>
              <w:jc w:val="center"/>
              <w:rPr>
                <w:sz w:val="24"/>
                <w:szCs w:val="24"/>
              </w:rPr>
            </w:pPr>
          </w:p>
        </w:tc>
        <w:tc>
          <w:tcPr>
            <w:tcW w:type="dxa" w:w="1027"/>
            <w:tcBorders>
              <w:top w:color="auto" w:space="0" w:sz="4" w:val="single"/>
              <w:left w:color="auto" w:space="0" w:sz="4" w:val="single"/>
              <w:bottom w:color="auto" w:space="0" w:sz="4" w:val="single"/>
              <w:right w:color="auto" w:space="0" w:sz="4" w:val="single"/>
            </w:tcBorders>
          </w:tcPr>
          <w:p w14:paraId="6EB42F3A" w14:textId="77777777" w:rsidR="004F7B7C" w:rsidRDefault="004F7B7C" w:rsidRPr="001720FA">
            <w:pPr>
              <w:jc w:val="center"/>
              <w:rPr>
                <w:sz w:val="24"/>
                <w:szCs w:val="24"/>
              </w:rPr>
            </w:pPr>
          </w:p>
        </w:tc>
      </w:tr>
      <w:tr w14:paraId="369691AE" w14:textId="77777777" w:rsidR="001720FA" w:rsidRPr="001720FA" w:rsidTr="004F7B7C">
        <w:tc>
          <w:tcPr>
            <w:tcW w:type="dxa" w:w="828"/>
            <w:tcBorders>
              <w:top w:color="auto" w:space="0" w:sz="4" w:val="single"/>
              <w:left w:color="auto" w:space="0" w:sz="4" w:val="single"/>
              <w:bottom w:color="auto" w:space="0" w:sz="4" w:val="single"/>
              <w:right w:color="auto" w:space="0" w:sz="4" w:val="single"/>
            </w:tcBorders>
            <w:hideMark/>
          </w:tcPr>
          <w:p w14:paraId="2CC98A6C" w14:textId="77777777" w:rsidR="004F7B7C" w:rsidRDefault="004F7B7C" w:rsidRPr="001720FA">
            <w:pPr>
              <w:jc w:val="center"/>
              <w:rPr>
                <w:b/>
                <w:sz w:val="24"/>
                <w:szCs w:val="24"/>
              </w:rPr>
            </w:pPr>
            <w:r w:rsidRPr="001720FA">
              <w:rPr>
                <w:b/>
                <w:sz w:val="24"/>
                <w:szCs w:val="24"/>
              </w:rPr>
              <w:t>11А</w:t>
            </w:r>
          </w:p>
        </w:tc>
        <w:tc>
          <w:tcPr>
            <w:tcW w:type="dxa" w:w="936"/>
            <w:tcBorders>
              <w:top w:color="auto" w:space="0" w:sz="4" w:val="single"/>
              <w:left w:color="auto" w:space="0" w:sz="4" w:val="single"/>
              <w:bottom w:color="auto" w:space="0" w:sz="4" w:val="single"/>
              <w:right w:color="auto" w:space="0" w:sz="4" w:val="single"/>
            </w:tcBorders>
            <w:hideMark/>
          </w:tcPr>
          <w:p w14:paraId="4AD00BD4" w14:textId="77777777" w:rsidR="004F7B7C" w:rsidRDefault="004F7B7C" w:rsidRPr="001720FA">
            <w:pPr>
              <w:jc w:val="center"/>
              <w:rPr>
                <w:sz w:val="24"/>
                <w:szCs w:val="24"/>
              </w:rPr>
            </w:pPr>
            <w:r w:rsidRPr="001720FA">
              <w:rPr>
                <w:sz w:val="24"/>
                <w:szCs w:val="24"/>
              </w:rPr>
              <w:t>83,3</w:t>
            </w:r>
          </w:p>
        </w:tc>
        <w:tc>
          <w:tcPr>
            <w:tcW w:type="dxa" w:w="1211"/>
            <w:tcBorders>
              <w:top w:color="auto" w:space="0" w:sz="4" w:val="single"/>
              <w:left w:color="auto" w:space="0" w:sz="4" w:val="single"/>
              <w:bottom w:color="auto" w:space="0" w:sz="4" w:val="single"/>
              <w:right w:color="auto" w:space="0" w:sz="4" w:val="single"/>
            </w:tcBorders>
            <w:hideMark/>
          </w:tcPr>
          <w:p w14:paraId="2A629F81" w14:textId="77777777" w:rsidR="004F7B7C" w:rsidRDefault="004F7B7C" w:rsidRPr="001720FA">
            <w:pPr>
              <w:jc w:val="center"/>
              <w:rPr>
                <w:sz w:val="24"/>
                <w:szCs w:val="24"/>
              </w:rPr>
            </w:pPr>
            <w:r w:rsidRPr="001720FA">
              <w:rPr>
                <w:sz w:val="24"/>
                <w:szCs w:val="24"/>
              </w:rPr>
              <w:t>33,3</w:t>
            </w:r>
          </w:p>
        </w:tc>
        <w:tc>
          <w:tcPr>
            <w:tcW w:type="dxa" w:w="1176"/>
            <w:tcBorders>
              <w:top w:color="auto" w:space="0" w:sz="4" w:val="single"/>
              <w:left w:color="auto" w:space="0" w:sz="4" w:val="single"/>
              <w:bottom w:color="auto" w:space="0" w:sz="4" w:val="single"/>
              <w:right w:color="auto" w:space="0" w:sz="4" w:val="single"/>
            </w:tcBorders>
            <w:hideMark/>
          </w:tcPr>
          <w:p w14:paraId="248DE963" w14:textId="77777777" w:rsidR="004F7B7C" w:rsidRDefault="004F7B7C" w:rsidRPr="001720FA">
            <w:pPr>
              <w:jc w:val="center"/>
              <w:rPr>
                <w:sz w:val="24"/>
                <w:szCs w:val="24"/>
              </w:rPr>
            </w:pPr>
            <w:r w:rsidRPr="001720FA">
              <w:rPr>
                <w:sz w:val="24"/>
                <w:szCs w:val="24"/>
              </w:rPr>
              <w:t>91</w:t>
            </w:r>
          </w:p>
        </w:tc>
        <w:tc>
          <w:tcPr>
            <w:tcW w:type="dxa" w:w="1211"/>
            <w:tcBorders>
              <w:top w:color="auto" w:space="0" w:sz="4" w:val="single"/>
              <w:left w:color="auto" w:space="0" w:sz="4" w:val="single"/>
              <w:bottom w:color="auto" w:space="0" w:sz="4" w:val="single"/>
              <w:right w:color="auto" w:space="0" w:sz="4" w:val="single"/>
            </w:tcBorders>
            <w:hideMark/>
          </w:tcPr>
          <w:p w14:paraId="733F466A" w14:textId="77777777" w:rsidR="004F7B7C" w:rsidRDefault="004F7B7C" w:rsidRPr="001720FA">
            <w:pPr>
              <w:jc w:val="center"/>
              <w:rPr>
                <w:sz w:val="24"/>
                <w:szCs w:val="24"/>
              </w:rPr>
            </w:pPr>
            <w:r w:rsidRPr="001720FA">
              <w:rPr>
                <w:sz w:val="24"/>
                <w:szCs w:val="24"/>
              </w:rPr>
              <w:t>55</w:t>
            </w:r>
          </w:p>
        </w:tc>
        <w:tc>
          <w:tcPr>
            <w:tcW w:type="dxa" w:w="864"/>
            <w:tcBorders>
              <w:top w:color="auto" w:space="0" w:sz="4" w:val="single"/>
              <w:left w:color="auto" w:space="0" w:sz="4" w:val="single"/>
              <w:bottom w:color="auto" w:space="0" w:sz="4" w:val="single"/>
              <w:right w:color="auto" w:space="0" w:sz="4" w:val="single"/>
            </w:tcBorders>
            <w:hideMark/>
          </w:tcPr>
          <w:p w14:paraId="5D7D4D56" w14:textId="77777777" w:rsidR="004F7B7C" w:rsidRDefault="004F7B7C" w:rsidRPr="001720FA">
            <w:pPr>
              <w:jc w:val="center"/>
              <w:rPr>
                <w:sz w:val="24"/>
                <w:szCs w:val="24"/>
              </w:rPr>
            </w:pPr>
            <w:r w:rsidRPr="001720FA">
              <w:rPr>
                <w:sz w:val="24"/>
                <w:szCs w:val="24"/>
              </w:rPr>
              <w:t>100</w:t>
            </w:r>
          </w:p>
        </w:tc>
        <w:tc>
          <w:tcPr>
            <w:tcW w:type="dxa" w:w="1211"/>
            <w:tcBorders>
              <w:top w:color="auto" w:space="0" w:sz="4" w:val="single"/>
              <w:left w:color="auto" w:space="0" w:sz="4" w:val="single"/>
              <w:bottom w:color="auto" w:space="0" w:sz="4" w:val="single"/>
              <w:right w:color="auto" w:space="0" w:sz="4" w:val="single"/>
            </w:tcBorders>
            <w:hideMark/>
          </w:tcPr>
          <w:p w14:paraId="2B0CCD9C" w14:textId="77777777" w:rsidR="004F7B7C" w:rsidRDefault="004F7B7C" w:rsidRPr="001720FA">
            <w:pPr>
              <w:jc w:val="center"/>
              <w:rPr>
                <w:sz w:val="24"/>
                <w:szCs w:val="24"/>
              </w:rPr>
            </w:pPr>
            <w:r w:rsidRPr="001720FA">
              <w:rPr>
                <w:sz w:val="24"/>
                <w:szCs w:val="24"/>
              </w:rPr>
              <w:t>41,7</w:t>
            </w:r>
          </w:p>
        </w:tc>
        <w:tc>
          <w:tcPr>
            <w:tcW w:type="dxa" w:w="1035"/>
            <w:tcBorders>
              <w:top w:color="auto" w:space="0" w:sz="4" w:val="single"/>
              <w:left w:color="auto" w:space="0" w:sz="4" w:val="single"/>
              <w:bottom w:color="auto" w:space="0" w:sz="4" w:val="single"/>
              <w:right w:color="auto" w:space="0" w:sz="4" w:val="single"/>
            </w:tcBorders>
            <w:hideMark/>
          </w:tcPr>
          <w:p w14:paraId="2538ACB2" w14:textId="77777777" w:rsidR="004F7B7C" w:rsidRDefault="004F7B7C" w:rsidRPr="001720FA">
            <w:pPr>
              <w:jc w:val="center"/>
              <w:rPr>
                <w:sz w:val="24"/>
                <w:szCs w:val="24"/>
              </w:rPr>
            </w:pPr>
            <w:r w:rsidRPr="001720FA">
              <w:rPr>
                <w:sz w:val="24"/>
                <w:szCs w:val="24"/>
              </w:rPr>
              <w:t>80,8</w:t>
            </w:r>
          </w:p>
        </w:tc>
        <w:tc>
          <w:tcPr>
            <w:tcW w:type="dxa" w:w="1027"/>
            <w:tcBorders>
              <w:top w:color="auto" w:space="0" w:sz="4" w:val="single"/>
              <w:left w:color="auto" w:space="0" w:sz="4" w:val="single"/>
              <w:bottom w:color="auto" w:space="0" w:sz="4" w:val="single"/>
              <w:right w:color="auto" w:space="0" w:sz="4" w:val="single"/>
            </w:tcBorders>
            <w:hideMark/>
          </w:tcPr>
          <w:p w14:paraId="0A45E609" w14:textId="77777777" w:rsidR="004F7B7C" w:rsidRDefault="004F7B7C" w:rsidRPr="001720FA">
            <w:pPr>
              <w:jc w:val="center"/>
              <w:rPr>
                <w:sz w:val="24"/>
                <w:szCs w:val="24"/>
              </w:rPr>
            </w:pPr>
            <w:r w:rsidRPr="001720FA">
              <w:rPr>
                <w:sz w:val="24"/>
                <w:szCs w:val="24"/>
              </w:rPr>
              <w:t>11,54</w:t>
            </w:r>
          </w:p>
        </w:tc>
      </w:tr>
    </w:tbl>
    <w:p w14:paraId="495F92B5" w14:textId="77777777" w:rsidP="004F7B7C" w:rsidR="004F7B7C" w:rsidRDefault="004F7B7C" w:rsidRPr="001720FA">
      <w:pPr>
        <w:jc w:val="both"/>
        <w:rPr>
          <w:sz w:val="24"/>
          <w:szCs w:val="24"/>
        </w:rPr>
      </w:pPr>
      <w:r w:rsidRPr="001720FA">
        <w:rPr>
          <w:sz w:val="24"/>
          <w:szCs w:val="24"/>
        </w:rPr>
        <w:t>Педагогами организовано системное повторение учебного материала, своевременная сдача заданий, а также индивидуальный контроль со стороны родителей.</w:t>
      </w:r>
    </w:p>
    <w:p w14:paraId="728C0311" w14:textId="77777777" w:rsidP="004F7B7C" w:rsidR="004F7B7C" w:rsidRDefault="004F7B7C" w:rsidRPr="001720FA">
      <w:pPr>
        <w:spacing w:after="0" w:line="240" w:lineRule="auto"/>
        <w:ind w:firstLine="567"/>
        <w:jc w:val="both"/>
        <w:rPr>
          <w:sz w:val="24"/>
          <w:szCs w:val="24"/>
        </w:rPr>
      </w:pPr>
      <w:r w:rsidRPr="001720FA">
        <w:rPr>
          <w:sz w:val="24"/>
          <w:szCs w:val="24"/>
        </w:rPr>
        <w:t>С 28 мая по 05 июня проведена итоговая аттестация за курс обучения на уровне основного среднего образования. Всего выпускников  9-х классов – 115 человек. На основании приказа Управления образования Павлодарской области освобождены от сдачи экзаменов по состоянию здоровья – 3 человека (Шукурбаева Эльмира, ученица 9А класса, Капасова Камила, ученица 9В класса, Берковская Алиса, ученица 9Д класса).</w:t>
      </w:r>
    </w:p>
    <w:p w14:paraId="005E90CD" w14:textId="77777777" w:rsidP="004F7B7C" w:rsidR="004F7B7C" w:rsidRDefault="004F7B7C" w:rsidRPr="001720FA">
      <w:pPr>
        <w:spacing w:after="0" w:line="240" w:lineRule="auto"/>
        <w:ind w:firstLine="567"/>
        <w:jc w:val="both"/>
        <w:rPr>
          <w:sz w:val="24"/>
          <w:szCs w:val="24"/>
        </w:rPr>
      </w:pPr>
      <w:r w:rsidRPr="001720FA">
        <w:rPr>
          <w:sz w:val="24"/>
          <w:szCs w:val="24"/>
        </w:rPr>
        <w:t>Результаты экзаменов сведены в общую таблицу:</w:t>
      </w:r>
    </w:p>
    <w:p w14:paraId="46E5B20F" w14:textId="77777777" w:rsidP="004F7B7C" w:rsidR="004F7B7C" w:rsidRDefault="004F7B7C" w:rsidRPr="001720FA">
      <w:pPr>
        <w:spacing w:after="0" w:line="240" w:lineRule="auto"/>
        <w:ind w:firstLine="567"/>
        <w:jc w:val="both"/>
        <w:rPr>
          <w:sz w:val="24"/>
          <w:szCs w:val="24"/>
        </w:rPr>
      </w:pPr>
    </w:p>
    <w:tbl>
      <w:tblPr>
        <w:tblW w:type="dxa" w:w="9660"/>
        <w:tblInd w:type="dxa" w:w="93"/>
        <w:tblLayout w:type="fixed"/>
        <w:tblLook w:firstColumn="1" w:firstRow="1" w:lastColumn="0" w:lastRow="0" w:noHBand="0" w:noVBand="1" w:val="04A0"/>
      </w:tblPr>
      <w:tblGrid>
        <w:gridCol w:w="1120"/>
        <w:gridCol w:w="1361"/>
        <w:gridCol w:w="1918"/>
        <w:gridCol w:w="1121"/>
        <w:gridCol w:w="735"/>
        <w:gridCol w:w="1135"/>
        <w:gridCol w:w="1135"/>
        <w:gridCol w:w="1135"/>
      </w:tblGrid>
      <w:tr w14:paraId="2561B52B" w14:textId="77777777" w:rsidR="001720FA" w:rsidRPr="001720FA" w:rsidTr="004F7B7C">
        <w:trPr>
          <w:trHeight w:val="660"/>
        </w:trPr>
        <w:tc>
          <w:tcPr>
            <w:tcW w:type="dxa" w:w="1120"/>
            <w:tcBorders>
              <w:top w:color="auto" w:space="0" w:sz="4" w:val="single"/>
              <w:left w:color="auto" w:space="0" w:sz="4" w:val="single"/>
              <w:bottom w:color="auto" w:space="0" w:sz="4" w:val="single"/>
              <w:right w:color="auto" w:space="0" w:sz="4" w:val="single"/>
            </w:tcBorders>
            <w:vAlign w:val="center"/>
            <w:hideMark/>
          </w:tcPr>
          <w:p w14:paraId="74ECBC05" w14:textId="77777777" w:rsidR="004F7B7C" w:rsidRDefault="004F7B7C" w:rsidRPr="001720FA">
            <w:pPr>
              <w:spacing w:after="0" w:line="240" w:lineRule="auto"/>
              <w:jc w:val="center"/>
              <w:rPr>
                <w:rFonts w:eastAsia="Times New Roman"/>
                <w:b/>
                <w:bCs/>
                <w:sz w:val="20"/>
                <w:szCs w:val="20"/>
              </w:rPr>
            </w:pPr>
            <w:r w:rsidRPr="001720FA">
              <w:rPr>
                <w:rFonts w:eastAsia="Times New Roman"/>
                <w:b/>
                <w:bCs/>
                <w:sz w:val="20"/>
                <w:szCs w:val="20"/>
              </w:rPr>
              <w:t>класс</w:t>
            </w:r>
          </w:p>
        </w:tc>
        <w:tc>
          <w:tcPr>
            <w:tcW w:type="dxa" w:w="1360"/>
            <w:tcBorders>
              <w:top w:color="auto" w:space="0" w:sz="4" w:val="single"/>
              <w:left w:val="nil"/>
              <w:bottom w:color="auto" w:space="0" w:sz="4" w:val="single"/>
              <w:right w:color="auto" w:space="0" w:sz="4" w:val="single"/>
            </w:tcBorders>
            <w:vAlign w:val="center"/>
            <w:hideMark/>
          </w:tcPr>
          <w:p w14:paraId="38F5FA7C" w14:textId="77777777" w:rsidR="004F7B7C" w:rsidRDefault="004F7B7C" w:rsidRPr="001720FA">
            <w:pPr>
              <w:spacing w:after="0" w:line="240" w:lineRule="auto"/>
              <w:jc w:val="center"/>
              <w:rPr>
                <w:rFonts w:eastAsia="Times New Roman"/>
                <w:b/>
                <w:bCs/>
                <w:sz w:val="20"/>
                <w:szCs w:val="20"/>
              </w:rPr>
            </w:pPr>
            <w:r w:rsidRPr="001720FA">
              <w:rPr>
                <w:rFonts w:eastAsia="Times New Roman"/>
                <w:b/>
                <w:bCs/>
                <w:sz w:val="20"/>
                <w:szCs w:val="20"/>
              </w:rPr>
              <w:t>предмет</w:t>
            </w:r>
          </w:p>
        </w:tc>
        <w:tc>
          <w:tcPr>
            <w:tcW w:type="dxa" w:w="1917"/>
            <w:tcBorders>
              <w:top w:color="auto" w:space="0" w:sz="4" w:val="single"/>
              <w:left w:val="nil"/>
              <w:bottom w:color="auto" w:space="0" w:sz="4" w:val="single"/>
              <w:right w:color="auto" w:space="0" w:sz="4" w:val="single"/>
            </w:tcBorders>
            <w:vAlign w:val="center"/>
            <w:hideMark/>
          </w:tcPr>
          <w:p w14:paraId="4F974BD3" w14:textId="77777777" w:rsidR="004F7B7C" w:rsidRDefault="004F7B7C" w:rsidRPr="001720FA">
            <w:pPr>
              <w:spacing w:after="0" w:line="240" w:lineRule="auto"/>
              <w:jc w:val="center"/>
              <w:rPr>
                <w:rFonts w:eastAsia="Times New Roman"/>
                <w:b/>
                <w:bCs/>
                <w:sz w:val="20"/>
                <w:szCs w:val="20"/>
              </w:rPr>
            </w:pPr>
            <w:r w:rsidRPr="001720FA">
              <w:rPr>
                <w:rFonts w:eastAsia="Times New Roman"/>
                <w:b/>
                <w:bCs/>
                <w:sz w:val="20"/>
                <w:szCs w:val="20"/>
              </w:rPr>
              <w:t>ФИО учителя</w:t>
            </w:r>
          </w:p>
        </w:tc>
        <w:tc>
          <w:tcPr>
            <w:tcW w:type="dxa" w:w="1120"/>
            <w:tcBorders>
              <w:top w:color="auto" w:space="0" w:sz="4" w:val="single"/>
              <w:left w:val="nil"/>
              <w:bottom w:color="auto" w:space="0" w:sz="4" w:val="single"/>
              <w:right w:color="auto" w:space="0" w:sz="4" w:val="single"/>
            </w:tcBorders>
            <w:vAlign w:val="center"/>
            <w:hideMark/>
          </w:tcPr>
          <w:p w14:paraId="7A44C340" w14:textId="77777777" w:rsidR="004F7B7C" w:rsidRDefault="004F7B7C" w:rsidRPr="001720FA">
            <w:pPr>
              <w:spacing w:after="0" w:line="240" w:lineRule="auto"/>
              <w:jc w:val="center"/>
              <w:rPr>
                <w:rFonts w:eastAsia="Times New Roman"/>
                <w:b/>
                <w:bCs/>
                <w:sz w:val="20"/>
                <w:szCs w:val="20"/>
              </w:rPr>
            </w:pPr>
            <w:r w:rsidRPr="001720FA">
              <w:rPr>
                <w:rFonts w:eastAsia="Times New Roman"/>
                <w:b/>
                <w:bCs/>
                <w:sz w:val="20"/>
                <w:szCs w:val="20"/>
              </w:rPr>
              <w:t>всего учащихся</w:t>
            </w:r>
          </w:p>
        </w:tc>
        <w:tc>
          <w:tcPr>
            <w:tcW w:type="dxa" w:w="735"/>
            <w:tcBorders>
              <w:top w:color="auto" w:space="0" w:sz="4" w:val="single"/>
              <w:left w:val="nil"/>
              <w:bottom w:color="auto" w:space="0" w:sz="4" w:val="single"/>
              <w:right w:color="auto" w:space="0" w:sz="4" w:val="single"/>
            </w:tcBorders>
            <w:vAlign w:val="center"/>
            <w:hideMark/>
          </w:tcPr>
          <w:p w14:paraId="3B037A24" w14:textId="77777777" w:rsidR="004F7B7C" w:rsidRDefault="004F7B7C" w:rsidRPr="001720FA">
            <w:pPr>
              <w:spacing w:after="0" w:line="240" w:lineRule="auto"/>
              <w:jc w:val="center"/>
              <w:rPr>
                <w:rFonts w:eastAsia="Times New Roman"/>
                <w:b/>
                <w:bCs/>
                <w:sz w:val="20"/>
                <w:szCs w:val="20"/>
              </w:rPr>
            </w:pPr>
            <w:r w:rsidRPr="001720FA">
              <w:rPr>
                <w:rFonts w:eastAsia="Times New Roman"/>
                <w:b/>
                <w:bCs/>
                <w:sz w:val="20"/>
                <w:szCs w:val="20"/>
              </w:rPr>
              <w:t>освобождены</w:t>
            </w:r>
          </w:p>
        </w:tc>
        <w:tc>
          <w:tcPr>
            <w:tcW w:type="dxa" w:w="1134"/>
            <w:tcBorders>
              <w:top w:color="auto" w:space="0" w:sz="4" w:val="single"/>
              <w:left w:val="nil"/>
              <w:bottom w:color="auto" w:space="0" w:sz="4" w:val="single"/>
              <w:right w:color="auto" w:space="0" w:sz="4" w:val="single"/>
            </w:tcBorders>
            <w:vAlign w:val="center"/>
            <w:hideMark/>
          </w:tcPr>
          <w:p w14:paraId="0F7195B7" w14:textId="77777777" w:rsidR="004F7B7C" w:rsidRDefault="004F7B7C" w:rsidRPr="001720FA">
            <w:pPr>
              <w:spacing w:after="0" w:line="240" w:lineRule="auto"/>
              <w:jc w:val="center"/>
              <w:rPr>
                <w:rFonts w:eastAsia="Times New Roman"/>
                <w:b/>
                <w:bCs/>
                <w:sz w:val="20"/>
                <w:szCs w:val="20"/>
              </w:rPr>
            </w:pPr>
            <w:r w:rsidRPr="001720FA">
              <w:rPr>
                <w:rFonts w:eastAsia="Times New Roman"/>
                <w:b/>
                <w:bCs/>
                <w:sz w:val="20"/>
                <w:szCs w:val="20"/>
              </w:rPr>
              <w:t>писало</w:t>
            </w:r>
          </w:p>
        </w:tc>
        <w:tc>
          <w:tcPr>
            <w:tcW w:type="dxa" w:w="1134"/>
            <w:tcBorders>
              <w:top w:color="auto" w:space="0" w:sz="4" w:val="single"/>
              <w:left w:val="nil"/>
              <w:bottom w:color="auto" w:space="0" w:sz="4" w:val="single"/>
              <w:right w:color="auto" w:space="0" w:sz="4" w:val="single"/>
            </w:tcBorders>
            <w:vAlign w:val="center"/>
            <w:hideMark/>
          </w:tcPr>
          <w:p w14:paraId="138950C5" w14:textId="77777777" w:rsidR="004F7B7C" w:rsidRDefault="004F7B7C" w:rsidRPr="001720FA">
            <w:pPr>
              <w:spacing w:after="0" w:line="240" w:lineRule="auto"/>
              <w:jc w:val="center"/>
              <w:rPr>
                <w:rFonts w:eastAsia="Times New Roman"/>
                <w:b/>
                <w:bCs/>
                <w:sz w:val="20"/>
                <w:szCs w:val="20"/>
              </w:rPr>
            </w:pPr>
            <w:r w:rsidRPr="001720FA">
              <w:rPr>
                <w:rFonts w:eastAsia="Times New Roman"/>
                <w:b/>
                <w:bCs/>
                <w:sz w:val="20"/>
                <w:szCs w:val="20"/>
              </w:rPr>
              <w:t>успеваемость</w:t>
            </w:r>
          </w:p>
        </w:tc>
        <w:tc>
          <w:tcPr>
            <w:tcW w:type="dxa" w:w="1134"/>
            <w:tcBorders>
              <w:top w:color="auto" w:space="0" w:sz="4" w:val="single"/>
              <w:left w:val="nil"/>
              <w:bottom w:color="auto" w:space="0" w:sz="4" w:val="single"/>
              <w:right w:color="auto" w:space="0" w:sz="4" w:val="single"/>
            </w:tcBorders>
            <w:vAlign w:val="center"/>
            <w:hideMark/>
          </w:tcPr>
          <w:p w14:paraId="15EC4D64" w14:textId="77777777" w:rsidR="004F7B7C" w:rsidRDefault="004F7B7C" w:rsidRPr="001720FA">
            <w:pPr>
              <w:spacing w:after="0" w:line="240" w:lineRule="auto"/>
              <w:jc w:val="center"/>
              <w:rPr>
                <w:rFonts w:eastAsia="Times New Roman"/>
                <w:b/>
                <w:bCs/>
                <w:sz w:val="20"/>
                <w:szCs w:val="20"/>
              </w:rPr>
            </w:pPr>
            <w:r w:rsidRPr="001720FA">
              <w:rPr>
                <w:rFonts w:eastAsia="Times New Roman"/>
                <w:b/>
                <w:bCs/>
                <w:sz w:val="20"/>
                <w:szCs w:val="20"/>
              </w:rPr>
              <w:t>качество знаний</w:t>
            </w:r>
          </w:p>
        </w:tc>
      </w:tr>
      <w:tr w14:paraId="410CDBB4" w14:textId="77777777" w:rsidR="001720FA" w:rsidRPr="001720FA" w:rsidTr="004F7B7C">
        <w:trPr>
          <w:trHeight w:val="288"/>
        </w:trPr>
        <w:tc>
          <w:tcPr>
            <w:tcW w:type="dxa" w:w="1120"/>
            <w:tcBorders>
              <w:top w:val="nil"/>
              <w:left w:color="auto" w:space="0" w:sz="4" w:val="single"/>
              <w:bottom w:color="auto" w:space="0" w:sz="4" w:val="single"/>
              <w:right w:color="auto" w:space="0" w:sz="4" w:val="single"/>
            </w:tcBorders>
            <w:noWrap/>
            <w:vAlign w:val="bottom"/>
            <w:hideMark/>
          </w:tcPr>
          <w:p w14:paraId="3070032C" w14:textId="77777777" w:rsidR="004F7B7C" w:rsidRDefault="004F7B7C" w:rsidRPr="001720FA">
            <w:pPr>
              <w:spacing w:after="0" w:line="240" w:lineRule="auto"/>
              <w:jc w:val="center"/>
              <w:rPr>
                <w:rFonts w:eastAsia="Times New Roman"/>
                <w:b/>
                <w:bCs/>
              </w:rPr>
            </w:pPr>
            <w:r w:rsidRPr="001720FA">
              <w:rPr>
                <w:rFonts w:eastAsia="Times New Roman"/>
                <w:b/>
                <w:bCs/>
              </w:rPr>
              <w:t>9А</w:t>
            </w:r>
          </w:p>
        </w:tc>
        <w:tc>
          <w:tcPr>
            <w:tcW w:type="dxa" w:w="1360"/>
            <w:tcBorders>
              <w:top w:val="nil"/>
              <w:left w:val="nil"/>
              <w:bottom w:color="auto" w:space="0" w:sz="4" w:val="single"/>
              <w:right w:color="auto" w:space="0" w:sz="4" w:val="single"/>
            </w:tcBorders>
            <w:noWrap/>
            <w:vAlign w:val="bottom"/>
            <w:hideMark/>
          </w:tcPr>
          <w:p w14:paraId="54366C93" w14:textId="77777777" w:rsidR="004F7B7C" w:rsidRDefault="004F7B7C" w:rsidRPr="001720FA">
            <w:pPr>
              <w:spacing w:after="0" w:line="240" w:lineRule="auto"/>
              <w:rPr>
                <w:rFonts w:eastAsia="Times New Roman"/>
              </w:rPr>
            </w:pPr>
            <w:r w:rsidRPr="001720FA">
              <w:rPr>
                <w:rFonts w:eastAsia="Times New Roman"/>
              </w:rPr>
              <w:t>рус.язык</w:t>
            </w:r>
          </w:p>
        </w:tc>
        <w:tc>
          <w:tcPr>
            <w:tcW w:type="dxa" w:w="1917"/>
            <w:tcBorders>
              <w:top w:val="nil"/>
              <w:left w:val="nil"/>
              <w:bottom w:color="auto" w:space="0" w:sz="4" w:val="single"/>
              <w:right w:color="auto" w:space="0" w:sz="4" w:val="single"/>
            </w:tcBorders>
            <w:noWrap/>
            <w:vAlign w:val="bottom"/>
            <w:hideMark/>
          </w:tcPr>
          <w:p w14:paraId="46F02914" w14:textId="77777777" w:rsidR="004F7B7C" w:rsidRDefault="004F7B7C" w:rsidRPr="001720FA">
            <w:pPr>
              <w:spacing w:after="0" w:line="240" w:lineRule="auto"/>
              <w:rPr>
                <w:rFonts w:eastAsia="Times New Roman"/>
              </w:rPr>
            </w:pPr>
            <w:r w:rsidRPr="001720FA">
              <w:rPr>
                <w:rFonts w:eastAsia="Times New Roman"/>
              </w:rPr>
              <w:t>Рафальская М.В.</w:t>
            </w:r>
          </w:p>
        </w:tc>
        <w:tc>
          <w:tcPr>
            <w:tcW w:type="dxa" w:w="1120"/>
            <w:tcBorders>
              <w:top w:val="nil"/>
              <w:left w:val="nil"/>
              <w:bottom w:color="auto" w:space="0" w:sz="4" w:val="single"/>
              <w:right w:color="auto" w:space="0" w:sz="4" w:val="single"/>
            </w:tcBorders>
            <w:noWrap/>
            <w:vAlign w:val="bottom"/>
            <w:hideMark/>
          </w:tcPr>
          <w:p w14:paraId="0664D0C4" w14:textId="77777777" w:rsidR="004F7B7C" w:rsidRDefault="004F7B7C" w:rsidRPr="001720FA">
            <w:pPr>
              <w:spacing w:after="0" w:line="240" w:lineRule="auto"/>
              <w:jc w:val="center"/>
              <w:rPr>
                <w:rFonts w:eastAsia="Times New Roman"/>
              </w:rPr>
            </w:pPr>
            <w:r w:rsidRPr="001720FA">
              <w:rPr>
                <w:rFonts w:eastAsia="Times New Roman"/>
              </w:rPr>
              <w:t>22</w:t>
            </w:r>
          </w:p>
        </w:tc>
        <w:tc>
          <w:tcPr>
            <w:tcW w:type="dxa" w:w="735"/>
            <w:tcBorders>
              <w:top w:val="nil"/>
              <w:left w:val="nil"/>
              <w:bottom w:color="auto" w:space="0" w:sz="4" w:val="single"/>
              <w:right w:color="auto" w:space="0" w:sz="4" w:val="single"/>
            </w:tcBorders>
            <w:noWrap/>
            <w:vAlign w:val="bottom"/>
            <w:hideMark/>
          </w:tcPr>
          <w:p w14:paraId="64A9A347" w14:textId="77777777" w:rsidR="004F7B7C" w:rsidRDefault="004F7B7C" w:rsidRPr="001720FA">
            <w:pPr>
              <w:spacing w:after="0" w:line="240" w:lineRule="auto"/>
              <w:jc w:val="center"/>
              <w:rPr>
                <w:rFonts w:eastAsia="Times New Roman"/>
              </w:rPr>
            </w:pPr>
            <w:r w:rsidRPr="001720FA">
              <w:rPr>
                <w:rFonts w:eastAsia="Times New Roman"/>
              </w:rPr>
              <w:t>1</w:t>
            </w:r>
          </w:p>
        </w:tc>
        <w:tc>
          <w:tcPr>
            <w:tcW w:type="dxa" w:w="1134"/>
            <w:tcBorders>
              <w:top w:val="nil"/>
              <w:left w:val="nil"/>
              <w:bottom w:color="auto" w:space="0" w:sz="4" w:val="single"/>
              <w:right w:color="auto" w:space="0" w:sz="4" w:val="single"/>
            </w:tcBorders>
            <w:noWrap/>
            <w:vAlign w:val="bottom"/>
            <w:hideMark/>
          </w:tcPr>
          <w:p w14:paraId="5AE9BDD9" w14:textId="77777777" w:rsidR="004F7B7C" w:rsidRDefault="004F7B7C" w:rsidRPr="001720FA">
            <w:pPr>
              <w:spacing w:after="0" w:line="240" w:lineRule="auto"/>
              <w:jc w:val="center"/>
              <w:rPr>
                <w:rFonts w:eastAsia="Times New Roman"/>
              </w:rPr>
            </w:pPr>
            <w:r w:rsidRPr="001720FA">
              <w:rPr>
                <w:rFonts w:eastAsia="Times New Roman"/>
              </w:rPr>
              <w:t>21</w:t>
            </w:r>
          </w:p>
        </w:tc>
        <w:tc>
          <w:tcPr>
            <w:tcW w:type="dxa" w:w="1134"/>
            <w:tcBorders>
              <w:top w:val="nil"/>
              <w:left w:val="nil"/>
              <w:bottom w:color="auto" w:space="0" w:sz="4" w:val="single"/>
              <w:right w:color="auto" w:space="0" w:sz="4" w:val="single"/>
            </w:tcBorders>
            <w:noWrap/>
            <w:vAlign w:val="bottom"/>
            <w:hideMark/>
          </w:tcPr>
          <w:p w14:paraId="54250C9E"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bottom"/>
            <w:hideMark/>
          </w:tcPr>
          <w:p w14:paraId="2C61DA9F" w14:textId="77777777" w:rsidR="004F7B7C" w:rsidRDefault="004F7B7C" w:rsidRPr="001720FA">
            <w:pPr>
              <w:spacing w:after="0" w:line="240" w:lineRule="auto"/>
              <w:jc w:val="center"/>
              <w:rPr>
                <w:rFonts w:eastAsia="Times New Roman"/>
              </w:rPr>
            </w:pPr>
            <w:r w:rsidRPr="001720FA">
              <w:rPr>
                <w:rFonts w:eastAsia="Times New Roman"/>
              </w:rPr>
              <w:t>76,2</w:t>
            </w:r>
          </w:p>
        </w:tc>
      </w:tr>
      <w:tr w14:paraId="5B279866" w14:textId="77777777" w:rsidR="001720FA" w:rsidRPr="001720FA" w:rsidTr="004F7B7C">
        <w:trPr>
          <w:trHeight w:val="288"/>
        </w:trPr>
        <w:tc>
          <w:tcPr>
            <w:tcW w:type="dxa" w:w="1120"/>
            <w:tcBorders>
              <w:top w:val="nil"/>
              <w:left w:color="auto" w:space="0" w:sz="4" w:val="single"/>
              <w:bottom w:color="auto" w:space="0" w:sz="4" w:val="single"/>
              <w:right w:color="auto" w:space="0" w:sz="4" w:val="single"/>
            </w:tcBorders>
            <w:noWrap/>
            <w:vAlign w:val="bottom"/>
            <w:hideMark/>
          </w:tcPr>
          <w:p w14:paraId="25556F58" w14:textId="77777777" w:rsidR="004F7B7C" w:rsidRDefault="004F7B7C" w:rsidRPr="001720FA">
            <w:pPr>
              <w:spacing w:after="0" w:line="240" w:lineRule="auto"/>
              <w:jc w:val="center"/>
              <w:rPr>
                <w:rFonts w:eastAsia="Times New Roman"/>
                <w:b/>
                <w:bCs/>
              </w:rPr>
            </w:pPr>
            <w:r w:rsidRPr="001720FA">
              <w:rPr>
                <w:rFonts w:eastAsia="Times New Roman"/>
                <w:b/>
                <w:bCs/>
              </w:rPr>
              <w:t>9Б</w:t>
            </w:r>
          </w:p>
        </w:tc>
        <w:tc>
          <w:tcPr>
            <w:tcW w:type="dxa" w:w="1360"/>
            <w:tcBorders>
              <w:top w:val="nil"/>
              <w:left w:val="nil"/>
              <w:bottom w:color="auto" w:space="0" w:sz="4" w:val="single"/>
              <w:right w:color="auto" w:space="0" w:sz="4" w:val="single"/>
            </w:tcBorders>
            <w:noWrap/>
            <w:vAlign w:val="bottom"/>
            <w:hideMark/>
          </w:tcPr>
          <w:p w14:paraId="599D4C79" w14:textId="77777777" w:rsidR="004F7B7C" w:rsidRDefault="004F7B7C" w:rsidRPr="001720FA">
            <w:pPr>
              <w:spacing w:after="0" w:line="240" w:lineRule="auto"/>
              <w:rPr>
                <w:rFonts w:eastAsia="Times New Roman"/>
              </w:rPr>
            </w:pPr>
            <w:r w:rsidRPr="001720FA">
              <w:rPr>
                <w:rFonts w:eastAsia="Times New Roman"/>
              </w:rPr>
              <w:t>рус.язык</w:t>
            </w:r>
          </w:p>
        </w:tc>
        <w:tc>
          <w:tcPr>
            <w:tcW w:type="dxa" w:w="1917"/>
            <w:tcBorders>
              <w:top w:val="nil"/>
              <w:left w:val="nil"/>
              <w:bottom w:color="auto" w:space="0" w:sz="4" w:val="single"/>
              <w:right w:color="auto" w:space="0" w:sz="4" w:val="single"/>
            </w:tcBorders>
            <w:noWrap/>
            <w:vAlign w:val="bottom"/>
            <w:hideMark/>
          </w:tcPr>
          <w:p w14:paraId="028B9F11" w14:textId="77777777" w:rsidR="004F7B7C" w:rsidRDefault="004F7B7C" w:rsidRPr="001720FA">
            <w:pPr>
              <w:spacing w:after="0" w:line="240" w:lineRule="auto"/>
              <w:rPr>
                <w:rFonts w:eastAsia="Times New Roman"/>
              </w:rPr>
            </w:pPr>
            <w:r w:rsidRPr="001720FA">
              <w:rPr>
                <w:rFonts w:eastAsia="Times New Roman"/>
              </w:rPr>
              <w:t>Рафальская М.В.</w:t>
            </w:r>
          </w:p>
        </w:tc>
        <w:tc>
          <w:tcPr>
            <w:tcW w:type="dxa" w:w="1120"/>
            <w:tcBorders>
              <w:top w:val="nil"/>
              <w:left w:val="nil"/>
              <w:bottom w:color="auto" w:space="0" w:sz="4" w:val="single"/>
              <w:right w:color="auto" w:space="0" w:sz="4" w:val="single"/>
            </w:tcBorders>
            <w:noWrap/>
            <w:vAlign w:val="bottom"/>
            <w:hideMark/>
          </w:tcPr>
          <w:p w14:paraId="4162123D"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735"/>
            <w:tcBorders>
              <w:top w:val="nil"/>
              <w:left w:val="nil"/>
              <w:bottom w:color="auto" w:space="0" w:sz="4" w:val="single"/>
              <w:right w:color="auto" w:space="0" w:sz="4" w:val="single"/>
            </w:tcBorders>
            <w:noWrap/>
            <w:vAlign w:val="bottom"/>
            <w:hideMark/>
          </w:tcPr>
          <w:p w14:paraId="6A627771" w14:textId="77777777" w:rsidR="004F7B7C" w:rsidRDefault="004F7B7C" w:rsidRPr="001720FA">
            <w:pPr>
              <w:spacing w:after="0" w:line="240" w:lineRule="auto"/>
              <w:jc w:val="center"/>
              <w:rPr>
                <w:rFonts w:eastAsia="Times New Roman"/>
              </w:rPr>
            </w:pPr>
            <w:r w:rsidRPr="001720FA">
              <w:rPr>
                <w:rFonts w:eastAsia="Times New Roman"/>
              </w:rPr>
              <w:t> </w:t>
            </w:r>
          </w:p>
        </w:tc>
        <w:tc>
          <w:tcPr>
            <w:tcW w:type="dxa" w:w="1134"/>
            <w:tcBorders>
              <w:top w:val="nil"/>
              <w:left w:val="nil"/>
              <w:bottom w:color="auto" w:space="0" w:sz="4" w:val="single"/>
              <w:right w:color="auto" w:space="0" w:sz="4" w:val="single"/>
            </w:tcBorders>
            <w:noWrap/>
            <w:vAlign w:val="bottom"/>
            <w:hideMark/>
          </w:tcPr>
          <w:p w14:paraId="5E8D0D41"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1134"/>
            <w:tcBorders>
              <w:top w:val="nil"/>
              <w:left w:val="nil"/>
              <w:bottom w:color="auto" w:space="0" w:sz="4" w:val="single"/>
              <w:right w:color="auto" w:space="0" w:sz="4" w:val="single"/>
            </w:tcBorders>
            <w:noWrap/>
            <w:vAlign w:val="bottom"/>
            <w:hideMark/>
          </w:tcPr>
          <w:p w14:paraId="64426355"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bottom"/>
            <w:hideMark/>
          </w:tcPr>
          <w:p w14:paraId="61E9A338" w14:textId="77777777" w:rsidR="004F7B7C" w:rsidRDefault="004F7B7C" w:rsidRPr="001720FA">
            <w:pPr>
              <w:spacing w:after="0" w:line="240" w:lineRule="auto"/>
              <w:jc w:val="center"/>
              <w:rPr>
                <w:rFonts w:eastAsia="Times New Roman"/>
              </w:rPr>
            </w:pPr>
            <w:r w:rsidRPr="001720FA">
              <w:rPr>
                <w:rFonts w:eastAsia="Times New Roman"/>
              </w:rPr>
              <w:t>78,3</w:t>
            </w:r>
          </w:p>
        </w:tc>
      </w:tr>
      <w:tr w14:paraId="56C4DC24" w14:textId="77777777" w:rsidR="001720FA" w:rsidRPr="001720FA" w:rsidTr="004F7B7C">
        <w:trPr>
          <w:trHeight w:val="288"/>
        </w:trPr>
        <w:tc>
          <w:tcPr>
            <w:tcW w:type="dxa" w:w="1120"/>
            <w:tcBorders>
              <w:top w:val="nil"/>
              <w:left w:color="auto" w:space="0" w:sz="4" w:val="single"/>
              <w:bottom w:color="auto" w:space="0" w:sz="4" w:val="single"/>
              <w:right w:color="auto" w:space="0" w:sz="4" w:val="single"/>
            </w:tcBorders>
            <w:noWrap/>
            <w:vAlign w:val="bottom"/>
            <w:hideMark/>
          </w:tcPr>
          <w:p w14:paraId="190E60F7" w14:textId="77777777" w:rsidR="004F7B7C" w:rsidRDefault="004F7B7C" w:rsidRPr="001720FA">
            <w:pPr>
              <w:spacing w:after="0" w:line="240" w:lineRule="auto"/>
              <w:jc w:val="center"/>
              <w:rPr>
                <w:rFonts w:eastAsia="Times New Roman"/>
                <w:b/>
                <w:bCs/>
              </w:rPr>
            </w:pPr>
            <w:r w:rsidRPr="001720FA">
              <w:rPr>
                <w:rFonts w:eastAsia="Times New Roman"/>
                <w:b/>
                <w:bCs/>
              </w:rPr>
              <w:t>9В</w:t>
            </w:r>
          </w:p>
        </w:tc>
        <w:tc>
          <w:tcPr>
            <w:tcW w:type="dxa" w:w="1360"/>
            <w:tcBorders>
              <w:top w:val="nil"/>
              <w:left w:val="nil"/>
              <w:bottom w:color="auto" w:space="0" w:sz="4" w:val="single"/>
              <w:right w:color="auto" w:space="0" w:sz="4" w:val="single"/>
            </w:tcBorders>
            <w:noWrap/>
            <w:vAlign w:val="bottom"/>
            <w:hideMark/>
          </w:tcPr>
          <w:p w14:paraId="57AAAA63" w14:textId="77777777" w:rsidR="004F7B7C" w:rsidRDefault="004F7B7C" w:rsidRPr="001720FA">
            <w:pPr>
              <w:spacing w:after="0" w:line="240" w:lineRule="auto"/>
              <w:rPr>
                <w:rFonts w:eastAsia="Times New Roman"/>
              </w:rPr>
            </w:pPr>
            <w:r w:rsidRPr="001720FA">
              <w:rPr>
                <w:rFonts w:eastAsia="Times New Roman"/>
              </w:rPr>
              <w:t>рус.язык</w:t>
            </w:r>
          </w:p>
        </w:tc>
        <w:tc>
          <w:tcPr>
            <w:tcW w:type="dxa" w:w="1917"/>
            <w:tcBorders>
              <w:top w:val="nil"/>
              <w:left w:val="nil"/>
              <w:bottom w:color="auto" w:space="0" w:sz="4" w:val="single"/>
              <w:right w:color="auto" w:space="0" w:sz="4" w:val="single"/>
            </w:tcBorders>
            <w:noWrap/>
            <w:vAlign w:val="bottom"/>
            <w:hideMark/>
          </w:tcPr>
          <w:p w14:paraId="49577CD1" w14:textId="77777777" w:rsidR="004F7B7C" w:rsidRDefault="004F7B7C" w:rsidRPr="001720FA">
            <w:pPr>
              <w:spacing w:after="0" w:line="240" w:lineRule="auto"/>
              <w:rPr>
                <w:rFonts w:eastAsia="Times New Roman"/>
              </w:rPr>
            </w:pPr>
            <w:r w:rsidRPr="001720FA">
              <w:rPr>
                <w:rFonts w:eastAsia="Times New Roman"/>
              </w:rPr>
              <w:t>Рафальская М.В.</w:t>
            </w:r>
          </w:p>
        </w:tc>
        <w:tc>
          <w:tcPr>
            <w:tcW w:type="dxa" w:w="1120"/>
            <w:tcBorders>
              <w:top w:val="nil"/>
              <w:left w:val="nil"/>
              <w:bottom w:color="auto" w:space="0" w:sz="4" w:val="single"/>
              <w:right w:color="auto" w:space="0" w:sz="4" w:val="single"/>
            </w:tcBorders>
            <w:noWrap/>
            <w:vAlign w:val="bottom"/>
            <w:hideMark/>
          </w:tcPr>
          <w:p w14:paraId="3C5C4A7F" w14:textId="77777777" w:rsidR="004F7B7C" w:rsidRDefault="004F7B7C" w:rsidRPr="001720FA">
            <w:pPr>
              <w:spacing w:after="0" w:line="240" w:lineRule="auto"/>
              <w:jc w:val="center"/>
              <w:rPr>
                <w:rFonts w:eastAsia="Times New Roman"/>
              </w:rPr>
            </w:pPr>
            <w:r w:rsidRPr="001720FA">
              <w:rPr>
                <w:rFonts w:eastAsia="Times New Roman"/>
              </w:rPr>
              <w:t>23</w:t>
            </w:r>
          </w:p>
        </w:tc>
        <w:tc>
          <w:tcPr>
            <w:tcW w:type="dxa" w:w="735"/>
            <w:tcBorders>
              <w:top w:val="nil"/>
              <w:left w:val="nil"/>
              <w:bottom w:color="auto" w:space="0" w:sz="4" w:val="single"/>
              <w:right w:color="auto" w:space="0" w:sz="4" w:val="single"/>
            </w:tcBorders>
            <w:noWrap/>
            <w:vAlign w:val="bottom"/>
            <w:hideMark/>
          </w:tcPr>
          <w:p w14:paraId="3BA2CB8B" w14:textId="77777777" w:rsidR="004F7B7C" w:rsidRDefault="004F7B7C" w:rsidRPr="001720FA">
            <w:pPr>
              <w:spacing w:after="0" w:line="240" w:lineRule="auto"/>
              <w:jc w:val="center"/>
              <w:rPr>
                <w:rFonts w:eastAsia="Times New Roman"/>
              </w:rPr>
            </w:pPr>
            <w:r w:rsidRPr="001720FA">
              <w:rPr>
                <w:rFonts w:eastAsia="Times New Roman"/>
              </w:rPr>
              <w:t>1</w:t>
            </w:r>
          </w:p>
        </w:tc>
        <w:tc>
          <w:tcPr>
            <w:tcW w:type="dxa" w:w="1134"/>
            <w:tcBorders>
              <w:top w:val="nil"/>
              <w:left w:val="nil"/>
              <w:bottom w:color="auto" w:space="0" w:sz="4" w:val="single"/>
              <w:right w:color="auto" w:space="0" w:sz="4" w:val="single"/>
            </w:tcBorders>
            <w:noWrap/>
            <w:vAlign w:val="bottom"/>
            <w:hideMark/>
          </w:tcPr>
          <w:p w14:paraId="6F67726D" w14:textId="77777777" w:rsidR="004F7B7C" w:rsidRDefault="004F7B7C" w:rsidRPr="001720FA">
            <w:pPr>
              <w:spacing w:after="0" w:line="240" w:lineRule="auto"/>
              <w:jc w:val="center"/>
              <w:rPr>
                <w:rFonts w:eastAsia="Times New Roman"/>
              </w:rPr>
            </w:pPr>
            <w:r w:rsidRPr="001720FA">
              <w:rPr>
                <w:rFonts w:eastAsia="Times New Roman"/>
              </w:rPr>
              <w:t>22</w:t>
            </w:r>
          </w:p>
        </w:tc>
        <w:tc>
          <w:tcPr>
            <w:tcW w:type="dxa" w:w="1134"/>
            <w:tcBorders>
              <w:top w:val="nil"/>
              <w:left w:val="nil"/>
              <w:bottom w:color="auto" w:space="0" w:sz="4" w:val="single"/>
              <w:right w:color="auto" w:space="0" w:sz="4" w:val="single"/>
            </w:tcBorders>
            <w:noWrap/>
            <w:vAlign w:val="bottom"/>
            <w:hideMark/>
          </w:tcPr>
          <w:p w14:paraId="6E9DC51E"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bottom"/>
            <w:hideMark/>
          </w:tcPr>
          <w:p w14:paraId="35A003F7" w14:textId="77777777" w:rsidR="004F7B7C" w:rsidRDefault="004F7B7C" w:rsidRPr="001720FA">
            <w:pPr>
              <w:spacing w:after="0" w:line="240" w:lineRule="auto"/>
              <w:jc w:val="center"/>
              <w:rPr>
                <w:rFonts w:eastAsia="Times New Roman"/>
              </w:rPr>
            </w:pPr>
            <w:r w:rsidRPr="001720FA">
              <w:rPr>
                <w:rFonts w:eastAsia="Times New Roman"/>
              </w:rPr>
              <w:t>50</w:t>
            </w:r>
          </w:p>
        </w:tc>
      </w:tr>
      <w:tr w14:paraId="33A676DF" w14:textId="77777777" w:rsidR="001720FA" w:rsidRPr="001720FA" w:rsidTr="004F7B7C">
        <w:trPr>
          <w:trHeight w:val="288"/>
        </w:trPr>
        <w:tc>
          <w:tcPr>
            <w:tcW w:type="dxa" w:w="1120"/>
            <w:tcBorders>
              <w:top w:val="nil"/>
              <w:left w:color="auto" w:space="0" w:sz="4" w:val="single"/>
              <w:bottom w:color="auto" w:space="0" w:sz="4" w:val="single"/>
              <w:right w:color="auto" w:space="0" w:sz="4" w:val="single"/>
            </w:tcBorders>
            <w:noWrap/>
            <w:vAlign w:val="bottom"/>
            <w:hideMark/>
          </w:tcPr>
          <w:p w14:paraId="593E40DF" w14:textId="77777777" w:rsidR="004F7B7C" w:rsidRDefault="004F7B7C" w:rsidRPr="001720FA">
            <w:pPr>
              <w:spacing w:after="0" w:line="240" w:lineRule="auto"/>
              <w:jc w:val="center"/>
              <w:rPr>
                <w:rFonts w:eastAsia="Times New Roman"/>
                <w:b/>
                <w:bCs/>
              </w:rPr>
            </w:pPr>
            <w:r w:rsidRPr="001720FA">
              <w:rPr>
                <w:rFonts w:eastAsia="Times New Roman"/>
                <w:b/>
                <w:bCs/>
              </w:rPr>
              <w:t>9Г</w:t>
            </w:r>
          </w:p>
        </w:tc>
        <w:tc>
          <w:tcPr>
            <w:tcW w:type="dxa" w:w="1360"/>
            <w:tcBorders>
              <w:top w:val="nil"/>
              <w:left w:val="nil"/>
              <w:bottom w:color="auto" w:space="0" w:sz="4" w:val="single"/>
              <w:right w:color="auto" w:space="0" w:sz="4" w:val="single"/>
            </w:tcBorders>
            <w:noWrap/>
            <w:vAlign w:val="bottom"/>
            <w:hideMark/>
          </w:tcPr>
          <w:p w14:paraId="444B8527" w14:textId="77777777" w:rsidR="004F7B7C" w:rsidRDefault="004F7B7C" w:rsidRPr="001720FA">
            <w:pPr>
              <w:spacing w:after="0" w:line="240" w:lineRule="auto"/>
              <w:rPr>
                <w:rFonts w:eastAsia="Times New Roman"/>
              </w:rPr>
            </w:pPr>
            <w:r w:rsidRPr="001720FA">
              <w:rPr>
                <w:rFonts w:eastAsia="Times New Roman"/>
              </w:rPr>
              <w:t>рус.язык</w:t>
            </w:r>
          </w:p>
        </w:tc>
        <w:tc>
          <w:tcPr>
            <w:tcW w:type="dxa" w:w="1917"/>
            <w:tcBorders>
              <w:top w:val="nil"/>
              <w:left w:val="nil"/>
              <w:bottom w:color="auto" w:space="0" w:sz="4" w:val="single"/>
              <w:right w:color="auto" w:space="0" w:sz="4" w:val="single"/>
            </w:tcBorders>
            <w:noWrap/>
            <w:vAlign w:val="bottom"/>
            <w:hideMark/>
          </w:tcPr>
          <w:p w14:paraId="203FF05A" w14:textId="77777777" w:rsidR="004F7B7C" w:rsidRDefault="004F7B7C" w:rsidRPr="001720FA">
            <w:pPr>
              <w:spacing w:after="0" w:line="240" w:lineRule="auto"/>
              <w:rPr>
                <w:rFonts w:eastAsia="Times New Roman"/>
              </w:rPr>
            </w:pPr>
            <w:r w:rsidRPr="001720FA">
              <w:rPr>
                <w:rFonts w:eastAsia="Times New Roman"/>
              </w:rPr>
              <w:t>Рафальская М.В.</w:t>
            </w:r>
          </w:p>
        </w:tc>
        <w:tc>
          <w:tcPr>
            <w:tcW w:type="dxa" w:w="1120"/>
            <w:tcBorders>
              <w:top w:val="nil"/>
              <w:left w:val="nil"/>
              <w:bottom w:color="auto" w:space="0" w:sz="4" w:val="single"/>
              <w:right w:color="auto" w:space="0" w:sz="4" w:val="single"/>
            </w:tcBorders>
            <w:noWrap/>
            <w:vAlign w:val="bottom"/>
            <w:hideMark/>
          </w:tcPr>
          <w:p w14:paraId="4FF4759A"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735"/>
            <w:tcBorders>
              <w:top w:val="nil"/>
              <w:left w:val="nil"/>
              <w:bottom w:color="auto" w:space="0" w:sz="4" w:val="single"/>
              <w:right w:color="auto" w:space="0" w:sz="4" w:val="single"/>
            </w:tcBorders>
            <w:noWrap/>
            <w:vAlign w:val="bottom"/>
            <w:hideMark/>
          </w:tcPr>
          <w:p w14:paraId="705064AB" w14:textId="77777777" w:rsidR="004F7B7C" w:rsidRDefault="004F7B7C" w:rsidRPr="001720FA">
            <w:pPr>
              <w:spacing w:after="0" w:line="240" w:lineRule="auto"/>
              <w:jc w:val="center"/>
              <w:rPr>
                <w:rFonts w:eastAsia="Times New Roman"/>
              </w:rPr>
            </w:pPr>
            <w:r w:rsidRPr="001720FA">
              <w:rPr>
                <w:rFonts w:eastAsia="Times New Roman"/>
              </w:rPr>
              <w:t> </w:t>
            </w:r>
          </w:p>
        </w:tc>
        <w:tc>
          <w:tcPr>
            <w:tcW w:type="dxa" w:w="1134"/>
            <w:tcBorders>
              <w:top w:val="nil"/>
              <w:left w:val="nil"/>
              <w:bottom w:color="auto" w:space="0" w:sz="4" w:val="single"/>
              <w:right w:color="auto" w:space="0" w:sz="4" w:val="single"/>
            </w:tcBorders>
            <w:noWrap/>
            <w:vAlign w:val="bottom"/>
            <w:hideMark/>
          </w:tcPr>
          <w:p w14:paraId="5732D826"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1134"/>
            <w:tcBorders>
              <w:top w:val="nil"/>
              <w:left w:val="nil"/>
              <w:bottom w:color="auto" w:space="0" w:sz="4" w:val="single"/>
              <w:right w:color="auto" w:space="0" w:sz="4" w:val="single"/>
            </w:tcBorders>
            <w:noWrap/>
            <w:vAlign w:val="bottom"/>
            <w:hideMark/>
          </w:tcPr>
          <w:p w14:paraId="549B1686"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bottom"/>
            <w:hideMark/>
          </w:tcPr>
          <w:p w14:paraId="5CBC0206" w14:textId="77777777" w:rsidR="004F7B7C" w:rsidRDefault="004F7B7C" w:rsidRPr="001720FA">
            <w:pPr>
              <w:spacing w:after="0" w:line="240" w:lineRule="auto"/>
              <w:jc w:val="center"/>
              <w:rPr>
                <w:rFonts w:eastAsia="Times New Roman"/>
              </w:rPr>
            </w:pPr>
            <w:r w:rsidRPr="001720FA">
              <w:rPr>
                <w:rFonts w:eastAsia="Times New Roman"/>
              </w:rPr>
              <w:t>50</w:t>
            </w:r>
          </w:p>
        </w:tc>
      </w:tr>
      <w:tr w14:paraId="3BC2553A" w14:textId="77777777" w:rsidR="001720FA" w:rsidRPr="001720FA" w:rsidTr="004F7B7C">
        <w:trPr>
          <w:trHeight w:val="288"/>
        </w:trPr>
        <w:tc>
          <w:tcPr>
            <w:tcW w:type="dxa" w:w="1120"/>
            <w:tcBorders>
              <w:top w:val="nil"/>
              <w:left w:color="auto" w:space="0" w:sz="4" w:val="single"/>
              <w:bottom w:color="auto" w:space="0" w:sz="4" w:val="single"/>
              <w:right w:color="auto" w:space="0" w:sz="4" w:val="single"/>
            </w:tcBorders>
            <w:noWrap/>
            <w:vAlign w:val="bottom"/>
            <w:hideMark/>
          </w:tcPr>
          <w:p w14:paraId="142B28EC" w14:textId="77777777" w:rsidR="004F7B7C" w:rsidRDefault="004F7B7C" w:rsidRPr="001720FA">
            <w:pPr>
              <w:spacing w:after="0" w:line="240" w:lineRule="auto"/>
              <w:jc w:val="center"/>
              <w:rPr>
                <w:rFonts w:eastAsia="Times New Roman"/>
                <w:b/>
                <w:bCs/>
              </w:rPr>
            </w:pPr>
            <w:r w:rsidRPr="001720FA">
              <w:rPr>
                <w:rFonts w:eastAsia="Times New Roman"/>
                <w:b/>
                <w:bCs/>
              </w:rPr>
              <w:t>9Д</w:t>
            </w:r>
          </w:p>
        </w:tc>
        <w:tc>
          <w:tcPr>
            <w:tcW w:type="dxa" w:w="1360"/>
            <w:tcBorders>
              <w:top w:val="nil"/>
              <w:left w:val="nil"/>
              <w:bottom w:color="auto" w:space="0" w:sz="4" w:val="single"/>
              <w:right w:color="auto" w:space="0" w:sz="4" w:val="single"/>
            </w:tcBorders>
            <w:noWrap/>
            <w:vAlign w:val="bottom"/>
            <w:hideMark/>
          </w:tcPr>
          <w:p w14:paraId="56CDAC64" w14:textId="77777777" w:rsidR="004F7B7C" w:rsidRDefault="004F7B7C" w:rsidRPr="001720FA">
            <w:pPr>
              <w:spacing w:after="0" w:line="240" w:lineRule="auto"/>
              <w:rPr>
                <w:rFonts w:eastAsia="Times New Roman"/>
              </w:rPr>
            </w:pPr>
            <w:r w:rsidRPr="001720FA">
              <w:rPr>
                <w:rFonts w:eastAsia="Times New Roman"/>
              </w:rPr>
              <w:t>рус.язык</w:t>
            </w:r>
          </w:p>
        </w:tc>
        <w:tc>
          <w:tcPr>
            <w:tcW w:type="dxa" w:w="1917"/>
            <w:tcBorders>
              <w:top w:val="nil"/>
              <w:left w:val="nil"/>
              <w:bottom w:color="auto" w:space="0" w:sz="4" w:val="single"/>
              <w:right w:color="auto" w:space="0" w:sz="4" w:val="single"/>
            </w:tcBorders>
            <w:noWrap/>
            <w:vAlign w:val="bottom"/>
            <w:hideMark/>
          </w:tcPr>
          <w:p w14:paraId="2B5B5D2F" w14:textId="77777777" w:rsidR="004F7B7C" w:rsidRDefault="004F7B7C" w:rsidRPr="001720FA">
            <w:pPr>
              <w:spacing w:after="0" w:line="240" w:lineRule="auto"/>
              <w:rPr>
                <w:rFonts w:eastAsia="Times New Roman"/>
              </w:rPr>
            </w:pPr>
            <w:r w:rsidRPr="001720FA">
              <w:rPr>
                <w:rFonts w:eastAsia="Times New Roman"/>
              </w:rPr>
              <w:t>Рафальская М.В.</w:t>
            </w:r>
          </w:p>
        </w:tc>
        <w:tc>
          <w:tcPr>
            <w:tcW w:type="dxa" w:w="1120"/>
            <w:tcBorders>
              <w:top w:val="nil"/>
              <w:left w:val="nil"/>
              <w:bottom w:color="auto" w:space="0" w:sz="4" w:val="single"/>
              <w:right w:color="auto" w:space="0" w:sz="4" w:val="single"/>
            </w:tcBorders>
            <w:noWrap/>
            <w:vAlign w:val="bottom"/>
            <w:hideMark/>
          </w:tcPr>
          <w:p w14:paraId="6B129A48" w14:textId="77777777" w:rsidR="004F7B7C" w:rsidRDefault="004F7B7C" w:rsidRPr="001720FA">
            <w:pPr>
              <w:spacing w:after="0" w:line="240" w:lineRule="auto"/>
              <w:jc w:val="center"/>
              <w:rPr>
                <w:rFonts w:eastAsia="Times New Roman"/>
              </w:rPr>
            </w:pPr>
            <w:r w:rsidRPr="001720FA">
              <w:rPr>
                <w:rFonts w:eastAsia="Times New Roman"/>
              </w:rPr>
              <w:t>22</w:t>
            </w:r>
          </w:p>
        </w:tc>
        <w:tc>
          <w:tcPr>
            <w:tcW w:type="dxa" w:w="735"/>
            <w:tcBorders>
              <w:top w:val="nil"/>
              <w:left w:val="nil"/>
              <w:bottom w:color="auto" w:space="0" w:sz="4" w:val="single"/>
              <w:right w:color="auto" w:space="0" w:sz="4" w:val="single"/>
            </w:tcBorders>
            <w:noWrap/>
            <w:vAlign w:val="bottom"/>
            <w:hideMark/>
          </w:tcPr>
          <w:p w14:paraId="43B59D90" w14:textId="77777777" w:rsidR="004F7B7C" w:rsidRDefault="004F7B7C" w:rsidRPr="001720FA">
            <w:pPr>
              <w:spacing w:after="0" w:line="240" w:lineRule="auto"/>
              <w:jc w:val="center"/>
              <w:rPr>
                <w:rFonts w:eastAsia="Times New Roman"/>
              </w:rPr>
            </w:pPr>
            <w:r w:rsidRPr="001720FA">
              <w:rPr>
                <w:rFonts w:eastAsia="Times New Roman"/>
              </w:rPr>
              <w:t>1</w:t>
            </w:r>
          </w:p>
        </w:tc>
        <w:tc>
          <w:tcPr>
            <w:tcW w:type="dxa" w:w="1134"/>
            <w:tcBorders>
              <w:top w:val="nil"/>
              <w:left w:val="nil"/>
              <w:bottom w:color="auto" w:space="0" w:sz="4" w:val="single"/>
              <w:right w:color="auto" w:space="0" w:sz="4" w:val="single"/>
            </w:tcBorders>
            <w:noWrap/>
            <w:vAlign w:val="bottom"/>
            <w:hideMark/>
          </w:tcPr>
          <w:p w14:paraId="296A7C40" w14:textId="77777777" w:rsidR="004F7B7C" w:rsidRDefault="004F7B7C" w:rsidRPr="001720FA">
            <w:pPr>
              <w:spacing w:after="0" w:line="240" w:lineRule="auto"/>
              <w:jc w:val="center"/>
              <w:rPr>
                <w:rFonts w:eastAsia="Times New Roman"/>
              </w:rPr>
            </w:pPr>
            <w:r w:rsidRPr="001720FA">
              <w:rPr>
                <w:rFonts w:eastAsia="Times New Roman"/>
              </w:rPr>
              <w:t>21</w:t>
            </w:r>
          </w:p>
        </w:tc>
        <w:tc>
          <w:tcPr>
            <w:tcW w:type="dxa" w:w="1134"/>
            <w:tcBorders>
              <w:top w:val="nil"/>
              <w:left w:val="nil"/>
              <w:bottom w:color="auto" w:space="0" w:sz="4" w:val="single"/>
              <w:right w:color="auto" w:space="0" w:sz="4" w:val="single"/>
            </w:tcBorders>
            <w:noWrap/>
            <w:vAlign w:val="bottom"/>
            <w:hideMark/>
          </w:tcPr>
          <w:p w14:paraId="752D5C0B"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bottom"/>
            <w:hideMark/>
          </w:tcPr>
          <w:p w14:paraId="6831060F" w14:textId="77777777" w:rsidR="004F7B7C" w:rsidRDefault="004F7B7C" w:rsidRPr="001720FA">
            <w:pPr>
              <w:spacing w:after="0" w:line="240" w:lineRule="auto"/>
              <w:jc w:val="center"/>
              <w:rPr>
                <w:rFonts w:eastAsia="Times New Roman"/>
              </w:rPr>
            </w:pPr>
            <w:r w:rsidRPr="001720FA">
              <w:rPr>
                <w:rFonts w:eastAsia="Times New Roman"/>
              </w:rPr>
              <w:t>52,4</w:t>
            </w:r>
          </w:p>
        </w:tc>
      </w:tr>
      <w:tr w14:paraId="6199005C" w14:textId="77777777" w:rsidR="001720FA" w:rsidRPr="001720FA" w:rsidTr="004F7B7C">
        <w:trPr>
          <w:trHeight w:val="288"/>
        </w:trPr>
        <w:tc>
          <w:tcPr>
            <w:tcW w:type="dxa" w:w="2480"/>
            <w:gridSpan w:val="2"/>
            <w:tcBorders>
              <w:top w:color="auto" w:space="0" w:sz="4" w:val="single"/>
              <w:left w:color="auto" w:space="0" w:sz="4" w:val="single"/>
              <w:bottom w:color="auto" w:space="0" w:sz="4" w:val="single"/>
              <w:right w:color="000000" w:space="0" w:sz="4" w:val="single"/>
            </w:tcBorders>
            <w:shd w:color="auto" w:fill="DBEEF3" w:val="clear"/>
            <w:noWrap/>
            <w:vAlign w:val="bottom"/>
            <w:hideMark/>
          </w:tcPr>
          <w:p w14:paraId="294C5B80" w14:textId="77777777" w:rsidR="004F7B7C" w:rsidRDefault="004F7B7C" w:rsidRPr="001720FA">
            <w:pPr>
              <w:spacing w:after="0" w:line="240" w:lineRule="auto"/>
              <w:jc w:val="center"/>
              <w:rPr>
                <w:rFonts w:eastAsia="Times New Roman"/>
                <w:b/>
                <w:bCs/>
              </w:rPr>
            </w:pPr>
            <w:r w:rsidRPr="001720FA">
              <w:rPr>
                <w:rFonts w:eastAsia="Times New Roman"/>
                <w:b/>
                <w:bCs/>
              </w:rPr>
              <w:t xml:space="preserve">ИТОГО </w:t>
            </w:r>
          </w:p>
        </w:tc>
        <w:tc>
          <w:tcPr>
            <w:tcW w:type="dxa" w:w="1917"/>
            <w:tcBorders>
              <w:top w:val="nil"/>
              <w:left w:val="nil"/>
              <w:bottom w:color="auto" w:space="0" w:sz="4" w:val="single"/>
              <w:right w:color="auto" w:space="0" w:sz="4" w:val="single"/>
            </w:tcBorders>
            <w:shd w:color="auto" w:fill="DBEEF3" w:val="clear"/>
            <w:noWrap/>
            <w:vAlign w:val="bottom"/>
            <w:hideMark/>
          </w:tcPr>
          <w:p w14:paraId="715F17A3" w14:textId="77777777" w:rsidR="004F7B7C" w:rsidRDefault="004F7B7C" w:rsidRPr="001720FA">
            <w:pPr>
              <w:spacing w:after="0" w:line="240" w:lineRule="auto"/>
              <w:rPr>
                <w:rFonts w:eastAsia="Times New Roman"/>
                <w:b/>
                <w:bCs/>
              </w:rPr>
            </w:pPr>
            <w:r w:rsidRPr="001720FA">
              <w:rPr>
                <w:rFonts w:eastAsia="Times New Roman"/>
                <w:b/>
                <w:bCs/>
              </w:rPr>
              <w:t> </w:t>
            </w:r>
          </w:p>
        </w:tc>
        <w:tc>
          <w:tcPr>
            <w:tcW w:type="dxa" w:w="1120"/>
            <w:tcBorders>
              <w:top w:val="nil"/>
              <w:left w:val="nil"/>
              <w:bottom w:color="auto" w:space="0" w:sz="4" w:val="single"/>
              <w:right w:color="auto" w:space="0" w:sz="4" w:val="single"/>
            </w:tcBorders>
            <w:shd w:color="auto" w:fill="DBEEF3" w:val="clear"/>
            <w:noWrap/>
            <w:vAlign w:val="bottom"/>
            <w:hideMark/>
          </w:tcPr>
          <w:p w14:paraId="681AB5C2" w14:textId="77777777" w:rsidR="004F7B7C" w:rsidRDefault="004F7B7C" w:rsidRPr="001720FA">
            <w:pPr>
              <w:spacing w:after="0" w:line="240" w:lineRule="auto"/>
              <w:jc w:val="center"/>
              <w:rPr>
                <w:rFonts w:eastAsia="Times New Roman"/>
                <w:b/>
                <w:bCs/>
              </w:rPr>
            </w:pPr>
            <w:r w:rsidRPr="001720FA">
              <w:rPr>
                <w:rFonts w:eastAsia="Times New Roman"/>
                <w:b/>
                <w:bCs/>
              </w:rPr>
              <w:t>115</w:t>
            </w:r>
          </w:p>
        </w:tc>
        <w:tc>
          <w:tcPr>
            <w:tcW w:type="dxa" w:w="735"/>
            <w:tcBorders>
              <w:top w:val="nil"/>
              <w:left w:val="nil"/>
              <w:bottom w:color="auto" w:space="0" w:sz="4" w:val="single"/>
              <w:right w:color="auto" w:space="0" w:sz="4" w:val="single"/>
            </w:tcBorders>
            <w:shd w:color="auto" w:fill="DBEEF3" w:val="clear"/>
            <w:noWrap/>
            <w:vAlign w:val="bottom"/>
            <w:hideMark/>
          </w:tcPr>
          <w:p w14:paraId="63BBC2BE" w14:textId="77777777" w:rsidR="004F7B7C" w:rsidRDefault="004F7B7C" w:rsidRPr="001720FA">
            <w:pPr>
              <w:spacing w:after="0" w:line="240" w:lineRule="auto"/>
              <w:jc w:val="center"/>
              <w:rPr>
                <w:rFonts w:eastAsia="Times New Roman"/>
                <w:b/>
                <w:bCs/>
              </w:rPr>
            </w:pPr>
            <w:r w:rsidRPr="001720FA">
              <w:rPr>
                <w:rFonts w:eastAsia="Times New Roman"/>
                <w:b/>
                <w:bCs/>
              </w:rPr>
              <w:t>3</w:t>
            </w:r>
          </w:p>
        </w:tc>
        <w:tc>
          <w:tcPr>
            <w:tcW w:type="dxa" w:w="1134"/>
            <w:tcBorders>
              <w:top w:val="nil"/>
              <w:left w:val="nil"/>
              <w:bottom w:color="auto" w:space="0" w:sz="4" w:val="single"/>
              <w:right w:color="auto" w:space="0" w:sz="4" w:val="single"/>
            </w:tcBorders>
            <w:shd w:color="auto" w:fill="DBEEF3" w:val="clear"/>
            <w:noWrap/>
            <w:vAlign w:val="bottom"/>
            <w:hideMark/>
          </w:tcPr>
          <w:p w14:paraId="352AE91D" w14:textId="77777777" w:rsidR="004F7B7C" w:rsidRDefault="004F7B7C" w:rsidRPr="001720FA">
            <w:pPr>
              <w:spacing w:after="0" w:line="240" w:lineRule="auto"/>
              <w:jc w:val="center"/>
              <w:rPr>
                <w:rFonts w:eastAsia="Times New Roman"/>
                <w:b/>
                <w:bCs/>
              </w:rPr>
            </w:pPr>
            <w:r w:rsidRPr="001720FA">
              <w:rPr>
                <w:rFonts w:eastAsia="Times New Roman"/>
                <w:b/>
                <w:bCs/>
              </w:rPr>
              <w:t>112 </w:t>
            </w:r>
          </w:p>
        </w:tc>
        <w:tc>
          <w:tcPr>
            <w:tcW w:type="dxa" w:w="1134"/>
            <w:tcBorders>
              <w:top w:val="nil"/>
              <w:left w:val="nil"/>
              <w:bottom w:color="auto" w:space="0" w:sz="4" w:val="single"/>
              <w:right w:color="auto" w:space="0" w:sz="4" w:val="single"/>
            </w:tcBorders>
            <w:shd w:color="auto" w:fill="DBEEF3" w:val="clear"/>
            <w:noWrap/>
            <w:vAlign w:val="bottom"/>
            <w:hideMark/>
          </w:tcPr>
          <w:p w14:paraId="4A3DBB33" w14:textId="77777777" w:rsidR="004F7B7C" w:rsidRDefault="004F7B7C" w:rsidRPr="001720FA">
            <w:pPr>
              <w:spacing w:after="0" w:line="240" w:lineRule="auto"/>
              <w:jc w:val="center"/>
              <w:rPr>
                <w:rFonts w:eastAsia="Times New Roman"/>
                <w:b/>
                <w:bCs/>
              </w:rPr>
            </w:pPr>
            <w:r w:rsidRPr="001720FA">
              <w:rPr>
                <w:rFonts w:eastAsia="Times New Roman"/>
                <w:b/>
                <w:bCs/>
              </w:rPr>
              <w:t>100</w:t>
            </w:r>
          </w:p>
        </w:tc>
        <w:tc>
          <w:tcPr>
            <w:tcW w:type="dxa" w:w="1134"/>
            <w:tcBorders>
              <w:top w:val="nil"/>
              <w:left w:val="nil"/>
              <w:bottom w:color="auto" w:space="0" w:sz="4" w:val="single"/>
              <w:right w:color="auto" w:space="0" w:sz="4" w:val="single"/>
            </w:tcBorders>
            <w:shd w:color="auto" w:fill="DBEEF3" w:val="clear"/>
            <w:noWrap/>
            <w:vAlign w:val="bottom"/>
            <w:hideMark/>
          </w:tcPr>
          <w:p w14:paraId="3D43802D" w14:textId="77777777" w:rsidR="004F7B7C" w:rsidRDefault="004F7B7C" w:rsidRPr="001720FA">
            <w:pPr>
              <w:spacing w:after="0" w:line="240" w:lineRule="auto"/>
              <w:jc w:val="center"/>
              <w:rPr>
                <w:rFonts w:eastAsia="Times New Roman"/>
                <w:b/>
                <w:bCs/>
              </w:rPr>
            </w:pPr>
            <w:r w:rsidRPr="001720FA">
              <w:rPr>
                <w:rFonts w:eastAsia="Times New Roman"/>
                <w:b/>
                <w:bCs/>
              </w:rPr>
              <w:t>61,38</w:t>
            </w:r>
          </w:p>
        </w:tc>
      </w:tr>
      <w:tr w14:paraId="15E47C4E" w14:textId="77777777" w:rsidR="001720FA" w:rsidRPr="001720FA" w:rsidTr="004F7B7C">
        <w:trPr>
          <w:trHeight w:val="288"/>
        </w:trPr>
        <w:tc>
          <w:tcPr>
            <w:tcW w:type="dxa" w:w="1120"/>
            <w:tcBorders>
              <w:top w:val="nil"/>
              <w:left w:color="auto" w:space="0" w:sz="4" w:val="single"/>
              <w:bottom w:color="auto" w:space="0" w:sz="4" w:val="single"/>
              <w:right w:color="auto" w:space="0" w:sz="4" w:val="single"/>
            </w:tcBorders>
            <w:noWrap/>
            <w:vAlign w:val="bottom"/>
            <w:hideMark/>
          </w:tcPr>
          <w:p w14:paraId="45AFA43C" w14:textId="77777777" w:rsidR="004F7B7C" w:rsidRDefault="004F7B7C" w:rsidRPr="001720FA">
            <w:pPr>
              <w:spacing w:after="0" w:line="240" w:lineRule="auto"/>
              <w:jc w:val="center"/>
              <w:rPr>
                <w:rFonts w:eastAsia="Times New Roman"/>
                <w:b/>
                <w:bCs/>
              </w:rPr>
            </w:pPr>
            <w:r w:rsidRPr="001720FA">
              <w:rPr>
                <w:rFonts w:eastAsia="Times New Roman"/>
                <w:b/>
                <w:bCs/>
              </w:rPr>
              <w:t>9А</w:t>
            </w:r>
          </w:p>
        </w:tc>
        <w:tc>
          <w:tcPr>
            <w:tcW w:type="dxa" w:w="1360"/>
            <w:tcBorders>
              <w:top w:val="nil"/>
              <w:left w:val="nil"/>
              <w:bottom w:color="auto" w:space="0" w:sz="4" w:val="single"/>
              <w:right w:color="auto" w:space="0" w:sz="4" w:val="single"/>
            </w:tcBorders>
            <w:noWrap/>
            <w:vAlign w:val="bottom"/>
            <w:hideMark/>
          </w:tcPr>
          <w:p w14:paraId="7E3C7154" w14:textId="77777777" w:rsidR="004F7B7C" w:rsidRDefault="004F7B7C" w:rsidRPr="001720FA">
            <w:pPr>
              <w:spacing w:after="0" w:line="240" w:lineRule="auto"/>
              <w:rPr>
                <w:rFonts w:eastAsia="Times New Roman"/>
              </w:rPr>
            </w:pPr>
            <w:r w:rsidRPr="001720FA">
              <w:rPr>
                <w:rFonts w:eastAsia="Times New Roman"/>
              </w:rPr>
              <w:t>алгебра</w:t>
            </w:r>
          </w:p>
        </w:tc>
        <w:tc>
          <w:tcPr>
            <w:tcW w:type="dxa" w:w="1917"/>
            <w:tcBorders>
              <w:top w:val="nil"/>
              <w:left w:val="nil"/>
              <w:bottom w:color="auto" w:space="0" w:sz="4" w:val="single"/>
              <w:right w:color="auto" w:space="0" w:sz="4" w:val="single"/>
            </w:tcBorders>
            <w:noWrap/>
            <w:vAlign w:val="bottom"/>
            <w:hideMark/>
          </w:tcPr>
          <w:p w14:paraId="6FD4940E" w14:textId="77777777" w:rsidR="004F7B7C" w:rsidRDefault="004F7B7C" w:rsidRPr="001720FA">
            <w:pPr>
              <w:spacing w:after="0" w:line="240" w:lineRule="auto"/>
              <w:rPr>
                <w:rFonts w:eastAsia="Times New Roman"/>
              </w:rPr>
            </w:pPr>
            <w:r w:rsidRPr="001720FA">
              <w:rPr>
                <w:rFonts w:eastAsia="Times New Roman"/>
              </w:rPr>
              <w:t>Лукичева К.А</w:t>
            </w:r>
          </w:p>
        </w:tc>
        <w:tc>
          <w:tcPr>
            <w:tcW w:type="dxa" w:w="1120"/>
            <w:tcBorders>
              <w:top w:val="nil"/>
              <w:left w:val="nil"/>
              <w:bottom w:color="auto" w:space="0" w:sz="4" w:val="single"/>
              <w:right w:color="auto" w:space="0" w:sz="4" w:val="single"/>
            </w:tcBorders>
            <w:noWrap/>
            <w:vAlign w:val="center"/>
            <w:hideMark/>
          </w:tcPr>
          <w:p w14:paraId="4940D68B" w14:textId="77777777" w:rsidR="004F7B7C" w:rsidRDefault="004F7B7C" w:rsidRPr="001720FA">
            <w:pPr>
              <w:spacing w:after="0" w:line="240" w:lineRule="auto"/>
              <w:jc w:val="center"/>
              <w:rPr>
                <w:rFonts w:eastAsia="Times New Roman"/>
              </w:rPr>
            </w:pPr>
            <w:r w:rsidRPr="001720FA">
              <w:rPr>
                <w:rFonts w:eastAsia="Times New Roman"/>
              </w:rPr>
              <w:t>22</w:t>
            </w:r>
          </w:p>
        </w:tc>
        <w:tc>
          <w:tcPr>
            <w:tcW w:type="dxa" w:w="735"/>
            <w:tcBorders>
              <w:top w:val="nil"/>
              <w:left w:val="nil"/>
              <w:bottom w:color="auto" w:space="0" w:sz="4" w:val="single"/>
              <w:right w:color="auto" w:space="0" w:sz="4" w:val="single"/>
            </w:tcBorders>
            <w:noWrap/>
            <w:vAlign w:val="center"/>
            <w:hideMark/>
          </w:tcPr>
          <w:p w14:paraId="57737D45" w14:textId="77777777" w:rsidR="004F7B7C" w:rsidRDefault="004F7B7C" w:rsidRPr="001720FA">
            <w:pPr>
              <w:spacing w:after="0" w:line="240" w:lineRule="auto"/>
              <w:jc w:val="center"/>
              <w:rPr>
                <w:rFonts w:eastAsia="Times New Roman"/>
              </w:rPr>
            </w:pPr>
            <w:r w:rsidRPr="001720FA">
              <w:rPr>
                <w:rFonts w:eastAsia="Times New Roman"/>
              </w:rPr>
              <w:t>1</w:t>
            </w:r>
          </w:p>
        </w:tc>
        <w:tc>
          <w:tcPr>
            <w:tcW w:type="dxa" w:w="1134"/>
            <w:tcBorders>
              <w:top w:val="nil"/>
              <w:left w:val="nil"/>
              <w:bottom w:color="auto" w:space="0" w:sz="4" w:val="single"/>
              <w:right w:color="auto" w:space="0" w:sz="4" w:val="single"/>
            </w:tcBorders>
            <w:noWrap/>
            <w:vAlign w:val="center"/>
            <w:hideMark/>
          </w:tcPr>
          <w:p w14:paraId="049993B1" w14:textId="77777777" w:rsidR="004F7B7C" w:rsidRDefault="004F7B7C" w:rsidRPr="001720FA">
            <w:pPr>
              <w:spacing w:after="0" w:line="240" w:lineRule="auto"/>
              <w:jc w:val="center"/>
              <w:rPr>
                <w:rFonts w:eastAsia="Times New Roman"/>
              </w:rPr>
            </w:pPr>
            <w:r w:rsidRPr="001720FA">
              <w:rPr>
                <w:rFonts w:eastAsia="Times New Roman"/>
              </w:rPr>
              <w:t>21</w:t>
            </w:r>
          </w:p>
        </w:tc>
        <w:tc>
          <w:tcPr>
            <w:tcW w:type="dxa" w:w="1134"/>
            <w:tcBorders>
              <w:top w:val="nil"/>
              <w:left w:val="nil"/>
              <w:bottom w:color="auto" w:space="0" w:sz="4" w:val="single"/>
              <w:right w:color="auto" w:space="0" w:sz="4" w:val="single"/>
            </w:tcBorders>
            <w:noWrap/>
            <w:vAlign w:val="bottom"/>
            <w:hideMark/>
          </w:tcPr>
          <w:p w14:paraId="12C395B1"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bottom"/>
            <w:hideMark/>
          </w:tcPr>
          <w:p w14:paraId="7452571A" w14:textId="77777777" w:rsidR="004F7B7C" w:rsidRDefault="004F7B7C" w:rsidRPr="001720FA">
            <w:pPr>
              <w:spacing w:after="0" w:line="240" w:lineRule="auto"/>
              <w:jc w:val="center"/>
              <w:rPr>
                <w:rFonts w:eastAsia="Times New Roman"/>
              </w:rPr>
            </w:pPr>
            <w:r w:rsidRPr="001720FA">
              <w:rPr>
                <w:rFonts w:eastAsia="Times New Roman"/>
              </w:rPr>
              <w:t>52,4</w:t>
            </w:r>
          </w:p>
        </w:tc>
      </w:tr>
      <w:tr w14:paraId="45AC8ADC" w14:textId="77777777" w:rsidR="001720FA" w:rsidRPr="001720FA" w:rsidTr="004F7B7C">
        <w:trPr>
          <w:trHeight w:val="288"/>
        </w:trPr>
        <w:tc>
          <w:tcPr>
            <w:tcW w:type="dxa" w:w="1120"/>
            <w:tcBorders>
              <w:top w:val="nil"/>
              <w:left w:color="auto" w:space="0" w:sz="4" w:val="single"/>
              <w:bottom w:color="auto" w:space="0" w:sz="4" w:val="single"/>
              <w:right w:color="auto" w:space="0" w:sz="4" w:val="single"/>
            </w:tcBorders>
            <w:noWrap/>
            <w:vAlign w:val="bottom"/>
            <w:hideMark/>
          </w:tcPr>
          <w:p w14:paraId="7981798D" w14:textId="77777777" w:rsidR="004F7B7C" w:rsidRDefault="004F7B7C" w:rsidRPr="001720FA">
            <w:pPr>
              <w:spacing w:after="0" w:line="240" w:lineRule="auto"/>
              <w:jc w:val="center"/>
              <w:rPr>
                <w:rFonts w:eastAsia="Times New Roman"/>
                <w:b/>
                <w:bCs/>
              </w:rPr>
            </w:pPr>
            <w:r w:rsidRPr="001720FA">
              <w:rPr>
                <w:rFonts w:eastAsia="Times New Roman"/>
                <w:b/>
                <w:bCs/>
              </w:rPr>
              <w:t>9Б</w:t>
            </w:r>
          </w:p>
        </w:tc>
        <w:tc>
          <w:tcPr>
            <w:tcW w:type="dxa" w:w="1360"/>
            <w:tcBorders>
              <w:top w:val="nil"/>
              <w:left w:val="nil"/>
              <w:bottom w:color="auto" w:space="0" w:sz="4" w:val="single"/>
              <w:right w:color="auto" w:space="0" w:sz="4" w:val="single"/>
            </w:tcBorders>
            <w:noWrap/>
            <w:vAlign w:val="bottom"/>
            <w:hideMark/>
          </w:tcPr>
          <w:p w14:paraId="7720FF6B" w14:textId="77777777" w:rsidR="004F7B7C" w:rsidRDefault="004F7B7C" w:rsidRPr="001720FA">
            <w:pPr>
              <w:spacing w:after="0" w:line="240" w:lineRule="auto"/>
              <w:rPr>
                <w:rFonts w:eastAsia="Times New Roman"/>
              </w:rPr>
            </w:pPr>
            <w:r w:rsidRPr="001720FA">
              <w:rPr>
                <w:rFonts w:eastAsia="Times New Roman"/>
              </w:rPr>
              <w:t>алгебра</w:t>
            </w:r>
          </w:p>
        </w:tc>
        <w:tc>
          <w:tcPr>
            <w:tcW w:type="dxa" w:w="1917"/>
            <w:tcBorders>
              <w:top w:val="nil"/>
              <w:left w:val="nil"/>
              <w:bottom w:color="auto" w:space="0" w:sz="4" w:val="single"/>
              <w:right w:color="auto" w:space="0" w:sz="4" w:val="single"/>
            </w:tcBorders>
            <w:noWrap/>
            <w:vAlign w:val="bottom"/>
            <w:hideMark/>
          </w:tcPr>
          <w:p w14:paraId="47F3ACF9" w14:textId="77777777" w:rsidR="004F7B7C" w:rsidRDefault="004F7B7C" w:rsidRPr="001720FA">
            <w:pPr>
              <w:spacing w:after="0" w:line="240" w:lineRule="auto"/>
              <w:rPr>
                <w:rFonts w:eastAsia="Times New Roman"/>
              </w:rPr>
            </w:pPr>
            <w:r w:rsidRPr="001720FA">
              <w:rPr>
                <w:rFonts w:eastAsia="Times New Roman"/>
              </w:rPr>
              <w:t>Исабаева А.Б.</w:t>
            </w:r>
          </w:p>
        </w:tc>
        <w:tc>
          <w:tcPr>
            <w:tcW w:type="dxa" w:w="1120"/>
            <w:tcBorders>
              <w:top w:val="nil"/>
              <w:left w:val="nil"/>
              <w:bottom w:color="auto" w:space="0" w:sz="4" w:val="single"/>
              <w:right w:color="auto" w:space="0" w:sz="4" w:val="single"/>
            </w:tcBorders>
            <w:noWrap/>
            <w:vAlign w:val="center"/>
            <w:hideMark/>
          </w:tcPr>
          <w:p w14:paraId="6A3FA518"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735"/>
            <w:tcBorders>
              <w:top w:val="nil"/>
              <w:left w:val="nil"/>
              <w:bottom w:color="auto" w:space="0" w:sz="4" w:val="single"/>
              <w:right w:color="auto" w:space="0" w:sz="4" w:val="single"/>
            </w:tcBorders>
            <w:noWrap/>
            <w:vAlign w:val="center"/>
            <w:hideMark/>
          </w:tcPr>
          <w:p w14:paraId="26AD855A" w14:textId="77777777" w:rsidR="004F7B7C" w:rsidRDefault="004F7B7C" w:rsidRPr="001720FA">
            <w:pPr>
              <w:spacing w:after="0" w:line="240" w:lineRule="auto"/>
              <w:jc w:val="center"/>
              <w:rPr>
                <w:rFonts w:eastAsia="Times New Roman"/>
              </w:rPr>
            </w:pPr>
            <w:r w:rsidRPr="001720FA">
              <w:rPr>
                <w:rFonts w:eastAsia="Times New Roman"/>
              </w:rPr>
              <w:t> </w:t>
            </w:r>
          </w:p>
        </w:tc>
        <w:tc>
          <w:tcPr>
            <w:tcW w:type="dxa" w:w="1134"/>
            <w:tcBorders>
              <w:top w:val="nil"/>
              <w:left w:val="nil"/>
              <w:bottom w:color="auto" w:space="0" w:sz="4" w:val="single"/>
              <w:right w:color="auto" w:space="0" w:sz="4" w:val="single"/>
            </w:tcBorders>
            <w:noWrap/>
            <w:vAlign w:val="center"/>
            <w:hideMark/>
          </w:tcPr>
          <w:p w14:paraId="69E19C4B"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1134"/>
            <w:tcBorders>
              <w:top w:val="nil"/>
              <w:left w:val="nil"/>
              <w:bottom w:color="auto" w:space="0" w:sz="4" w:val="single"/>
              <w:right w:color="auto" w:space="0" w:sz="4" w:val="single"/>
            </w:tcBorders>
            <w:noWrap/>
            <w:vAlign w:val="bottom"/>
            <w:hideMark/>
          </w:tcPr>
          <w:p w14:paraId="0F35D7D8"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bottom"/>
            <w:hideMark/>
          </w:tcPr>
          <w:p w14:paraId="1FA630D8" w14:textId="77777777" w:rsidR="004F7B7C" w:rsidRDefault="004F7B7C" w:rsidRPr="001720FA">
            <w:pPr>
              <w:spacing w:after="0" w:line="240" w:lineRule="auto"/>
              <w:jc w:val="center"/>
              <w:rPr>
                <w:rFonts w:eastAsia="Times New Roman"/>
              </w:rPr>
            </w:pPr>
            <w:r w:rsidRPr="001720FA">
              <w:rPr>
                <w:rFonts w:eastAsia="Times New Roman"/>
              </w:rPr>
              <w:t>29,2</w:t>
            </w:r>
          </w:p>
        </w:tc>
      </w:tr>
      <w:tr w14:paraId="3893846A" w14:textId="77777777" w:rsidR="001720FA" w:rsidRPr="001720FA" w:rsidTr="004F7B7C">
        <w:trPr>
          <w:trHeight w:val="288"/>
        </w:trPr>
        <w:tc>
          <w:tcPr>
            <w:tcW w:type="dxa" w:w="1120"/>
            <w:tcBorders>
              <w:top w:val="nil"/>
              <w:left w:color="auto" w:space="0" w:sz="4" w:val="single"/>
              <w:bottom w:color="auto" w:space="0" w:sz="4" w:val="single"/>
              <w:right w:color="auto" w:space="0" w:sz="4" w:val="single"/>
            </w:tcBorders>
            <w:noWrap/>
            <w:vAlign w:val="bottom"/>
            <w:hideMark/>
          </w:tcPr>
          <w:p w14:paraId="07580333" w14:textId="77777777" w:rsidR="004F7B7C" w:rsidRDefault="004F7B7C" w:rsidRPr="001720FA">
            <w:pPr>
              <w:spacing w:after="0" w:line="240" w:lineRule="auto"/>
              <w:jc w:val="center"/>
              <w:rPr>
                <w:rFonts w:eastAsia="Times New Roman"/>
                <w:b/>
                <w:bCs/>
              </w:rPr>
            </w:pPr>
            <w:r w:rsidRPr="001720FA">
              <w:rPr>
                <w:rFonts w:eastAsia="Times New Roman"/>
                <w:b/>
                <w:bCs/>
              </w:rPr>
              <w:t>9В</w:t>
            </w:r>
          </w:p>
        </w:tc>
        <w:tc>
          <w:tcPr>
            <w:tcW w:type="dxa" w:w="1360"/>
            <w:tcBorders>
              <w:top w:val="nil"/>
              <w:left w:val="nil"/>
              <w:bottom w:color="auto" w:space="0" w:sz="4" w:val="single"/>
              <w:right w:color="auto" w:space="0" w:sz="4" w:val="single"/>
            </w:tcBorders>
            <w:noWrap/>
            <w:vAlign w:val="bottom"/>
            <w:hideMark/>
          </w:tcPr>
          <w:p w14:paraId="567F76DF" w14:textId="77777777" w:rsidR="004F7B7C" w:rsidRDefault="004F7B7C" w:rsidRPr="001720FA">
            <w:pPr>
              <w:spacing w:after="0" w:line="240" w:lineRule="auto"/>
              <w:rPr>
                <w:rFonts w:eastAsia="Times New Roman"/>
              </w:rPr>
            </w:pPr>
            <w:r w:rsidRPr="001720FA">
              <w:rPr>
                <w:rFonts w:eastAsia="Times New Roman"/>
              </w:rPr>
              <w:t>алгебра</w:t>
            </w:r>
          </w:p>
        </w:tc>
        <w:tc>
          <w:tcPr>
            <w:tcW w:type="dxa" w:w="1917"/>
            <w:tcBorders>
              <w:top w:val="nil"/>
              <w:left w:val="nil"/>
              <w:bottom w:color="auto" w:space="0" w:sz="4" w:val="single"/>
              <w:right w:color="auto" w:space="0" w:sz="4" w:val="single"/>
            </w:tcBorders>
            <w:noWrap/>
            <w:vAlign w:val="bottom"/>
            <w:hideMark/>
          </w:tcPr>
          <w:p w14:paraId="73001D74" w14:textId="77777777" w:rsidR="004F7B7C" w:rsidRDefault="004F7B7C" w:rsidRPr="001720FA">
            <w:pPr>
              <w:spacing w:after="0" w:line="240" w:lineRule="auto"/>
              <w:rPr>
                <w:rFonts w:eastAsia="Times New Roman"/>
              </w:rPr>
            </w:pPr>
            <w:r w:rsidRPr="001720FA">
              <w:rPr>
                <w:rFonts w:eastAsia="Times New Roman"/>
              </w:rPr>
              <w:t>Лукичева К.А</w:t>
            </w:r>
          </w:p>
        </w:tc>
        <w:tc>
          <w:tcPr>
            <w:tcW w:type="dxa" w:w="1120"/>
            <w:tcBorders>
              <w:top w:val="nil"/>
              <w:left w:val="nil"/>
              <w:bottom w:color="auto" w:space="0" w:sz="4" w:val="single"/>
              <w:right w:color="auto" w:space="0" w:sz="4" w:val="single"/>
            </w:tcBorders>
            <w:noWrap/>
            <w:vAlign w:val="center"/>
            <w:hideMark/>
          </w:tcPr>
          <w:p w14:paraId="6676E02D" w14:textId="77777777" w:rsidR="004F7B7C" w:rsidRDefault="004F7B7C" w:rsidRPr="001720FA">
            <w:pPr>
              <w:spacing w:after="0" w:line="240" w:lineRule="auto"/>
              <w:jc w:val="center"/>
              <w:rPr>
                <w:rFonts w:eastAsia="Times New Roman"/>
              </w:rPr>
            </w:pPr>
            <w:r w:rsidRPr="001720FA">
              <w:rPr>
                <w:rFonts w:eastAsia="Times New Roman"/>
              </w:rPr>
              <w:t>23</w:t>
            </w:r>
          </w:p>
        </w:tc>
        <w:tc>
          <w:tcPr>
            <w:tcW w:type="dxa" w:w="735"/>
            <w:tcBorders>
              <w:top w:val="nil"/>
              <w:left w:val="nil"/>
              <w:bottom w:color="auto" w:space="0" w:sz="4" w:val="single"/>
              <w:right w:color="auto" w:space="0" w:sz="4" w:val="single"/>
            </w:tcBorders>
            <w:noWrap/>
            <w:vAlign w:val="center"/>
            <w:hideMark/>
          </w:tcPr>
          <w:p w14:paraId="798313E8" w14:textId="77777777" w:rsidR="004F7B7C" w:rsidRDefault="004F7B7C" w:rsidRPr="001720FA">
            <w:pPr>
              <w:spacing w:after="0" w:line="240" w:lineRule="auto"/>
              <w:jc w:val="center"/>
              <w:rPr>
                <w:rFonts w:eastAsia="Times New Roman"/>
              </w:rPr>
            </w:pPr>
            <w:r w:rsidRPr="001720FA">
              <w:rPr>
                <w:rFonts w:eastAsia="Times New Roman"/>
              </w:rPr>
              <w:t>1</w:t>
            </w:r>
          </w:p>
        </w:tc>
        <w:tc>
          <w:tcPr>
            <w:tcW w:type="dxa" w:w="1134"/>
            <w:tcBorders>
              <w:top w:val="nil"/>
              <w:left w:val="nil"/>
              <w:bottom w:color="auto" w:space="0" w:sz="4" w:val="single"/>
              <w:right w:color="auto" w:space="0" w:sz="4" w:val="single"/>
            </w:tcBorders>
            <w:noWrap/>
            <w:vAlign w:val="center"/>
            <w:hideMark/>
          </w:tcPr>
          <w:p w14:paraId="349FAB43" w14:textId="77777777" w:rsidR="004F7B7C" w:rsidRDefault="004F7B7C" w:rsidRPr="001720FA">
            <w:pPr>
              <w:spacing w:after="0" w:line="240" w:lineRule="auto"/>
              <w:jc w:val="center"/>
              <w:rPr>
                <w:rFonts w:eastAsia="Times New Roman"/>
              </w:rPr>
            </w:pPr>
            <w:r w:rsidRPr="001720FA">
              <w:rPr>
                <w:rFonts w:eastAsia="Times New Roman"/>
              </w:rPr>
              <w:t>22</w:t>
            </w:r>
          </w:p>
        </w:tc>
        <w:tc>
          <w:tcPr>
            <w:tcW w:type="dxa" w:w="1134"/>
            <w:tcBorders>
              <w:top w:val="nil"/>
              <w:left w:val="nil"/>
              <w:bottom w:color="auto" w:space="0" w:sz="4" w:val="single"/>
              <w:right w:color="auto" w:space="0" w:sz="4" w:val="single"/>
            </w:tcBorders>
            <w:noWrap/>
            <w:vAlign w:val="bottom"/>
            <w:hideMark/>
          </w:tcPr>
          <w:p w14:paraId="6C79E61B"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bottom"/>
            <w:hideMark/>
          </w:tcPr>
          <w:p w14:paraId="1B7D7F90" w14:textId="77777777" w:rsidR="004F7B7C" w:rsidRDefault="004F7B7C" w:rsidRPr="001720FA">
            <w:pPr>
              <w:spacing w:after="0" w:line="240" w:lineRule="auto"/>
              <w:jc w:val="center"/>
              <w:rPr>
                <w:rFonts w:eastAsia="Times New Roman"/>
              </w:rPr>
            </w:pPr>
            <w:r w:rsidRPr="001720FA">
              <w:rPr>
                <w:rFonts w:eastAsia="Times New Roman"/>
              </w:rPr>
              <w:t>22,7</w:t>
            </w:r>
          </w:p>
        </w:tc>
      </w:tr>
      <w:tr w14:paraId="1F961AF6" w14:textId="77777777" w:rsidR="001720FA" w:rsidRPr="001720FA" w:rsidTr="004F7B7C">
        <w:trPr>
          <w:trHeight w:val="288"/>
        </w:trPr>
        <w:tc>
          <w:tcPr>
            <w:tcW w:type="dxa" w:w="1120"/>
            <w:tcBorders>
              <w:top w:val="nil"/>
              <w:left w:color="auto" w:space="0" w:sz="4" w:val="single"/>
              <w:bottom w:color="auto" w:space="0" w:sz="4" w:val="single"/>
              <w:right w:color="auto" w:space="0" w:sz="4" w:val="single"/>
            </w:tcBorders>
            <w:noWrap/>
            <w:vAlign w:val="bottom"/>
            <w:hideMark/>
          </w:tcPr>
          <w:p w14:paraId="0E4BACD4" w14:textId="77777777" w:rsidR="004F7B7C" w:rsidRDefault="004F7B7C" w:rsidRPr="001720FA">
            <w:pPr>
              <w:spacing w:after="0" w:line="240" w:lineRule="auto"/>
              <w:jc w:val="center"/>
              <w:rPr>
                <w:rFonts w:eastAsia="Times New Roman"/>
                <w:b/>
                <w:bCs/>
              </w:rPr>
            </w:pPr>
            <w:r w:rsidRPr="001720FA">
              <w:rPr>
                <w:rFonts w:eastAsia="Times New Roman"/>
                <w:b/>
                <w:bCs/>
              </w:rPr>
              <w:t>9Г</w:t>
            </w:r>
          </w:p>
        </w:tc>
        <w:tc>
          <w:tcPr>
            <w:tcW w:type="dxa" w:w="1360"/>
            <w:tcBorders>
              <w:top w:val="nil"/>
              <w:left w:val="nil"/>
              <w:bottom w:color="auto" w:space="0" w:sz="4" w:val="single"/>
              <w:right w:color="auto" w:space="0" w:sz="4" w:val="single"/>
            </w:tcBorders>
            <w:noWrap/>
            <w:vAlign w:val="bottom"/>
            <w:hideMark/>
          </w:tcPr>
          <w:p w14:paraId="0831FE16" w14:textId="77777777" w:rsidR="004F7B7C" w:rsidRDefault="004F7B7C" w:rsidRPr="001720FA">
            <w:pPr>
              <w:spacing w:after="0" w:line="240" w:lineRule="auto"/>
              <w:rPr>
                <w:rFonts w:eastAsia="Times New Roman"/>
              </w:rPr>
            </w:pPr>
            <w:r w:rsidRPr="001720FA">
              <w:rPr>
                <w:rFonts w:eastAsia="Times New Roman"/>
              </w:rPr>
              <w:t>алгебра</w:t>
            </w:r>
          </w:p>
        </w:tc>
        <w:tc>
          <w:tcPr>
            <w:tcW w:type="dxa" w:w="1917"/>
            <w:tcBorders>
              <w:top w:val="nil"/>
              <w:left w:val="nil"/>
              <w:bottom w:color="auto" w:space="0" w:sz="4" w:val="single"/>
              <w:right w:color="auto" w:space="0" w:sz="4" w:val="single"/>
            </w:tcBorders>
            <w:noWrap/>
            <w:vAlign w:val="bottom"/>
            <w:hideMark/>
          </w:tcPr>
          <w:p w14:paraId="00ED46E5" w14:textId="77777777" w:rsidR="004F7B7C" w:rsidRDefault="004F7B7C" w:rsidRPr="001720FA">
            <w:pPr>
              <w:spacing w:after="0" w:line="240" w:lineRule="auto"/>
              <w:rPr>
                <w:rFonts w:eastAsia="Times New Roman"/>
              </w:rPr>
            </w:pPr>
            <w:r w:rsidRPr="001720FA">
              <w:rPr>
                <w:rFonts w:eastAsia="Times New Roman"/>
              </w:rPr>
              <w:t>Лукичева К.А</w:t>
            </w:r>
          </w:p>
        </w:tc>
        <w:tc>
          <w:tcPr>
            <w:tcW w:type="dxa" w:w="1120"/>
            <w:tcBorders>
              <w:top w:val="nil"/>
              <w:left w:val="nil"/>
              <w:bottom w:color="auto" w:space="0" w:sz="4" w:val="single"/>
              <w:right w:color="auto" w:space="0" w:sz="4" w:val="single"/>
            </w:tcBorders>
            <w:noWrap/>
            <w:vAlign w:val="center"/>
            <w:hideMark/>
          </w:tcPr>
          <w:p w14:paraId="29C57BCF"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735"/>
            <w:tcBorders>
              <w:top w:val="nil"/>
              <w:left w:val="nil"/>
              <w:bottom w:color="auto" w:space="0" w:sz="4" w:val="single"/>
              <w:right w:color="auto" w:space="0" w:sz="4" w:val="single"/>
            </w:tcBorders>
            <w:noWrap/>
            <w:vAlign w:val="center"/>
            <w:hideMark/>
          </w:tcPr>
          <w:p w14:paraId="182B8C05" w14:textId="77777777" w:rsidR="004F7B7C" w:rsidRDefault="004F7B7C" w:rsidRPr="001720FA">
            <w:pPr>
              <w:spacing w:after="0" w:line="240" w:lineRule="auto"/>
              <w:jc w:val="center"/>
              <w:rPr>
                <w:rFonts w:eastAsia="Times New Roman"/>
              </w:rPr>
            </w:pPr>
            <w:r w:rsidRPr="001720FA">
              <w:rPr>
                <w:rFonts w:eastAsia="Times New Roman"/>
              </w:rPr>
              <w:t> </w:t>
            </w:r>
          </w:p>
        </w:tc>
        <w:tc>
          <w:tcPr>
            <w:tcW w:type="dxa" w:w="1134"/>
            <w:tcBorders>
              <w:top w:val="nil"/>
              <w:left w:val="nil"/>
              <w:bottom w:color="auto" w:space="0" w:sz="4" w:val="single"/>
              <w:right w:color="auto" w:space="0" w:sz="4" w:val="single"/>
            </w:tcBorders>
            <w:noWrap/>
            <w:vAlign w:val="center"/>
            <w:hideMark/>
          </w:tcPr>
          <w:p w14:paraId="59A7564C"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1134"/>
            <w:tcBorders>
              <w:top w:val="nil"/>
              <w:left w:val="nil"/>
              <w:bottom w:color="auto" w:space="0" w:sz="4" w:val="single"/>
              <w:right w:color="auto" w:space="0" w:sz="4" w:val="single"/>
            </w:tcBorders>
            <w:noWrap/>
            <w:vAlign w:val="bottom"/>
            <w:hideMark/>
          </w:tcPr>
          <w:p w14:paraId="03A685D4"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bottom"/>
            <w:hideMark/>
          </w:tcPr>
          <w:p w14:paraId="2668DA94" w14:textId="77777777" w:rsidR="004F7B7C" w:rsidRDefault="004F7B7C" w:rsidRPr="001720FA">
            <w:pPr>
              <w:spacing w:after="0" w:line="240" w:lineRule="auto"/>
              <w:jc w:val="center"/>
              <w:rPr>
                <w:rFonts w:eastAsia="Times New Roman"/>
              </w:rPr>
            </w:pPr>
            <w:r w:rsidRPr="001720FA">
              <w:rPr>
                <w:rFonts w:eastAsia="Times New Roman"/>
              </w:rPr>
              <w:t>41,7</w:t>
            </w:r>
          </w:p>
        </w:tc>
      </w:tr>
      <w:tr w14:paraId="336BCEEB" w14:textId="77777777" w:rsidR="001720FA" w:rsidRPr="001720FA" w:rsidTr="004F7B7C">
        <w:trPr>
          <w:trHeight w:val="288"/>
        </w:trPr>
        <w:tc>
          <w:tcPr>
            <w:tcW w:type="dxa" w:w="1120"/>
            <w:tcBorders>
              <w:top w:val="nil"/>
              <w:left w:color="auto" w:space="0" w:sz="4" w:val="single"/>
              <w:bottom w:color="auto" w:space="0" w:sz="4" w:val="single"/>
              <w:right w:color="auto" w:space="0" w:sz="4" w:val="single"/>
            </w:tcBorders>
            <w:noWrap/>
            <w:vAlign w:val="bottom"/>
            <w:hideMark/>
          </w:tcPr>
          <w:p w14:paraId="5C9515E0" w14:textId="77777777" w:rsidR="004F7B7C" w:rsidRDefault="004F7B7C" w:rsidRPr="001720FA">
            <w:pPr>
              <w:spacing w:after="0" w:line="240" w:lineRule="auto"/>
              <w:jc w:val="center"/>
              <w:rPr>
                <w:rFonts w:eastAsia="Times New Roman"/>
                <w:b/>
                <w:bCs/>
              </w:rPr>
            </w:pPr>
            <w:r w:rsidRPr="001720FA">
              <w:rPr>
                <w:rFonts w:eastAsia="Times New Roman"/>
                <w:b/>
                <w:bCs/>
              </w:rPr>
              <w:t>9Д</w:t>
            </w:r>
          </w:p>
        </w:tc>
        <w:tc>
          <w:tcPr>
            <w:tcW w:type="dxa" w:w="1360"/>
            <w:tcBorders>
              <w:top w:val="nil"/>
              <w:left w:val="nil"/>
              <w:bottom w:color="auto" w:space="0" w:sz="4" w:val="single"/>
              <w:right w:color="auto" w:space="0" w:sz="4" w:val="single"/>
            </w:tcBorders>
            <w:noWrap/>
            <w:vAlign w:val="bottom"/>
            <w:hideMark/>
          </w:tcPr>
          <w:p w14:paraId="5E75094A" w14:textId="77777777" w:rsidR="004F7B7C" w:rsidRDefault="004F7B7C" w:rsidRPr="001720FA">
            <w:pPr>
              <w:spacing w:after="0" w:line="240" w:lineRule="auto"/>
              <w:rPr>
                <w:rFonts w:eastAsia="Times New Roman"/>
              </w:rPr>
            </w:pPr>
            <w:r w:rsidRPr="001720FA">
              <w:rPr>
                <w:rFonts w:eastAsia="Times New Roman"/>
              </w:rPr>
              <w:t>алгебра</w:t>
            </w:r>
          </w:p>
        </w:tc>
        <w:tc>
          <w:tcPr>
            <w:tcW w:type="dxa" w:w="1917"/>
            <w:tcBorders>
              <w:top w:val="nil"/>
              <w:left w:val="nil"/>
              <w:bottom w:color="auto" w:space="0" w:sz="4" w:val="single"/>
              <w:right w:color="auto" w:space="0" w:sz="4" w:val="single"/>
            </w:tcBorders>
            <w:noWrap/>
            <w:vAlign w:val="bottom"/>
            <w:hideMark/>
          </w:tcPr>
          <w:p w14:paraId="4AF250B2" w14:textId="77777777" w:rsidR="004F7B7C" w:rsidRDefault="004F7B7C" w:rsidRPr="001720FA">
            <w:pPr>
              <w:spacing w:after="0" w:line="240" w:lineRule="auto"/>
              <w:rPr>
                <w:rFonts w:eastAsia="Times New Roman"/>
              </w:rPr>
            </w:pPr>
            <w:r w:rsidRPr="001720FA">
              <w:rPr>
                <w:rFonts w:eastAsia="Times New Roman"/>
              </w:rPr>
              <w:t>Лукичева К.А</w:t>
            </w:r>
          </w:p>
        </w:tc>
        <w:tc>
          <w:tcPr>
            <w:tcW w:type="dxa" w:w="1120"/>
            <w:tcBorders>
              <w:top w:val="nil"/>
              <w:left w:val="nil"/>
              <w:bottom w:color="auto" w:space="0" w:sz="4" w:val="single"/>
              <w:right w:color="auto" w:space="0" w:sz="4" w:val="single"/>
            </w:tcBorders>
            <w:noWrap/>
            <w:vAlign w:val="center"/>
            <w:hideMark/>
          </w:tcPr>
          <w:p w14:paraId="4D0E9D52" w14:textId="77777777" w:rsidR="004F7B7C" w:rsidRDefault="004F7B7C" w:rsidRPr="001720FA">
            <w:pPr>
              <w:spacing w:after="0" w:line="240" w:lineRule="auto"/>
              <w:jc w:val="center"/>
              <w:rPr>
                <w:rFonts w:eastAsia="Times New Roman"/>
              </w:rPr>
            </w:pPr>
            <w:r w:rsidRPr="001720FA">
              <w:rPr>
                <w:rFonts w:eastAsia="Times New Roman"/>
              </w:rPr>
              <w:t>22</w:t>
            </w:r>
          </w:p>
        </w:tc>
        <w:tc>
          <w:tcPr>
            <w:tcW w:type="dxa" w:w="735"/>
            <w:tcBorders>
              <w:top w:val="nil"/>
              <w:left w:val="nil"/>
              <w:bottom w:color="auto" w:space="0" w:sz="4" w:val="single"/>
              <w:right w:color="auto" w:space="0" w:sz="4" w:val="single"/>
            </w:tcBorders>
            <w:noWrap/>
            <w:vAlign w:val="center"/>
            <w:hideMark/>
          </w:tcPr>
          <w:p w14:paraId="44B638C4" w14:textId="77777777" w:rsidR="004F7B7C" w:rsidRDefault="004F7B7C" w:rsidRPr="001720FA">
            <w:pPr>
              <w:spacing w:after="0" w:line="240" w:lineRule="auto"/>
              <w:jc w:val="center"/>
              <w:rPr>
                <w:rFonts w:eastAsia="Times New Roman"/>
              </w:rPr>
            </w:pPr>
            <w:r w:rsidRPr="001720FA">
              <w:rPr>
                <w:rFonts w:eastAsia="Times New Roman"/>
              </w:rPr>
              <w:t>1</w:t>
            </w:r>
          </w:p>
        </w:tc>
        <w:tc>
          <w:tcPr>
            <w:tcW w:type="dxa" w:w="1134"/>
            <w:tcBorders>
              <w:top w:val="nil"/>
              <w:left w:val="nil"/>
              <w:bottom w:color="auto" w:space="0" w:sz="4" w:val="single"/>
              <w:right w:color="auto" w:space="0" w:sz="4" w:val="single"/>
            </w:tcBorders>
            <w:noWrap/>
            <w:vAlign w:val="center"/>
            <w:hideMark/>
          </w:tcPr>
          <w:p w14:paraId="1DAC9936" w14:textId="77777777" w:rsidR="004F7B7C" w:rsidRDefault="004F7B7C" w:rsidRPr="001720FA">
            <w:pPr>
              <w:spacing w:after="0" w:line="240" w:lineRule="auto"/>
              <w:jc w:val="center"/>
              <w:rPr>
                <w:rFonts w:eastAsia="Times New Roman"/>
              </w:rPr>
            </w:pPr>
            <w:r w:rsidRPr="001720FA">
              <w:rPr>
                <w:rFonts w:eastAsia="Times New Roman"/>
              </w:rPr>
              <w:t>21</w:t>
            </w:r>
          </w:p>
        </w:tc>
        <w:tc>
          <w:tcPr>
            <w:tcW w:type="dxa" w:w="1134"/>
            <w:tcBorders>
              <w:top w:val="nil"/>
              <w:left w:val="nil"/>
              <w:bottom w:color="auto" w:space="0" w:sz="4" w:val="single"/>
              <w:right w:color="auto" w:space="0" w:sz="4" w:val="single"/>
            </w:tcBorders>
            <w:noWrap/>
            <w:vAlign w:val="bottom"/>
            <w:hideMark/>
          </w:tcPr>
          <w:p w14:paraId="017E7693"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bottom"/>
            <w:hideMark/>
          </w:tcPr>
          <w:p w14:paraId="6B97A397" w14:textId="77777777" w:rsidR="004F7B7C" w:rsidRDefault="004F7B7C" w:rsidRPr="001720FA">
            <w:pPr>
              <w:spacing w:after="0" w:line="240" w:lineRule="auto"/>
              <w:jc w:val="center"/>
              <w:rPr>
                <w:rFonts w:eastAsia="Times New Roman"/>
              </w:rPr>
            </w:pPr>
            <w:r w:rsidRPr="001720FA">
              <w:rPr>
                <w:rFonts w:eastAsia="Times New Roman"/>
              </w:rPr>
              <w:t>28,6</w:t>
            </w:r>
          </w:p>
        </w:tc>
      </w:tr>
      <w:tr w14:paraId="717A23C1" w14:textId="77777777" w:rsidR="001720FA" w:rsidRPr="001720FA" w:rsidTr="004F7B7C">
        <w:trPr>
          <w:trHeight w:val="288"/>
        </w:trPr>
        <w:tc>
          <w:tcPr>
            <w:tcW w:type="dxa" w:w="2480"/>
            <w:gridSpan w:val="2"/>
            <w:tcBorders>
              <w:top w:color="auto" w:space="0" w:sz="4" w:val="single"/>
              <w:left w:color="auto" w:space="0" w:sz="4" w:val="single"/>
              <w:bottom w:color="auto" w:space="0" w:sz="4" w:val="single"/>
              <w:right w:color="000000" w:space="0" w:sz="4" w:val="single"/>
            </w:tcBorders>
            <w:shd w:color="auto" w:fill="DBEEF3" w:val="clear"/>
            <w:noWrap/>
            <w:vAlign w:val="bottom"/>
            <w:hideMark/>
          </w:tcPr>
          <w:p w14:paraId="49EDE45D" w14:textId="77777777" w:rsidR="004F7B7C" w:rsidRDefault="004F7B7C" w:rsidRPr="001720FA">
            <w:pPr>
              <w:spacing w:after="0" w:line="240" w:lineRule="auto"/>
              <w:jc w:val="center"/>
              <w:rPr>
                <w:rFonts w:eastAsia="Times New Roman"/>
                <w:b/>
              </w:rPr>
            </w:pPr>
            <w:r w:rsidRPr="001720FA">
              <w:rPr>
                <w:rFonts w:eastAsia="Times New Roman"/>
                <w:b/>
              </w:rPr>
              <w:t xml:space="preserve">ИТОГО </w:t>
            </w:r>
          </w:p>
        </w:tc>
        <w:tc>
          <w:tcPr>
            <w:tcW w:type="dxa" w:w="1917"/>
            <w:tcBorders>
              <w:top w:val="nil"/>
              <w:left w:val="nil"/>
              <w:bottom w:color="auto" w:space="0" w:sz="4" w:val="single"/>
              <w:right w:color="auto" w:space="0" w:sz="4" w:val="single"/>
            </w:tcBorders>
            <w:shd w:color="auto" w:fill="DBEEF3" w:val="clear"/>
            <w:noWrap/>
            <w:vAlign w:val="bottom"/>
            <w:hideMark/>
          </w:tcPr>
          <w:p w14:paraId="465E9934" w14:textId="77777777" w:rsidR="004F7B7C" w:rsidRDefault="004F7B7C" w:rsidRPr="001720FA">
            <w:pPr>
              <w:spacing w:after="0" w:line="240" w:lineRule="auto"/>
              <w:rPr>
                <w:rFonts w:eastAsia="Times New Roman"/>
              </w:rPr>
            </w:pPr>
            <w:r w:rsidRPr="001720FA">
              <w:rPr>
                <w:rFonts w:eastAsia="Times New Roman"/>
              </w:rPr>
              <w:t> </w:t>
            </w:r>
          </w:p>
        </w:tc>
        <w:tc>
          <w:tcPr>
            <w:tcW w:type="dxa" w:w="1120"/>
            <w:tcBorders>
              <w:top w:val="nil"/>
              <w:left w:val="nil"/>
              <w:bottom w:color="auto" w:space="0" w:sz="4" w:val="single"/>
              <w:right w:color="auto" w:space="0" w:sz="4" w:val="single"/>
            </w:tcBorders>
            <w:shd w:color="auto" w:fill="DBEEF3" w:val="clear"/>
            <w:noWrap/>
            <w:vAlign w:val="center"/>
            <w:hideMark/>
          </w:tcPr>
          <w:p w14:paraId="36283C6E" w14:textId="77777777" w:rsidR="004F7B7C" w:rsidRDefault="004F7B7C" w:rsidRPr="001720FA">
            <w:pPr>
              <w:spacing w:after="0" w:line="240" w:lineRule="auto"/>
              <w:jc w:val="center"/>
              <w:rPr>
                <w:rFonts w:eastAsia="Times New Roman"/>
                <w:b/>
                <w:bCs/>
              </w:rPr>
            </w:pPr>
            <w:r w:rsidRPr="001720FA">
              <w:rPr>
                <w:rFonts w:eastAsia="Times New Roman"/>
                <w:b/>
                <w:bCs/>
              </w:rPr>
              <w:t>115</w:t>
            </w:r>
          </w:p>
        </w:tc>
        <w:tc>
          <w:tcPr>
            <w:tcW w:type="dxa" w:w="735"/>
            <w:tcBorders>
              <w:top w:val="nil"/>
              <w:left w:val="nil"/>
              <w:bottom w:color="auto" w:space="0" w:sz="4" w:val="single"/>
              <w:right w:color="auto" w:space="0" w:sz="4" w:val="single"/>
            </w:tcBorders>
            <w:shd w:color="auto" w:fill="DBEEF3" w:val="clear"/>
            <w:noWrap/>
            <w:vAlign w:val="center"/>
            <w:hideMark/>
          </w:tcPr>
          <w:p w14:paraId="40A307F3" w14:textId="77777777" w:rsidR="004F7B7C" w:rsidRDefault="004F7B7C" w:rsidRPr="001720FA">
            <w:pPr>
              <w:spacing w:after="0" w:line="240" w:lineRule="auto"/>
              <w:jc w:val="center"/>
              <w:rPr>
                <w:rFonts w:eastAsia="Times New Roman"/>
                <w:b/>
                <w:bCs/>
              </w:rPr>
            </w:pPr>
            <w:r w:rsidRPr="001720FA">
              <w:rPr>
                <w:rFonts w:eastAsia="Times New Roman"/>
                <w:b/>
                <w:bCs/>
              </w:rPr>
              <w:t>3</w:t>
            </w:r>
          </w:p>
        </w:tc>
        <w:tc>
          <w:tcPr>
            <w:tcW w:type="dxa" w:w="1134"/>
            <w:tcBorders>
              <w:top w:val="nil"/>
              <w:left w:val="nil"/>
              <w:bottom w:color="auto" w:space="0" w:sz="4" w:val="single"/>
              <w:right w:color="auto" w:space="0" w:sz="4" w:val="single"/>
            </w:tcBorders>
            <w:shd w:color="auto" w:fill="DBEEF3" w:val="clear"/>
            <w:noWrap/>
            <w:vAlign w:val="center"/>
            <w:hideMark/>
          </w:tcPr>
          <w:p w14:paraId="4974D3C3" w14:textId="77777777" w:rsidR="004F7B7C" w:rsidRDefault="004F7B7C" w:rsidRPr="001720FA">
            <w:pPr>
              <w:spacing w:after="0" w:line="240" w:lineRule="auto"/>
              <w:jc w:val="center"/>
              <w:rPr>
                <w:rFonts w:eastAsia="Times New Roman"/>
                <w:b/>
                <w:bCs/>
              </w:rPr>
            </w:pPr>
            <w:r w:rsidRPr="001720FA">
              <w:rPr>
                <w:rFonts w:eastAsia="Times New Roman"/>
                <w:b/>
                <w:bCs/>
              </w:rPr>
              <w:t>112 </w:t>
            </w:r>
          </w:p>
        </w:tc>
        <w:tc>
          <w:tcPr>
            <w:tcW w:type="dxa" w:w="1134"/>
            <w:tcBorders>
              <w:top w:val="nil"/>
              <w:left w:val="nil"/>
              <w:bottom w:color="auto" w:space="0" w:sz="4" w:val="single"/>
              <w:right w:color="auto" w:space="0" w:sz="4" w:val="single"/>
            </w:tcBorders>
            <w:shd w:color="auto" w:fill="DBEEF3" w:val="clear"/>
            <w:noWrap/>
            <w:vAlign w:val="bottom"/>
            <w:hideMark/>
          </w:tcPr>
          <w:p w14:paraId="21ECBB8E" w14:textId="77777777" w:rsidR="004F7B7C" w:rsidRDefault="004F7B7C" w:rsidRPr="001720FA">
            <w:pPr>
              <w:spacing w:after="0" w:line="240" w:lineRule="auto"/>
              <w:jc w:val="center"/>
              <w:rPr>
                <w:rFonts w:eastAsia="Times New Roman"/>
                <w:b/>
                <w:bCs/>
              </w:rPr>
            </w:pPr>
            <w:r w:rsidRPr="001720FA">
              <w:rPr>
                <w:rFonts w:eastAsia="Times New Roman"/>
                <w:b/>
                <w:bCs/>
              </w:rPr>
              <w:t>100</w:t>
            </w:r>
          </w:p>
        </w:tc>
        <w:tc>
          <w:tcPr>
            <w:tcW w:type="dxa" w:w="1134"/>
            <w:tcBorders>
              <w:top w:val="nil"/>
              <w:left w:val="nil"/>
              <w:bottom w:color="auto" w:space="0" w:sz="4" w:val="single"/>
              <w:right w:color="auto" w:space="0" w:sz="4" w:val="single"/>
            </w:tcBorders>
            <w:shd w:color="auto" w:fill="DBEEF3" w:val="clear"/>
            <w:noWrap/>
            <w:vAlign w:val="bottom"/>
            <w:hideMark/>
          </w:tcPr>
          <w:p w14:paraId="11E3F6A7" w14:textId="77777777" w:rsidR="004F7B7C" w:rsidRDefault="004F7B7C" w:rsidRPr="001720FA">
            <w:pPr>
              <w:spacing w:after="0" w:line="240" w:lineRule="auto"/>
              <w:jc w:val="center"/>
              <w:rPr>
                <w:rFonts w:eastAsia="Times New Roman"/>
                <w:b/>
                <w:bCs/>
              </w:rPr>
            </w:pPr>
            <w:r w:rsidRPr="001720FA">
              <w:rPr>
                <w:rFonts w:eastAsia="Times New Roman"/>
                <w:b/>
                <w:bCs/>
              </w:rPr>
              <w:t>34,92</w:t>
            </w:r>
          </w:p>
        </w:tc>
      </w:tr>
      <w:tr w14:paraId="73A25181" w14:textId="77777777" w:rsidR="001720FA" w:rsidRPr="001720FA" w:rsidTr="004F7B7C">
        <w:trPr>
          <w:trHeight w:val="552"/>
        </w:trPr>
        <w:tc>
          <w:tcPr>
            <w:tcW w:type="dxa" w:w="1120"/>
            <w:tcBorders>
              <w:top w:val="nil"/>
              <w:left w:color="auto" w:space="0" w:sz="4" w:val="single"/>
              <w:bottom w:color="auto" w:space="0" w:sz="4" w:val="single"/>
              <w:right w:color="auto" w:space="0" w:sz="4" w:val="single"/>
            </w:tcBorders>
            <w:noWrap/>
            <w:vAlign w:val="center"/>
            <w:hideMark/>
          </w:tcPr>
          <w:p w14:paraId="75BAA111" w14:textId="77777777" w:rsidR="004F7B7C" w:rsidRDefault="004F7B7C" w:rsidRPr="001720FA">
            <w:pPr>
              <w:spacing w:after="0" w:line="240" w:lineRule="auto"/>
              <w:jc w:val="center"/>
              <w:rPr>
                <w:rFonts w:eastAsia="Times New Roman"/>
                <w:b/>
                <w:bCs/>
              </w:rPr>
            </w:pPr>
            <w:r w:rsidRPr="001720FA">
              <w:rPr>
                <w:rFonts w:eastAsia="Times New Roman"/>
                <w:b/>
                <w:bCs/>
              </w:rPr>
              <w:t>9А</w:t>
            </w:r>
          </w:p>
        </w:tc>
        <w:tc>
          <w:tcPr>
            <w:tcW w:type="dxa" w:w="1360"/>
            <w:tcBorders>
              <w:top w:val="nil"/>
              <w:left w:val="nil"/>
              <w:bottom w:color="auto" w:space="0" w:sz="4" w:val="single"/>
              <w:right w:color="auto" w:space="0" w:sz="4" w:val="single"/>
            </w:tcBorders>
            <w:noWrap/>
            <w:vAlign w:val="center"/>
            <w:hideMark/>
          </w:tcPr>
          <w:p w14:paraId="13C1F00E" w14:textId="77777777" w:rsidR="004F7B7C" w:rsidRDefault="004F7B7C" w:rsidRPr="001720FA">
            <w:pPr>
              <w:spacing w:after="0" w:line="240" w:lineRule="auto"/>
              <w:rPr>
                <w:rFonts w:eastAsia="Times New Roman"/>
                <w:sz w:val="18"/>
                <w:szCs w:val="18"/>
              </w:rPr>
            </w:pPr>
            <w:r w:rsidRPr="001720FA">
              <w:rPr>
                <w:rFonts w:eastAsia="Times New Roman"/>
                <w:sz w:val="18"/>
                <w:szCs w:val="18"/>
              </w:rPr>
              <w:t>казахский язык</w:t>
            </w:r>
          </w:p>
        </w:tc>
        <w:tc>
          <w:tcPr>
            <w:tcW w:type="dxa" w:w="1917"/>
            <w:tcBorders>
              <w:top w:val="nil"/>
              <w:left w:val="nil"/>
              <w:bottom w:color="auto" w:space="0" w:sz="4" w:val="single"/>
              <w:right w:color="auto" w:space="0" w:sz="4" w:val="single"/>
            </w:tcBorders>
            <w:vAlign w:val="center"/>
            <w:hideMark/>
          </w:tcPr>
          <w:p w14:paraId="12230BB3" w14:textId="77777777" w:rsidR="004F7B7C" w:rsidRDefault="004F7B7C" w:rsidRPr="001720FA">
            <w:pPr>
              <w:spacing w:after="0" w:line="240" w:lineRule="auto"/>
              <w:rPr>
                <w:rFonts w:eastAsia="Times New Roman"/>
              </w:rPr>
            </w:pPr>
            <w:r w:rsidRPr="001720FA">
              <w:rPr>
                <w:rFonts w:eastAsia="Times New Roman"/>
              </w:rPr>
              <w:t>Кенжина А.Ж., Исабаева Н.Б.</w:t>
            </w:r>
          </w:p>
        </w:tc>
        <w:tc>
          <w:tcPr>
            <w:tcW w:type="dxa" w:w="1120"/>
            <w:tcBorders>
              <w:top w:val="nil"/>
              <w:left w:val="nil"/>
              <w:bottom w:color="auto" w:space="0" w:sz="4" w:val="single"/>
              <w:right w:color="auto" w:space="0" w:sz="4" w:val="single"/>
            </w:tcBorders>
            <w:noWrap/>
            <w:vAlign w:val="center"/>
            <w:hideMark/>
          </w:tcPr>
          <w:p w14:paraId="658497DC" w14:textId="77777777" w:rsidR="004F7B7C" w:rsidRDefault="004F7B7C" w:rsidRPr="001720FA">
            <w:pPr>
              <w:spacing w:after="0" w:line="240" w:lineRule="auto"/>
              <w:jc w:val="center"/>
              <w:rPr>
                <w:rFonts w:eastAsia="Times New Roman"/>
              </w:rPr>
            </w:pPr>
            <w:r w:rsidRPr="001720FA">
              <w:rPr>
                <w:rFonts w:eastAsia="Times New Roman"/>
              </w:rPr>
              <w:t>22</w:t>
            </w:r>
          </w:p>
        </w:tc>
        <w:tc>
          <w:tcPr>
            <w:tcW w:type="dxa" w:w="735"/>
            <w:tcBorders>
              <w:top w:val="nil"/>
              <w:left w:val="nil"/>
              <w:bottom w:color="auto" w:space="0" w:sz="4" w:val="single"/>
              <w:right w:color="auto" w:space="0" w:sz="4" w:val="single"/>
            </w:tcBorders>
            <w:noWrap/>
            <w:vAlign w:val="center"/>
            <w:hideMark/>
          </w:tcPr>
          <w:p w14:paraId="2AC2B7DA" w14:textId="77777777" w:rsidR="004F7B7C" w:rsidRDefault="004F7B7C" w:rsidRPr="001720FA">
            <w:pPr>
              <w:spacing w:after="0" w:line="240" w:lineRule="auto"/>
              <w:jc w:val="center"/>
              <w:rPr>
                <w:rFonts w:eastAsia="Times New Roman"/>
              </w:rPr>
            </w:pPr>
            <w:r w:rsidRPr="001720FA">
              <w:rPr>
                <w:rFonts w:eastAsia="Times New Roman"/>
              </w:rPr>
              <w:t>1</w:t>
            </w:r>
          </w:p>
        </w:tc>
        <w:tc>
          <w:tcPr>
            <w:tcW w:type="dxa" w:w="1134"/>
            <w:tcBorders>
              <w:top w:val="nil"/>
              <w:left w:val="nil"/>
              <w:bottom w:color="auto" w:space="0" w:sz="4" w:val="single"/>
              <w:right w:color="auto" w:space="0" w:sz="4" w:val="single"/>
            </w:tcBorders>
            <w:noWrap/>
            <w:vAlign w:val="center"/>
            <w:hideMark/>
          </w:tcPr>
          <w:p w14:paraId="0B13F360" w14:textId="77777777" w:rsidR="004F7B7C" w:rsidRDefault="004F7B7C" w:rsidRPr="001720FA">
            <w:pPr>
              <w:spacing w:after="0" w:line="240" w:lineRule="auto"/>
              <w:jc w:val="center"/>
              <w:rPr>
                <w:rFonts w:eastAsia="Times New Roman"/>
              </w:rPr>
            </w:pPr>
            <w:r w:rsidRPr="001720FA">
              <w:rPr>
                <w:rFonts w:eastAsia="Times New Roman"/>
              </w:rPr>
              <w:t>21</w:t>
            </w:r>
          </w:p>
        </w:tc>
        <w:tc>
          <w:tcPr>
            <w:tcW w:type="dxa" w:w="1134"/>
            <w:tcBorders>
              <w:top w:val="nil"/>
              <w:left w:val="nil"/>
              <w:bottom w:color="auto" w:space="0" w:sz="4" w:val="single"/>
              <w:right w:color="auto" w:space="0" w:sz="4" w:val="single"/>
            </w:tcBorders>
            <w:noWrap/>
            <w:vAlign w:val="center"/>
            <w:hideMark/>
          </w:tcPr>
          <w:p w14:paraId="176C60CD"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center"/>
            <w:hideMark/>
          </w:tcPr>
          <w:p w14:paraId="33CA516B" w14:textId="77777777" w:rsidR="004F7B7C" w:rsidRDefault="004F7B7C" w:rsidRPr="001720FA">
            <w:pPr>
              <w:spacing w:after="0" w:line="240" w:lineRule="auto"/>
              <w:jc w:val="center"/>
              <w:rPr>
                <w:rFonts w:eastAsia="Times New Roman"/>
              </w:rPr>
            </w:pPr>
            <w:r w:rsidRPr="001720FA">
              <w:rPr>
                <w:rFonts w:eastAsia="Times New Roman"/>
              </w:rPr>
              <w:t>66,6</w:t>
            </w:r>
          </w:p>
        </w:tc>
      </w:tr>
      <w:tr w14:paraId="22415353" w14:textId="77777777" w:rsidR="001720FA" w:rsidRPr="001720FA" w:rsidTr="004F7B7C">
        <w:trPr>
          <w:trHeight w:val="552"/>
        </w:trPr>
        <w:tc>
          <w:tcPr>
            <w:tcW w:type="dxa" w:w="1120"/>
            <w:tcBorders>
              <w:top w:val="nil"/>
              <w:left w:color="auto" w:space="0" w:sz="4" w:val="single"/>
              <w:bottom w:color="auto" w:space="0" w:sz="4" w:val="single"/>
              <w:right w:color="auto" w:space="0" w:sz="4" w:val="single"/>
            </w:tcBorders>
            <w:noWrap/>
            <w:vAlign w:val="center"/>
            <w:hideMark/>
          </w:tcPr>
          <w:p w14:paraId="351DC7B0" w14:textId="77777777" w:rsidR="004F7B7C" w:rsidRDefault="004F7B7C" w:rsidRPr="001720FA">
            <w:pPr>
              <w:spacing w:after="0" w:line="240" w:lineRule="auto"/>
              <w:jc w:val="center"/>
              <w:rPr>
                <w:rFonts w:eastAsia="Times New Roman"/>
                <w:b/>
                <w:bCs/>
              </w:rPr>
            </w:pPr>
            <w:r w:rsidRPr="001720FA">
              <w:rPr>
                <w:rFonts w:eastAsia="Times New Roman"/>
                <w:b/>
                <w:bCs/>
              </w:rPr>
              <w:t>9Б</w:t>
            </w:r>
          </w:p>
        </w:tc>
        <w:tc>
          <w:tcPr>
            <w:tcW w:type="dxa" w:w="1360"/>
            <w:tcBorders>
              <w:top w:val="nil"/>
              <w:left w:val="nil"/>
              <w:bottom w:color="auto" w:space="0" w:sz="4" w:val="single"/>
              <w:right w:color="auto" w:space="0" w:sz="4" w:val="single"/>
            </w:tcBorders>
            <w:noWrap/>
            <w:vAlign w:val="center"/>
            <w:hideMark/>
          </w:tcPr>
          <w:p w14:paraId="52826E26" w14:textId="77777777" w:rsidR="004F7B7C" w:rsidRDefault="004F7B7C" w:rsidRPr="001720FA">
            <w:pPr>
              <w:spacing w:after="0" w:line="240" w:lineRule="auto"/>
              <w:rPr>
                <w:rFonts w:eastAsia="Times New Roman"/>
                <w:sz w:val="18"/>
                <w:szCs w:val="18"/>
              </w:rPr>
            </w:pPr>
            <w:r w:rsidRPr="001720FA">
              <w:rPr>
                <w:rFonts w:eastAsia="Times New Roman"/>
                <w:sz w:val="18"/>
                <w:szCs w:val="18"/>
              </w:rPr>
              <w:t>казахский язык</w:t>
            </w:r>
          </w:p>
        </w:tc>
        <w:tc>
          <w:tcPr>
            <w:tcW w:type="dxa" w:w="1917"/>
            <w:tcBorders>
              <w:top w:val="nil"/>
              <w:left w:val="nil"/>
              <w:bottom w:color="auto" w:space="0" w:sz="4" w:val="single"/>
              <w:right w:color="auto" w:space="0" w:sz="4" w:val="single"/>
            </w:tcBorders>
            <w:vAlign w:val="center"/>
            <w:hideMark/>
          </w:tcPr>
          <w:p w14:paraId="70C87F05" w14:textId="77777777" w:rsidR="004F7B7C" w:rsidRDefault="004F7B7C" w:rsidRPr="001720FA">
            <w:pPr>
              <w:spacing w:after="0" w:line="240" w:lineRule="auto"/>
              <w:rPr>
                <w:rFonts w:eastAsia="Times New Roman"/>
              </w:rPr>
            </w:pPr>
            <w:r w:rsidRPr="001720FA">
              <w:rPr>
                <w:rFonts w:eastAsia="Times New Roman"/>
              </w:rPr>
              <w:t>Кенжина А.Ж., Исабаева Н.Б.</w:t>
            </w:r>
          </w:p>
        </w:tc>
        <w:tc>
          <w:tcPr>
            <w:tcW w:type="dxa" w:w="1120"/>
            <w:tcBorders>
              <w:top w:val="nil"/>
              <w:left w:val="nil"/>
              <w:bottom w:color="auto" w:space="0" w:sz="4" w:val="single"/>
              <w:right w:color="auto" w:space="0" w:sz="4" w:val="single"/>
            </w:tcBorders>
            <w:noWrap/>
            <w:vAlign w:val="center"/>
            <w:hideMark/>
          </w:tcPr>
          <w:p w14:paraId="56BDCD23"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735"/>
            <w:tcBorders>
              <w:top w:val="nil"/>
              <w:left w:val="nil"/>
              <w:bottom w:color="auto" w:space="0" w:sz="4" w:val="single"/>
              <w:right w:color="auto" w:space="0" w:sz="4" w:val="single"/>
            </w:tcBorders>
            <w:noWrap/>
            <w:vAlign w:val="center"/>
            <w:hideMark/>
          </w:tcPr>
          <w:p w14:paraId="4A73AE53" w14:textId="77777777" w:rsidR="004F7B7C" w:rsidRDefault="004F7B7C" w:rsidRPr="001720FA">
            <w:pPr>
              <w:spacing w:after="0" w:line="240" w:lineRule="auto"/>
              <w:jc w:val="center"/>
              <w:rPr>
                <w:rFonts w:eastAsia="Times New Roman"/>
              </w:rPr>
            </w:pPr>
            <w:r w:rsidRPr="001720FA">
              <w:rPr>
                <w:rFonts w:eastAsia="Times New Roman"/>
              </w:rPr>
              <w:t> </w:t>
            </w:r>
          </w:p>
        </w:tc>
        <w:tc>
          <w:tcPr>
            <w:tcW w:type="dxa" w:w="1134"/>
            <w:tcBorders>
              <w:top w:val="nil"/>
              <w:left w:val="nil"/>
              <w:bottom w:color="auto" w:space="0" w:sz="4" w:val="single"/>
              <w:right w:color="auto" w:space="0" w:sz="4" w:val="single"/>
            </w:tcBorders>
            <w:noWrap/>
            <w:vAlign w:val="center"/>
            <w:hideMark/>
          </w:tcPr>
          <w:p w14:paraId="52F39499"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1134"/>
            <w:tcBorders>
              <w:top w:val="nil"/>
              <w:left w:val="nil"/>
              <w:bottom w:color="auto" w:space="0" w:sz="4" w:val="single"/>
              <w:right w:color="auto" w:space="0" w:sz="4" w:val="single"/>
            </w:tcBorders>
            <w:noWrap/>
            <w:vAlign w:val="center"/>
            <w:hideMark/>
          </w:tcPr>
          <w:p w14:paraId="65988161"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center"/>
            <w:hideMark/>
          </w:tcPr>
          <w:p w14:paraId="26A8513D" w14:textId="77777777" w:rsidR="004F7B7C" w:rsidRDefault="004F7B7C" w:rsidRPr="001720FA">
            <w:pPr>
              <w:spacing w:after="0" w:line="240" w:lineRule="auto"/>
              <w:jc w:val="center"/>
              <w:rPr>
                <w:rFonts w:eastAsia="Times New Roman"/>
              </w:rPr>
            </w:pPr>
            <w:r w:rsidRPr="001720FA">
              <w:rPr>
                <w:rFonts w:eastAsia="Times New Roman"/>
              </w:rPr>
              <w:t>41,66</w:t>
            </w:r>
          </w:p>
        </w:tc>
      </w:tr>
      <w:tr w14:paraId="438D9756" w14:textId="77777777" w:rsidR="001720FA" w:rsidRPr="001720FA" w:rsidTr="004F7B7C">
        <w:trPr>
          <w:trHeight w:val="552"/>
        </w:trPr>
        <w:tc>
          <w:tcPr>
            <w:tcW w:type="dxa" w:w="1120"/>
            <w:tcBorders>
              <w:top w:val="nil"/>
              <w:left w:color="auto" w:space="0" w:sz="4" w:val="single"/>
              <w:bottom w:color="auto" w:space="0" w:sz="4" w:val="single"/>
              <w:right w:color="auto" w:space="0" w:sz="4" w:val="single"/>
            </w:tcBorders>
            <w:noWrap/>
            <w:vAlign w:val="center"/>
            <w:hideMark/>
          </w:tcPr>
          <w:p w14:paraId="3F26598A" w14:textId="77777777" w:rsidR="004F7B7C" w:rsidRDefault="004F7B7C" w:rsidRPr="001720FA">
            <w:pPr>
              <w:spacing w:after="0" w:line="240" w:lineRule="auto"/>
              <w:jc w:val="center"/>
              <w:rPr>
                <w:rFonts w:eastAsia="Times New Roman"/>
                <w:b/>
                <w:bCs/>
              </w:rPr>
            </w:pPr>
            <w:r w:rsidRPr="001720FA">
              <w:rPr>
                <w:rFonts w:eastAsia="Times New Roman"/>
                <w:b/>
                <w:bCs/>
              </w:rPr>
              <w:t>9В</w:t>
            </w:r>
          </w:p>
        </w:tc>
        <w:tc>
          <w:tcPr>
            <w:tcW w:type="dxa" w:w="1360"/>
            <w:tcBorders>
              <w:top w:val="nil"/>
              <w:left w:val="nil"/>
              <w:bottom w:color="auto" w:space="0" w:sz="4" w:val="single"/>
              <w:right w:color="auto" w:space="0" w:sz="4" w:val="single"/>
            </w:tcBorders>
            <w:noWrap/>
            <w:vAlign w:val="center"/>
            <w:hideMark/>
          </w:tcPr>
          <w:p w14:paraId="3D45DA6D" w14:textId="77777777" w:rsidR="004F7B7C" w:rsidRDefault="004F7B7C" w:rsidRPr="001720FA">
            <w:pPr>
              <w:spacing w:after="0" w:line="240" w:lineRule="auto"/>
              <w:rPr>
                <w:rFonts w:eastAsia="Times New Roman"/>
                <w:sz w:val="18"/>
                <w:szCs w:val="18"/>
              </w:rPr>
            </w:pPr>
            <w:r w:rsidRPr="001720FA">
              <w:rPr>
                <w:rFonts w:eastAsia="Times New Roman"/>
                <w:sz w:val="18"/>
                <w:szCs w:val="18"/>
              </w:rPr>
              <w:t>казахский язык</w:t>
            </w:r>
          </w:p>
        </w:tc>
        <w:tc>
          <w:tcPr>
            <w:tcW w:type="dxa" w:w="1917"/>
            <w:tcBorders>
              <w:top w:val="nil"/>
              <w:left w:val="nil"/>
              <w:bottom w:color="auto" w:space="0" w:sz="4" w:val="single"/>
              <w:right w:color="auto" w:space="0" w:sz="4" w:val="single"/>
            </w:tcBorders>
            <w:vAlign w:val="center"/>
            <w:hideMark/>
          </w:tcPr>
          <w:p w14:paraId="3BD95287" w14:textId="77777777" w:rsidR="004F7B7C" w:rsidRDefault="004F7B7C" w:rsidRPr="001720FA">
            <w:pPr>
              <w:spacing w:after="0" w:line="240" w:lineRule="auto"/>
              <w:rPr>
                <w:rFonts w:eastAsia="Times New Roman"/>
              </w:rPr>
            </w:pPr>
            <w:r w:rsidRPr="001720FA">
              <w:rPr>
                <w:rFonts w:eastAsia="Times New Roman"/>
              </w:rPr>
              <w:t>Кенжина А.Ж., Шиянбина Ж.Ж.</w:t>
            </w:r>
          </w:p>
        </w:tc>
        <w:tc>
          <w:tcPr>
            <w:tcW w:type="dxa" w:w="1120"/>
            <w:tcBorders>
              <w:top w:val="nil"/>
              <w:left w:val="nil"/>
              <w:bottom w:color="auto" w:space="0" w:sz="4" w:val="single"/>
              <w:right w:color="auto" w:space="0" w:sz="4" w:val="single"/>
            </w:tcBorders>
            <w:noWrap/>
            <w:vAlign w:val="center"/>
            <w:hideMark/>
          </w:tcPr>
          <w:p w14:paraId="1B3FD119" w14:textId="77777777" w:rsidR="004F7B7C" w:rsidRDefault="004F7B7C" w:rsidRPr="001720FA">
            <w:pPr>
              <w:spacing w:after="0" w:line="240" w:lineRule="auto"/>
              <w:jc w:val="center"/>
              <w:rPr>
                <w:rFonts w:eastAsia="Times New Roman"/>
              </w:rPr>
            </w:pPr>
            <w:r w:rsidRPr="001720FA">
              <w:rPr>
                <w:rFonts w:eastAsia="Times New Roman"/>
              </w:rPr>
              <w:t>23</w:t>
            </w:r>
          </w:p>
        </w:tc>
        <w:tc>
          <w:tcPr>
            <w:tcW w:type="dxa" w:w="735"/>
            <w:tcBorders>
              <w:top w:val="nil"/>
              <w:left w:val="nil"/>
              <w:bottom w:color="auto" w:space="0" w:sz="4" w:val="single"/>
              <w:right w:color="auto" w:space="0" w:sz="4" w:val="single"/>
            </w:tcBorders>
            <w:noWrap/>
            <w:vAlign w:val="center"/>
            <w:hideMark/>
          </w:tcPr>
          <w:p w14:paraId="7A456D91" w14:textId="77777777" w:rsidR="004F7B7C" w:rsidRDefault="004F7B7C" w:rsidRPr="001720FA">
            <w:pPr>
              <w:spacing w:after="0" w:line="240" w:lineRule="auto"/>
              <w:jc w:val="center"/>
              <w:rPr>
                <w:rFonts w:eastAsia="Times New Roman"/>
              </w:rPr>
            </w:pPr>
            <w:r w:rsidRPr="001720FA">
              <w:rPr>
                <w:rFonts w:eastAsia="Times New Roman"/>
              </w:rPr>
              <w:t>1</w:t>
            </w:r>
          </w:p>
        </w:tc>
        <w:tc>
          <w:tcPr>
            <w:tcW w:type="dxa" w:w="1134"/>
            <w:tcBorders>
              <w:top w:val="nil"/>
              <w:left w:val="nil"/>
              <w:bottom w:color="auto" w:space="0" w:sz="4" w:val="single"/>
              <w:right w:color="auto" w:space="0" w:sz="4" w:val="single"/>
            </w:tcBorders>
            <w:noWrap/>
            <w:vAlign w:val="center"/>
            <w:hideMark/>
          </w:tcPr>
          <w:p w14:paraId="54894A70" w14:textId="77777777" w:rsidR="004F7B7C" w:rsidRDefault="004F7B7C" w:rsidRPr="001720FA">
            <w:pPr>
              <w:spacing w:after="0" w:line="240" w:lineRule="auto"/>
              <w:jc w:val="center"/>
              <w:rPr>
                <w:rFonts w:eastAsia="Times New Roman"/>
              </w:rPr>
            </w:pPr>
            <w:r w:rsidRPr="001720FA">
              <w:rPr>
                <w:rFonts w:eastAsia="Times New Roman"/>
              </w:rPr>
              <w:t>22</w:t>
            </w:r>
          </w:p>
        </w:tc>
        <w:tc>
          <w:tcPr>
            <w:tcW w:type="dxa" w:w="1134"/>
            <w:tcBorders>
              <w:top w:val="nil"/>
              <w:left w:val="nil"/>
              <w:bottom w:color="auto" w:space="0" w:sz="4" w:val="single"/>
              <w:right w:color="auto" w:space="0" w:sz="4" w:val="single"/>
            </w:tcBorders>
            <w:noWrap/>
            <w:vAlign w:val="center"/>
            <w:hideMark/>
          </w:tcPr>
          <w:p w14:paraId="31F980C8"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center"/>
            <w:hideMark/>
          </w:tcPr>
          <w:p w14:paraId="4BCE472E" w14:textId="77777777" w:rsidR="004F7B7C" w:rsidRDefault="004F7B7C" w:rsidRPr="001720FA">
            <w:pPr>
              <w:spacing w:after="0" w:line="240" w:lineRule="auto"/>
              <w:jc w:val="center"/>
              <w:rPr>
                <w:rFonts w:eastAsia="Times New Roman"/>
              </w:rPr>
            </w:pPr>
            <w:r w:rsidRPr="001720FA">
              <w:rPr>
                <w:rFonts w:eastAsia="Times New Roman"/>
              </w:rPr>
              <w:t>31,8</w:t>
            </w:r>
          </w:p>
        </w:tc>
      </w:tr>
      <w:tr w14:paraId="64927447" w14:textId="77777777" w:rsidR="001720FA" w:rsidRPr="001720FA" w:rsidTr="004F7B7C">
        <w:trPr>
          <w:trHeight w:val="552"/>
        </w:trPr>
        <w:tc>
          <w:tcPr>
            <w:tcW w:type="dxa" w:w="1120"/>
            <w:tcBorders>
              <w:top w:val="nil"/>
              <w:left w:color="auto" w:space="0" w:sz="4" w:val="single"/>
              <w:bottom w:color="auto" w:space="0" w:sz="4" w:val="single"/>
              <w:right w:color="auto" w:space="0" w:sz="4" w:val="single"/>
            </w:tcBorders>
            <w:noWrap/>
            <w:vAlign w:val="center"/>
            <w:hideMark/>
          </w:tcPr>
          <w:p w14:paraId="29F3A01A" w14:textId="77777777" w:rsidR="004F7B7C" w:rsidRDefault="004F7B7C" w:rsidRPr="001720FA">
            <w:pPr>
              <w:spacing w:after="0" w:line="240" w:lineRule="auto"/>
              <w:jc w:val="center"/>
              <w:rPr>
                <w:rFonts w:eastAsia="Times New Roman"/>
                <w:b/>
                <w:bCs/>
              </w:rPr>
            </w:pPr>
            <w:r w:rsidRPr="001720FA">
              <w:rPr>
                <w:rFonts w:eastAsia="Times New Roman"/>
                <w:b/>
                <w:bCs/>
              </w:rPr>
              <w:t>9Г</w:t>
            </w:r>
          </w:p>
        </w:tc>
        <w:tc>
          <w:tcPr>
            <w:tcW w:type="dxa" w:w="1360"/>
            <w:tcBorders>
              <w:top w:val="nil"/>
              <w:left w:val="nil"/>
              <w:bottom w:color="auto" w:space="0" w:sz="4" w:val="single"/>
              <w:right w:color="auto" w:space="0" w:sz="4" w:val="single"/>
            </w:tcBorders>
            <w:noWrap/>
            <w:vAlign w:val="center"/>
            <w:hideMark/>
          </w:tcPr>
          <w:p w14:paraId="0251C178" w14:textId="77777777" w:rsidR="004F7B7C" w:rsidRDefault="004F7B7C" w:rsidRPr="001720FA">
            <w:pPr>
              <w:spacing w:after="0" w:line="240" w:lineRule="auto"/>
              <w:rPr>
                <w:rFonts w:eastAsia="Times New Roman"/>
                <w:sz w:val="18"/>
                <w:szCs w:val="18"/>
              </w:rPr>
            </w:pPr>
            <w:r w:rsidRPr="001720FA">
              <w:rPr>
                <w:rFonts w:eastAsia="Times New Roman"/>
                <w:sz w:val="18"/>
                <w:szCs w:val="18"/>
              </w:rPr>
              <w:t>казахский язык</w:t>
            </w:r>
          </w:p>
        </w:tc>
        <w:tc>
          <w:tcPr>
            <w:tcW w:type="dxa" w:w="1917"/>
            <w:tcBorders>
              <w:top w:val="nil"/>
              <w:left w:val="nil"/>
              <w:bottom w:color="auto" w:space="0" w:sz="4" w:val="single"/>
              <w:right w:color="auto" w:space="0" w:sz="4" w:val="single"/>
            </w:tcBorders>
            <w:vAlign w:val="center"/>
            <w:hideMark/>
          </w:tcPr>
          <w:p w14:paraId="1577B8AA" w14:textId="77777777" w:rsidR="004F7B7C" w:rsidRDefault="004F7B7C" w:rsidRPr="001720FA">
            <w:pPr>
              <w:spacing w:after="0" w:line="240" w:lineRule="auto"/>
              <w:rPr>
                <w:rFonts w:eastAsia="Times New Roman"/>
              </w:rPr>
            </w:pPr>
            <w:r w:rsidRPr="001720FA">
              <w:rPr>
                <w:rFonts w:eastAsia="Times New Roman"/>
              </w:rPr>
              <w:t>Аубакирова Г.З., Шиянбина Ж.Ж.</w:t>
            </w:r>
          </w:p>
        </w:tc>
        <w:tc>
          <w:tcPr>
            <w:tcW w:type="dxa" w:w="1120"/>
            <w:tcBorders>
              <w:top w:val="nil"/>
              <w:left w:val="nil"/>
              <w:bottom w:color="auto" w:space="0" w:sz="4" w:val="single"/>
              <w:right w:color="auto" w:space="0" w:sz="4" w:val="single"/>
            </w:tcBorders>
            <w:noWrap/>
            <w:vAlign w:val="center"/>
            <w:hideMark/>
          </w:tcPr>
          <w:p w14:paraId="2CF421B6"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735"/>
            <w:tcBorders>
              <w:top w:val="nil"/>
              <w:left w:val="nil"/>
              <w:bottom w:color="auto" w:space="0" w:sz="4" w:val="single"/>
              <w:right w:color="auto" w:space="0" w:sz="4" w:val="single"/>
            </w:tcBorders>
            <w:noWrap/>
            <w:vAlign w:val="center"/>
            <w:hideMark/>
          </w:tcPr>
          <w:p w14:paraId="2CBE0654" w14:textId="77777777" w:rsidR="004F7B7C" w:rsidRDefault="004F7B7C" w:rsidRPr="001720FA">
            <w:pPr>
              <w:spacing w:after="0" w:line="240" w:lineRule="auto"/>
              <w:jc w:val="center"/>
              <w:rPr>
                <w:rFonts w:eastAsia="Times New Roman"/>
              </w:rPr>
            </w:pPr>
            <w:r w:rsidRPr="001720FA">
              <w:rPr>
                <w:rFonts w:eastAsia="Times New Roman"/>
              </w:rPr>
              <w:t> </w:t>
            </w:r>
          </w:p>
        </w:tc>
        <w:tc>
          <w:tcPr>
            <w:tcW w:type="dxa" w:w="1134"/>
            <w:tcBorders>
              <w:top w:val="nil"/>
              <w:left w:val="nil"/>
              <w:bottom w:color="auto" w:space="0" w:sz="4" w:val="single"/>
              <w:right w:color="auto" w:space="0" w:sz="4" w:val="single"/>
            </w:tcBorders>
            <w:noWrap/>
            <w:vAlign w:val="center"/>
            <w:hideMark/>
          </w:tcPr>
          <w:p w14:paraId="11059BBC" w14:textId="77777777" w:rsidR="004F7B7C" w:rsidRDefault="004F7B7C" w:rsidRPr="001720FA">
            <w:pPr>
              <w:spacing w:after="0" w:line="240" w:lineRule="auto"/>
              <w:jc w:val="center"/>
              <w:rPr>
                <w:rFonts w:eastAsia="Times New Roman"/>
              </w:rPr>
            </w:pPr>
            <w:r w:rsidRPr="001720FA">
              <w:rPr>
                <w:rFonts w:eastAsia="Times New Roman"/>
              </w:rPr>
              <w:t>24</w:t>
            </w:r>
          </w:p>
        </w:tc>
        <w:tc>
          <w:tcPr>
            <w:tcW w:type="dxa" w:w="1134"/>
            <w:tcBorders>
              <w:top w:val="nil"/>
              <w:left w:val="nil"/>
              <w:bottom w:color="auto" w:space="0" w:sz="4" w:val="single"/>
              <w:right w:color="auto" w:space="0" w:sz="4" w:val="single"/>
            </w:tcBorders>
            <w:noWrap/>
            <w:vAlign w:val="center"/>
            <w:hideMark/>
          </w:tcPr>
          <w:p w14:paraId="1F343F42"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center"/>
            <w:hideMark/>
          </w:tcPr>
          <w:p w14:paraId="326B9727" w14:textId="77777777" w:rsidR="004F7B7C" w:rsidRDefault="004F7B7C" w:rsidRPr="001720FA">
            <w:pPr>
              <w:spacing w:after="0" w:line="240" w:lineRule="auto"/>
              <w:jc w:val="center"/>
              <w:rPr>
                <w:rFonts w:eastAsia="Times New Roman"/>
              </w:rPr>
            </w:pPr>
            <w:r w:rsidRPr="001720FA">
              <w:rPr>
                <w:rFonts w:eastAsia="Times New Roman"/>
              </w:rPr>
              <w:t>33,3</w:t>
            </w:r>
          </w:p>
        </w:tc>
      </w:tr>
      <w:tr w14:paraId="56A6C9C4" w14:textId="77777777" w:rsidR="001720FA" w:rsidRPr="001720FA" w:rsidTr="004F7B7C">
        <w:trPr>
          <w:trHeight w:val="288"/>
        </w:trPr>
        <w:tc>
          <w:tcPr>
            <w:tcW w:type="dxa" w:w="1120"/>
            <w:tcBorders>
              <w:top w:val="nil"/>
              <w:left w:color="auto" w:space="0" w:sz="4" w:val="single"/>
              <w:bottom w:color="auto" w:space="0" w:sz="4" w:val="single"/>
              <w:right w:color="auto" w:space="0" w:sz="4" w:val="single"/>
            </w:tcBorders>
            <w:noWrap/>
            <w:vAlign w:val="center"/>
            <w:hideMark/>
          </w:tcPr>
          <w:p w14:paraId="6183C213" w14:textId="77777777" w:rsidR="004F7B7C" w:rsidRDefault="004F7B7C" w:rsidRPr="001720FA">
            <w:pPr>
              <w:spacing w:after="0" w:line="240" w:lineRule="auto"/>
              <w:jc w:val="center"/>
              <w:rPr>
                <w:rFonts w:eastAsia="Times New Roman"/>
                <w:b/>
                <w:bCs/>
              </w:rPr>
            </w:pPr>
            <w:r w:rsidRPr="001720FA">
              <w:rPr>
                <w:rFonts w:eastAsia="Times New Roman"/>
                <w:b/>
                <w:bCs/>
              </w:rPr>
              <w:t>9Д</w:t>
            </w:r>
          </w:p>
        </w:tc>
        <w:tc>
          <w:tcPr>
            <w:tcW w:type="dxa" w:w="1360"/>
            <w:tcBorders>
              <w:top w:val="nil"/>
              <w:left w:val="nil"/>
              <w:bottom w:color="auto" w:space="0" w:sz="4" w:val="single"/>
              <w:right w:color="auto" w:space="0" w:sz="4" w:val="single"/>
            </w:tcBorders>
            <w:noWrap/>
            <w:vAlign w:val="center"/>
            <w:hideMark/>
          </w:tcPr>
          <w:p w14:paraId="16B93D87" w14:textId="77777777" w:rsidR="004F7B7C" w:rsidRDefault="004F7B7C" w:rsidRPr="001720FA">
            <w:pPr>
              <w:spacing w:after="0" w:line="240" w:lineRule="auto"/>
              <w:rPr>
                <w:rFonts w:eastAsia="Times New Roman"/>
                <w:sz w:val="18"/>
                <w:szCs w:val="18"/>
              </w:rPr>
            </w:pPr>
            <w:r w:rsidRPr="001720FA">
              <w:rPr>
                <w:rFonts w:eastAsia="Times New Roman"/>
                <w:sz w:val="18"/>
                <w:szCs w:val="18"/>
              </w:rPr>
              <w:t>казахский язык</w:t>
            </w:r>
          </w:p>
        </w:tc>
        <w:tc>
          <w:tcPr>
            <w:tcW w:type="dxa" w:w="1917"/>
            <w:tcBorders>
              <w:top w:val="nil"/>
              <w:left w:val="nil"/>
              <w:bottom w:color="auto" w:space="0" w:sz="4" w:val="single"/>
              <w:right w:color="auto" w:space="0" w:sz="4" w:val="single"/>
            </w:tcBorders>
            <w:noWrap/>
            <w:vAlign w:val="center"/>
            <w:hideMark/>
          </w:tcPr>
          <w:p w14:paraId="5B7A29BA" w14:textId="77777777" w:rsidR="004F7B7C" w:rsidRDefault="004F7B7C" w:rsidRPr="001720FA">
            <w:pPr>
              <w:spacing w:after="0" w:line="240" w:lineRule="auto"/>
              <w:rPr>
                <w:rFonts w:eastAsia="Times New Roman"/>
              </w:rPr>
            </w:pPr>
            <w:r w:rsidRPr="001720FA">
              <w:rPr>
                <w:rFonts w:eastAsia="Times New Roman"/>
              </w:rPr>
              <w:t>Исабаева Н.Б.</w:t>
            </w:r>
          </w:p>
        </w:tc>
        <w:tc>
          <w:tcPr>
            <w:tcW w:type="dxa" w:w="1120"/>
            <w:tcBorders>
              <w:top w:val="nil"/>
              <w:left w:val="nil"/>
              <w:bottom w:color="auto" w:space="0" w:sz="4" w:val="single"/>
              <w:right w:color="auto" w:space="0" w:sz="4" w:val="single"/>
            </w:tcBorders>
            <w:noWrap/>
            <w:vAlign w:val="center"/>
            <w:hideMark/>
          </w:tcPr>
          <w:p w14:paraId="789F9B8F" w14:textId="77777777" w:rsidR="004F7B7C" w:rsidRDefault="004F7B7C" w:rsidRPr="001720FA">
            <w:pPr>
              <w:spacing w:after="0" w:line="240" w:lineRule="auto"/>
              <w:jc w:val="center"/>
              <w:rPr>
                <w:rFonts w:eastAsia="Times New Roman"/>
              </w:rPr>
            </w:pPr>
            <w:r w:rsidRPr="001720FA">
              <w:rPr>
                <w:rFonts w:eastAsia="Times New Roman"/>
              </w:rPr>
              <w:t>22</w:t>
            </w:r>
          </w:p>
        </w:tc>
        <w:tc>
          <w:tcPr>
            <w:tcW w:type="dxa" w:w="735"/>
            <w:tcBorders>
              <w:top w:val="nil"/>
              <w:left w:val="nil"/>
              <w:bottom w:color="auto" w:space="0" w:sz="4" w:val="single"/>
              <w:right w:color="auto" w:space="0" w:sz="4" w:val="single"/>
            </w:tcBorders>
            <w:noWrap/>
            <w:vAlign w:val="center"/>
            <w:hideMark/>
          </w:tcPr>
          <w:p w14:paraId="1E1FB8BC" w14:textId="77777777" w:rsidR="004F7B7C" w:rsidRDefault="004F7B7C" w:rsidRPr="001720FA">
            <w:pPr>
              <w:spacing w:after="0" w:line="240" w:lineRule="auto"/>
              <w:jc w:val="center"/>
              <w:rPr>
                <w:rFonts w:eastAsia="Times New Roman"/>
              </w:rPr>
            </w:pPr>
            <w:r w:rsidRPr="001720FA">
              <w:rPr>
                <w:rFonts w:eastAsia="Times New Roman"/>
              </w:rPr>
              <w:t>1</w:t>
            </w:r>
          </w:p>
        </w:tc>
        <w:tc>
          <w:tcPr>
            <w:tcW w:type="dxa" w:w="1134"/>
            <w:tcBorders>
              <w:top w:val="nil"/>
              <w:left w:val="nil"/>
              <w:bottom w:color="auto" w:space="0" w:sz="4" w:val="single"/>
              <w:right w:color="auto" w:space="0" w:sz="4" w:val="single"/>
            </w:tcBorders>
            <w:noWrap/>
            <w:vAlign w:val="center"/>
            <w:hideMark/>
          </w:tcPr>
          <w:p w14:paraId="41FEBA78" w14:textId="77777777" w:rsidR="004F7B7C" w:rsidRDefault="004F7B7C" w:rsidRPr="001720FA">
            <w:pPr>
              <w:spacing w:after="0" w:line="240" w:lineRule="auto"/>
              <w:jc w:val="center"/>
              <w:rPr>
                <w:rFonts w:eastAsia="Times New Roman"/>
              </w:rPr>
            </w:pPr>
            <w:r w:rsidRPr="001720FA">
              <w:rPr>
                <w:rFonts w:eastAsia="Times New Roman"/>
              </w:rPr>
              <w:t>21</w:t>
            </w:r>
          </w:p>
        </w:tc>
        <w:tc>
          <w:tcPr>
            <w:tcW w:type="dxa" w:w="1134"/>
            <w:tcBorders>
              <w:top w:val="nil"/>
              <w:left w:val="nil"/>
              <w:bottom w:color="auto" w:space="0" w:sz="4" w:val="single"/>
              <w:right w:color="auto" w:space="0" w:sz="4" w:val="single"/>
            </w:tcBorders>
            <w:noWrap/>
            <w:vAlign w:val="center"/>
            <w:hideMark/>
          </w:tcPr>
          <w:p w14:paraId="644473F2"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34"/>
            <w:tcBorders>
              <w:top w:val="nil"/>
              <w:left w:val="nil"/>
              <w:bottom w:color="auto" w:space="0" w:sz="4" w:val="single"/>
              <w:right w:color="auto" w:space="0" w:sz="4" w:val="single"/>
            </w:tcBorders>
            <w:noWrap/>
            <w:vAlign w:val="center"/>
            <w:hideMark/>
          </w:tcPr>
          <w:p w14:paraId="3120E966" w14:textId="77777777" w:rsidR="004F7B7C" w:rsidRDefault="004F7B7C" w:rsidRPr="001720FA">
            <w:pPr>
              <w:spacing w:after="0" w:line="240" w:lineRule="auto"/>
              <w:jc w:val="center"/>
              <w:rPr>
                <w:rFonts w:eastAsia="Times New Roman"/>
              </w:rPr>
            </w:pPr>
            <w:r w:rsidRPr="001720FA">
              <w:rPr>
                <w:rFonts w:eastAsia="Times New Roman"/>
              </w:rPr>
              <w:t>22,7</w:t>
            </w:r>
          </w:p>
        </w:tc>
      </w:tr>
      <w:tr w14:paraId="40472477" w14:textId="77777777" w:rsidR="001720FA" w:rsidRPr="001720FA" w:rsidTr="004F7B7C">
        <w:trPr>
          <w:trHeight w:val="288"/>
        </w:trPr>
        <w:tc>
          <w:tcPr>
            <w:tcW w:type="dxa" w:w="2480"/>
            <w:gridSpan w:val="2"/>
            <w:tcBorders>
              <w:top w:color="auto" w:space="0" w:sz="4" w:val="single"/>
              <w:left w:color="auto" w:space="0" w:sz="4" w:val="single"/>
              <w:bottom w:color="auto" w:space="0" w:sz="4" w:val="single"/>
              <w:right w:color="000000" w:space="0" w:sz="4" w:val="single"/>
            </w:tcBorders>
            <w:shd w:color="auto" w:fill="DBEEF3" w:val="clear"/>
            <w:noWrap/>
            <w:vAlign w:val="bottom"/>
            <w:hideMark/>
          </w:tcPr>
          <w:p w14:paraId="57974AA1" w14:textId="77777777" w:rsidR="004F7B7C" w:rsidRDefault="004F7B7C" w:rsidRPr="001720FA">
            <w:pPr>
              <w:spacing w:after="0" w:line="240" w:lineRule="auto"/>
              <w:jc w:val="center"/>
              <w:rPr>
                <w:rFonts w:eastAsia="Times New Roman"/>
                <w:b/>
              </w:rPr>
            </w:pPr>
            <w:r w:rsidRPr="001720FA">
              <w:rPr>
                <w:rFonts w:eastAsia="Times New Roman"/>
                <w:b/>
              </w:rPr>
              <w:t xml:space="preserve">ИТОГО </w:t>
            </w:r>
          </w:p>
        </w:tc>
        <w:tc>
          <w:tcPr>
            <w:tcW w:type="dxa" w:w="1917"/>
            <w:tcBorders>
              <w:top w:val="nil"/>
              <w:left w:val="nil"/>
              <w:bottom w:color="auto" w:space="0" w:sz="4" w:val="single"/>
              <w:right w:color="auto" w:space="0" w:sz="4" w:val="single"/>
            </w:tcBorders>
            <w:shd w:color="auto" w:fill="DBEEF3" w:val="clear"/>
            <w:noWrap/>
            <w:vAlign w:val="bottom"/>
            <w:hideMark/>
          </w:tcPr>
          <w:p w14:paraId="6216E7F0" w14:textId="77777777" w:rsidR="004F7B7C" w:rsidRDefault="004F7B7C" w:rsidRPr="001720FA">
            <w:pPr>
              <w:spacing w:after="0" w:line="240" w:lineRule="auto"/>
              <w:rPr>
                <w:rFonts w:eastAsia="Times New Roman"/>
              </w:rPr>
            </w:pPr>
            <w:r w:rsidRPr="001720FA">
              <w:rPr>
                <w:rFonts w:eastAsia="Times New Roman"/>
              </w:rPr>
              <w:t> </w:t>
            </w:r>
          </w:p>
        </w:tc>
        <w:tc>
          <w:tcPr>
            <w:tcW w:type="dxa" w:w="1120"/>
            <w:tcBorders>
              <w:top w:val="nil"/>
              <w:left w:val="nil"/>
              <w:bottom w:color="auto" w:space="0" w:sz="4" w:val="single"/>
              <w:right w:color="auto" w:space="0" w:sz="4" w:val="single"/>
            </w:tcBorders>
            <w:shd w:color="auto" w:fill="DBEEF3" w:val="clear"/>
            <w:noWrap/>
            <w:vAlign w:val="bottom"/>
            <w:hideMark/>
          </w:tcPr>
          <w:p w14:paraId="23CCE025" w14:textId="77777777" w:rsidR="004F7B7C" w:rsidRDefault="004F7B7C" w:rsidRPr="001720FA">
            <w:pPr>
              <w:spacing w:after="0" w:line="240" w:lineRule="auto"/>
              <w:jc w:val="center"/>
              <w:rPr>
                <w:rFonts w:eastAsia="Times New Roman"/>
                <w:b/>
                <w:bCs/>
              </w:rPr>
            </w:pPr>
            <w:r w:rsidRPr="001720FA">
              <w:rPr>
                <w:rFonts w:eastAsia="Times New Roman"/>
                <w:b/>
                <w:bCs/>
              </w:rPr>
              <w:t>115</w:t>
            </w:r>
          </w:p>
        </w:tc>
        <w:tc>
          <w:tcPr>
            <w:tcW w:type="dxa" w:w="735"/>
            <w:tcBorders>
              <w:top w:val="nil"/>
              <w:left w:val="nil"/>
              <w:bottom w:color="auto" w:space="0" w:sz="4" w:val="single"/>
              <w:right w:color="auto" w:space="0" w:sz="4" w:val="single"/>
            </w:tcBorders>
            <w:shd w:color="auto" w:fill="DBEEF3" w:val="clear"/>
            <w:noWrap/>
            <w:vAlign w:val="bottom"/>
            <w:hideMark/>
          </w:tcPr>
          <w:p w14:paraId="05BFABE2" w14:textId="77777777" w:rsidR="004F7B7C" w:rsidRDefault="004F7B7C" w:rsidRPr="001720FA">
            <w:pPr>
              <w:spacing w:after="0" w:line="240" w:lineRule="auto"/>
              <w:jc w:val="center"/>
              <w:rPr>
                <w:rFonts w:eastAsia="Times New Roman"/>
                <w:b/>
                <w:bCs/>
              </w:rPr>
            </w:pPr>
            <w:r w:rsidRPr="001720FA">
              <w:rPr>
                <w:rFonts w:eastAsia="Times New Roman"/>
                <w:b/>
                <w:bCs/>
              </w:rPr>
              <w:t>3</w:t>
            </w:r>
          </w:p>
        </w:tc>
        <w:tc>
          <w:tcPr>
            <w:tcW w:type="dxa" w:w="1134"/>
            <w:tcBorders>
              <w:top w:val="nil"/>
              <w:left w:val="nil"/>
              <w:bottom w:color="auto" w:space="0" w:sz="4" w:val="single"/>
              <w:right w:color="auto" w:space="0" w:sz="4" w:val="single"/>
            </w:tcBorders>
            <w:shd w:color="auto" w:fill="DBEEF3" w:val="clear"/>
            <w:noWrap/>
            <w:vAlign w:val="bottom"/>
            <w:hideMark/>
          </w:tcPr>
          <w:p w14:paraId="2531B8AC" w14:textId="77777777" w:rsidR="004F7B7C" w:rsidRDefault="004F7B7C" w:rsidRPr="001720FA">
            <w:pPr>
              <w:spacing w:after="0" w:line="240" w:lineRule="auto"/>
              <w:jc w:val="center"/>
              <w:rPr>
                <w:rFonts w:eastAsia="Times New Roman"/>
                <w:b/>
                <w:bCs/>
              </w:rPr>
            </w:pPr>
            <w:r w:rsidRPr="001720FA">
              <w:rPr>
                <w:rFonts w:eastAsia="Times New Roman"/>
                <w:b/>
                <w:bCs/>
              </w:rPr>
              <w:t>112</w:t>
            </w:r>
          </w:p>
        </w:tc>
        <w:tc>
          <w:tcPr>
            <w:tcW w:type="dxa" w:w="1134"/>
            <w:tcBorders>
              <w:top w:val="nil"/>
              <w:left w:val="nil"/>
              <w:bottom w:color="auto" w:space="0" w:sz="4" w:val="single"/>
              <w:right w:color="auto" w:space="0" w:sz="4" w:val="single"/>
            </w:tcBorders>
            <w:shd w:color="auto" w:fill="DBEEF3" w:val="clear"/>
            <w:noWrap/>
            <w:vAlign w:val="bottom"/>
            <w:hideMark/>
          </w:tcPr>
          <w:p w14:paraId="7F866177" w14:textId="77777777" w:rsidR="004F7B7C" w:rsidRDefault="004F7B7C" w:rsidRPr="001720FA">
            <w:pPr>
              <w:spacing w:after="0" w:line="240" w:lineRule="auto"/>
              <w:jc w:val="center"/>
              <w:rPr>
                <w:rFonts w:eastAsia="Times New Roman"/>
                <w:b/>
                <w:bCs/>
              </w:rPr>
            </w:pPr>
            <w:r w:rsidRPr="001720FA">
              <w:rPr>
                <w:rFonts w:eastAsia="Times New Roman"/>
                <w:b/>
                <w:bCs/>
              </w:rPr>
              <w:t>100</w:t>
            </w:r>
          </w:p>
        </w:tc>
        <w:tc>
          <w:tcPr>
            <w:tcW w:type="dxa" w:w="1134"/>
            <w:tcBorders>
              <w:top w:val="nil"/>
              <w:left w:val="nil"/>
              <w:bottom w:color="auto" w:space="0" w:sz="4" w:val="single"/>
              <w:right w:color="auto" w:space="0" w:sz="4" w:val="single"/>
            </w:tcBorders>
            <w:shd w:color="auto" w:fill="DBEEF3" w:val="clear"/>
            <w:noWrap/>
            <w:vAlign w:val="bottom"/>
            <w:hideMark/>
          </w:tcPr>
          <w:p w14:paraId="61562144" w14:textId="77777777" w:rsidR="004F7B7C" w:rsidRDefault="004F7B7C" w:rsidRPr="001720FA">
            <w:pPr>
              <w:spacing w:after="0" w:line="240" w:lineRule="auto"/>
              <w:jc w:val="center"/>
              <w:rPr>
                <w:rFonts w:eastAsia="Times New Roman"/>
                <w:b/>
                <w:bCs/>
              </w:rPr>
            </w:pPr>
            <w:r w:rsidRPr="001720FA">
              <w:rPr>
                <w:rFonts w:eastAsia="Times New Roman"/>
                <w:b/>
                <w:bCs/>
              </w:rPr>
              <w:t>39,212</w:t>
            </w:r>
          </w:p>
        </w:tc>
      </w:tr>
    </w:tbl>
    <w:p w14:paraId="044EBF41" w14:textId="77777777" w:rsidP="004F7B7C" w:rsidR="004F7B7C" w:rsidRDefault="004F7B7C" w:rsidRPr="001720FA">
      <w:pPr>
        <w:spacing w:after="0" w:line="240" w:lineRule="auto"/>
        <w:jc w:val="both"/>
        <w:rPr>
          <w:sz w:val="24"/>
          <w:szCs w:val="24"/>
        </w:rPr>
      </w:pPr>
    </w:p>
    <w:p w14:paraId="5C0BC1CE" w14:textId="77777777" w:rsidP="004F7B7C" w:rsidR="004F7B7C" w:rsidRDefault="004F7B7C" w:rsidRPr="001720FA">
      <w:pPr>
        <w:spacing w:after="0" w:line="240" w:lineRule="auto"/>
        <w:ind w:firstLine="567"/>
        <w:jc w:val="both"/>
        <w:rPr>
          <w:sz w:val="24"/>
          <w:szCs w:val="24"/>
        </w:rPr>
      </w:pPr>
      <w:r w:rsidRPr="001720FA">
        <w:rPr>
          <w:sz w:val="24"/>
          <w:szCs w:val="24"/>
        </w:rPr>
        <w:t>При предметном анализе следует отметить, что качество знаний по русскому языку за год и на экзамене с положительной динамикой в 9 А, 9Б, 9В, 9Д классах, отрицательная динамика в 9Г классах (-7,83%).</w:t>
      </w:r>
    </w:p>
    <w:p w14:paraId="4A16E795" w14:textId="3CF3E2D0" w:rsidP="004F7B7C" w:rsidR="004F7B7C" w:rsidRDefault="004F7B7C" w:rsidRPr="001720FA">
      <w:pPr>
        <w:jc w:val="both"/>
        <w:rPr>
          <w:sz w:val="24"/>
          <w:szCs w:val="24"/>
        </w:rPr>
      </w:pPr>
      <w:r w:rsidRPr="001720FA">
        <w:rPr>
          <w:rFonts w:asciiTheme="minorHAnsi" w:cstheme="minorBidi" w:hAnsiTheme="minorHAnsi"/>
          <w:noProof/>
          <w:lang w:eastAsia="ru-RU"/>
        </w:rPr>
        <w:drawing>
          <wp:anchor allowOverlap="1" behindDoc="1" distB="0" distL="114300" distR="114300" distT="0" layoutInCell="1" locked="0" relativeHeight="251665408" simplePos="0" wp14:anchorId="0255F439" wp14:editId="7D478CDD">
            <wp:simplePos x="0" y="0"/>
            <wp:positionH relativeFrom="column">
              <wp:posOffset>-43180</wp:posOffset>
            </wp:positionH>
            <wp:positionV relativeFrom="paragraph">
              <wp:posOffset>104140</wp:posOffset>
            </wp:positionV>
            <wp:extent cx="5492750" cy="2035810"/>
            <wp:effectExtent b="21590" l="0" r="12700" t="0"/>
            <wp:wrapSquare wrapText="bothSides"/>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6BBF209C" w14:textId="77777777" w:rsidP="004F7B7C" w:rsidR="004F7B7C" w:rsidRDefault="004F7B7C" w:rsidRPr="001720FA">
      <w:pPr>
        <w:jc w:val="both"/>
        <w:rPr>
          <w:sz w:val="24"/>
          <w:szCs w:val="24"/>
        </w:rPr>
      </w:pPr>
    </w:p>
    <w:p w14:paraId="1E52E694" w14:textId="77777777" w:rsidP="004F7B7C" w:rsidR="004F7B7C" w:rsidRDefault="004F7B7C" w:rsidRPr="001720FA">
      <w:pPr>
        <w:jc w:val="both"/>
        <w:rPr>
          <w:sz w:val="24"/>
          <w:szCs w:val="24"/>
        </w:rPr>
      </w:pPr>
    </w:p>
    <w:p w14:paraId="6D647070" w14:textId="77777777" w:rsidP="004F7B7C" w:rsidR="004F7B7C" w:rsidRDefault="004F7B7C" w:rsidRPr="001720FA">
      <w:pPr>
        <w:jc w:val="center"/>
        <w:rPr>
          <w:b/>
          <w:i/>
          <w:sz w:val="24"/>
          <w:szCs w:val="24"/>
        </w:rPr>
      </w:pPr>
    </w:p>
    <w:p w14:paraId="413A6D20" w14:textId="77777777" w:rsidP="004F7B7C" w:rsidR="004F7B7C" w:rsidRDefault="004F7B7C" w:rsidRPr="001720FA">
      <w:pPr>
        <w:jc w:val="center"/>
        <w:rPr>
          <w:b/>
          <w:i/>
          <w:sz w:val="24"/>
          <w:szCs w:val="24"/>
        </w:rPr>
      </w:pPr>
    </w:p>
    <w:p w14:paraId="797948CD" w14:textId="77777777" w:rsidP="004F7B7C" w:rsidR="004F7B7C" w:rsidRDefault="004F7B7C" w:rsidRPr="001720FA">
      <w:pPr>
        <w:jc w:val="center"/>
        <w:rPr>
          <w:b/>
          <w:i/>
          <w:sz w:val="24"/>
          <w:szCs w:val="24"/>
        </w:rPr>
      </w:pPr>
    </w:p>
    <w:p w14:paraId="3CEADB0E" w14:textId="77777777" w:rsidP="004F7B7C" w:rsidR="004F7B7C" w:rsidRDefault="004F7B7C" w:rsidRPr="001720FA">
      <w:pPr>
        <w:jc w:val="center"/>
        <w:rPr>
          <w:b/>
          <w:i/>
          <w:sz w:val="24"/>
          <w:szCs w:val="24"/>
        </w:rPr>
      </w:pPr>
    </w:p>
    <w:p w14:paraId="18E28839" w14:textId="20F927F5" w:rsidP="004F7B7C" w:rsidR="004F7B7C" w:rsidRDefault="004F7B7C" w:rsidRPr="001720FA">
      <w:pPr>
        <w:tabs>
          <w:tab w:pos="1256" w:val="left"/>
        </w:tabs>
        <w:ind w:firstLine="567"/>
        <w:jc w:val="both"/>
        <w:rPr>
          <w:sz w:val="24"/>
          <w:szCs w:val="24"/>
        </w:rPr>
      </w:pPr>
      <w:r w:rsidRPr="001720FA">
        <w:rPr>
          <w:rFonts w:asciiTheme="minorHAnsi" w:cstheme="minorBidi" w:hAnsiTheme="minorHAnsi"/>
          <w:noProof/>
          <w:lang w:eastAsia="ru-RU"/>
        </w:rPr>
        <w:drawing>
          <wp:anchor allowOverlap="1" behindDoc="1" distB="0" distL="114300" distR="114300" distT="0" layoutInCell="1" locked="0" relativeHeight="251666432" simplePos="0" wp14:anchorId="3686E688" wp14:editId="70D7C6F9">
            <wp:simplePos x="0" y="0"/>
            <wp:positionH relativeFrom="column">
              <wp:posOffset>325755</wp:posOffset>
            </wp:positionH>
            <wp:positionV relativeFrom="paragraph">
              <wp:posOffset>1080135</wp:posOffset>
            </wp:positionV>
            <wp:extent cx="5053330" cy="2060575"/>
            <wp:effectExtent b="15875" l="0" r="13970" t="0"/>
            <wp:wrapTight wrapText="bothSides">
              <wp:wrapPolygon edited="0">
                <wp:start x="0" y="0"/>
                <wp:lineTo x="0" y="21567"/>
                <wp:lineTo x="21578" y="21567"/>
                <wp:lineTo x="21578" y="0"/>
                <wp:lineTo x="0" y="0"/>
              </wp:wrapPolygon>
            </wp:wrapTight>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Pr="001720FA">
        <w:rPr>
          <w:sz w:val="24"/>
          <w:szCs w:val="24"/>
        </w:rPr>
        <w:t>Письменный экзамен по математике (алгебре) показал низкое качество подготовки к экзамену и отрицательную динамику качества знаний в 9А (-8,69% учитель Лукичева К.А.), 9Б классе (-24,97% учитель Исабаева А.Б.), 9В классе (- 24,6 % учитель Лукичева К.А.), 9Г классе (-14,97% учитель Лукичева К.А.), 9Д классе (-15,76 % учитель Лукичева К.А.).</w:t>
      </w:r>
    </w:p>
    <w:p w14:paraId="4590A7E8" w14:textId="77777777" w:rsidP="004F7B7C" w:rsidR="004F7B7C" w:rsidRDefault="004F7B7C" w:rsidRPr="001720FA">
      <w:pPr>
        <w:ind w:firstLine="567"/>
        <w:jc w:val="both"/>
        <w:rPr>
          <w:sz w:val="24"/>
          <w:szCs w:val="24"/>
        </w:rPr>
      </w:pPr>
    </w:p>
    <w:p w14:paraId="598647C5" w14:textId="77777777" w:rsidP="004F7B7C" w:rsidR="004F7B7C" w:rsidRDefault="004F7B7C" w:rsidRPr="001720FA">
      <w:pPr>
        <w:ind w:firstLine="567"/>
        <w:jc w:val="both"/>
        <w:rPr>
          <w:sz w:val="24"/>
          <w:szCs w:val="24"/>
        </w:rPr>
      </w:pPr>
    </w:p>
    <w:p w14:paraId="0F7C3E44" w14:textId="77777777" w:rsidP="004F7B7C" w:rsidR="004F7B7C" w:rsidRDefault="004F7B7C" w:rsidRPr="001720FA">
      <w:pPr>
        <w:ind w:firstLine="567"/>
        <w:jc w:val="both"/>
        <w:rPr>
          <w:sz w:val="24"/>
          <w:szCs w:val="24"/>
        </w:rPr>
      </w:pPr>
    </w:p>
    <w:p w14:paraId="2C6D672F" w14:textId="77777777" w:rsidP="004F7B7C" w:rsidR="004F7B7C" w:rsidRDefault="004F7B7C" w:rsidRPr="001720FA">
      <w:pPr>
        <w:ind w:firstLine="567"/>
        <w:jc w:val="both"/>
        <w:rPr>
          <w:sz w:val="24"/>
          <w:szCs w:val="24"/>
        </w:rPr>
      </w:pPr>
    </w:p>
    <w:p w14:paraId="7C1C3D8D" w14:textId="77777777" w:rsidP="004F7B7C" w:rsidR="004F7B7C" w:rsidRDefault="004F7B7C" w:rsidRPr="001720FA">
      <w:pPr>
        <w:ind w:firstLine="567"/>
        <w:jc w:val="both"/>
        <w:rPr>
          <w:sz w:val="24"/>
          <w:szCs w:val="24"/>
        </w:rPr>
      </w:pPr>
    </w:p>
    <w:p w14:paraId="6272555D" w14:textId="77777777" w:rsidP="004F7B7C" w:rsidR="004F7B7C" w:rsidRDefault="004F7B7C" w:rsidRPr="001720FA">
      <w:pPr>
        <w:ind w:firstLine="567"/>
        <w:jc w:val="both"/>
        <w:rPr>
          <w:sz w:val="24"/>
          <w:szCs w:val="24"/>
        </w:rPr>
      </w:pPr>
    </w:p>
    <w:p w14:paraId="5741B676" w14:textId="77777777" w:rsidP="004F7B7C" w:rsidR="004F7B7C" w:rsidRDefault="004F7B7C" w:rsidRPr="001720FA">
      <w:pPr>
        <w:ind w:firstLine="567"/>
        <w:jc w:val="both"/>
        <w:rPr>
          <w:sz w:val="24"/>
          <w:szCs w:val="24"/>
        </w:rPr>
      </w:pPr>
    </w:p>
    <w:p w14:paraId="0F01B95E" w14:textId="77777777" w:rsidP="004F7B7C" w:rsidR="004F7B7C" w:rsidRDefault="004F7B7C" w:rsidRPr="001720FA">
      <w:pPr>
        <w:tabs>
          <w:tab w:pos="1256" w:val="left"/>
        </w:tabs>
        <w:rPr>
          <w:sz w:val="24"/>
          <w:szCs w:val="24"/>
        </w:rPr>
      </w:pPr>
      <w:r w:rsidRPr="001720FA">
        <w:rPr>
          <w:sz w:val="24"/>
          <w:szCs w:val="24"/>
        </w:rPr>
        <w:t>Письменный экзамен по казахскому языку и литературе показал положительную динамику только в 9а классе (+8,1% ), отрицательную динамику в 9Б классе (-6,84%), 9В классе (-12,8%), 9Г классе (-15%), 9Д классе (-19,66%).</w:t>
      </w:r>
    </w:p>
    <w:p w14:paraId="5030FF39" w14:textId="10B63BB2" w:rsidP="004F7B7C" w:rsidR="004F7B7C" w:rsidRDefault="004F7B7C" w:rsidRPr="001720FA">
      <w:pPr>
        <w:ind w:firstLine="567"/>
        <w:jc w:val="both"/>
        <w:rPr>
          <w:sz w:val="24"/>
          <w:szCs w:val="24"/>
        </w:rPr>
      </w:pPr>
      <w:r w:rsidRPr="001720FA">
        <w:rPr>
          <w:rFonts w:asciiTheme="minorHAnsi" w:cstheme="minorBidi" w:hAnsiTheme="minorHAnsi"/>
          <w:noProof/>
          <w:lang w:eastAsia="ru-RU"/>
        </w:rPr>
        <w:drawing>
          <wp:anchor allowOverlap="1" behindDoc="0" distB="0" distL="114300" distR="114300" distT="0" layoutInCell="1" locked="0" relativeHeight="251668480" simplePos="0" wp14:anchorId="7046AF3F" wp14:editId="1D7AF283">
            <wp:simplePos x="0" y="0"/>
            <wp:positionH relativeFrom="column">
              <wp:posOffset>100965</wp:posOffset>
            </wp:positionH>
            <wp:positionV relativeFrom="paragraph">
              <wp:posOffset>-78740</wp:posOffset>
            </wp:positionV>
            <wp:extent cx="5083810" cy="2249170"/>
            <wp:effectExtent b="17780" l="0" r="21590" t="0"/>
            <wp:wrapSquare wrapText="bothSides"/>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14:paraId="02BC10C4" w14:textId="77777777" w:rsidP="004F7B7C" w:rsidR="004F7B7C" w:rsidRDefault="004F7B7C" w:rsidRPr="001720FA">
      <w:pPr>
        <w:spacing w:after="0" w:line="240" w:lineRule="auto"/>
        <w:ind w:firstLine="567"/>
        <w:jc w:val="both"/>
        <w:rPr>
          <w:sz w:val="24"/>
          <w:szCs w:val="24"/>
        </w:rPr>
      </w:pPr>
    </w:p>
    <w:p w14:paraId="03DBE7A1" w14:textId="77777777" w:rsidP="004F7B7C" w:rsidR="004F7B7C" w:rsidRDefault="004F7B7C" w:rsidRPr="001720FA">
      <w:pPr>
        <w:spacing w:after="0" w:line="240" w:lineRule="auto"/>
        <w:ind w:firstLine="567"/>
        <w:jc w:val="both"/>
        <w:rPr>
          <w:sz w:val="24"/>
          <w:szCs w:val="24"/>
        </w:rPr>
      </w:pPr>
    </w:p>
    <w:p w14:paraId="2651B65A" w14:textId="77777777" w:rsidP="004F7B7C" w:rsidR="004F7B7C" w:rsidRDefault="004F7B7C" w:rsidRPr="001720FA">
      <w:pPr>
        <w:spacing w:after="0" w:line="240" w:lineRule="auto"/>
        <w:ind w:firstLine="567"/>
        <w:jc w:val="both"/>
        <w:rPr>
          <w:sz w:val="24"/>
          <w:szCs w:val="24"/>
        </w:rPr>
      </w:pPr>
    </w:p>
    <w:p w14:paraId="27CD6146" w14:textId="77777777" w:rsidP="004F7B7C" w:rsidR="004F7B7C" w:rsidRDefault="004F7B7C" w:rsidRPr="001720FA">
      <w:pPr>
        <w:spacing w:after="0" w:line="240" w:lineRule="auto"/>
        <w:ind w:firstLine="567"/>
        <w:jc w:val="both"/>
        <w:rPr>
          <w:sz w:val="24"/>
          <w:szCs w:val="24"/>
        </w:rPr>
      </w:pPr>
    </w:p>
    <w:p w14:paraId="0D1990AD" w14:textId="77777777" w:rsidP="004F7B7C" w:rsidR="004F7B7C" w:rsidRDefault="004F7B7C" w:rsidRPr="001720FA">
      <w:pPr>
        <w:spacing w:after="0" w:line="240" w:lineRule="auto"/>
        <w:ind w:firstLine="567"/>
        <w:jc w:val="both"/>
        <w:rPr>
          <w:sz w:val="24"/>
          <w:szCs w:val="24"/>
        </w:rPr>
      </w:pPr>
    </w:p>
    <w:p w14:paraId="28CFF2F3" w14:textId="77777777" w:rsidP="004F7B7C" w:rsidR="004F7B7C" w:rsidRDefault="004F7B7C" w:rsidRPr="001720FA">
      <w:pPr>
        <w:spacing w:after="0" w:line="240" w:lineRule="auto"/>
        <w:ind w:firstLine="567"/>
        <w:jc w:val="both"/>
        <w:rPr>
          <w:sz w:val="24"/>
          <w:szCs w:val="24"/>
        </w:rPr>
      </w:pPr>
    </w:p>
    <w:p w14:paraId="4CA80D4C" w14:textId="77777777" w:rsidP="004F7B7C" w:rsidR="004F7B7C" w:rsidRDefault="004F7B7C" w:rsidRPr="001720FA">
      <w:pPr>
        <w:spacing w:after="0" w:line="240" w:lineRule="auto"/>
        <w:ind w:firstLine="567"/>
        <w:jc w:val="both"/>
        <w:rPr>
          <w:sz w:val="24"/>
          <w:szCs w:val="24"/>
        </w:rPr>
      </w:pPr>
    </w:p>
    <w:p w14:paraId="6612FF37" w14:textId="77777777" w:rsidP="004F7B7C" w:rsidR="004F7B7C" w:rsidRDefault="004F7B7C" w:rsidRPr="001720FA">
      <w:pPr>
        <w:spacing w:after="0" w:line="240" w:lineRule="auto"/>
        <w:ind w:firstLine="567"/>
        <w:jc w:val="both"/>
        <w:rPr>
          <w:sz w:val="24"/>
          <w:szCs w:val="24"/>
        </w:rPr>
      </w:pPr>
    </w:p>
    <w:p w14:paraId="01D5BC52" w14:textId="77777777" w:rsidP="004F7B7C" w:rsidR="004F7B7C" w:rsidRDefault="004F7B7C" w:rsidRPr="001720FA">
      <w:pPr>
        <w:spacing w:after="0" w:line="240" w:lineRule="auto"/>
        <w:ind w:firstLine="567"/>
        <w:jc w:val="both"/>
        <w:rPr>
          <w:sz w:val="24"/>
          <w:szCs w:val="24"/>
        </w:rPr>
      </w:pPr>
    </w:p>
    <w:p w14:paraId="7FA6595F" w14:textId="77777777" w:rsidP="004F7B7C" w:rsidR="004F7B7C" w:rsidRDefault="004F7B7C" w:rsidRPr="001720FA">
      <w:pPr>
        <w:spacing w:after="0" w:line="240" w:lineRule="auto"/>
        <w:ind w:firstLine="567"/>
        <w:jc w:val="both"/>
        <w:rPr>
          <w:sz w:val="24"/>
          <w:szCs w:val="24"/>
        </w:rPr>
      </w:pPr>
    </w:p>
    <w:p w14:paraId="2BBF8B93" w14:textId="77777777" w:rsidP="004F7B7C" w:rsidR="004F7B7C" w:rsidRDefault="004F7B7C" w:rsidRPr="001720FA">
      <w:pPr>
        <w:spacing w:after="0" w:line="240" w:lineRule="auto"/>
        <w:ind w:firstLine="567"/>
        <w:jc w:val="both"/>
        <w:rPr>
          <w:sz w:val="24"/>
          <w:szCs w:val="24"/>
        </w:rPr>
      </w:pPr>
    </w:p>
    <w:p w14:paraId="6E5A4CC2" w14:textId="77777777" w:rsidP="004F7B7C" w:rsidR="004F7B7C" w:rsidRDefault="004F7B7C" w:rsidRPr="001720FA">
      <w:pPr>
        <w:spacing w:after="0" w:line="240" w:lineRule="auto"/>
        <w:ind w:firstLine="567"/>
        <w:jc w:val="both"/>
        <w:rPr>
          <w:sz w:val="24"/>
          <w:szCs w:val="24"/>
        </w:rPr>
      </w:pPr>
    </w:p>
    <w:p w14:paraId="193F9DD3" w14:textId="77777777" w:rsidP="004F7B7C" w:rsidR="004F7B7C" w:rsidRDefault="004F7B7C" w:rsidRPr="001720FA">
      <w:pPr>
        <w:spacing w:after="0" w:line="240" w:lineRule="auto"/>
        <w:ind w:firstLine="567"/>
        <w:jc w:val="both"/>
        <w:rPr>
          <w:sz w:val="24"/>
          <w:szCs w:val="24"/>
        </w:rPr>
      </w:pPr>
      <w:r w:rsidRPr="001720FA">
        <w:rPr>
          <w:sz w:val="24"/>
          <w:szCs w:val="24"/>
        </w:rPr>
        <w:t>С 1-10.06.2021 года проведена итоговая аттестация за курс обучения общего среднего образования. Всего выпускников – 28 человек, Семёнов Григорий освобожден от итоговой аттестации по состоянию здоровья (приказ Управления образования Павлодарской области от 27.05.2021).</w:t>
      </w:r>
    </w:p>
    <w:p w14:paraId="389657FB" w14:textId="77777777" w:rsidP="004F7B7C" w:rsidR="004F7B7C" w:rsidRDefault="004F7B7C" w:rsidRPr="001720FA">
      <w:pPr>
        <w:spacing w:after="0" w:line="240" w:lineRule="auto"/>
        <w:ind w:firstLine="567"/>
        <w:jc w:val="both"/>
        <w:rPr>
          <w:sz w:val="24"/>
          <w:szCs w:val="24"/>
        </w:rPr>
      </w:pPr>
    </w:p>
    <w:p w14:paraId="7ABA1817" w14:textId="77777777" w:rsidP="004F7B7C" w:rsidR="004F7B7C" w:rsidRDefault="004F7B7C" w:rsidRPr="001720FA">
      <w:pPr>
        <w:spacing w:after="0" w:line="240" w:lineRule="auto"/>
        <w:ind w:firstLine="567"/>
        <w:jc w:val="both"/>
        <w:rPr>
          <w:sz w:val="24"/>
          <w:szCs w:val="24"/>
        </w:rPr>
      </w:pPr>
      <w:r w:rsidRPr="001720FA">
        <w:rPr>
          <w:sz w:val="24"/>
          <w:szCs w:val="24"/>
        </w:rPr>
        <w:t>Резудьтаты итоговой аттестации за курс общего среднего образования</w:t>
      </w:r>
    </w:p>
    <w:p w14:paraId="503B1760" w14:textId="77777777" w:rsidP="004F7B7C" w:rsidR="004F7B7C" w:rsidRDefault="004F7B7C" w:rsidRPr="001720FA">
      <w:pPr>
        <w:spacing w:after="0" w:line="240" w:lineRule="auto"/>
        <w:ind w:firstLine="567"/>
        <w:jc w:val="both"/>
        <w:rPr>
          <w:sz w:val="24"/>
          <w:szCs w:val="24"/>
        </w:rPr>
      </w:pPr>
    </w:p>
    <w:tbl>
      <w:tblPr>
        <w:tblW w:type="dxa" w:w="9214"/>
        <w:tblInd w:type="dxa" w:w="95"/>
        <w:tblLook w:firstColumn="1" w:firstRow="1" w:lastColumn="0" w:lastRow="0" w:noHBand="0" w:noVBand="1" w:val="04A0"/>
      </w:tblPr>
      <w:tblGrid>
        <w:gridCol w:w="1832"/>
        <w:gridCol w:w="1369"/>
        <w:gridCol w:w="2109"/>
        <w:gridCol w:w="1000"/>
        <w:gridCol w:w="1718"/>
        <w:gridCol w:w="1186"/>
      </w:tblGrid>
      <w:tr w14:paraId="4AD49FFA" w14:textId="77777777" w:rsidR="001720FA" w:rsidRPr="001720FA" w:rsidTr="004F7B7C">
        <w:trPr>
          <w:trHeight w:val="582"/>
        </w:trPr>
        <w:tc>
          <w:tcPr>
            <w:tcW w:type="dxa" w:w="1832"/>
            <w:tcBorders>
              <w:top w:color="auto" w:space="0" w:sz="4" w:val="single"/>
              <w:left w:color="auto" w:space="0" w:sz="4" w:val="single"/>
              <w:bottom w:color="auto" w:space="0" w:sz="4" w:val="single"/>
              <w:right w:color="auto" w:space="0" w:sz="4" w:val="single"/>
            </w:tcBorders>
            <w:noWrap/>
            <w:vAlign w:val="bottom"/>
            <w:hideMark/>
          </w:tcPr>
          <w:p w14:paraId="05FCA2CF" w14:textId="77777777" w:rsidR="004F7B7C" w:rsidRDefault="004F7B7C" w:rsidRPr="001720FA">
            <w:pPr>
              <w:spacing w:after="0" w:line="240" w:lineRule="auto"/>
              <w:rPr>
                <w:rFonts w:eastAsia="Times New Roman"/>
                <w:b/>
                <w:bCs/>
              </w:rPr>
            </w:pPr>
            <w:r w:rsidRPr="001720FA">
              <w:rPr>
                <w:rFonts w:eastAsia="Times New Roman"/>
                <w:b/>
                <w:bCs/>
              </w:rPr>
              <w:t>предмет</w:t>
            </w:r>
          </w:p>
        </w:tc>
        <w:tc>
          <w:tcPr>
            <w:tcW w:type="dxa" w:w="1369"/>
            <w:tcBorders>
              <w:top w:color="auto" w:space="0" w:sz="4" w:val="single"/>
              <w:left w:val="nil"/>
              <w:bottom w:color="auto" w:space="0" w:sz="4" w:val="single"/>
              <w:right w:color="auto" w:space="0" w:sz="4" w:val="single"/>
            </w:tcBorders>
            <w:noWrap/>
            <w:vAlign w:val="bottom"/>
            <w:hideMark/>
          </w:tcPr>
          <w:p w14:paraId="47FE8603" w14:textId="77777777" w:rsidR="004F7B7C" w:rsidRDefault="004F7B7C" w:rsidRPr="001720FA">
            <w:pPr>
              <w:spacing w:after="0" w:line="240" w:lineRule="auto"/>
              <w:rPr>
                <w:rFonts w:eastAsia="Times New Roman"/>
                <w:b/>
                <w:bCs/>
              </w:rPr>
            </w:pPr>
            <w:r w:rsidRPr="001720FA">
              <w:rPr>
                <w:rFonts w:eastAsia="Times New Roman"/>
                <w:b/>
                <w:bCs/>
              </w:rPr>
              <w:t>дата</w:t>
            </w:r>
          </w:p>
        </w:tc>
        <w:tc>
          <w:tcPr>
            <w:tcW w:type="dxa" w:w="2109"/>
            <w:tcBorders>
              <w:top w:color="auto" w:space="0" w:sz="4" w:val="single"/>
              <w:left w:val="nil"/>
              <w:bottom w:color="auto" w:space="0" w:sz="4" w:val="single"/>
              <w:right w:color="auto" w:space="0" w:sz="4" w:val="single"/>
            </w:tcBorders>
            <w:noWrap/>
            <w:vAlign w:val="bottom"/>
            <w:hideMark/>
          </w:tcPr>
          <w:p w14:paraId="0A67FE61" w14:textId="77777777" w:rsidR="004F7B7C" w:rsidRDefault="004F7B7C" w:rsidRPr="001720FA">
            <w:pPr>
              <w:spacing w:after="0" w:line="240" w:lineRule="auto"/>
              <w:rPr>
                <w:rFonts w:eastAsia="Times New Roman"/>
                <w:b/>
                <w:bCs/>
              </w:rPr>
            </w:pPr>
            <w:r w:rsidRPr="001720FA">
              <w:rPr>
                <w:rFonts w:eastAsia="Times New Roman"/>
                <w:b/>
                <w:bCs/>
              </w:rPr>
              <w:t>ФИО учителя</w:t>
            </w:r>
          </w:p>
        </w:tc>
        <w:tc>
          <w:tcPr>
            <w:tcW w:type="dxa" w:w="1000"/>
            <w:tcBorders>
              <w:top w:color="auto" w:space="0" w:sz="4" w:val="single"/>
              <w:left w:val="nil"/>
              <w:bottom w:color="auto" w:space="0" w:sz="4" w:val="single"/>
              <w:right w:color="auto" w:space="0" w:sz="4" w:val="single"/>
            </w:tcBorders>
            <w:noWrap/>
            <w:vAlign w:val="bottom"/>
            <w:hideMark/>
          </w:tcPr>
          <w:p w14:paraId="5296882F" w14:textId="77777777" w:rsidR="004F7B7C" w:rsidRDefault="004F7B7C" w:rsidRPr="001720FA">
            <w:pPr>
              <w:spacing w:after="0" w:line="240" w:lineRule="auto"/>
              <w:rPr>
                <w:rFonts w:eastAsia="Times New Roman"/>
                <w:b/>
                <w:bCs/>
              </w:rPr>
            </w:pPr>
            <w:r w:rsidRPr="001720FA">
              <w:rPr>
                <w:rFonts w:eastAsia="Times New Roman"/>
                <w:b/>
                <w:bCs/>
              </w:rPr>
              <w:t>писало</w:t>
            </w:r>
          </w:p>
        </w:tc>
        <w:tc>
          <w:tcPr>
            <w:tcW w:type="dxa" w:w="1718"/>
            <w:tcBorders>
              <w:top w:color="auto" w:space="0" w:sz="4" w:val="single"/>
              <w:left w:val="nil"/>
              <w:bottom w:color="auto" w:space="0" w:sz="4" w:val="single"/>
              <w:right w:color="auto" w:space="0" w:sz="4" w:val="single"/>
            </w:tcBorders>
            <w:noWrap/>
            <w:vAlign w:val="bottom"/>
            <w:hideMark/>
          </w:tcPr>
          <w:p w14:paraId="73F34EB5" w14:textId="77777777" w:rsidR="004F7B7C" w:rsidRDefault="004F7B7C" w:rsidRPr="001720FA">
            <w:pPr>
              <w:spacing w:after="0" w:line="240" w:lineRule="auto"/>
              <w:rPr>
                <w:rFonts w:eastAsia="Times New Roman"/>
                <w:b/>
                <w:bCs/>
              </w:rPr>
            </w:pPr>
            <w:r w:rsidRPr="001720FA">
              <w:rPr>
                <w:rFonts w:eastAsia="Times New Roman"/>
                <w:b/>
                <w:bCs/>
              </w:rPr>
              <w:t>успеваемость</w:t>
            </w:r>
          </w:p>
        </w:tc>
        <w:tc>
          <w:tcPr>
            <w:tcW w:type="dxa" w:w="1186"/>
            <w:tcBorders>
              <w:top w:color="auto" w:space="0" w:sz="4" w:val="single"/>
              <w:left w:val="nil"/>
              <w:bottom w:color="auto" w:space="0" w:sz="4" w:val="single"/>
              <w:right w:color="auto" w:space="0" w:sz="4" w:val="single"/>
            </w:tcBorders>
            <w:vAlign w:val="bottom"/>
            <w:hideMark/>
          </w:tcPr>
          <w:p w14:paraId="581F7B93" w14:textId="77777777" w:rsidR="004F7B7C" w:rsidRDefault="004F7B7C" w:rsidRPr="001720FA">
            <w:pPr>
              <w:spacing w:after="0" w:line="240" w:lineRule="auto"/>
              <w:rPr>
                <w:rFonts w:eastAsia="Times New Roman"/>
                <w:b/>
                <w:bCs/>
              </w:rPr>
            </w:pPr>
            <w:r w:rsidRPr="001720FA">
              <w:rPr>
                <w:rFonts w:eastAsia="Times New Roman"/>
                <w:b/>
                <w:bCs/>
              </w:rPr>
              <w:t>качество знаний</w:t>
            </w:r>
          </w:p>
        </w:tc>
      </w:tr>
      <w:tr w14:paraId="35BEFE58" w14:textId="77777777" w:rsidR="001720FA" w:rsidRPr="001720FA" w:rsidTr="004F7B7C">
        <w:trPr>
          <w:trHeight w:val="291"/>
        </w:trPr>
        <w:tc>
          <w:tcPr>
            <w:tcW w:type="dxa" w:w="1832"/>
            <w:tcBorders>
              <w:top w:val="nil"/>
              <w:left w:color="auto" w:space="0" w:sz="4" w:val="single"/>
              <w:bottom w:color="auto" w:space="0" w:sz="4" w:val="single"/>
              <w:right w:color="auto" w:space="0" w:sz="4" w:val="single"/>
            </w:tcBorders>
            <w:noWrap/>
            <w:vAlign w:val="center"/>
            <w:hideMark/>
          </w:tcPr>
          <w:p w14:paraId="5A0A1109" w14:textId="77777777" w:rsidR="004F7B7C" w:rsidRDefault="004F7B7C" w:rsidRPr="001720FA">
            <w:pPr>
              <w:spacing w:after="0" w:line="240" w:lineRule="auto"/>
              <w:rPr>
                <w:rFonts w:eastAsia="Times New Roman"/>
              </w:rPr>
            </w:pPr>
            <w:r w:rsidRPr="001720FA">
              <w:rPr>
                <w:rFonts w:eastAsia="Times New Roman"/>
              </w:rPr>
              <w:t>рус.язык</w:t>
            </w:r>
          </w:p>
        </w:tc>
        <w:tc>
          <w:tcPr>
            <w:tcW w:type="dxa" w:w="1369"/>
            <w:tcBorders>
              <w:top w:val="nil"/>
              <w:left w:val="nil"/>
              <w:bottom w:color="auto" w:space="0" w:sz="4" w:val="single"/>
              <w:right w:color="auto" w:space="0" w:sz="4" w:val="single"/>
            </w:tcBorders>
            <w:noWrap/>
            <w:vAlign w:val="center"/>
            <w:hideMark/>
          </w:tcPr>
          <w:p w14:paraId="4F3C7098" w14:textId="77777777" w:rsidR="004F7B7C" w:rsidRDefault="004F7B7C" w:rsidRPr="001720FA">
            <w:pPr>
              <w:spacing w:after="0" w:line="240" w:lineRule="auto"/>
              <w:jc w:val="center"/>
              <w:rPr>
                <w:rFonts w:eastAsia="Times New Roman"/>
              </w:rPr>
            </w:pPr>
            <w:r w:rsidRPr="001720FA">
              <w:rPr>
                <w:rFonts w:eastAsia="Times New Roman"/>
              </w:rPr>
              <w:t>01.06.2021</w:t>
            </w:r>
          </w:p>
        </w:tc>
        <w:tc>
          <w:tcPr>
            <w:tcW w:type="dxa" w:w="2109"/>
            <w:tcBorders>
              <w:top w:val="nil"/>
              <w:left w:val="nil"/>
              <w:bottom w:color="auto" w:space="0" w:sz="4" w:val="single"/>
              <w:right w:color="auto" w:space="0" w:sz="4" w:val="single"/>
            </w:tcBorders>
            <w:noWrap/>
            <w:vAlign w:val="center"/>
            <w:hideMark/>
          </w:tcPr>
          <w:p w14:paraId="5CB84764" w14:textId="77777777" w:rsidR="004F7B7C" w:rsidRDefault="004F7B7C" w:rsidRPr="001720FA">
            <w:pPr>
              <w:spacing w:after="0" w:line="240" w:lineRule="auto"/>
              <w:rPr>
                <w:rFonts w:eastAsia="Times New Roman"/>
              </w:rPr>
            </w:pPr>
            <w:r w:rsidRPr="001720FA">
              <w:rPr>
                <w:rFonts w:eastAsia="Times New Roman"/>
              </w:rPr>
              <w:t>Пирожкова Т.В.</w:t>
            </w:r>
          </w:p>
        </w:tc>
        <w:tc>
          <w:tcPr>
            <w:tcW w:type="dxa" w:w="1000"/>
            <w:tcBorders>
              <w:top w:val="nil"/>
              <w:left w:val="nil"/>
              <w:bottom w:color="auto" w:space="0" w:sz="4" w:val="single"/>
              <w:right w:color="auto" w:space="0" w:sz="4" w:val="single"/>
            </w:tcBorders>
            <w:noWrap/>
            <w:vAlign w:val="center"/>
            <w:hideMark/>
          </w:tcPr>
          <w:p w14:paraId="2497AECE" w14:textId="77777777" w:rsidR="004F7B7C" w:rsidRDefault="004F7B7C" w:rsidRPr="001720FA">
            <w:pPr>
              <w:spacing w:after="0" w:line="240" w:lineRule="auto"/>
              <w:jc w:val="center"/>
              <w:rPr>
                <w:rFonts w:eastAsia="Times New Roman"/>
              </w:rPr>
            </w:pPr>
            <w:r w:rsidRPr="001720FA">
              <w:rPr>
                <w:rFonts w:eastAsia="Times New Roman"/>
              </w:rPr>
              <w:t>27</w:t>
            </w:r>
          </w:p>
        </w:tc>
        <w:tc>
          <w:tcPr>
            <w:tcW w:type="dxa" w:w="1718"/>
            <w:tcBorders>
              <w:top w:val="nil"/>
              <w:left w:val="nil"/>
              <w:bottom w:color="auto" w:space="0" w:sz="4" w:val="single"/>
              <w:right w:color="auto" w:space="0" w:sz="4" w:val="single"/>
            </w:tcBorders>
            <w:noWrap/>
            <w:vAlign w:val="center"/>
            <w:hideMark/>
          </w:tcPr>
          <w:p w14:paraId="6A19E8C1"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86"/>
            <w:tcBorders>
              <w:top w:val="nil"/>
              <w:left w:val="nil"/>
              <w:bottom w:color="auto" w:space="0" w:sz="4" w:val="single"/>
              <w:right w:color="auto" w:space="0" w:sz="4" w:val="single"/>
            </w:tcBorders>
            <w:noWrap/>
            <w:vAlign w:val="center"/>
            <w:hideMark/>
          </w:tcPr>
          <w:p w14:paraId="7F031EBC" w14:textId="77777777" w:rsidR="004F7B7C" w:rsidRDefault="004F7B7C" w:rsidRPr="001720FA">
            <w:pPr>
              <w:spacing w:after="0" w:line="240" w:lineRule="auto"/>
              <w:jc w:val="center"/>
              <w:rPr>
                <w:rFonts w:eastAsia="Times New Roman"/>
              </w:rPr>
            </w:pPr>
            <w:r w:rsidRPr="001720FA">
              <w:rPr>
                <w:rFonts w:eastAsia="Times New Roman"/>
              </w:rPr>
              <w:t>59,3</w:t>
            </w:r>
          </w:p>
        </w:tc>
      </w:tr>
      <w:tr w14:paraId="19DC5D8A" w14:textId="77777777" w:rsidR="001720FA" w:rsidRPr="001720FA" w:rsidTr="004F7B7C">
        <w:trPr>
          <w:trHeight w:val="370"/>
        </w:trPr>
        <w:tc>
          <w:tcPr>
            <w:tcW w:type="dxa" w:w="1832"/>
            <w:tcBorders>
              <w:top w:val="nil"/>
              <w:left w:color="auto" w:space="0" w:sz="4" w:val="single"/>
              <w:bottom w:color="auto" w:space="0" w:sz="4" w:val="single"/>
              <w:right w:color="auto" w:space="0" w:sz="4" w:val="single"/>
            </w:tcBorders>
            <w:vAlign w:val="center"/>
            <w:hideMark/>
          </w:tcPr>
          <w:p w14:paraId="7B304CF5" w14:textId="77777777" w:rsidR="004F7B7C" w:rsidRDefault="004F7B7C" w:rsidRPr="001720FA">
            <w:pPr>
              <w:spacing w:after="0" w:line="240" w:lineRule="auto"/>
              <w:rPr>
                <w:rFonts w:eastAsia="Times New Roman"/>
              </w:rPr>
            </w:pPr>
            <w:r w:rsidRPr="001720FA">
              <w:rPr>
                <w:rFonts w:eastAsia="Times New Roman"/>
              </w:rPr>
              <w:t>рус.литература</w:t>
            </w:r>
          </w:p>
        </w:tc>
        <w:tc>
          <w:tcPr>
            <w:tcW w:type="dxa" w:w="1369"/>
            <w:tcBorders>
              <w:top w:val="nil"/>
              <w:left w:val="nil"/>
              <w:bottom w:color="auto" w:space="0" w:sz="4" w:val="single"/>
              <w:right w:color="auto" w:space="0" w:sz="4" w:val="single"/>
            </w:tcBorders>
            <w:noWrap/>
            <w:vAlign w:val="center"/>
            <w:hideMark/>
          </w:tcPr>
          <w:p w14:paraId="07054ECA" w14:textId="77777777" w:rsidR="004F7B7C" w:rsidRDefault="004F7B7C" w:rsidRPr="001720FA">
            <w:pPr>
              <w:spacing w:after="0" w:line="240" w:lineRule="auto"/>
              <w:jc w:val="center"/>
              <w:rPr>
                <w:rFonts w:eastAsia="Times New Roman"/>
              </w:rPr>
            </w:pPr>
            <w:r w:rsidRPr="001720FA">
              <w:rPr>
                <w:rFonts w:eastAsia="Times New Roman"/>
              </w:rPr>
              <w:t>01.06.2021</w:t>
            </w:r>
          </w:p>
        </w:tc>
        <w:tc>
          <w:tcPr>
            <w:tcW w:type="dxa" w:w="2109"/>
            <w:tcBorders>
              <w:top w:val="nil"/>
              <w:left w:val="nil"/>
              <w:bottom w:color="auto" w:space="0" w:sz="4" w:val="single"/>
              <w:right w:color="auto" w:space="0" w:sz="4" w:val="single"/>
            </w:tcBorders>
            <w:noWrap/>
            <w:vAlign w:val="center"/>
            <w:hideMark/>
          </w:tcPr>
          <w:p w14:paraId="71AC518E" w14:textId="77777777" w:rsidR="004F7B7C" w:rsidRDefault="004F7B7C" w:rsidRPr="001720FA">
            <w:pPr>
              <w:spacing w:after="0" w:line="240" w:lineRule="auto"/>
              <w:rPr>
                <w:rFonts w:eastAsia="Times New Roman"/>
              </w:rPr>
            </w:pPr>
            <w:r w:rsidRPr="001720FA">
              <w:rPr>
                <w:rFonts w:eastAsia="Times New Roman"/>
              </w:rPr>
              <w:t>Пирожкова Т.В.</w:t>
            </w:r>
          </w:p>
        </w:tc>
        <w:tc>
          <w:tcPr>
            <w:tcW w:type="dxa" w:w="1000"/>
            <w:tcBorders>
              <w:top w:val="nil"/>
              <w:left w:val="nil"/>
              <w:bottom w:color="auto" w:space="0" w:sz="4" w:val="single"/>
              <w:right w:color="auto" w:space="0" w:sz="4" w:val="single"/>
            </w:tcBorders>
            <w:noWrap/>
            <w:vAlign w:val="center"/>
            <w:hideMark/>
          </w:tcPr>
          <w:p w14:paraId="7AC19AEF" w14:textId="77777777" w:rsidR="004F7B7C" w:rsidRDefault="004F7B7C" w:rsidRPr="001720FA">
            <w:pPr>
              <w:spacing w:after="0" w:line="240" w:lineRule="auto"/>
              <w:jc w:val="center"/>
              <w:rPr>
                <w:rFonts w:eastAsia="Times New Roman"/>
              </w:rPr>
            </w:pPr>
            <w:r w:rsidRPr="001720FA">
              <w:rPr>
                <w:rFonts w:eastAsia="Times New Roman"/>
              </w:rPr>
              <w:t>27</w:t>
            </w:r>
          </w:p>
        </w:tc>
        <w:tc>
          <w:tcPr>
            <w:tcW w:type="dxa" w:w="1718"/>
            <w:tcBorders>
              <w:top w:val="nil"/>
              <w:left w:val="nil"/>
              <w:bottom w:color="auto" w:space="0" w:sz="4" w:val="single"/>
              <w:right w:color="auto" w:space="0" w:sz="4" w:val="single"/>
            </w:tcBorders>
            <w:noWrap/>
            <w:vAlign w:val="center"/>
            <w:hideMark/>
          </w:tcPr>
          <w:p w14:paraId="7061C7AB"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86"/>
            <w:tcBorders>
              <w:top w:val="nil"/>
              <w:left w:val="nil"/>
              <w:bottom w:color="auto" w:space="0" w:sz="4" w:val="single"/>
              <w:right w:color="auto" w:space="0" w:sz="4" w:val="single"/>
            </w:tcBorders>
            <w:noWrap/>
            <w:vAlign w:val="center"/>
            <w:hideMark/>
          </w:tcPr>
          <w:p w14:paraId="7235ED45" w14:textId="77777777" w:rsidR="004F7B7C" w:rsidRDefault="004F7B7C" w:rsidRPr="001720FA">
            <w:pPr>
              <w:spacing w:after="0" w:line="240" w:lineRule="auto"/>
              <w:jc w:val="center"/>
              <w:rPr>
                <w:rFonts w:eastAsia="Times New Roman"/>
              </w:rPr>
            </w:pPr>
            <w:r w:rsidRPr="001720FA">
              <w:rPr>
                <w:rFonts w:eastAsia="Times New Roman"/>
              </w:rPr>
              <w:t>62,9</w:t>
            </w:r>
          </w:p>
        </w:tc>
      </w:tr>
      <w:tr w14:paraId="5CF08F71" w14:textId="77777777" w:rsidR="001720FA" w:rsidRPr="001720FA" w:rsidTr="004F7B7C">
        <w:trPr>
          <w:trHeight w:val="559"/>
        </w:trPr>
        <w:tc>
          <w:tcPr>
            <w:tcW w:type="dxa" w:w="1832"/>
            <w:tcBorders>
              <w:top w:val="nil"/>
              <w:left w:color="auto" w:space="0" w:sz="4" w:val="single"/>
              <w:bottom w:color="auto" w:space="0" w:sz="4" w:val="single"/>
              <w:right w:color="auto" w:space="0" w:sz="4" w:val="single"/>
            </w:tcBorders>
            <w:vAlign w:val="center"/>
            <w:hideMark/>
          </w:tcPr>
          <w:p w14:paraId="35FD3925" w14:textId="77777777" w:rsidR="004F7B7C" w:rsidRDefault="004F7B7C" w:rsidRPr="001720FA">
            <w:pPr>
              <w:spacing w:after="0" w:line="240" w:lineRule="auto"/>
              <w:rPr>
                <w:rFonts w:eastAsia="Times New Roman"/>
              </w:rPr>
            </w:pPr>
            <w:r w:rsidRPr="001720FA">
              <w:rPr>
                <w:rFonts w:eastAsia="Times New Roman"/>
              </w:rPr>
              <w:t>алгебра и начало анализа</w:t>
            </w:r>
          </w:p>
        </w:tc>
        <w:tc>
          <w:tcPr>
            <w:tcW w:type="dxa" w:w="1369"/>
            <w:tcBorders>
              <w:top w:val="nil"/>
              <w:left w:val="nil"/>
              <w:bottom w:color="auto" w:space="0" w:sz="4" w:val="single"/>
              <w:right w:color="auto" w:space="0" w:sz="4" w:val="single"/>
            </w:tcBorders>
            <w:noWrap/>
            <w:vAlign w:val="center"/>
            <w:hideMark/>
          </w:tcPr>
          <w:p w14:paraId="4E861B41" w14:textId="77777777" w:rsidR="004F7B7C" w:rsidRDefault="004F7B7C" w:rsidRPr="001720FA">
            <w:pPr>
              <w:spacing w:after="0" w:line="240" w:lineRule="auto"/>
              <w:jc w:val="center"/>
              <w:rPr>
                <w:rFonts w:eastAsia="Times New Roman"/>
              </w:rPr>
            </w:pPr>
            <w:r w:rsidRPr="001720FA">
              <w:rPr>
                <w:rFonts w:eastAsia="Times New Roman"/>
              </w:rPr>
              <w:t>04.06.2021</w:t>
            </w:r>
          </w:p>
        </w:tc>
        <w:tc>
          <w:tcPr>
            <w:tcW w:type="dxa" w:w="2109"/>
            <w:tcBorders>
              <w:top w:val="nil"/>
              <w:left w:val="nil"/>
              <w:bottom w:color="auto" w:space="0" w:sz="4" w:val="single"/>
              <w:right w:color="auto" w:space="0" w:sz="4" w:val="single"/>
            </w:tcBorders>
            <w:noWrap/>
            <w:vAlign w:val="center"/>
            <w:hideMark/>
          </w:tcPr>
          <w:p w14:paraId="09D06C27" w14:textId="77777777" w:rsidR="004F7B7C" w:rsidRDefault="004F7B7C" w:rsidRPr="001720FA">
            <w:pPr>
              <w:spacing w:after="0" w:line="240" w:lineRule="auto"/>
              <w:rPr>
                <w:rFonts w:eastAsia="Times New Roman"/>
              </w:rPr>
            </w:pPr>
            <w:r w:rsidRPr="001720FA">
              <w:rPr>
                <w:rFonts w:eastAsia="Times New Roman"/>
              </w:rPr>
              <w:t>Шкиль В.Г.</w:t>
            </w:r>
          </w:p>
        </w:tc>
        <w:tc>
          <w:tcPr>
            <w:tcW w:type="dxa" w:w="1000"/>
            <w:tcBorders>
              <w:top w:val="nil"/>
              <w:left w:val="nil"/>
              <w:bottom w:color="auto" w:space="0" w:sz="4" w:val="single"/>
              <w:right w:color="auto" w:space="0" w:sz="4" w:val="single"/>
            </w:tcBorders>
            <w:noWrap/>
            <w:vAlign w:val="center"/>
            <w:hideMark/>
          </w:tcPr>
          <w:p w14:paraId="1BD1B7FC" w14:textId="77777777" w:rsidR="004F7B7C" w:rsidRDefault="004F7B7C" w:rsidRPr="001720FA">
            <w:pPr>
              <w:spacing w:after="0" w:line="240" w:lineRule="auto"/>
              <w:jc w:val="center"/>
              <w:rPr>
                <w:rFonts w:eastAsia="Times New Roman"/>
              </w:rPr>
            </w:pPr>
            <w:r w:rsidRPr="001720FA">
              <w:rPr>
                <w:rFonts w:eastAsia="Times New Roman"/>
              </w:rPr>
              <w:t>27</w:t>
            </w:r>
          </w:p>
        </w:tc>
        <w:tc>
          <w:tcPr>
            <w:tcW w:type="dxa" w:w="1718"/>
            <w:tcBorders>
              <w:top w:val="nil"/>
              <w:left w:val="nil"/>
              <w:bottom w:color="auto" w:space="0" w:sz="4" w:val="single"/>
              <w:right w:color="auto" w:space="0" w:sz="4" w:val="single"/>
            </w:tcBorders>
            <w:noWrap/>
            <w:vAlign w:val="center"/>
            <w:hideMark/>
          </w:tcPr>
          <w:p w14:paraId="578C11A4"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86"/>
            <w:tcBorders>
              <w:top w:val="nil"/>
              <w:left w:val="nil"/>
              <w:bottom w:color="auto" w:space="0" w:sz="4" w:val="single"/>
              <w:right w:color="auto" w:space="0" w:sz="4" w:val="single"/>
            </w:tcBorders>
            <w:noWrap/>
            <w:vAlign w:val="center"/>
            <w:hideMark/>
          </w:tcPr>
          <w:p w14:paraId="338DAB47" w14:textId="77777777" w:rsidR="004F7B7C" w:rsidRDefault="004F7B7C" w:rsidRPr="001720FA">
            <w:pPr>
              <w:spacing w:after="0" w:line="240" w:lineRule="auto"/>
              <w:jc w:val="center"/>
              <w:rPr>
                <w:rFonts w:eastAsia="Times New Roman"/>
              </w:rPr>
            </w:pPr>
            <w:r w:rsidRPr="001720FA">
              <w:rPr>
                <w:rFonts w:eastAsia="Times New Roman"/>
              </w:rPr>
              <w:t>74</w:t>
            </w:r>
          </w:p>
        </w:tc>
      </w:tr>
      <w:tr w14:paraId="623C224D" w14:textId="77777777" w:rsidR="001720FA" w:rsidRPr="001720FA" w:rsidTr="004F7B7C">
        <w:trPr>
          <w:trHeight w:val="582"/>
        </w:trPr>
        <w:tc>
          <w:tcPr>
            <w:tcW w:type="dxa" w:w="1832"/>
            <w:tcBorders>
              <w:top w:val="nil"/>
              <w:left w:color="auto" w:space="0" w:sz="4" w:val="single"/>
              <w:bottom w:color="auto" w:space="0" w:sz="4" w:val="single"/>
              <w:right w:color="auto" w:space="0" w:sz="4" w:val="single"/>
            </w:tcBorders>
            <w:vAlign w:val="center"/>
            <w:hideMark/>
          </w:tcPr>
          <w:p w14:paraId="13BBDB4A" w14:textId="77777777" w:rsidR="004F7B7C" w:rsidRDefault="004F7B7C" w:rsidRPr="001720FA">
            <w:pPr>
              <w:spacing w:after="0" w:line="240" w:lineRule="auto"/>
              <w:rPr>
                <w:rFonts w:eastAsia="Times New Roman"/>
              </w:rPr>
            </w:pPr>
            <w:r w:rsidRPr="001720FA">
              <w:rPr>
                <w:rFonts w:eastAsia="Times New Roman"/>
              </w:rPr>
              <w:t>история Казахстана</w:t>
            </w:r>
          </w:p>
        </w:tc>
        <w:tc>
          <w:tcPr>
            <w:tcW w:type="dxa" w:w="1369"/>
            <w:tcBorders>
              <w:top w:val="nil"/>
              <w:left w:val="nil"/>
              <w:bottom w:color="auto" w:space="0" w:sz="4" w:val="single"/>
              <w:right w:color="auto" w:space="0" w:sz="4" w:val="single"/>
            </w:tcBorders>
            <w:noWrap/>
            <w:vAlign w:val="center"/>
            <w:hideMark/>
          </w:tcPr>
          <w:p w14:paraId="28D85550" w14:textId="77777777" w:rsidR="004F7B7C" w:rsidRDefault="004F7B7C" w:rsidRPr="001720FA">
            <w:pPr>
              <w:spacing w:after="0" w:line="240" w:lineRule="auto"/>
              <w:jc w:val="center"/>
              <w:rPr>
                <w:rFonts w:eastAsia="Times New Roman"/>
              </w:rPr>
            </w:pPr>
            <w:r w:rsidRPr="001720FA">
              <w:rPr>
                <w:rFonts w:eastAsia="Times New Roman"/>
              </w:rPr>
              <w:t>07.06.2021</w:t>
            </w:r>
          </w:p>
        </w:tc>
        <w:tc>
          <w:tcPr>
            <w:tcW w:type="dxa" w:w="2109"/>
            <w:tcBorders>
              <w:top w:val="nil"/>
              <w:left w:val="nil"/>
              <w:bottom w:color="auto" w:space="0" w:sz="4" w:val="single"/>
              <w:right w:color="auto" w:space="0" w:sz="4" w:val="single"/>
            </w:tcBorders>
            <w:noWrap/>
            <w:vAlign w:val="center"/>
            <w:hideMark/>
          </w:tcPr>
          <w:p w14:paraId="0E4DB715" w14:textId="77777777" w:rsidR="004F7B7C" w:rsidRDefault="004F7B7C" w:rsidRPr="001720FA">
            <w:pPr>
              <w:spacing w:after="0" w:line="240" w:lineRule="auto"/>
              <w:rPr>
                <w:rFonts w:eastAsia="Times New Roman"/>
              </w:rPr>
            </w:pPr>
            <w:r w:rsidRPr="001720FA">
              <w:rPr>
                <w:rFonts w:eastAsia="Times New Roman"/>
              </w:rPr>
              <w:t>Белогурова С.М.</w:t>
            </w:r>
          </w:p>
        </w:tc>
        <w:tc>
          <w:tcPr>
            <w:tcW w:type="dxa" w:w="1000"/>
            <w:tcBorders>
              <w:top w:val="nil"/>
              <w:left w:val="nil"/>
              <w:bottom w:color="auto" w:space="0" w:sz="4" w:val="single"/>
              <w:right w:color="auto" w:space="0" w:sz="4" w:val="single"/>
            </w:tcBorders>
            <w:noWrap/>
            <w:vAlign w:val="center"/>
            <w:hideMark/>
          </w:tcPr>
          <w:p w14:paraId="56754C03" w14:textId="77777777" w:rsidR="004F7B7C" w:rsidRDefault="004F7B7C" w:rsidRPr="001720FA">
            <w:pPr>
              <w:spacing w:after="0" w:line="240" w:lineRule="auto"/>
              <w:jc w:val="center"/>
              <w:rPr>
                <w:rFonts w:eastAsia="Times New Roman"/>
              </w:rPr>
            </w:pPr>
            <w:r w:rsidRPr="001720FA">
              <w:rPr>
                <w:rFonts w:eastAsia="Times New Roman"/>
              </w:rPr>
              <w:t>27</w:t>
            </w:r>
          </w:p>
        </w:tc>
        <w:tc>
          <w:tcPr>
            <w:tcW w:type="dxa" w:w="1718"/>
            <w:tcBorders>
              <w:top w:val="nil"/>
              <w:left w:val="nil"/>
              <w:bottom w:color="auto" w:space="0" w:sz="4" w:val="single"/>
              <w:right w:color="auto" w:space="0" w:sz="4" w:val="single"/>
            </w:tcBorders>
            <w:noWrap/>
            <w:vAlign w:val="center"/>
            <w:hideMark/>
          </w:tcPr>
          <w:p w14:paraId="6CF1EF72"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86"/>
            <w:tcBorders>
              <w:top w:val="nil"/>
              <w:left w:val="nil"/>
              <w:bottom w:color="auto" w:space="0" w:sz="4" w:val="single"/>
              <w:right w:color="auto" w:space="0" w:sz="4" w:val="single"/>
            </w:tcBorders>
            <w:noWrap/>
            <w:vAlign w:val="center"/>
            <w:hideMark/>
          </w:tcPr>
          <w:p w14:paraId="187BD8E2" w14:textId="77777777" w:rsidR="004F7B7C" w:rsidRDefault="004F7B7C" w:rsidRPr="001720FA">
            <w:pPr>
              <w:spacing w:after="0" w:line="240" w:lineRule="auto"/>
              <w:jc w:val="center"/>
              <w:rPr>
                <w:rFonts w:eastAsia="Times New Roman"/>
              </w:rPr>
            </w:pPr>
            <w:r w:rsidRPr="001720FA">
              <w:rPr>
                <w:rFonts w:eastAsia="Times New Roman"/>
              </w:rPr>
              <w:t>81,5</w:t>
            </w:r>
          </w:p>
        </w:tc>
      </w:tr>
      <w:tr w14:paraId="30068B2C" w14:textId="77777777" w:rsidR="001720FA" w:rsidRPr="001720FA" w:rsidTr="004F7B7C">
        <w:trPr>
          <w:trHeight w:val="250"/>
        </w:trPr>
        <w:tc>
          <w:tcPr>
            <w:tcW w:type="dxa" w:w="1832"/>
            <w:tcBorders>
              <w:top w:val="nil"/>
              <w:left w:color="auto" w:space="0" w:sz="4" w:val="single"/>
              <w:bottom w:color="auto" w:space="0" w:sz="4" w:val="single"/>
              <w:right w:color="auto" w:space="0" w:sz="4" w:val="single"/>
            </w:tcBorders>
            <w:vAlign w:val="center"/>
            <w:hideMark/>
          </w:tcPr>
          <w:p w14:paraId="37FCD9C3" w14:textId="77777777" w:rsidR="004F7B7C" w:rsidRDefault="004F7B7C" w:rsidRPr="001720FA">
            <w:pPr>
              <w:spacing w:after="0" w:line="240" w:lineRule="auto"/>
              <w:rPr>
                <w:rFonts w:eastAsia="Times New Roman"/>
              </w:rPr>
            </w:pPr>
            <w:r w:rsidRPr="001720FA">
              <w:rPr>
                <w:rFonts w:eastAsia="Times New Roman"/>
              </w:rPr>
              <w:t>казахский язык</w:t>
            </w:r>
          </w:p>
        </w:tc>
        <w:tc>
          <w:tcPr>
            <w:tcW w:type="dxa" w:w="1369"/>
            <w:tcBorders>
              <w:top w:val="nil"/>
              <w:left w:val="nil"/>
              <w:bottom w:color="auto" w:space="0" w:sz="4" w:val="single"/>
              <w:right w:color="auto" w:space="0" w:sz="4" w:val="single"/>
            </w:tcBorders>
            <w:noWrap/>
            <w:vAlign w:val="center"/>
            <w:hideMark/>
          </w:tcPr>
          <w:p w14:paraId="7A3AD5FE" w14:textId="77777777" w:rsidR="004F7B7C" w:rsidRDefault="004F7B7C" w:rsidRPr="001720FA">
            <w:pPr>
              <w:spacing w:after="0" w:line="240" w:lineRule="auto"/>
              <w:jc w:val="center"/>
              <w:rPr>
                <w:rFonts w:eastAsia="Times New Roman"/>
              </w:rPr>
            </w:pPr>
            <w:r w:rsidRPr="001720FA">
              <w:rPr>
                <w:rFonts w:eastAsia="Times New Roman"/>
              </w:rPr>
              <w:t>10.06.2021</w:t>
            </w:r>
          </w:p>
        </w:tc>
        <w:tc>
          <w:tcPr>
            <w:tcW w:type="dxa" w:w="2109"/>
            <w:tcBorders>
              <w:top w:val="nil"/>
              <w:left w:val="nil"/>
              <w:bottom w:color="auto" w:space="0" w:sz="4" w:val="single"/>
              <w:right w:color="auto" w:space="0" w:sz="4" w:val="single"/>
            </w:tcBorders>
            <w:noWrap/>
            <w:vAlign w:val="center"/>
            <w:hideMark/>
          </w:tcPr>
          <w:p w14:paraId="3E306E67" w14:textId="77777777" w:rsidR="004F7B7C" w:rsidRDefault="004F7B7C" w:rsidRPr="001720FA">
            <w:pPr>
              <w:spacing w:after="0" w:line="240" w:lineRule="auto"/>
              <w:rPr>
                <w:rFonts w:eastAsia="Times New Roman"/>
              </w:rPr>
            </w:pPr>
            <w:r w:rsidRPr="001720FA">
              <w:rPr>
                <w:rFonts w:eastAsia="Times New Roman"/>
              </w:rPr>
              <w:t>Шиянбина Ж.Ж.</w:t>
            </w:r>
          </w:p>
        </w:tc>
        <w:tc>
          <w:tcPr>
            <w:tcW w:type="dxa" w:w="1000"/>
            <w:tcBorders>
              <w:top w:val="nil"/>
              <w:left w:val="nil"/>
              <w:bottom w:color="auto" w:space="0" w:sz="4" w:val="single"/>
              <w:right w:color="auto" w:space="0" w:sz="4" w:val="single"/>
            </w:tcBorders>
            <w:noWrap/>
            <w:vAlign w:val="center"/>
            <w:hideMark/>
          </w:tcPr>
          <w:p w14:paraId="63084C4B" w14:textId="77777777" w:rsidR="004F7B7C" w:rsidRDefault="004F7B7C" w:rsidRPr="001720FA">
            <w:pPr>
              <w:spacing w:after="0" w:line="240" w:lineRule="auto"/>
              <w:jc w:val="center"/>
              <w:rPr>
                <w:rFonts w:eastAsia="Times New Roman"/>
              </w:rPr>
            </w:pPr>
            <w:r w:rsidRPr="001720FA">
              <w:rPr>
                <w:rFonts w:eastAsia="Times New Roman"/>
              </w:rPr>
              <w:t>13</w:t>
            </w:r>
          </w:p>
        </w:tc>
        <w:tc>
          <w:tcPr>
            <w:tcW w:type="dxa" w:w="1718"/>
            <w:tcBorders>
              <w:top w:val="nil"/>
              <w:left w:val="nil"/>
              <w:bottom w:color="auto" w:space="0" w:sz="4" w:val="single"/>
              <w:right w:color="auto" w:space="0" w:sz="4" w:val="single"/>
            </w:tcBorders>
            <w:noWrap/>
            <w:vAlign w:val="center"/>
            <w:hideMark/>
          </w:tcPr>
          <w:p w14:paraId="5063C225"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86"/>
            <w:tcBorders>
              <w:top w:val="nil"/>
              <w:left w:val="nil"/>
              <w:bottom w:color="auto" w:space="0" w:sz="4" w:val="single"/>
              <w:right w:color="auto" w:space="0" w:sz="4" w:val="single"/>
            </w:tcBorders>
            <w:noWrap/>
            <w:vAlign w:val="center"/>
            <w:hideMark/>
          </w:tcPr>
          <w:p w14:paraId="1E1BEAAC" w14:textId="77777777" w:rsidR="004F7B7C" w:rsidRDefault="004F7B7C" w:rsidRPr="001720FA">
            <w:pPr>
              <w:spacing w:after="0" w:line="240" w:lineRule="auto"/>
              <w:jc w:val="center"/>
              <w:rPr>
                <w:rFonts w:eastAsia="Times New Roman"/>
              </w:rPr>
            </w:pPr>
            <w:r w:rsidRPr="001720FA">
              <w:rPr>
                <w:rFonts w:eastAsia="Times New Roman"/>
              </w:rPr>
              <w:t>84,6</w:t>
            </w:r>
          </w:p>
        </w:tc>
      </w:tr>
      <w:tr w14:paraId="312761FA" w14:textId="77777777" w:rsidR="004F7B7C" w:rsidRPr="001720FA" w:rsidTr="004F7B7C">
        <w:trPr>
          <w:trHeight w:val="125"/>
        </w:trPr>
        <w:tc>
          <w:tcPr>
            <w:tcW w:type="dxa" w:w="1832"/>
            <w:tcBorders>
              <w:top w:val="nil"/>
              <w:left w:color="auto" w:space="0" w:sz="4" w:val="single"/>
              <w:bottom w:color="auto" w:space="0" w:sz="4" w:val="single"/>
              <w:right w:color="auto" w:space="0" w:sz="4" w:val="single"/>
            </w:tcBorders>
            <w:vAlign w:val="center"/>
            <w:hideMark/>
          </w:tcPr>
          <w:p w14:paraId="0615E3CA" w14:textId="77777777" w:rsidR="004F7B7C" w:rsidRDefault="004F7B7C" w:rsidRPr="001720FA">
            <w:pPr>
              <w:spacing w:after="0" w:line="240" w:lineRule="auto"/>
              <w:rPr>
                <w:rFonts w:eastAsia="Times New Roman"/>
              </w:rPr>
            </w:pPr>
            <w:r w:rsidRPr="001720FA">
              <w:rPr>
                <w:rFonts w:eastAsia="Times New Roman"/>
              </w:rPr>
              <w:t>казахский язык</w:t>
            </w:r>
          </w:p>
        </w:tc>
        <w:tc>
          <w:tcPr>
            <w:tcW w:type="dxa" w:w="1369"/>
            <w:tcBorders>
              <w:top w:val="nil"/>
              <w:left w:val="nil"/>
              <w:bottom w:color="auto" w:space="0" w:sz="4" w:val="single"/>
              <w:right w:color="auto" w:space="0" w:sz="4" w:val="single"/>
            </w:tcBorders>
            <w:noWrap/>
            <w:vAlign w:val="center"/>
            <w:hideMark/>
          </w:tcPr>
          <w:p w14:paraId="10D076D5" w14:textId="77777777" w:rsidR="004F7B7C" w:rsidRDefault="004F7B7C" w:rsidRPr="001720FA">
            <w:pPr>
              <w:spacing w:after="0" w:line="240" w:lineRule="auto"/>
              <w:jc w:val="center"/>
              <w:rPr>
                <w:rFonts w:eastAsia="Times New Roman"/>
              </w:rPr>
            </w:pPr>
            <w:r w:rsidRPr="001720FA">
              <w:rPr>
                <w:rFonts w:eastAsia="Times New Roman"/>
              </w:rPr>
              <w:t>10.06.2021</w:t>
            </w:r>
          </w:p>
        </w:tc>
        <w:tc>
          <w:tcPr>
            <w:tcW w:type="dxa" w:w="2109"/>
            <w:tcBorders>
              <w:top w:val="nil"/>
              <w:left w:val="nil"/>
              <w:bottom w:color="auto" w:space="0" w:sz="4" w:val="single"/>
              <w:right w:color="auto" w:space="0" w:sz="4" w:val="single"/>
            </w:tcBorders>
            <w:noWrap/>
            <w:vAlign w:val="center"/>
            <w:hideMark/>
          </w:tcPr>
          <w:p w14:paraId="286B7091" w14:textId="77777777" w:rsidR="004F7B7C" w:rsidRDefault="004F7B7C" w:rsidRPr="001720FA">
            <w:pPr>
              <w:spacing w:after="0" w:line="240" w:lineRule="auto"/>
              <w:rPr>
                <w:rFonts w:eastAsia="Times New Roman"/>
              </w:rPr>
            </w:pPr>
            <w:r w:rsidRPr="001720FA">
              <w:rPr>
                <w:rFonts w:eastAsia="Times New Roman"/>
              </w:rPr>
              <w:t>Абилева С.А.</w:t>
            </w:r>
          </w:p>
        </w:tc>
        <w:tc>
          <w:tcPr>
            <w:tcW w:type="dxa" w:w="1000"/>
            <w:tcBorders>
              <w:top w:val="nil"/>
              <w:left w:val="nil"/>
              <w:bottom w:color="auto" w:space="0" w:sz="4" w:val="single"/>
              <w:right w:color="auto" w:space="0" w:sz="4" w:val="single"/>
            </w:tcBorders>
            <w:noWrap/>
            <w:vAlign w:val="center"/>
            <w:hideMark/>
          </w:tcPr>
          <w:p w14:paraId="3CCA4471" w14:textId="77777777" w:rsidR="004F7B7C" w:rsidRDefault="004F7B7C" w:rsidRPr="001720FA">
            <w:pPr>
              <w:spacing w:after="0" w:line="240" w:lineRule="auto"/>
              <w:jc w:val="center"/>
              <w:rPr>
                <w:rFonts w:eastAsia="Times New Roman"/>
              </w:rPr>
            </w:pPr>
            <w:r w:rsidRPr="001720FA">
              <w:rPr>
                <w:rFonts w:eastAsia="Times New Roman"/>
              </w:rPr>
              <w:t>14</w:t>
            </w:r>
          </w:p>
        </w:tc>
        <w:tc>
          <w:tcPr>
            <w:tcW w:type="dxa" w:w="1718"/>
            <w:tcBorders>
              <w:top w:val="nil"/>
              <w:left w:val="nil"/>
              <w:bottom w:color="auto" w:space="0" w:sz="4" w:val="single"/>
              <w:right w:color="auto" w:space="0" w:sz="4" w:val="single"/>
            </w:tcBorders>
            <w:noWrap/>
            <w:vAlign w:val="center"/>
            <w:hideMark/>
          </w:tcPr>
          <w:p w14:paraId="36B06DC1" w14:textId="77777777" w:rsidR="004F7B7C" w:rsidRDefault="004F7B7C" w:rsidRPr="001720FA">
            <w:pPr>
              <w:spacing w:after="0" w:line="240" w:lineRule="auto"/>
              <w:jc w:val="center"/>
              <w:rPr>
                <w:rFonts w:eastAsia="Times New Roman"/>
              </w:rPr>
            </w:pPr>
            <w:r w:rsidRPr="001720FA">
              <w:rPr>
                <w:rFonts w:eastAsia="Times New Roman"/>
              </w:rPr>
              <w:t>100</w:t>
            </w:r>
          </w:p>
        </w:tc>
        <w:tc>
          <w:tcPr>
            <w:tcW w:type="dxa" w:w="1186"/>
            <w:tcBorders>
              <w:top w:val="nil"/>
              <w:left w:val="nil"/>
              <w:bottom w:color="auto" w:space="0" w:sz="4" w:val="single"/>
              <w:right w:color="auto" w:space="0" w:sz="4" w:val="single"/>
            </w:tcBorders>
            <w:noWrap/>
            <w:vAlign w:val="center"/>
            <w:hideMark/>
          </w:tcPr>
          <w:p w14:paraId="296F62A0" w14:textId="77777777" w:rsidR="004F7B7C" w:rsidRDefault="004F7B7C" w:rsidRPr="001720FA">
            <w:pPr>
              <w:spacing w:after="0" w:line="240" w:lineRule="auto"/>
              <w:jc w:val="center"/>
              <w:rPr>
                <w:rFonts w:eastAsia="Times New Roman"/>
              </w:rPr>
            </w:pPr>
            <w:r w:rsidRPr="001720FA">
              <w:rPr>
                <w:rFonts w:eastAsia="Times New Roman"/>
              </w:rPr>
              <w:t>64,3</w:t>
            </w:r>
          </w:p>
        </w:tc>
      </w:tr>
    </w:tbl>
    <w:p w14:paraId="4EE68318" w14:textId="77777777" w:rsidP="004F7B7C" w:rsidR="004F7B7C" w:rsidRDefault="004F7B7C" w:rsidRPr="001720FA">
      <w:pPr>
        <w:ind w:firstLine="567"/>
        <w:jc w:val="both"/>
        <w:rPr>
          <w:sz w:val="6"/>
          <w:szCs w:val="24"/>
        </w:rPr>
      </w:pPr>
    </w:p>
    <w:p w14:paraId="7C40104C" w14:textId="77777777" w:rsidP="004F7B7C" w:rsidR="004F7B7C" w:rsidRDefault="004F7B7C" w:rsidRPr="001720FA">
      <w:pPr>
        <w:ind w:firstLine="567"/>
        <w:jc w:val="both"/>
        <w:rPr>
          <w:sz w:val="24"/>
          <w:szCs w:val="24"/>
        </w:rPr>
      </w:pPr>
      <w:r w:rsidRPr="001720FA">
        <w:rPr>
          <w:sz w:val="24"/>
          <w:szCs w:val="24"/>
        </w:rPr>
        <w:t>При предметном анализе следует отметить положительную динамику по всем предметам, кроме русской литературы, но вместе с тем, необходимо обратить внимание на большую разницу в качестве знаний по алгебре и началам анализа (учитель Шкиль В.Г.) +42%, истории Казахстана (учитель Белогурова С.М.) + 42,5%, казахский язык (учителя Шиянбина Ж.Ж., Абилева С.А.) + 24,4%., русский язык (учитель Пирожкова Т.В.) + 7,5%.</w:t>
      </w:r>
    </w:p>
    <w:p w14:paraId="40BE38FB" w14:textId="3EEDC1D2" w:rsidP="004F7B7C" w:rsidR="004F7B7C" w:rsidRDefault="004F7B7C" w:rsidRPr="001720FA">
      <w:pPr>
        <w:ind w:firstLine="567"/>
        <w:jc w:val="both"/>
        <w:rPr>
          <w:sz w:val="24"/>
          <w:szCs w:val="24"/>
        </w:rPr>
      </w:pPr>
      <w:r w:rsidRPr="001720FA">
        <w:rPr>
          <w:rFonts w:asciiTheme="minorHAnsi" w:cstheme="minorBidi" w:hAnsiTheme="minorHAnsi"/>
          <w:noProof/>
          <w:lang w:eastAsia="ru-RU"/>
        </w:rPr>
        <w:drawing>
          <wp:anchor allowOverlap="1" behindDoc="0" distB="0" distL="114300" distR="114300" distT="0" layoutInCell="1" locked="0" relativeHeight="251667456" simplePos="0" wp14:anchorId="62BDEB70" wp14:editId="4888B0A7">
            <wp:simplePos x="0" y="0"/>
            <wp:positionH relativeFrom="column">
              <wp:posOffset>100965</wp:posOffset>
            </wp:positionH>
            <wp:positionV relativeFrom="paragraph">
              <wp:posOffset>75565</wp:posOffset>
            </wp:positionV>
            <wp:extent cx="5352415" cy="2584450"/>
            <wp:effectExtent b="25400" l="0" r="19685" t="0"/>
            <wp:wrapSquare wrapText="bothSides"/>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14:paraId="5C9CDB4F" w14:textId="77777777" w:rsidP="004F7B7C" w:rsidR="004F7B7C" w:rsidRDefault="004F7B7C" w:rsidRPr="001720FA">
      <w:pPr>
        <w:ind w:firstLine="567"/>
        <w:jc w:val="both"/>
        <w:rPr>
          <w:sz w:val="24"/>
          <w:szCs w:val="24"/>
        </w:rPr>
      </w:pPr>
    </w:p>
    <w:p w14:paraId="089655A5" w14:textId="77777777" w:rsidP="004F7B7C" w:rsidR="004F7B7C" w:rsidRDefault="004F7B7C" w:rsidRPr="001720FA">
      <w:pPr>
        <w:ind w:firstLine="567"/>
        <w:jc w:val="both"/>
        <w:rPr>
          <w:sz w:val="24"/>
          <w:szCs w:val="24"/>
        </w:rPr>
      </w:pPr>
    </w:p>
    <w:p w14:paraId="0A605CA8" w14:textId="77777777" w:rsidP="004F7B7C" w:rsidR="004F7B7C" w:rsidRDefault="004F7B7C" w:rsidRPr="001720FA">
      <w:pPr>
        <w:ind w:firstLine="567"/>
        <w:jc w:val="both"/>
        <w:rPr>
          <w:sz w:val="24"/>
          <w:szCs w:val="24"/>
        </w:rPr>
      </w:pPr>
    </w:p>
    <w:p w14:paraId="2DCF57F9" w14:textId="77777777" w:rsidP="004F7B7C" w:rsidR="004F7B7C" w:rsidRDefault="004F7B7C" w:rsidRPr="001720FA">
      <w:pPr>
        <w:ind w:firstLine="567"/>
        <w:jc w:val="both"/>
        <w:rPr>
          <w:sz w:val="24"/>
          <w:szCs w:val="24"/>
        </w:rPr>
      </w:pPr>
    </w:p>
    <w:p w14:paraId="066EB51E" w14:textId="77777777" w:rsidP="004F7B7C" w:rsidR="004F7B7C" w:rsidRDefault="004F7B7C" w:rsidRPr="001720FA">
      <w:pPr>
        <w:ind w:firstLine="567"/>
        <w:jc w:val="both"/>
        <w:rPr>
          <w:sz w:val="24"/>
          <w:szCs w:val="24"/>
        </w:rPr>
      </w:pPr>
    </w:p>
    <w:p w14:paraId="6026E237" w14:textId="77777777" w:rsidP="004F7B7C" w:rsidR="004F7B7C" w:rsidRDefault="004F7B7C" w:rsidRPr="001720FA">
      <w:pPr>
        <w:ind w:firstLine="567"/>
        <w:jc w:val="both"/>
        <w:rPr>
          <w:sz w:val="24"/>
          <w:szCs w:val="24"/>
        </w:rPr>
      </w:pPr>
    </w:p>
    <w:p w14:paraId="4EC13929" w14:textId="77777777" w:rsidP="004F7B7C" w:rsidR="004F7B7C" w:rsidRDefault="004F7B7C" w:rsidRPr="001720FA">
      <w:pPr>
        <w:ind w:firstLine="567"/>
        <w:jc w:val="both"/>
        <w:rPr>
          <w:sz w:val="24"/>
          <w:szCs w:val="24"/>
        </w:rPr>
      </w:pPr>
      <w:r w:rsidRPr="001720FA">
        <w:rPr>
          <w:sz w:val="24"/>
          <w:szCs w:val="24"/>
        </w:rPr>
        <w:t>Такой скачок качества знаний, педагоги объясняют мотивацией успешной сдачи экзаменов и проведенными консультациями, занятиями по устранению пробелов в знаниях.</w:t>
      </w:r>
    </w:p>
    <w:p w14:paraId="65BACA49" w14:textId="77777777" w:rsidP="004F7B7C" w:rsidR="004F7B7C" w:rsidRDefault="004F7B7C" w:rsidRPr="001720FA">
      <w:pPr>
        <w:spacing w:after="0" w:line="240" w:lineRule="auto"/>
        <w:ind w:firstLine="567"/>
        <w:jc w:val="center"/>
        <w:rPr>
          <w:b/>
          <w:i/>
          <w:sz w:val="24"/>
          <w:szCs w:val="24"/>
        </w:rPr>
      </w:pPr>
      <w:r w:rsidRPr="001720FA">
        <w:rPr>
          <w:b/>
          <w:i/>
          <w:sz w:val="24"/>
          <w:szCs w:val="24"/>
        </w:rPr>
        <w:t xml:space="preserve">Итоговая успеваемость и качество знаний выпускников 2020-2021 года </w:t>
      </w:r>
    </w:p>
    <w:p w14:paraId="49EF3E0B" w14:textId="77777777" w:rsidP="004F7B7C" w:rsidR="004F7B7C" w:rsidRDefault="004F7B7C" w:rsidRPr="001720FA">
      <w:pPr>
        <w:spacing w:after="0" w:line="240" w:lineRule="auto"/>
        <w:ind w:firstLine="567"/>
        <w:jc w:val="center"/>
        <w:rPr>
          <w:b/>
          <w:i/>
          <w:sz w:val="24"/>
          <w:szCs w:val="24"/>
        </w:rPr>
      </w:pPr>
      <w:r w:rsidRPr="001720FA">
        <w:rPr>
          <w:b/>
          <w:i/>
          <w:sz w:val="24"/>
          <w:szCs w:val="24"/>
        </w:rPr>
        <w:t>в разрезе предметов за три года</w:t>
      </w:r>
    </w:p>
    <w:p w14:paraId="7A2BF892" w14:textId="77777777" w:rsidP="004F7B7C" w:rsidR="004F7B7C" w:rsidRDefault="004F7B7C" w:rsidRPr="001720FA">
      <w:pPr>
        <w:ind w:firstLine="567"/>
        <w:jc w:val="both"/>
        <w:rPr>
          <w:sz w:val="24"/>
          <w:szCs w:val="24"/>
        </w:rPr>
      </w:pPr>
    </w:p>
    <w:tbl>
      <w:tblPr>
        <w:tblStyle w:val="a5"/>
        <w:tblW w:type="auto" w:w="0"/>
        <w:tblLayout w:type="fixed"/>
        <w:tblLook w:firstColumn="1" w:firstRow="1" w:lastColumn="0" w:lastRow="0" w:noHBand="0" w:noVBand="1" w:val="04A0"/>
      </w:tblPr>
      <w:tblGrid>
        <w:gridCol w:w="1668"/>
        <w:gridCol w:w="1417"/>
        <w:gridCol w:w="1134"/>
        <w:gridCol w:w="1418"/>
        <w:gridCol w:w="1275"/>
        <w:gridCol w:w="1418"/>
        <w:gridCol w:w="1241"/>
      </w:tblGrid>
      <w:tr w14:paraId="0E7291E3" w14:textId="77777777" w:rsidR="001720FA" w:rsidRPr="001720FA" w:rsidTr="004F7B7C">
        <w:tc>
          <w:tcPr>
            <w:tcW w:type="dxa" w:w="1668"/>
            <w:vMerge w:val="restart"/>
            <w:tcBorders>
              <w:top w:color="auto" w:space="0" w:sz="4" w:val="single"/>
              <w:left w:color="auto" w:space="0" w:sz="4" w:val="single"/>
              <w:bottom w:color="auto" w:space="0" w:sz="4" w:val="single"/>
              <w:right w:color="auto" w:space="0" w:sz="4" w:val="single"/>
            </w:tcBorders>
            <w:hideMark/>
          </w:tcPr>
          <w:p w14:paraId="03EBEB4F" w14:textId="77777777" w:rsidR="004F7B7C" w:rsidRDefault="004F7B7C" w:rsidRPr="001720FA">
            <w:pPr>
              <w:jc w:val="center"/>
              <w:rPr>
                <w:b/>
                <w:sz w:val="24"/>
                <w:szCs w:val="24"/>
                <w:lang w:eastAsia="en-US"/>
              </w:rPr>
            </w:pPr>
            <w:r w:rsidRPr="001720FA">
              <w:rPr>
                <w:b/>
                <w:sz w:val="24"/>
                <w:szCs w:val="24"/>
                <w:lang w:eastAsia="en-US"/>
              </w:rPr>
              <w:t>предмет</w:t>
            </w:r>
          </w:p>
        </w:tc>
        <w:tc>
          <w:tcPr>
            <w:tcW w:type="dxa" w:w="2551"/>
            <w:gridSpan w:val="2"/>
            <w:tcBorders>
              <w:top w:color="auto" w:space="0" w:sz="4" w:val="single"/>
              <w:left w:color="auto" w:space="0" w:sz="4" w:val="single"/>
              <w:bottom w:color="auto" w:space="0" w:sz="4" w:val="single"/>
              <w:right w:color="auto" w:space="0" w:sz="4" w:val="single"/>
            </w:tcBorders>
            <w:hideMark/>
          </w:tcPr>
          <w:p w14:paraId="0CAEE954" w14:textId="77777777" w:rsidR="004F7B7C" w:rsidRDefault="004F7B7C" w:rsidRPr="001720FA">
            <w:pPr>
              <w:jc w:val="center"/>
              <w:rPr>
                <w:b/>
                <w:sz w:val="24"/>
                <w:szCs w:val="24"/>
                <w:lang w:eastAsia="en-US"/>
              </w:rPr>
            </w:pPr>
            <w:r w:rsidRPr="001720FA">
              <w:rPr>
                <w:b/>
                <w:sz w:val="24"/>
                <w:szCs w:val="24"/>
                <w:lang w:eastAsia="en-US"/>
              </w:rPr>
              <w:t>2018-2019</w:t>
            </w:r>
          </w:p>
        </w:tc>
        <w:tc>
          <w:tcPr>
            <w:tcW w:type="dxa" w:w="2693"/>
            <w:gridSpan w:val="2"/>
            <w:tcBorders>
              <w:top w:color="auto" w:space="0" w:sz="4" w:val="single"/>
              <w:left w:color="auto" w:space="0" w:sz="4" w:val="single"/>
              <w:bottom w:color="auto" w:space="0" w:sz="4" w:val="single"/>
              <w:right w:color="auto" w:space="0" w:sz="4" w:val="single"/>
            </w:tcBorders>
            <w:hideMark/>
          </w:tcPr>
          <w:p w14:paraId="2D39F4C3" w14:textId="77777777" w:rsidR="004F7B7C" w:rsidRDefault="004F7B7C" w:rsidRPr="001720FA">
            <w:pPr>
              <w:jc w:val="center"/>
              <w:rPr>
                <w:b/>
                <w:sz w:val="24"/>
                <w:szCs w:val="24"/>
                <w:lang w:eastAsia="en-US"/>
              </w:rPr>
            </w:pPr>
            <w:r w:rsidRPr="001720FA">
              <w:rPr>
                <w:b/>
                <w:sz w:val="24"/>
                <w:szCs w:val="24"/>
                <w:lang w:eastAsia="en-US"/>
              </w:rPr>
              <w:t>2019-2020</w:t>
            </w:r>
          </w:p>
        </w:tc>
        <w:tc>
          <w:tcPr>
            <w:tcW w:type="dxa" w:w="2659"/>
            <w:gridSpan w:val="2"/>
            <w:tcBorders>
              <w:top w:color="auto" w:space="0" w:sz="4" w:val="single"/>
              <w:left w:color="auto" w:space="0" w:sz="4" w:val="single"/>
              <w:bottom w:color="auto" w:space="0" w:sz="4" w:val="single"/>
              <w:right w:color="auto" w:space="0" w:sz="4" w:val="single"/>
            </w:tcBorders>
            <w:hideMark/>
          </w:tcPr>
          <w:p w14:paraId="236FADFD" w14:textId="77777777" w:rsidR="004F7B7C" w:rsidRDefault="004F7B7C" w:rsidRPr="001720FA">
            <w:pPr>
              <w:jc w:val="center"/>
              <w:rPr>
                <w:b/>
                <w:sz w:val="24"/>
                <w:szCs w:val="24"/>
                <w:lang w:eastAsia="en-US"/>
              </w:rPr>
            </w:pPr>
            <w:r w:rsidRPr="001720FA">
              <w:rPr>
                <w:b/>
                <w:sz w:val="24"/>
                <w:szCs w:val="24"/>
                <w:lang w:eastAsia="en-US"/>
              </w:rPr>
              <w:t>2020-2021</w:t>
            </w:r>
          </w:p>
        </w:tc>
      </w:tr>
      <w:tr w14:paraId="2A833091" w14:textId="77777777" w:rsidR="001720FA" w:rsidRPr="001720FA" w:rsidTr="004F7B7C">
        <w:tc>
          <w:tcPr>
            <w:tcW w:type="dxa" w:w="1668"/>
            <w:vMerge/>
            <w:tcBorders>
              <w:top w:color="auto" w:space="0" w:sz="4" w:val="single"/>
              <w:left w:color="auto" w:space="0" w:sz="4" w:val="single"/>
              <w:bottom w:color="auto" w:space="0" w:sz="4" w:val="single"/>
              <w:right w:color="auto" w:space="0" w:sz="4" w:val="single"/>
            </w:tcBorders>
            <w:vAlign w:val="center"/>
            <w:hideMark/>
          </w:tcPr>
          <w:p w14:paraId="5C53762C" w14:textId="77777777" w:rsidR="004F7B7C" w:rsidRDefault="004F7B7C" w:rsidRPr="001720FA">
            <w:pPr>
              <w:rPr>
                <w:rFonts w:eastAsia="Times New Roman"/>
                <w:b/>
                <w:sz w:val="24"/>
                <w:szCs w:val="24"/>
                <w:lang w:eastAsia="en-US"/>
              </w:rPr>
            </w:pPr>
          </w:p>
        </w:tc>
        <w:tc>
          <w:tcPr>
            <w:tcW w:type="dxa" w:w="1417"/>
            <w:tcBorders>
              <w:top w:color="auto" w:space="0" w:sz="4" w:val="single"/>
              <w:left w:color="auto" w:space="0" w:sz="4" w:val="single"/>
              <w:bottom w:color="auto" w:space="0" w:sz="4" w:val="single"/>
              <w:right w:color="auto" w:space="0" w:sz="4" w:val="single"/>
            </w:tcBorders>
            <w:hideMark/>
          </w:tcPr>
          <w:p w14:paraId="08E9657B" w14:textId="77777777" w:rsidR="004F7B7C" w:rsidRDefault="004F7B7C" w:rsidRPr="001720FA">
            <w:pPr>
              <w:jc w:val="both"/>
              <w:rPr>
                <w:sz w:val="24"/>
                <w:szCs w:val="24"/>
                <w:lang w:eastAsia="en-US"/>
              </w:rPr>
            </w:pPr>
            <w:r w:rsidRPr="001720FA">
              <w:rPr>
                <w:sz w:val="24"/>
                <w:szCs w:val="24"/>
                <w:lang w:eastAsia="en-US"/>
              </w:rPr>
              <w:t>успеваемость</w:t>
            </w:r>
          </w:p>
        </w:tc>
        <w:tc>
          <w:tcPr>
            <w:tcW w:type="dxa" w:w="1134"/>
            <w:tcBorders>
              <w:top w:color="auto" w:space="0" w:sz="4" w:val="single"/>
              <w:left w:color="auto" w:space="0" w:sz="4" w:val="single"/>
              <w:bottom w:color="auto" w:space="0" w:sz="4" w:val="single"/>
              <w:right w:color="auto" w:space="0" w:sz="4" w:val="single"/>
            </w:tcBorders>
            <w:hideMark/>
          </w:tcPr>
          <w:p w14:paraId="7CE6DDF2" w14:textId="77777777" w:rsidR="004F7B7C" w:rsidRDefault="004F7B7C" w:rsidRPr="001720FA">
            <w:pPr>
              <w:jc w:val="both"/>
              <w:rPr>
                <w:sz w:val="24"/>
                <w:szCs w:val="24"/>
                <w:lang w:eastAsia="en-US"/>
              </w:rPr>
            </w:pPr>
            <w:r w:rsidRPr="001720FA">
              <w:rPr>
                <w:sz w:val="24"/>
                <w:szCs w:val="24"/>
                <w:lang w:eastAsia="en-US"/>
              </w:rPr>
              <w:t>качество знаний</w:t>
            </w:r>
          </w:p>
        </w:tc>
        <w:tc>
          <w:tcPr>
            <w:tcW w:type="dxa" w:w="1418"/>
            <w:tcBorders>
              <w:top w:color="auto" w:space="0" w:sz="4" w:val="single"/>
              <w:left w:color="auto" w:space="0" w:sz="4" w:val="single"/>
              <w:bottom w:color="auto" w:space="0" w:sz="4" w:val="single"/>
              <w:right w:color="auto" w:space="0" w:sz="4" w:val="single"/>
            </w:tcBorders>
            <w:hideMark/>
          </w:tcPr>
          <w:p w14:paraId="3FDD8AF2" w14:textId="77777777" w:rsidR="004F7B7C" w:rsidRDefault="004F7B7C" w:rsidRPr="001720FA">
            <w:pPr>
              <w:jc w:val="both"/>
              <w:rPr>
                <w:sz w:val="24"/>
                <w:szCs w:val="24"/>
                <w:lang w:eastAsia="en-US"/>
              </w:rPr>
            </w:pPr>
            <w:r w:rsidRPr="001720FA">
              <w:rPr>
                <w:sz w:val="24"/>
                <w:szCs w:val="24"/>
                <w:lang w:eastAsia="en-US"/>
              </w:rPr>
              <w:t>успеваемость</w:t>
            </w:r>
          </w:p>
        </w:tc>
        <w:tc>
          <w:tcPr>
            <w:tcW w:type="dxa" w:w="1275"/>
            <w:tcBorders>
              <w:top w:color="auto" w:space="0" w:sz="4" w:val="single"/>
              <w:left w:color="auto" w:space="0" w:sz="4" w:val="single"/>
              <w:bottom w:color="auto" w:space="0" w:sz="4" w:val="single"/>
              <w:right w:color="auto" w:space="0" w:sz="4" w:val="single"/>
            </w:tcBorders>
            <w:hideMark/>
          </w:tcPr>
          <w:p w14:paraId="31282D52" w14:textId="77777777" w:rsidR="004F7B7C" w:rsidRDefault="004F7B7C" w:rsidRPr="001720FA">
            <w:pPr>
              <w:jc w:val="both"/>
              <w:rPr>
                <w:sz w:val="24"/>
                <w:szCs w:val="24"/>
                <w:lang w:eastAsia="en-US"/>
              </w:rPr>
            </w:pPr>
            <w:r w:rsidRPr="001720FA">
              <w:rPr>
                <w:sz w:val="24"/>
                <w:szCs w:val="24"/>
                <w:lang w:eastAsia="en-US"/>
              </w:rPr>
              <w:t>качество знаний</w:t>
            </w:r>
          </w:p>
        </w:tc>
        <w:tc>
          <w:tcPr>
            <w:tcW w:type="dxa" w:w="1418"/>
            <w:tcBorders>
              <w:top w:color="auto" w:space="0" w:sz="4" w:val="single"/>
              <w:left w:color="auto" w:space="0" w:sz="4" w:val="single"/>
              <w:bottom w:color="auto" w:space="0" w:sz="4" w:val="single"/>
              <w:right w:color="auto" w:space="0" w:sz="4" w:val="single"/>
            </w:tcBorders>
            <w:hideMark/>
          </w:tcPr>
          <w:p w14:paraId="6D5F8099" w14:textId="77777777" w:rsidR="004F7B7C" w:rsidRDefault="004F7B7C" w:rsidRPr="001720FA">
            <w:pPr>
              <w:jc w:val="both"/>
              <w:rPr>
                <w:sz w:val="24"/>
                <w:szCs w:val="24"/>
                <w:lang w:eastAsia="en-US"/>
              </w:rPr>
            </w:pPr>
            <w:r w:rsidRPr="001720FA">
              <w:rPr>
                <w:sz w:val="24"/>
                <w:szCs w:val="24"/>
                <w:lang w:eastAsia="en-US"/>
              </w:rPr>
              <w:t>успеваемость</w:t>
            </w:r>
          </w:p>
        </w:tc>
        <w:tc>
          <w:tcPr>
            <w:tcW w:type="dxa" w:w="1241"/>
            <w:tcBorders>
              <w:top w:color="auto" w:space="0" w:sz="4" w:val="single"/>
              <w:left w:color="auto" w:space="0" w:sz="4" w:val="single"/>
              <w:bottom w:color="auto" w:space="0" w:sz="4" w:val="single"/>
              <w:right w:color="auto" w:space="0" w:sz="4" w:val="single"/>
            </w:tcBorders>
            <w:hideMark/>
          </w:tcPr>
          <w:p w14:paraId="03D5574F" w14:textId="77777777" w:rsidR="004F7B7C" w:rsidRDefault="004F7B7C" w:rsidRPr="001720FA">
            <w:pPr>
              <w:jc w:val="both"/>
              <w:rPr>
                <w:sz w:val="24"/>
                <w:szCs w:val="24"/>
                <w:lang w:eastAsia="en-US"/>
              </w:rPr>
            </w:pPr>
            <w:r w:rsidRPr="001720FA">
              <w:rPr>
                <w:sz w:val="24"/>
                <w:szCs w:val="24"/>
                <w:lang w:eastAsia="en-US"/>
              </w:rPr>
              <w:t>качество знаний</w:t>
            </w:r>
          </w:p>
        </w:tc>
      </w:tr>
      <w:tr w14:paraId="28B08EFF"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05EAED5E" w14:textId="77777777" w:rsidR="004F7B7C" w:rsidRDefault="004F7B7C" w:rsidRPr="001720FA">
            <w:pPr>
              <w:jc w:val="both"/>
              <w:rPr>
                <w:sz w:val="24"/>
                <w:szCs w:val="24"/>
                <w:lang w:eastAsia="en-US"/>
              </w:rPr>
            </w:pPr>
            <w:r w:rsidRPr="001720FA">
              <w:rPr>
                <w:sz w:val="24"/>
                <w:szCs w:val="24"/>
                <w:lang w:eastAsia="en-US"/>
              </w:rPr>
              <w:t>Казахский язык</w:t>
            </w:r>
          </w:p>
        </w:tc>
        <w:tc>
          <w:tcPr>
            <w:tcW w:type="dxa" w:w="1417"/>
            <w:tcBorders>
              <w:top w:color="auto" w:space="0" w:sz="4" w:val="single"/>
              <w:left w:color="auto" w:space="0" w:sz="4" w:val="single"/>
              <w:bottom w:color="auto" w:space="0" w:sz="4" w:val="single"/>
              <w:right w:color="auto" w:space="0" w:sz="4" w:val="single"/>
            </w:tcBorders>
            <w:hideMark/>
          </w:tcPr>
          <w:p w14:paraId="20A0D597"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552EBC4C" w14:textId="77777777" w:rsidR="004F7B7C" w:rsidRDefault="004F7B7C" w:rsidRPr="001720FA">
            <w:pPr>
              <w:jc w:val="center"/>
              <w:rPr>
                <w:sz w:val="24"/>
                <w:szCs w:val="24"/>
                <w:lang w:eastAsia="en-US"/>
              </w:rPr>
            </w:pPr>
            <w:r w:rsidRPr="001720FA">
              <w:rPr>
                <w:sz w:val="24"/>
                <w:szCs w:val="24"/>
                <w:lang w:eastAsia="en-US"/>
              </w:rPr>
              <w:t>69</w:t>
            </w:r>
          </w:p>
        </w:tc>
        <w:tc>
          <w:tcPr>
            <w:tcW w:type="dxa" w:w="1418"/>
            <w:tcBorders>
              <w:top w:color="auto" w:space="0" w:sz="4" w:val="single"/>
              <w:left w:color="auto" w:space="0" w:sz="4" w:val="single"/>
              <w:bottom w:color="auto" w:space="0" w:sz="4" w:val="single"/>
              <w:right w:color="auto" w:space="0" w:sz="4" w:val="single"/>
            </w:tcBorders>
            <w:hideMark/>
          </w:tcPr>
          <w:p w14:paraId="7CFAA385"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36602572" w14:textId="77777777" w:rsidR="004F7B7C" w:rsidRDefault="004F7B7C" w:rsidRPr="001720FA">
            <w:pPr>
              <w:jc w:val="center"/>
              <w:rPr>
                <w:sz w:val="24"/>
                <w:szCs w:val="24"/>
                <w:lang w:eastAsia="en-US"/>
              </w:rPr>
            </w:pPr>
            <w:r w:rsidRPr="001720FA">
              <w:rPr>
                <w:sz w:val="24"/>
                <w:szCs w:val="24"/>
                <w:lang w:eastAsia="en-US"/>
              </w:rPr>
              <w:t>70</w:t>
            </w:r>
          </w:p>
        </w:tc>
        <w:tc>
          <w:tcPr>
            <w:tcW w:type="dxa" w:w="1418"/>
            <w:tcBorders>
              <w:top w:color="auto" w:space="0" w:sz="4" w:val="single"/>
              <w:left w:color="auto" w:space="0" w:sz="4" w:val="single"/>
              <w:bottom w:color="auto" w:space="0" w:sz="4" w:val="single"/>
              <w:right w:color="auto" w:space="0" w:sz="4" w:val="single"/>
            </w:tcBorders>
            <w:hideMark/>
          </w:tcPr>
          <w:p w14:paraId="2189511F"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2BF9C969" w14:textId="77777777" w:rsidR="004F7B7C" w:rsidRDefault="004F7B7C" w:rsidRPr="001720FA">
            <w:pPr>
              <w:jc w:val="center"/>
              <w:rPr>
                <w:sz w:val="24"/>
                <w:szCs w:val="24"/>
                <w:lang w:eastAsia="en-US"/>
              </w:rPr>
            </w:pPr>
            <w:r w:rsidRPr="001720FA">
              <w:rPr>
                <w:sz w:val="24"/>
                <w:szCs w:val="24"/>
                <w:lang w:eastAsia="en-US"/>
              </w:rPr>
              <w:t>50</w:t>
            </w:r>
          </w:p>
        </w:tc>
      </w:tr>
      <w:tr w14:paraId="336D3D42"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186A9BEA" w14:textId="77777777" w:rsidR="004F7B7C" w:rsidRDefault="004F7B7C" w:rsidRPr="001720FA">
            <w:pPr>
              <w:jc w:val="both"/>
              <w:rPr>
                <w:sz w:val="24"/>
                <w:szCs w:val="24"/>
                <w:lang w:eastAsia="en-US"/>
              </w:rPr>
            </w:pPr>
            <w:r w:rsidRPr="001720FA">
              <w:rPr>
                <w:sz w:val="24"/>
                <w:szCs w:val="24"/>
                <w:lang w:eastAsia="en-US"/>
              </w:rPr>
              <w:t>Казахская литература</w:t>
            </w:r>
          </w:p>
        </w:tc>
        <w:tc>
          <w:tcPr>
            <w:tcW w:type="dxa" w:w="1417"/>
            <w:tcBorders>
              <w:top w:color="auto" w:space="0" w:sz="4" w:val="single"/>
              <w:left w:color="auto" w:space="0" w:sz="4" w:val="single"/>
              <w:bottom w:color="auto" w:space="0" w:sz="4" w:val="single"/>
              <w:right w:color="auto" w:space="0" w:sz="4" w:val="single"/>
            </w:tcBorders>
            <w:hideMark/>
          </w:tcPr>
          <w:p w14:paraId="4CEC1A3A"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18B70215" w14:textId="77777777" w:rsidR="004F7B7C" w:rsidRDefault="004F7B7C" w:rsidRPr="001720FA">
            <w:pPr>
              <w:jc w:val="center"/>
              <w:rPr>
                <w:sz w:val="24"/>
                <w:szCs w:val="24"/>
                <w:lang w:eastAsia="en-US"/>
              </w:rPr>
            </w:pPr>
            <w:r w:rsidRPr="001720FA">
              <w:rPr>
                <w:sz w:val="24"/>
                <w:szCs w:val="24"/>
                <w:lang w:eastAsia="en-US"/>
              </w:rPr>
              <w:t>69</w:t>
            </w:r>
          </w:p>
        </w:tc>
        <w:tc>
          <w:tcPr>
            <w:tcW w:type="dxa" w:w="1418"/>
            <w:tcBorders>
              <w:top w:color="auto" w:space="0" w:sz="4" w:val="single"/>
              <w:left w:color="auto" w:space="0" w:sz="4" w:val="single"/>
              <w:bottom w:color="auto" w:space="0" w:sz="4" w:val="single"/>
              <w:right w:color="auto" w:space="0" w:sz="4" w:val="single"/>
            </w:tcBorders>
            <w:hideMark/>
          </w:tcPr>
          <w:p w14:paraId="3FD79F65"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4E0AAF45" w14:textId="77777777" w:rsidR="004F7B7C" w:rsidRDefault="004F7B7C" w:rsidRPr="001720FA">
            <w:pPr>
              <w:jc w:val="center"/>
              <w:rPr>
                <w:sz w:val="24"/>
                <w:szCs w:val="24"/>
                <w:lang w:eastAsia="en-US"/>
              </w:rPr>
            </w:pPr>
            <w:r w:rsidRPr="001720FA">
              <w:rPr>
                <w:sz w:val="24"/>
                <w:szCs w:val="24"/>
                <w:lang w:eastAsia="en-US"/>
              </w:rPr>
              <w:t>57</w:t>
            </w:r>
          </w:p>
        </w:tc>
        <w:tc>
          <w:tcPr>
            <w:tcW w:type="dxa" w:w="1418"/>
            <w:tcBorders>
              <w:top w:color="auto" w:space="0" w:sz="4" w:val="single"/>
              <w:left w:color="auto" w:space="0" w:sz="4" w:val="single"/>
              <w:bottom w:color="auto" w:space="0" w:sz="4" w:val="single"/>
              <w:right w:color="auto" w:space="0" w:sz="4" w:val="single"/>
            </w:tcBorders>
            <w:hideMark/>
          </w:tcPr>
          <w:p w14:paraId="0AF2D225"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20749462" w14:textId="77777777" w:rsidR="004F7B7C" w:rsidRDefault="004F7B7C" w:rsidRPr="001720FA"/>
        </w:tc>
      </w:tr>
      <w:tr w14:paraId="7070ED60"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00D3D5A9" w14:textId="77777777" w:rsidR="004F7B7C" w:rsidRDefault="004F7B7C" w:rsidRPr="001720FA">
            <w:pPr>
              <w:jc w:val="both"/>
              <w:rPr>
                <w:sz w:val="24"/>
                <w:szCs w:val="24"/>
                <w:lang w:eastAsia="en-US"/>
              </w:rPr>
            </w:pPr>
            <w:r w:rsidRPr="001720FA">
              <w:rPr>
                <w:sz w:val="24"/>
                <w:szCs w:val="24"/>
                <w:lang w:eastAsia="en-US"/>
              </w:rPr>
              <w:t>Русский язык</w:t>
            </w:r>
          </w:p>
        </w:tc>
        <w:tc>
          <w:tcPr>
            <w:tcW w:type="dxa" w:w="1417"/>
            <w:tcBorders>
              <w:top w:color="auto" w:space="0" w:sz="4" w:val="single"/>
              <w:left w:color="auto" w:space="0" w:sz="4" w:val="single"/>
              <w:bottom w:color="auto" w:space="0" w:sz="4" w:val="single"/>
              <w:right w:color="auto" w:space="0" w:sz="4" w:val="single"/>
            </w:tcBorders>
            <w:hideMark/>
          </w:tcPr>
          <w:p w14:paraId="59B86F36"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138F5B04" w14:textId="77777777" w:rsidR="004F7B7C" w:rsidRDefault="004F7B7C" w:rsidRPr="001720FA">
            <w:pPr>
              <w:jc w:val="center"/>
              <w:rPr>
                <w:sz w:val="24"/>
                <w:szCs w:val="24"/>
                <w:lang w:eastAsia="en-US"/>
              </w:rPr>
            </w:pPr>
            <w:r w:rsidRPr="001720FA">
              <w:rPr>
                <w:sz w:val="24"/>
                <w:szCs w:val="24"/>
                <w:lang w:eastAsia="en-US"/>
              </w:rPr>
              <w:t>58</w:t>
            </w:r>
          </w:p>
        </w:tc>
        <w:tc>
          <w:tcPr>
            <w:tcW w:type="dxa" w:w="1418"/>
            <w:tcBorders>
              <w:top w:color="auto" w:space="0" w:sz="4" w:val="single"/>
              <w:left w:color="auto" w:space="0" w:sz="4" w:val="single"/>
              <w:bottom w:color="auto" w:space="0" w:sz="4" w:val="single"/>
              <w:right w:color="auto" w:space="0" w:sz="4" w:val="single"/>
            </w:tcBorders>
            <w:hideMark/>
          </w:tcPr>
          <w:p w14:paraId="7DA352B6"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7DA8FB09" w14:textId="77777777" w:rsidR="004F7B7C" w:rsidRDefault="004F7B7C" w:rsidRPr="001720FA">
            <w:pPr>
              <w:jc w:val="center"/>
              <w:rPr>
                <w:sz w:val="24"/>
                <w:szCs w:val="24"/>
                <w:lang w:eastAsia="en-US"/>
              </w:rPr>
            </w:pPr>
            <w:r w:rsidRPr="001720FA">
              <w:rPr>
                <w:sz w:val="24"/>
                <w:szCs w:val="24"/>
                <w:lang w:eastAsia="en-US"/>
              </w:rPr>
              <w:t>74</w:t>
            </w:r>
          </w:p>
        </w:tc>
        <w:tc>
          <w:tcPr>
            <w:tcW w:type="dxa" w:w="1418"/>
            <w:tcBorders>
              <w:top w:color="auto" w:space="0" w:sz="4" w:val="single"/>
              <w:left w:color="auto" w:space="0" w:sz="4" w:val="single"/>
              <w:bottom w:color="auto" w:space="0" w:sz="4" w:val="single"/>
              <w:right w:color="auto" w:space="0" w:sz="4" w:val="single"/>
            </w:tcBorders>
            <w:hideMark/>
          </w:tcPr>
          <w:p w14:paraId="56B39043"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41B24E41" w14:textId="77777777" w:rsidR="004F7B7C" w:rsidRDefault="004F7B7C" w:rsidRPr="001720FA">
            <w:pPr>
              <w:jc w:val="center"/>
              <w:rPr>
                <w:sz w:val="24"/>
                <w:szCs w:val="24"/>
                <w:lang w:eastAsia="en-US"/>
              </w:rPr>
            </w:pPr>
            <w:r w:rsidRPr="001720FA">
              <w:rPr>
                <w:sz w:val="24"/>
                <w:szCs w:val="24"/>
                <w:lang w:eastAsia="en-US"/>
              </w:rPr>
              <w:t>54</w:t>
            </w:r>
          </w:p>
        </w:tc>
      </w:tr>
      <w:tr w14:paraId="6978B49A"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374F6CF1" w14:textId="77777777" w:rsidR="004F7B7C" w:rsidRDefault="004F7B7C" w:rsidRPr="001720FA">
            <w:pPr>
              <w:jc w:val="both"/>
              <w:rPr>
                <w:sz w:val="24"/>
                <w:szCs w:val="24"/>
                <w:lang w:eastAsia="en-US"/>
              </w:rPr>
            </w:pPr>
            <w:r w:rsidRPr="001720FA">
              <w:rPr>
                <w:sz w:val="24"/>
                <w:szCs w:val="24"/>
                <w:lang w:eastAsia="en-US"/>
              </w:rPr>
              <w:t>Русская литература</w:t>
            </w:r>
          </w:p>
        </w:tc>
        <w:tc>
          <w:tcPr>
            <w:tcW w:type="dxa" w:w="1417"/>
            <w:tcBorders>
              <w:top w:color="auto" w:space="0" w:sz="4" w:val="single"/>
              <w:left w:color="auto" w:space="0" w:sz="4" w:val="single"/>
              <w:bottom w:color="auto" w:space="0" w:sz="4" w:val="single"/>
              <w:right w:color="auto" w:space="0" w:sz="4" w:val="single"/>
            </w:tcBorders>
            <w:hideMark/>
          </w:tcPr>
          <w:p w14:paraId="7D133722"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65370E88" w14:textId="77777777" w:rsidR="004F7B7C" w:rsidRDefault="004F7B7C" w:rsidRPr="001720FA">
            <w:pPr>
              <w:jc w:val="center"/>
              <w:rPr>
                <w:sz w:val="24"/>
                <w:szCs w:val="24"/>
                <w:lang w:eastAsia="en-US"/>
              </w:rPr>
            </w:pPr>
            <w:r w:rsidRPr="001720FA">
              <w:rPr>
                <w:sz w:val="24"/>
                <w:szCs w:val="24"/>
                <w:lang w:eastAsia="en-US"/>
              </w:rPr>
              <w:t>81</w:t>
            </w:r>
          </w:p>
        </w:tc>
        <w:tc>
          <w:tcPr>
            <w:tcW w:type="dxa" w:w="1418"/>
            <w:tcBorders>
              <w:top w:color="auto" w:space="0" w:sz="4" w:val="single"/>
              <w:left w:color="auto" w:space="0" w:sz="4" w:val="single"/>
              <w:bottom w:color="auto" w:space="0" w:sz="4" w:val="single"/>
              <w:right w:color="auto" w:space="0" w:sz="4" w:val="single"/>
            </w:tcBorders>
            <w:hideMark/>
          </w:tcPr>
          <w:p w14:paraId="0C3568ED"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780706B0" w14:textId="77777777" w:rsidR="004F7B7C" w:rsidRDefault="004F7B7C" w:rsidRPr="001720FA">
            <w:pPr>
              <w:jc w:val="center"/>
              <w:rPr>
                <w:sz w:val="24"/>
                <w:szCs w:val="24"/>
                <w:lang w:eastAsia="en-US"/>
              </w:rPr>
            </w:pPr>
            <w:r w:rsidRPr="001720FA">
              <w:rPr>
                <w:sz w:val="24"/>
                <w:szCs w:val="24"/>
                <w:lang w:eastAsia="en-US"/>
              </w:rPr>
              <w:t>74</w:t>
            </w:r>
          </w:p>
        </w:tc>
        <w:tc>
          <w:tcPr>
            <w:tcW w:type="dxa" w:w="1418"/>
            <w:tcBorders>
              <w:top w:color="auto" w:space="0" w:sz="4" w:val="single"/>
              <w:left w:color="auto" w:space="0" w:sz="4" w:val="single"/>
              <w:bottom w:color="auto" w:space="0" w:sz="4" w:val="single"/>
              <w:right w:color="auto" w:space="0" w:sz="4" w:val="single"/>
            </w:tcBorders>
            <w:hideMark/>
          </w:tcPr>
          <w:p w14:paraId="40988FCA"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37D109FB" w14:textId="77777777" w:rsidR="004F7B7C" w:rsidRDefault="004F7B7C" w:rsidRPr="001720FA">
            <w:pPr>
              <w:jc w:val="center"/>
              <w:rPr>
                <w:sz w:val="24"/>
                <w:szCs w:val="24"/>
                <w:lang w:eastAsia="en-US"/>
              </w:rPr>
            </w:pPr>
            <w:r w:rsidRPr="001720FA">
              <w:rPr>
                <w:sz w:val="24"/>
                <w:szCs w:val="24"/>
                <w:lang w:eastAsia="en-US"/>
              </w:rPr>
              <w:t>79</w:t>
            </w:r>
          </w:p>
        </w:tc>
      </w:tr>
      <w:tr w14:paraId="4DC73649"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56B570A7" w14:textId="77777777" w:rsidR="004F7B7C" w:rsidRDefault="004F7B7C" w:rsidRPr="001720FA">
            <w:pPr>
              <w:jc w:val="both"/>
              <w:rPr>
                <w:sz w:val="24"/>
                <w:szCs w:val="24"/>
                <w:lang w:eastAsia="en-US"/>
              </w:rPr>
            </w:pPr>
            <w:r w:rsidRPr="001720FA">
              <w:rPr>
                <w:sz w:val="24"/>
                <w:szCs w:val="24"/>
                <w:lang w:eastAsia="en-US"/>
              </w:rPr>
              <w:t>Английсккий язык</w:t>
            </w:r>
          </w:p>
        </w:tc>
        <w:tc>
          <w:tcPr>
            <w:tcW w:type="dxa" w:w="1417"/>
            <w:tcBorders>
              <w:top w:color="auto" w:space="0" w:sz="4" w:val="single"/>
              <w:left w:color="auto" w:space="0" w:sz="4" w:val="single"/>
              <w:bottom w:color="auto" w:space="0" w:sz="4" w:val="single"/>
              <w:right w:color="auto" w:space="0" w:sz="4" w:val="single"/>
            </w:tcBorders>
            <w:hideMark/>
          </w:tcPr>
          <w:p w14:paraId="09AFA86A"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32DC93A5" w14:textId="77777777" w:rsidR="004F7B7C" w:rsidRDefault="004F7B7C" w:rsidRPr="001720FA">
            <w:pPr>
              <w:jc w:val="center"/>
              <w:rPr>
                <w:sz w:val="24"/>
                <w:szCs w:val="24"/>
                <w:lang w:eastAsia="en-US"/>
              </w:rPr>
            </w:pPr>
            <w:r w:rsidRPr="001720FA">
              <w:rPr>
                <w:sz w:val="24"/>
                <w:szCs w:val="24"/>
                <w:lang w:eastAsia="en-US"/>
              </w:rPr>
              <w:t>62</w:t>
            </w:r>
          </w:p>
        </w:tc>
        <w:tc>
          <w:tcPr>
            <w:tcW w:type="dxa" w:w="1418"/>
            <w:tcBorders>
              <w:top w:color="auto" w:space="0" w:sz="4" w:val="single"/>
              <w:left w:color="auto" w:space="0" w:sz="4" w:val="single"/>
              <w:bottom w:color="auto" w:space="0" w:sz="4" w:val="single"/>
              <w:right w:color="auto" w:space="0" w:sz="4" w:val="single"/>
            </w:tcBorders>
            <w:hideMark/>
          </w:tcPr>
          <w:p w14:paraId="5318F011"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7EBE8ED1" w14:textId="77777777" w:rsidR="004F7B7C" w:rsidRDefault="004F7B7C" w:rsidRPr="001720FA">
            <w:pPr>
              <w:jc w:val="center"/>
              <w:rPr>
                <w:sz w:val="24"/>
                <w:szCs w:val="24"/>
                <w:lang w:eastAsia="en-US"/>
              </w:rPr>
            </w:pPr>
            <w:r w:rsidRPr="001720FA">
              <w:rPr>
                <w:sz w:val="24"/>
                <w:szCs w:val="24"/>
                <w:lang w:eastAsia="en-US"/>
              </w:rPr>
              <w:t>91</w:t>
            </w:r>
          </w:p>
        </w:tc>
        <w:tc>
          <w:tcPr>
            <w:tcW w:type="dxa" w:w="1418"/>
            <w:tcBorders>
              <w:top w:color="auto" w:space="0" w:sz="4" w:val="single"/>
              <w:left w:color="auto" w:space="0" w:sz="4" w:val="single"/>
              <w:bottom w:color="auto" w:space="0" w:sz="4" w:val="single"/>
              <w:right w:color="auto" w:space="0" w:sz="4" w:val="single"/>
            </w:tcBorders>
            <w:hideMark/>
          </w:tcPr>
          <w:p w14:paraId="6F79F58A"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34CD9483" w14:textId="77777777" w:rsidR="004F7B7C" w:rsidRDefault="004F7B7C" w:rsidRPr="001720FA">
            <w:pPr>
              <w:jc w:val="center"/>
              <w:rPr>
                <w:sz w:val="24"/>
                <w:szCs w:val="24"/>
                <w:lang w:eastAsia="en-US"/>
              </w:rPr>
            </w:pPr>
            <w:r w:rsidRPr="001720FA">
              <w:rPr>
                <w:sz w:val="24"/>
                <w:szCs w:val="24"/>
                <w:lang w:eastAsia="en-US"/>
              </w:rPr>
              <w:t>93</w:t>
            </w:r>
          </w:p>
        </w:tc>
      </w:tr>
      <w:tr w14:paraId="07DE0F8C"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6E7A8068" w14:textId="77777777" w:rsidR="004F7B7C" w:rsidRDefault="004F7B7C" w:rsidRPr="001720FA">
            <w:pPr>
              <w:jc w:val="both"/>
              <w:rPr>
                <w:sz w:val="24"/>
                <w:szCs w:val="24"/>
                <w:lang w:eastAsia="en-US"/>
              </w:rPr>
            </w:pPr>
            <w:r w:rsidRPr="001720FA">
              <w:rPr>
                <w:sz w:val="24"/>
                <w:szCs w:val="24"/>
                <w:lang w:eastAsia="en-US"/>
              </w:rPr>
              <w:t>история Казахстана</w:t>
            </w:r>
          </w:p>
        </w:tc>
        <w:tc>
          <w:tcPr>
            <w:tcW w:type="dxa" w:w="1417"/>
            <w:tcBorders>
              <w:top w:color="auto" w:space="0" w:sz="4" w:val="single"/>
              <w:left w:color="auto" w:space="0" w:sz="4" w:val="single"/>
              <w:bottom w:color="auto" w:space="0" w:sz="4" w:val="single"/>
              <w:right w:color="auto" w:space="0" w:sz="4" w:val="single"/>
            </w:tcBorders>
            <w:hideMark/>
          </w:tcPr>
          <w:p w14:paraId="6C9D1994"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61EB3016" w14:textId="77777777" w:rsidR="004F7B7C" w:rsidRDefault="004F7B7C" w:rsidRPr="001720FA">
            <w:pPr>
              <w:jc w:val="center"/>
              <w:rPr>
                <w:sz w:val="24"/>
                <w:szCs w:val="24"/>
                <w:lang w:eastAsia="en-US"/>
              </w:rPr>
            </w:pPr>
            <w:r w:rsidRPr="001720FA">
              <w:rPr>
                <w:sz w:val="24"/>
                <w:szCs w:val="24"/>
                <w:lang w:eastAsia="en-US"/>
              </w:rPr>
              <w:t>54</w:t>
            </w:r>
          </w:p>
        </w:tc>
        <w:tc>
          <w:tcPr>
            <w:tcW w:type="dxa" w:w="1418"/>
            <w:tcBorders>
              <w:top w:color="auto" w:space="0" w:sz="4" w:val="single"/>
              <w:left w:color="auto" w:space="0" w:sz="4" w:val="single"/>
              <w:bottom w:color="auto" w:space="0" w:sz="4" w:val="single"/>
              <w:right w:color="auto" w:space="0" w:sz="4" w:val="single"/>
            </w:tcBorders>
            <w:hideMark/>
          </w:tcPr>
          <w:p w14:paraId="16A0966F"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29B7DD05" w14:textId="77777777" w:rsidR="004F7B7C" w:rsidRDefault="004F7B7C" w:rsidRPr="001720FA">
            <w:pPr>
              <w:jc w:val="center"/>
              <w:rPr>
                <w:sz w:val="24"/>
                <w:szCs w:val="24"/>
                <w:lang w:eastAsia="en-US"/>
              </w:rPr>
            </w:pPr>
            <w:r w:rsidRPr="001720FA">
              <w:rPr>
                <w:sz w:val="24"/>
                <w:szCs w:val="24"/>
                <w:lang w:eastAsia="en-US"/>
              </w:rPr>
              <w:t>74</w:t>
            </w:r>
          </w:p>
        </w:tc>
        <w:tc>
          <w:tcPr>
            <w:tcW w:type="dxa" w:w="1418"/>
            <w:tcBorders>
              <w:top w:color="auto" w:space="0" w:sz="4" w:val="single"/>
              <w:left w:color="auto" w:space="0" w:sz="4" w:val="single"/>
              <w:bottom w:color="auto" w:space="0" w:sz="4" w:val="single"/>
              <w:right w:color="auto" w:space="0" w:sz="4" w:val="single"/>
            </w:tcBorders>
            <w:hideMark/>
          </w:tcPr>
          <w:p w14:paraId="0DA6C13E"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51501262" w14:textId="77777777" w:rsidR="004F7B7C" w:rsidRDefault="004F7B7C" w:rsidRPr="001720FA">
            <w:pPr>
              <w:jc w:val="center"/>
              <w:rPr>
                <w:sz w:val="24"/>
                <w:szCs w:val="24"/>
                <w:lang w:eastAsia="en-US"/>
              </w:rPr>
            </w:pPr>
            <w:r w:rsidRPr="001720FA">
              <w:rPr>
                <w:sz w:val="24"/>
                <w:szCs w:val="24"/>
                <w:lang w:eastAsia="en-US"/>
              </w:rPr>
              <w:t>39</w:t>
            </w:r>
          </w:p>
        </w:tc>
      </w:tr>
      <w:tr w14:paraId="07ECEBEA"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6D072E72" w14:textId="77777777" w:rsidR="004F7B7C" w:rsidRDefault="004F7B7C" w:rsidRPr="001720FA">
            <w:pPr>
              <w:jc w:val="both"/>
              <w:rPr>
                <w:sz w:val="24"/>
                <w:szCs w:val="24"/>
                <w:lang w:eastAsia="en-US"/>
              </w:rPr>
            </w:pPr>
            <w:r w:rsidRPr="001720FA">
              <w:rPr>
                <w:sz w:val="24"/>
                <w:szCs w:val="24"/>
                <w:lang w:eastAsia="en-US"/>
              </w:rPr>
              <w:t>Всемирная история</w:t>
            </w:r>
          </w:p>
        </w:tc>
        <w:tc>
          <w:tcPr>
            <w:tcW w:type="dxa" w:w="1417"/>
            <w:tcBorders>
              <w:top w:color="auto" w:space="0" w:sz="4" w:val="single"/>
              <w:left w:color="auto" w:space="0" w:sz="4" w:val="single"/>
              <w:bottom w:color="auto" w:space="0" w:sz="4" w:val="single"/>
              <w:right w:color="auto" w:space="0" w:sz="4" w:val="single"/>
            </w:tcBorders>
            <w:hideMark/>
          </w:tcPr>
          <w:p w14:paraId="478DBB48"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23569A57" w14:textId="77777777" w:rsidR="004F7B7C" w:rsidRDefault="004F7B7C" w:rsidRPr="001720FA">
            <w:pPr>
              <w:jc w:val="center"/>
              <w:rPr>
                <w:sz w:val="24"/>
                <w:szCs w:val="24"/>
                <w:lang w:eastAsia="en-US"/>
              </w:rPr>
            </w:pPr>
            <w:r w:rsidRPr="001720FA">
              <w:rPr>
                <w:sz w:val="24"/>
                <w:szCs w:val="24"/>
                <w:lang w:eastAsia="en-US"/>
              </w:rPr>
              <w:t>69,2</w:t>
            </w:r>
          </w:p>
        </w:tc>
        <w:tc>
          <w:tcPr>
            <w:tcW w:type="dxa" w:w="1418"/>
            <w:tcBorders>
              <w:top w:color="auto" w:space="0" w:sz="4" w:val="single"/>
              <w:left w:color="auto" w:space="0" w:sz="4" w:val="single"/>
              <w:bottom w:color="auto" w:space="0" w:sz="4" w:val="single"/>
              <w:right w:color="auto" w:space="0" w:sz="4" w:val="single"/>
            </w:tcBorders>
            <w:hideMark/>
          </w:tcPr>
          <w:p w14:paraId="4C6BC5A2"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5D89C35F" w14:textId="77777777" w:rsidR="004F7B7C" w:rsidRDefault="004F7B7C" w:rsidRPr="001720FA">
            <w:pPr>
              <w:jc w:val="center"/>
              <w:rPr>
                <w:sz w:val="24"/>
                <w:szCs w:val="24"/>
                <w:lang w:eastAsia="en-US"/>
              </w:rPr>
            </w:pPr>
            <w:r w:rsidRPr="001720FA">
              <w:rPr>
                <w:sz w:val="24"/>
                <w:szCs w:val="24"/>
                <w:lang w:eastAsia="en-US"/>
              </w:rPr>
              <w:t>83</w:t>
            </w:r>
          </w:p>
        </w:tc>
        <w:tc>
          <w:tcPr>
            <w:tcW w:type="dxa" w:w="1418"/>
            <w:tcBorders>
              <w:top w:color="auto" w:space="0" w:sz="4" w:val="single"/>
              <w:left w:color="auto" w:space="0" w:sz="4" w:val="single"/>
              <w:bottom w:color="auto" w:space="0" w:sz="4" w:val="single"/>
              <w:right w:color="auto" w:space="0" w:sz="4" w:val="single"/>
            </w:tcBorders>
            <w:hideMark/>
          </w:tcPr>
          <w:p w14:paraId="09190675"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20195C0C" w14:textId="77777777" w:rsidR="004F7B7C" w:rsidRDefault="004F7B7C" w:rsidRPr="001720FA"/>
        </w:tc>
      </w:tr>
      <w:tr w14:paraId="0F3B883F"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27232249" w14:textId="77777777" w:rsidR="004F7B7C" w:rsidRDefault="004F7B7C" w:rsidRPr="001720FA">
            <w:pPr>
              <w:jc w:val="both"/>
              <w:rPr>
                <w:sz w:val="24"/>
                <w:szCs w:val="24"/>
                <w:lang w:eastAsia="en-US"/>
              </w:rPr>
            </w:pPr>
            <w:r w:rsidRPr="001720FA">
              <w:rPr>
                <w:sz w:val="24"/>
                <w:szCs w:val="24"/>
                <w:lang w:eastAsia="en-US"/>
              </w:rPr>
              <w:t>Основы права</w:t>
            </w:r>
          </w:p>
        </w:tc>
        <w:tc>
          <w:tcPr>
            <w:tcW w:type="dxa" w:w="1417"/>
            <w:tcBorders>
              <w:top w:color="auto" w:space="0" w:sz="4" w:val="single"/>
              <w:left w:color="auto" w:space="0" w:sz="4" w:val="single"/>
              <w:bottom w:color="auto" w:space="0" w:sz="4" w:val="single"/>
              <w:right w:color="auto" w:space="0" w:sz="4" w:val="single"/>
            </w:tcBorders>
            <w:hideMark/>
          </w:tcPr>
          <w:p w14:paraId="09E71FCB"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02BB56FD" w14:textId="77777777" w:rsidR="004F7B7C" w:rsidRDefault="004F7B7C" w:rsidRPr="001720FA">
            <w:pPr>
              <w:jc w:val="center"/>
              <w:rPr>
                <w:sz w:val="24"/>
                <w:szCs w:val="24"/>
                <w:lang w:eastAsia="en-US"/>
              </w:rPr>
            </w:pPr>
            <w:r w:rsidRPr="001720FA">
              <w:rPr>
                <w:sz w:val="24"/>
                <w:szCs w:val="24"/>
                <w:lang w:eastAsia="en-US"/>
              </w:rPr>
              <w:t>85</w:t>
            </w:r>
          </w:p>
        </w:tc>
        <w:tc>
          <w:tcPr>
            <w:tcW w:type="dxa" w:w="1418"/>
            <w:tcBorders>
              <w:top w:color="auto" w:space="0" w:sz="4" w:val="single"/>
              <w:left w:color="auto" w:space="0" w:sz="4" w:val="single"/>
              <w:bottom w:color="auto" w:space="0" w:sz="4" w:val="single"/>
              <w:right w:color="auto" w:space="0" w:sz="4" w:val="single"/>
            </w:tcBorders>
            <w:hideMark/>
          </w:tcPr>
          <w:p w14:paraId="6804C9C7"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1ABDB509" w14:textId="77777777" w:rsidR="004F7B7C" w:rsidRDefault="004F7B7C" w:rsidRPr="001720FA">
            <w:pPr>
              <w:jc w:val="center"/>
              <w:rPr>
                <w:sz w:val="24"/>
                <w:szCs w:val="24"/>
                <w:lang w:eastAsia="en-US"/>
              </w:rPr>
            </w:pPr>
            <w:r w:rsidRPr="001720FA">
              <w:rPr>
                <w:sz w:val="24"/>
                <w:szCs w:val="24"/>
                <w:lang w:eastAsia="en-US"/>
              </w:rPr>
              <w:t>87</w:t>
            </w:r>
          </w:p>
        </w:tc>
        <w:tc>
          <w:tcPr>
            <w:tcW w:type="dxa" w:w="1418"/>
            <w:tcBorders>
              <w:top w:color="auto" w:space="0" w:sz="4" w:val="single"/>
              <w:left w:color="auto" w:space="0" w:sz="4" w:val="single"/>
              <w:bottom w:color="auto" w:space="0" w:sz="4" w:val="single"/>
              <w:right w:color="auto" w:space="0" w:sz="4" w:val="single"/>
            </w:tcBorders>
            <w:hideMark/>
          </w:tcPr>
          <w:p w14:paraId="7AD6C74C"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1CA8B52F" w14:textId="77777777" w:rsidR="004F7B7C" w:rsidRDefault="004F7B7C" w:rsidRPr="001720FA"/>
        </w:tc>
      </w:tr>
      <w:tr w14:paraId="61DEC172"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79E686E4" w14:textId="77777777" w:rsidR="004F7B7C" w:rsidRDefault="004F7B7C" w:rsidRPr="001720FA">
            <w:pPr>
              <w:jc w:val="both"/>
              <w:rPr>
                <w:sz w:val="24"/>
                <w:szCs w:val="24"/>
                <w:lang w:eastAsia="en-US"/>
              </w:rPr>
            </w:pPr>
            <w:r w:rsidRPr="001720FA">
              <w:rPr>
                <w:sz w:val="24"/>
                <w:szCs w:val="24"/>
                <w:lang w:eastAsia="en-US"/>
              </w:rPr>
              <w:t>Алгебра и начала анализа</w:t>
            </w:r>
          </w:p>
        </w:tc>
        <w:tc>
          <w:tcPr>
            <w:tcW w:type="dxa" w:w="1417"/>
            <w:tcBorders>
              <w:top w:color="auto" w:space="0" w:sz="4" w:val="single"/>
              <w:left w:color="auto" w:space="0" w:sz="4" w:val="single"/>
              <w:bottom w:color="auto" w:space="0" w:sz="4" w:val="single"/>
              <w:right w:color="auto" w:space="0" w:sz="4" w:val="single"/>
            </w:tcBorders>
            <w:hideMark/>
          </w:tcPr>
          <w:p w14:paraId="1BD1C6E6"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59C838F3" w14:textId="77777777" w:rsidR="004F7B7C" w:rsidRDefault="004F7B7C" w:rsidRPr="001720FA">
            <w:pPr>
              <w:jc w:val="center"/>
              <w:rPr>
                <w:sz w:val="24"/>
                <w:szCs w:val="24"/>
                <w:lang w:eastAsia="en-US"/>
              </w:rPr>
            </w:pPr>
            <w:r w:rsidRPr="001720FA">
              <w:rPr>
                <w:sz w:val="24"/>
                <w:szCs w:val="24"/>
                <w:lang w:eastAsia="en-US"/>
              </w:rPr>
              <w:t>46</w:t>
            </w:r>
          </w:p>
        </w:tc>
        <w:tc>
          <w:tcPr>
            <w:tcW w:type="dxa" w:w="1418"/>
            <w:tcBorders>
              <w:top w:color="auto" w:space="0" w:sz="4" w:val="single"/>
              <w:left w:color="auto" w:space="0" w:sz="4" w:val="single"/>
              <w:bottom w:color="auto" w:space="0" w:sz="4" w:val="single"/>
              <w:right w:color="auto" w:space="0" w:sz="4" w:val="single"/>
            </w:tcBorders>
            <w:hideMark/>
          </w:tcPr>
          <w:p w14:paraId="713DA27C"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648F5193" w14:textId="77777777" w:rsidR="004F7B7C" w:rsidRDefault="004F7B7C" w:rsidRPr="001720FA">
            <w:pPr>
              <w:jc w:val="center"/>
              <w:rPr>
                <w:sz w:val="24"/>
                <w:szCs w:val="24"/>
                <w:lang w:eastAsia="en-US"/>
              </w:rPr>
            </w:pPr>
            <w:r w:rsidRPr="001720FA">
              <w:rPr>
                <w:sz w:val="24"/>
                <w:szCs w:val="24"/>
                <w:lang w:eastAsia="en-US"/>
              </w:rPr>
              <w:t>70</w:t>
            </w:r>
          </w:p>
        </w:tc>
        <w:tc>
          <w:tcPr>
            <w:tcW w:type="dxa" w:w="1418"/>
            <w:tcBorders>
              <w:top w:color="auto" w:space="0" w:sz="4" w:val="single"/>
              <w:left w:color="auto" w:space="0" w:sz="4" w:val="single"/>
              <w:bottom w:color="auto" w:space="0" w:sz="4" w:val="single"/>
              <w:right w:color="auto" w:space="0" w:sz="4" w:val="single"/>
            </w:tcBorders>
            <w:hideMark/>
          </w:tcPr>
          <w:p w14:paraId="69396F35"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5B6C394A" w14:textId="77777777" w:rsidR="004F7B7C" w:rsidRDefault="004F7B7C" w:rsidRPr="001720FA">
            <w:pPr>
              <w:jc w:val="center"/>
              <w:rPr>
                <w:sz w:val="24"/>
                <w:szCs w:val="24"/>
                <w:lang w:eastAsia="en-US"/>
              </w:rPr>
            </w:pPr>
            <w:r w:rsidRPr="001720FA">
              <w:rPr>
                <w:sz w:val="24"/>
                <w:szCs w:val="24"/>
                <w:lang w:eastAsia="en-US"/>
              </w:rPr>
              <w:t>32</w:t>
            </w:r>
          </w:p>
        </w:tc>
      </w:tr>
      <w:tr w14:paraId="117A36F9"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39B00C07" w14:textId="77777777" w:rsidR="004F7B7C" w:rsidRDefault="004F7B7C" w:rsidRPr="001720FA">
            <w:pPr>
              <w:jc w:val="both"/>
              <w:rPr>
                <w:sz w:val="24"/>
                <w:szCs w:val="24"/>
                <w:lang w:eastAsia="en-US"/>
              </w:rPr>
            </w:pPr>
            <w:r w:rsidRPr="001720FA">
              <w:rPr>
                <w:sz w:val="24"/>
                <w:szCs w:val="24"/>
                <w:lang w:eastAsia="en-US"/>
              </w:rPr>
              <w:t xml:space="preserve">Геометрия </w:t>
            </w:r>
          </w:p>
        </w:tc>
        <w:tc>
          <w:tcPr>
            <w:tcW w:type="dxa" w:w="1417"/>
            <w:tcBorders>
              <w:top w:color="auto" w:space="0" w:sz="4" w:val="single"/>
              <w:left w:color="auto" w:space="0" w:sz="4" w:val="single"/>
              <w:bottom w:color="auto" w:space="0" w:sz="4" w:val="single"/>
              <w:right w:color="auto" w:space="0" w:sz="4" w:val="single"/>
            </w:tcBorders>
            <w:hideMark/>
          </w:tcPr>
          <w:p w14:paraId="31CA4BAD"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38C5EB3D" w14:textId="77777777" w:rsidR="004F7B7C" w:rsidRDefault="004F7B7C" w:rsidRPr="001720FA">
            <w:pPr>
              <w:jc w:val="center"/>
              <w:rPr>
                <w:sz w:val="24"/>
                <w:szCs w:val="24"/>
                <w:lang w:eastAsia="en-US"/>
              </w:rPr>
            </w:pPr>
            <w:r w:rsidRPr="001720FA">
              <w:rPr>
                <w:sz w:val="24"/>
                <w:szCs w:val="24"/>
                <w:lang w:eastAsia="en-US"/>
              </w:rPr>
              <w:t>46</w:t>
            </w:r>
          </w:p>
        </w:tc>
        <w:tc>
          <w:tcPr>
            <w:tcW w:type="dxa" w:w="1418"/>
            <w:tcBorders>
              <w:top w:color="auto" w:space="0" w:sz="4" w:val="single"/>
              <w:left w:color="auto" w:space="0" w:sz="4" w:val="single"/>
              <w:bottom w:color="auto" w:space="0" w:sz="4" w:val="single"/>
              <w:right w:color="auto" w:space="0" w:sz="4" w:val="single"/>
            </w:tcBorders>
            <w:hideMark/>
          </w:tcPr>
          <w:p w14:paraId="1BDE5044"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3AB9F0A8" w14:textId="77777777" w:rsidR="004F7B7C" w:rsidRDefault="004F7B7C" w:rsidRPr="001720FA">
            <w:pPr>
              <w:jc w:val="center"/>
              <w:rPr>
                <w:sz w:val="24"/>
                <w:szCs w:val="24"/>
                <w:lang w:eastAsia="en-US"/>
              </w:rPr>
            </w:pPr>
            <w:r w:rsidRPr="001720FA">
              <w:rPr>
                <w:sz w:val="24"/>
                <w:szCs w:val="24"/>
                <w:lang w:eastAsia="en-US"/>
              </w:rPr>
              <w:t>65</w:t>
            </w:r>
          </w:p>
        </w:tc>
        <w:tc>
          <w:tcPr>
            <w:tcW w:type="dxa" w:w="1418"/>
            <w:tcBorders>
              <w:top w:color="auto" w:space="0" w:sz="4" w:val="single"/>
              <w:left w:color="auto" w:space="0" w:sz="4" w:val="single"/>
              <w:bottom w:color="auto" w:space="0" w:sz="4" w:val="single"/>
              <w:right w:color="auto" w:space="0" w:sz="4" w:val="single"/>
            </w:tcBorders>
            <w:hideMark/>
          </w:tcPr>
          <w:p w14:paraId="0A524077"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107FCA22" w14:textId="77777777" w:rsidR="004F7B7C" w:rsidRDefault="004F7B7C" w:rsidRPr="001720FA">
            <w:pPr>
              <w:jc w:val="center"/>
              <w:rPr>
                <w:sz w:val="24"/>
                <w:szCs w:val="24"/>
                <w:lang w:eastAsia="en-US"/>
              </w:rPr>
            </w:pPr>
            <w:r w:rsidRPr="001720FA">
              <w:rPr>
                <w:sz w:val="24"/>
                <w:szCs w:val="24"/>
                <w:lang w:eastAsia="en-US"/>
              </w:rPr>
              <w:t>66</w:t>
            </w:r>
          </w:p>
        </w:tc>
      </w:tr>
      <w:tr w14:paraId="3985FA17"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189B9FEA" w14:textId="77777777" w:rsidR="004F7B7C" w:rsidRDefault="004F7B7C" w:rsidRPr="001720FA">
            <w:pPr>
              <w:jc w:val="both"/>
              <w:rPr>
                <w:sz w:val="24"/>
                <w:szCs w:val="24"/>
                <w:lang w:eastAsia="en-US"/>
              </w:rPr>
            </w:pPr>
            <w:r w:rsidRPr="001720FA">
              <w:rPr>
                <w:sz w:val="24"/>
                <w:szCs w:val="24"/>
                <w:lang w:eastAsia="en-US"/>
              </w:rPr>
              <w:t xml:space="preserve">Информатика </w:t>
            </w:r>
          </w:p>
        </w:tc>
        <w:tc>
          <w:tcPr>
            <w:tcW w:type="dxa" w:w="1417"/>
            <w:tcBorders>
              <w:top w:color="auto" w:space="0" w:sz="4" w:val="single"/>
              <w:left w:color="auto" w:space="0" w:sz="4" w:val="single"/>
              <w:bottom w:color="auto" w:space="0" w:sz="4" w:val="single"/>
              <w:right w:color="auto" w:space="0" w:sz="4" w:val="single"/>
            </w:tcBorders>
            <w:hideMark/>
          </w:tcPr>
          <w:p w14:paraId="255282FD"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6977F97A" w14:textId="77777777" w:rsidR="004F7B7C" w:rsidRDefault="004F7B7C" w:rsidRPr="001720FA">
            <w:pPr>
              <w:jc w:val="center"/>
              <w:rPr>
                <w:sz w:val="24"/>
                <w:szCs w:val="24"/>
                <w:lang w:eastAsia="en-US"/>
              </w:rPr>
            </w:pPr>
            <w:r w:rsidRPr="001720FA">
              <w:rPr>
                <w:sz w:val="24"/>
                <w:szCs w:val="24"/>
                <w:lang w:eastAsia="en-US"/>
              </w:rPr>
              <w:t>85</w:t>
            </w:r>
          </w:p>
        </w:tc>
        <w:tc>
          <w:tcPr>
            <w:tcW w:type="dxa" w:w="1418"/>
            <w:tcBorders>
              <w:top w:color="auto" w:space="0" w:sz="4" w:val="single"/>
              <w:left w:color="auto" w:space="0" w:sz="4" w:val="single"/>
              <w:bottom w:color="auto" w:space="0" w:sz="4" w:val="single"/>
              <w:right w:color="auto" w:space="0" w:sz="4" w:val="single"/>
            </w:tcBorders>
            <w:hideMark/>
          </w:tcPr>
          <w:p w14:paraId="3AAAA7CB"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3FF3F4DB" w14:textId="77777777" w:rsidR="004F7B7C" w:rsidRDefault="004F7B7C" w:rsidRPr="001720FA">
            <w:pPr>
              <w:jc w:val="center"/>
              <w:rPr>
                <w:sz w:val="24"/>
                <w:szCs w:val="24"/>
                <w:lang w:eastAsia="en-US"/>
              </w:rPr>
            </w:pPr>
            <w:r w:rsidRPr="001720FA">
              <w:rPr>
                <w:sz w:val="24"/>
                <w:szCs w:val="24"/>
                <w:lang w:eastAsia="en-US"/>
              </w:rPr>
              <w:t>100</w:t>
            </w:r>
          </w:p>
        </w:tc>
        <w:tc>
          <w:tcPr>
            <w:tcW w:type="dxa" w:w="1418"/>
            <w:tcBorders>
              <w:top w:color="auto" w:space="0" w:sz="4" w:val="single"/>
              <w:left w:color="auto" w:space="0" w:sz="4" w:val="single"/>
              <w:bottom w:color="auto" w:space="0" w:sz="4" w:val="single"/>
              <w:right w:color="auto" w:space="0" w:sz="4" w:val="single"/>
            </w:tcBorders>
            <w:hideMark/>
          </w:tcPr>
          <w:p w14:paraId="0D0554CC"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2092C46B" w14:textId="77777777" w:rsidR="004F7B7C" w:rsidRDefault="004F7B7C" w:rsidRPr="001720FA">
            <w:pPr>
              <w:jc w:val="center"/>
              <w:rPr>
                <w:sz w:val="24"/>
                <w:szCs w:val="24"/>
                <w:lang w:eastAsia="en-US"/>
              </w:rPr>
            </w:pPr>
            <w:r w:rsidRPr="001720FA">
              <w:rPr>
                <w:sz w:val="24"/>
                <w:szCs w:val="24"/>
                <w:lang w:eastAsia="en-US"/>
              </w:rPr>
              <w:t>100</w:t>
            </w:r>
          </w:p>
        </w:tc>
      </w:tr>
      <w:tr w14:paraId="532FB61D"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63D80731" w14:textId="77777777" w:rsidR="004F7B7C" w:rsidRDefault="004F7B7C" w:rsidRPr="001720FA">
            <w:pPr>
              <w:jc w:val="both"/>
              <w:rPr>
                <w:sz w:val="24"/>
                <w:szCs w:val="24"/>
                <w:lang w:eastAsia="en-US"/>
              </w:rPr>
            </w:pPr>
            <w:r w:rsidRPr="001720FA">
              <w:rPr>
                <w:sz w:val="24"/>
                <w:szCs w:val="24"/>
                <w:lang w:eastAsia="en-US"/>
              </w:rPr>
              <w:t xml:space="preserve">Физика </w:t>
            </w:r>
          </w:p>
        </w:tc>
        <w:tc>
          <w:tcPr>
            <w:tcW w:type="dxa" w:w="1417"/>
            <w:tcBorders>
              <w:top w:color="auto" w:space="0" w:sz="4" w:val="single"/>
              <w:left w:color="auto" w:space="0" w:sz="4" w:val="single"/>
              <w:bottom w:color="auto" w:space="0" w:sz="4" w:val="single"/>
              <w:right w:color="auto" w:space="0" w:sz="4" w:val="single"/>
            </w:tcBorders>
            <w:hideMark/>
          </w:tcPr>
          <w:p w14:paraId="7198BD89"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0BAC2FB4" w14:textId="77777777" w:rsidR="004F7B7C" w:rsidRDefault="004F7B7C" w:rsidRPr="001720FA">
            <w:pPr>
              <w:jc w:val="center"/>
              <w:rPr>
                <w:sz w:val="24"/>
                <w:szCs w:val="24"/>
                <w:lang w:eastAsia="en-US"/>
              </w:rPr>
            </w:pPr>
            <w:r w:rsidRPr="001720FA">
              <w:rPr>
                <w:sz w:val="24"/>
                <w:szCs w:val="24"/>
                <w:lang w:eastAsia="en-US"/>
              </w:rPr>
              <w:t>50</w:t>
            </w:r>
          </w:p>
        </w:tc>
        <w:tc>
          <w:tcPr>
            <w:tcW w:type="dxa" w:w="1418"/>
            <w:tcBorders>
              <w:top w:color="auto" w:space="0" w:sz="4" w:val="single"/>
              <w:left w:color="auto" w:space="0" w:sz="4" w:val="single"/>
              <w:bottom w:color="auto" w:space="0" w:sz="4" w:val="single"/>
              <w:right w:color="auto" w:space="0" w:sz="4" w:val="single"/>
            </w:tcBorders>
            <w:hideMark/>
          </w:tcPr>
          <w:p w14:paraId="67AEB453"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3448CD3D" w14:textId="77777777" w:rsidR="004F7B7C" w:rsidRDefault="004F7B7C" w:rsidRPr="001720FA">
            <w:pPr>
              <w:jc w:val="center"/>
              <w:rPr>
                <w:sz w:val="24"/>
                <w:szCs w:val="24"/>
                <w:lang w:eastAsia="en-US"/>
              </w:rPr>
            </w:pPr>
            <w:r w:rsidRPr="001720FA">
              <w:rPr>
                <w:sz w:val="24"/>
                <w:szCs w:val="24"/>
                <w:lang w:eastAsia="en-US"/>
              </w:rPr>
              <w:t>61</w:t>
            </w:r>
          </w:p>
        </w:tc>
        <w:tc>
          <w:tcPr>
            <w:tcW w:type="dxa" w:w="1418"/>
            <w:tcBorders>
              <w:top w:color="auto" w:space="0" w:sz="4" w:val="single"/>
              <w:left w:color="auto" w:space="0" w:sz="4" w:val="single"/>
              <w:bottom w:color="auto" w:space="0" w:sz="4" w:val="single"/>
              <w:right w:color="auto" w:space="0" w:sz="4" w:val="single"/>
            </w:tcBorders>
            <w:hideMark/>
          </w:tcPr>
          <w:p w14:paraId="67F66504"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728E2BB5" w14:textId="77777777" w:rsidR="004F7B7C" w:rsidRDefault="004F7B7C" w:rsidRPr="001720FA">
            <w:pPr>
              <w:jc w:val="center"/>
              <w:rPr>
                <w:sz w:val="24"/>
                <w:szCs w:val="24"/>
                <w:lang w:eastAsia="en-US"/>
              </w:rPr>
            </w:pPr>
            <w:r w:rsidRPr="001720FA">
              <w:rPr>
                <w:sz w:val="24"/>
                <w:szCs w:val="24"/>
                <w:lang w:eastAsia="en-US"/>
              </w:rPr>
              <w:t>50</w:t>
            </w:r>
          </w:p>
        </w:tc>
      </w:tr>
      <w:tr w14:paraId="269B554A"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686A5E02" w14:textId="77777777" w:rsidR="004F7B7C" w:rsidRDefault="004F7B7C" w:rsidRPr="001720FA">
            <w:pPr>
              <w:jc w:val="both"/>
              <w:rPr>
                <w:sz w:val="24"/>
                <w:szCs w:val="24"/>
                <w:lang w:eastAsia="en-US"/>
              </w:rPr>
            </w:pPr>
            <w:r w:rsidRPr="001720FA">
              <w:rPr>
                <w:sz w:val="24"/>
                <w:szCs w:val="24"/>
                <w:lang w:eastAsia="en-US"/>
              </w:rPr>
              <w:t xml:space="preserve">Химия </w:t>
            </w:r>
          </w:p>
        </w:tc>
        <w:tc>
          <w:tcPr>
            <w:tcW w:type="dxa" w:w="1417"/>
            <w:tcBorders>
              <w:top w:color="auto" w:space="0" w:sz="4" w:val="single"/>
              <w:left w:color="auto" w:space="0" w:sz="4" w:val="single"/>
              <w:bottom w:color="auto" w:space="0" w:sz="4" w:val="single"/>
              <w:right w:color="auto" w:space="0" w:sz="4" w:val="single"/>
            </w:tcBorders>
            <w:hideMark/>
          </w:tcPr>
          <w:p w14:paraId="53A56D02"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0C53D05A" w14:textId="77777777" w:rsidR="004F7B7C" w:rsidRDefault="004F7B7C" w:rsidRPr="001720FA">
            <w:pPr>
              <w:jc w:val="center"/>
              <w:rPr>
                <w:sz w:val="24"/>
                <w:szCs w:val="24"/>
                <w:lang w:eastAsia="en-US"/>
              </w:rPr>
            </w:pPr>
            <w:r w:rsidRPr="001720FA">
              <w:rPr>
                <w:sz w:val="24"/>
                <w:szCs w:val="24"/>
                <w:lang w:eastAsia="en-US"/>
              </w:rPr>
              <w:t>65</w:t>
            </w:r>
          </w:p>
        </w:tc>
        <w:tc>
          <w:tcPr>
            <w:tcW w:type="dxa" w:w="1418"/>
            <w:tcBorders>
              <w:top w:color="auto" w:space="0" w:sz="4" w:val="single"/>
              <w:left w:color="auto" w:space="0" w:sz="4" w:val="single"/>
              <w:bottom w:color="auto" w:space="0" w:sz="4" w:val="single"/>
              <w:right w:color="auto" w:space="0" w:sz="4" w:val="single"/>
            </w:tcBorders>
            <w:hideMark/>
          </w:tcPr>
          <w:p w14:paraId="066CD262"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17CFAA3C" w14:textId="77777777" w:rsidR="004F7B7C" w:rsidRDefault="004F7B7C" w:rsidRPr="001720FA">
            <w:pPr>
              <w:jc w:val="center"/>
              <w:rPr>
                <w:sz w:val="24"/>
                <w:szCs w:val="24"/>
                <w:lang w:eastAsia="en-US"/>
              </w:rPr>
            </w:pPr>
            <w:r w:rsidRPr="001720FA">
              <w:rPr>
                <w:sz w:val="24"/>
                <w:szCs w:val="24"/>
                <w:lang w:eastAsia="en-US"/>
              </w:rPr>
              <w:t>100</w:t>
            </w:r>
          </w:p>
        </w:tc>
        <w:tc>
          <w:tcPr>
            <w:tcW w:type="dxa" w:w="1418"/>
            <w:tcBorders>
              <w:top w:color="auto" w:space="0" w:sz="4" w:val="single"/>
              <w:left w:color="auto" w:space="0" w:sz="4" w:val="single"/>
              <w:bottom w:color="auto" w:space="0" w:sz="4" w:val="single"/>
              <w:right w:color="auto" w:space="0" w:sz="4" w:val="single"/>
            </w:tcBorders>
            <w:hideMark/>
          </w:tcPr>
          <w:p w14:paraId="14C26EDB"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02237DBC" w14:textId="77777777" w:rsidR="004F7B7C" w:rsidRDefault="004F7B7C" w:rsidRPr="001720FA">
            <w:pPr>
              <w:jc w:val="center"/>
              <w:rPr>
                <w:sz w:val="24"/>
                <w:szCs w:val="24"/>
                <w:lang w:eastAsia="en-US"/>
              </w:rPr>
            </w:pPr>
            <w:r w:rsidRPr="001720FA">
              <w:rPr>
                <w:sz w:val="24"/>
                <w:szCs w:val="24"/>
                <w:lang w:eastAsia="en-US"/>
              </w:rPr>
              <w:t>96</w:t>
            </w:r>
          </w:p>
        </w:tc>
      </w:tr>
      <w:tr w14:paraId="006CF09C" w14:textId="77777777" w:rsidR="001720FA"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3023B002" w14:textId="77777777" w:rsidR="004F7B7C" w:rsidRDefault="004F7B7C" w:rsidRPr="001720FA">
            <w:pPr>
              <w:jc w:val="both"/>
              <w:rPr>
                <w:sz w:val="24"/>
                <w:szCs w:val="24"/>
                <w:lang w:eastAsia="en-US"/>
              </w:rPr>
            </w:pPr>
            <w:r w:rsidRPr="001720FA">
              <w:rPr>
                <w:sz w:val="24"/>
                <w:szCs w:val="24"/>
                <w:lang w:eastAsia="en-US"/>
              </w:rPr>
              <w:t>Биология</w:t>
            </w:r>
          </w:p>
        </w:tc>
        <w:tc>
          <w:tcPr>
            <w:tcW w:type="dxa" w:w="1417"/>
            <w:tcBorders>
              <w:top w:color="auto" w:space="0" w:sz="4" w:val="single"/>
              <w:left w:color="auto" w:space="0" w:sz="4" w:val="single"/>
              <w:bottom w:color="auto" w:space="0" w:sz="4" w:val="single"/>
              <w:right w:color="auto" w:space="0" w:sz="4" w:val="single"/>
            </w:tcBorders>
            <w:hideMark/>
          </w:tcPr>
          <w:p w14:paraId="64240914"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557D21A0" w14:textId="77777777" w:rsidR="004F7B7C" w:rsidRDefault="004F7B7C" w:rsidRPr="001720FA">
            <w:pPr>
              <w:jc w:val="center"/>
              <w:rPr>
                <w:sz w:val="24"/>
                <w:szCs w:val="24"/>
                <w:lang w:eastAsia="en-US"/>
              </w:rPr>
            </w:pPr>
            <w:r w:rsidRPr="001720FA">
              <w:rPr>
                <w:sz w:val="24"/>
                <w:szCs w:val="24"/>
                <w:lang w:eastAsia="en-US"/>
              </w:rPr>
              <w:t>96</w:t>
            </w:r>
          </w:p>
        </w:tc>
        <w:tc>
          <w:tcPr>
            <w:tcW w:type="dxa" w:w="1418"/>
            <w:tcBorders>
              <w:top w:color="auto" w:space="0" w:sz="4" w:val="single"/>
              <w:left w:color="auto" w:space="0" w:sz="4" w:val="single"/>
              <w:bottom w:color="auto" w:space="0" w:sz="4" w:val="single"/>
              <w:right w:color="auto" w:space="0" w:sz="4" w:val="single"/>
            </w:tcBorders>
            <w:hideMark/>
          </w:tcPr>
          <w:p w14:paraId="3C7FDD67"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105D8FF0" w14:textId="77777777" w:rsidR="004F7B7C" w:rsidRDefault="004F7B7C" w:rsidRPr="001720FA">
            <w:pPr>
              <w:jc w:val="center"/>
              <w:rPr>
                <w:sz w:val="24"/>
                <w:szCs w:val="24"/>
                <w:lang w:eastAsia="en-US"/>
              </w:rPr>
            </w:pPr>
            <w:r w:rsidRPr="001720FA">
              <w:rPr>
                <w:sz w:val="24"/>
                <w:szCs w:val="24"/>
                <w:lang w:eastAsia="en-US"/>
              </w:rPr>
              <w:t>100</w:t>
            </w:r>
          </w:p>
        </w:tc>
        <w:tc>
          <w:tcPr>
            <w:tcW w:type="dxa" w:w="1418"/>
            <w:tcBorders>
              <w:top w:color="auto" w:space="0" w:sz="4" w:val="single"/>
              <w:left w:color="auto" w:space="0" w:sz="4" w:val="single"/>
              <w:bottom w:color="auto" w:space="0" w:sz="4" w:val="single"/>
              <w:right w:color="auto" w:space="0" w:sz="4" w:val="single"/>
            </w:tcBorders>
            <w:hideMark/>
          </w:tcPr>
          <w:p w14:paraId="7067A3A8"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52FE4A15" w14:textId="77777777" w:rsidR="004F7B7C" w:rsidRDefault="004F7B7C" w:rsidRPr="001720FA"/>
        </w:tc>
      </w:tr>
      <w:tr w14:paraId="79E520BD" w14:textId="77777777" w:rsidR="004F7B7C" w:rsidRPr="001720FA" w:rsidTr="004F7B7C">
        <w:tc>
          <w:tcPr>
            <w:tcW w:type="dxa" w:w="1668"/>
            <w:tcBorders>
              <w:top w:color="auto" w:space="0" w:sz="4" w:val="single"/>
              <w:left w:color="auto" w:space="0" w:sz="4" w:val="single"/>
              <w:bottom w:color="auto" w:space="0" w:sz="4" w:val="single"/>
              <w:right w:color="auto" w:space="0" w:sz="4" w:val="single"/>
            </w:tcBorders>
            <w:hideMark/>
          </w:tcPr>
          <w:p w14:paraId="6E573024" w14:textId="77777777" w:rsidR="004F7B7C" w:rsidRDefault="004F7B7C" w:rsidRPr="001720FA">
            <w:pPr>
              <w:jc w:val="both"/>
              <w:rPr>
                <w:sz w:val="24"/>
                <w:szCs w:val="24"/>
                <w:lang w:eastAsia="en-US"/>
              </w:rPr>
            </w:pPr>
            <w:r w:rsidRPr="001720FA">
              <w:rPr>
                <w:sz w:val="24"/>
                <w:szCs w:val="24"/>
                <w:lang w:eastAsia="en-US"/>
              </w:rPr>
              <w:t xml:space="preserve">География </w:t>
            </w:r>
          </w:p>
        </w:tc>
        <w:tc>
          <w:tcPr>
            <w:tcW w:type="dxa" w:w="1417"/>
            <w:tcBorders>
              <w:top w:color="auto" w:space="0" w:sz="4" w:val="single"/>
              <w:left w:color="auto" w:space="0" w:sz="4" w:val="single"/>
              <w:bottom w:color="auto" w:space="0" w:sz="4" w:val="single"/>
              <w:right w:color="auto" w:space="0" w:sz="4" w:val="single"/>
            </w:tcBorders>
            <w:hideMark/>
          </w:tcPr>
          <w:p w14:paraId="21DEBA03" w14:textId="77777777" w:rsidR="004F7B7C" w:rsidRDefault="004F7B7C" w:rsidRPr="001720FA">
            <w:pPr>
              <w:jc w:val="center"/>
              <w:rPr>
                <w:sz w:val="24"/>
                <w:szCs w:val="24"/>
                <w:lang w:eastAsia="en-US"/>
              </w:rPr>
            </w:pPr>
            <w:r w:rsidRPr="001720FA">
              <w:rPr>
                <w:sz w:val="24"/>
                <w:szCs w:val="24"/>
                <w:lang w:eastAsia="en-US"/>
              </w:rPr>
              <w:t>100</w:t>
            </w:r>
          </w:p>
        </w:tc>
        <w:tc>
          <w:tcPr>
            <w:tcW w:type="dxa" w:w="1134"/>
            <w:tcBorders>
              <w:top w:color="auto" w:space="0" w:sz="4" w:val="single"/>
              <w:left w:color="auto" w:space="0" w:sz="4" w:val="single"/>
              <w:bottom w:color="auto" w:space="0" w:sz="4" w:val="single"/>
              <w:right w:color="auto" w:space="0" w:sz="4" w:val="single"/>
            </w:tcBorders>
            <w:hideMark/>
          </w:tcPr>
          <w:p w14:paraId="7892B75D" w14:textId="77777777" w:rsidR="004F7B7C" w:rsidRDefault="004F7B7C" w:rsidRPr="001720FA">
            <w:pPr>
              <w:jc w:val="center"/>
              <w:rPr>
                <w:sz w:val="24"/>
                <w:szCs w:val="24"/>
                <w:lang w:eastAsia="en-US"/>
              </w:rPr>
            </w:pPr>
            <w:r w:rsidRPr="001720FA">
              <w:rPr>
                <w:sz w:val="24"/>
                <w:szCs w:val="24"/>
                <w:lang w:eastAsia="en-US"/>
              </w:rPr>
              <w:t>85</w:t>
            </w:r>
          </w:p>
        </w:tc>
        <w:tc>
          <w:tcPr>
            <w:tcW w:type="dxa" w:w="1418"/>
            <w:tcBorders>
              <w:top w:color="auto" w:space="0" w:sz="4" w:val="single"/>
              <w:left w:color="auto" w:space="0" w:sz="4" w:val="single"/>
              <w:bottom w:color="auto" w:space="0" w:sz="4" w:val="single"/>
              <w:right w:color="auto" w:space="0" w:sz="4" w:val="single"/>
            </w:tcBorders>
            <w:hideMark/>
          </w:tcPr>
          <w:p w14:paraId="2F91666B" w14:textId="77777777" w:rsidR="004F7B7C" w:rsidRDefault="004F7B7C" w:rsidRPr="001720FA">
            <w:pPr>
              <w:jc w:val="center"/>
              <w:rPr>
                <w:sz w:val="24"/>
                <w:szCs w:val="24"/>
                <w:lang w:eastAsia="en-US"/>
              </w:rPr>
            </w:pPr>
            <w:r w:rsidRPr="001720FA">
              <w:rPr>
                <w:sz w:val="24"/>
                <w:szCs w:val="24"/>
                <w:lang w:eastAsia="en-US"/>
              </w:rPr>
              <w:t>100</w:t>
            </w:r>
          </w:p>
        </w:tc>
        <w:tc>
          <w:tcPr>
            <w:tcW w:type="dxa" w:w="1275"/>
            <w:tcBorders>
              <w:top w:color="auto" w:space="0" w:sz="4" w:val="single"/>
              <w:left w:color="auto" w:space="0" w:sz="4" w:val="single"/>
              <w:bottom w:color="auto" w:space="0" w:sz="4" w:val="single"/>
              <w:right w:color="auto" w:space="0" w:sz="4" w:val="single"/>
            </w:tcBorders>
            <w:hideMark/>
          </w:tcPr>
          <w:p w14:paraId="7812E578" w14:textId="77777777" w:rsidR="004F7B7C" w:rsidRDefault="004F7B7C" w:rsidRPr="001720FA">
            <w:pPr>
              <w:jc w:val="center"/>
              <w:rPr>
                <w:sz w:val="24"/>
                <w:szCs w:val="24"/>
                <w:lang w:eastAsia="en-US"/>
              </w:rPr>
            </w:pPr>
            <w:r w:rsidRPr="001720FA">
              <w:rPr>
                <w:sz w:val="24"/>
                <w:szCs w:val="24"/>
                <w:lang w:eastAsia="en-US"/>
              </w:rPr>
              <w:t>91</w:t>
            </w:r>
          </w:p>
        </w:tc>
        <w:tc>
          <w:tcPr>
            <w:tcW w:type="dxa" w:w="1418"/>
            <w:tcBorders>
              <w:top w:color="auto" w:space="0" w:sz="4" w:val="single"/>
              <w:left w:color="auto" w:space="0" w:sz="4" w:val="single"/>
              <w:bottom w:color="auto" w:space="0" w:sz="4" w:val="single"/>
              <w:right w:color="auto" w:space="0" w:sz="4" w:val="single"/>
            </w:tcBorders>
            <w:hideMark/>
          </w:tcPr>
          <w:p w14:paraId="07FA1B31" w14:textId="77777777" w:rsidR="004F7B7C" w:rsidRDefault="004F7B7C" w:rsidRPr="001720FA">
            <w:pPr>
              <w:jc w:val="center"/>
              <w:rPr>
                <w:sz w:val="24"/>
                <w:szCs w:val="24"/>
                <w:lang w:eastAsia="en-US"/>
              </w:rPr>
            </w:pPr>
            <w:r w:rsidRPr="001720FA">
              <w:rPr>
                <w:sz w:val="24"/>
                <w:szCs w:val="24"/>
                <w:lang w:eastAsia="en-US"/>
              </w:rPr>
              <w:t>100</w:t>
            </w:r>
          </w:p>
        </w:tc>
        <w:tc>
          <w:tcPr>
            <w:tcW w:type="dxa" w:w="1241"/>
            <w:tcBorders>
              <w:top w:color="auto" w:space="0" w:sz="4" w:val="single"/>
              <w:left w:color="auto" w:space="0" w:sz="4" w:val="single"/>
              <w:bottom w:color="auto" w:space="0" w:sz="4" w:val="single"/>
              <w:right w:color="auto" w:space="0" w:sz="4" w:val="single"/>
            </w:tcBorders>
            <w:hideMark/>
          </w:tcPr>
          <w:p w14:paraId="20F1DE2D" w14:textId="77777777" w:rsidR="004F7B7C" w:rsidRDefault="004F7B7C" w:rsidRPr="001720FA"/>
        </w:tc>
      </w:tr>
    </w:tbl>
    <w:p w14:paraId="6625DBEF" w14:textId="77777777" w:rsidP="004F7B7C" w:rsidR="004F7B7C" w:rsidRDefault="004F7B7C" w:rsidRPr="001720FA">
      <w:pPr>
        <w:ind w:firstLine="567"/>
        <w:jc w:val="both"/>
        <w:rPr>
          <w:sz w:val="24"/>
          <w:szCs w:val="24"/>
        </w:rPr>
      </w:pPr>
    </w:p>
    <w:p w14:paraId="5573419B" w14:textId="77777777" w:rsidP="004F7B7C" w:rsidR="004F7B7C" w:rsidRDefault="004F7B7C" w:rsidRPr="001720FA">
      <w:pPr>
        <w:spacing w:after="0" w:line="240" w:lineRule="auto"/>
        <w:ind w:firstLine="567"/>
        <w:jc w:val="both"/>
        <w:rPr>
          <w:sz w:val="24"/>
          <w:szCs w:val="24"/>
        </w:rPr>
      </w:pPr>
      <w:r w:rsidRPr="001720FA">
        <w:rPr>
          <w:sz w:val="24"/>
          <w:szCs w:val="24"/>
        </w:rPr>
        <w:t>Анализ таблицы качества знаний выпускников 2020-2021 года в разрезе предметов за три года показывает, что в условиях дистанционного обучения итоговое качество знаний снижено в 2 раза, кроме предмета русская литература что свидетельствует о низком уровне подготовки выпускников и самоорганизации.</w:t>
      </w:r>
    </w:p>
    <w:p w14:paraId="41A8B2B9" w14:textId="77777777" w:rsidP="004F7B7C" w:rsidR="004F7B7C" w:rsidRDefault="004F7B7C" w:rsidRPr="001720FA">
      <w:pPr>
        <w:spacing w:after="0" w:line="240" w:lineRule="auto"/>
        <w:jc w:val="both"/>
        <w:rPr>
          <w:sz w:val="24"/>
          <w:szCs w:val="24"/>
        </w:rPr>
      </w:pPr>
      <w:r w:rsidRPr="001720FA">
        <w:rPr>
          <w:sz w:val="24"/>
          <w:szCs w:val="24"/>
        </w:rPr>
        <w:t xml:space="preserve">         Проблемы: спад результативности в качестве знаний по предметам итоговой аттестации и ЕНТ.</w:t>
      </w:r>
      <w:r w:rsidRPr="001720FA">
        <w:rPr>
          <w:sz w:val="24"/>
          <w:szCs w:val="24"/>
        </w:rPr>
        <w:tab/>
      </w:r>
    </w:p>
    <w:p w14:paraId="7FDD2DC2" w14:textId="77777777" w:rsidP="004F7B7C" w:rsidR="004F7B7C" w:rsidRDefault="004F7B7C" w:rsidRPr="001720FA">
      <w:pPr>
        <w:spacing w:after="0" w:line="240" w:lineRule="auto"/>
        <w:ind w:firstLine="567"/>
        <w:jc w:val="both"/>
        <w:rPr>
          <w:sz w:val="24"/>
          <w:szCs w:val="24"/>
        </w:rPr>
      </w:pPr>
      <w:r w:rsidRPr="001720FA">
        <w:rPr>
          <w:sz w:val="24"/>
          <w:szCs w:val="24"/>
        </w:rPr>
        <w:t>Пути решения: а школы</w:t>
      </w:r>
    </w:p>
    <w:p w14:paraId="63316169" w14:textId="77777777" w:rsidP="004F7B7C" w:rsidR="004F7B7C" w:rsidRDefault="004F7B7C" w:rsidRPr="001720FA">
      <w:pPr>
        <w:spacing w:after="0" w:line="240" w:lineRule="auto"/>
        <w:jc w:val="both"/>
        <w:rPr>
          <w:sz w:val="24"/>
          <w:szCs w:val="24"/>
        </w:rPr>
      </w:pPr>
      <w:r w:rsidRPr="001720FA">
        <w:rPr>
          <w:sz w:val="24"/>
          <w:szCs w:val="24"/>
        </w:rPr>
        <w:t xml:space="preserve">В 11 классе следует шире использовать инновационные, ИКТ приемы и методы, дифференцированное формативное оценивание и обратную связь при обучении. </w:t>
      </w:r>
    </w:p>
    <w:p w14:paraId="7872F599" w14:textId="77777777" w:rsidP="004F7B7C" w:rsidR="004F7B7C" w:rsidRDefault="004F7B7C" w:rsidRPr="001720FA">
      <w:pPr>
        <w:ind w:firstLine="567"/>
        <w:jc w:val="center"/>
        <w:rPr>
          <w:b/>
          <w:i/>
          <w:sz w:val="24"/>
          <w:szCs w:val="24"/>
        </w:rPr>
      </w:pPr>
    </w:p>
    <w:p w14:paraId="6D44E378" w14:textId="77777777" w:rsidP="004F7B7C" w:rsidR="004F7B7C" w:rsidRDefault="004F7B7C" w:rsidRPr="001720FA">
      <w:pPr>
        <w:ind w:firstLine="567"/>
        <w:jc w:val="center"/>
        <w:rPr>
          <w:b/>
          <w:i/>
          <w:sz w:val="24"/>
          <w:szCs w:val="24"/>
        </w:rPr>
      </w:pPr>
      <w:r w:rsidRPr="001720FA">
        <w:rPr>
          <w:b/>
          <w:i/>
          <w:sz w:val="24"/>
          <w:szCs w:val="24"/>
        </w:rPr>
        <w:t>Результативность  ЕНТ</w:t>
      </w:r>
    </w:p>
    <w:p w14:paraId="06D75A39" w14:textId="77777777" w:rsidP="004F7B7C" w:rsidR="004F7B7C" w:rsidRDefault="004F7B7C" w:rsidRPr="001720FA">
      <w:pPr>
        <w:spacing w:after="0" w:line="240" w:lineRule="auto"/>
        <w:jc w:val="both"/>
        <w:rPr>
          <w:sz w:val="24"/>
          <w:szCs w:val="24"/>
        </w:rPr>
      </w:pPr>
      <w:r w:rsidRPr="001720FA">
        <w:rPr>
          <w:sz w:val="24"/>
          <w:szCs w:val="24"/>
        </w:rPr>
        <w:t xml:space="preserve">        В 2020-2021 учебном году ЕНТ проводится  в рамках нового формата – компьютерно, дважды в удобное для выпускника дату и время. В марте и апреле учащиеся дважды тестировались пробно. В ходе подготовки учителями-предметниками осуществлялась работа по ведению мониторинга затруднений  по определенным темам, проводились консультации с учениками. В первой попытке ЕНТ участвовали 20 человек (74%), средний балл – 59.  Максимальный балл – 89 (Кузьмин М., Мухамедьяров Р.), минимальный  - 40 (Беженарь К.) Низкие результаты отмечены по истории Казахстана, математической грамотности и профильным предметам (физике, химии, биологии, всемирной истории, английский язык).</w:t>
      </w:r>
    </w:p>
    <w:p w14:paraId="0EACF847" w14:textId="77777777" w:rsidP="004F7B7C" w:rsidR="004F7B7C" w:rsidRDefault="004F7B7C" w:rsidRPr="001720FA">
      <w:pPr>
        <w:spacing w:after="0" w:line="240" w:lineRule="auto"/>
        <w:ind w:firstLine="567"/>
        <w:rPr>
          <w:sz w:val="24"/>
          <w:szCs w:val="24"/>
        </w:rPr>
      </w:pPr>
    </w:p>
    <w:p w14:paraId="1CBD7EC8" w14:textId="77777777" w:rsidP="004F7B7C" w:rsidR="004F7B7C" w:rsidRDefault="004F7B7C" w:rsidRPr="001720FA">
      <w:pPr>
        <w:spacing w:after="0" w:line="240" w:lineRule="auto"/>
        <w:ind w:firstLine="567"/>
        <w:rPr>
          <w:sz w:val="24"/>
          <w:szCs w:val="24"/>
        </w:rPr>
      </w:pPr>
      <w:r w:rsidRPr="001720FA">
        <w:rPr>
          <w:sz w:val="24"/>
          <w:szCs w:val="24"/>
        </w:rPr>
        <w:t xml:space="preserve">Причины: не достаточная профориентационная работа по поступлению в вузы Республики Казахстан; низкая мотивация по подготовке  к ЕНТ, частная смена профильных предметов. </w:t>
      </w:r>
    </w:p>
    <w:p w14:paraId="2CB580F8" w14:textId="77777777" w:rsidP="004F7B7C" w:rsidR="004F7B7C" w:rsidRDefault="004F7B7C" w:rsidRPr="001720FA">
      <w:pPr>
        <w:spacing w:after="0" w:line="240" w:lineRule="auto"/>
        <w:ind w:firstLine="567"/>
        <w:rPr>
          <w:sz w:val="24"/>
          <w:szCs w:val="24"/>
        </w:rPr>
      </w:pPr>
    </w:p>
    <w:p w14:paraId="4A217A6B" w14:textId="77777777" w:rsidP="004F7B7C" w:rsidR="004F7B7C" w:rsidRDefault="004F7B7C" w:rsidRPr="001720FA">
      <w:pPr>
        <w:spacing w:after="0" w:line="240" w:lineRule="auto"/>
        <w:ind w:firstLine="567"/>
        <w:rPr>
          <w:sz w:val="24"/>
          <w:szCs w:val="24"/>
        </w:rPr>
      </w:pPr>
      <w:r w:rsidRPr="001720FA">
        <w:rPr>
          <w:sz w:val="24"/>
          <w:szCs w:val="24"/>
        </w:rPr>
        <w:t>Пути решения:</w:t>
      </w:r>
    </w:p>
    <w:p w14:paraId="016229ED" w14:textId="77777777" w:rsidP="004F7B7C" w:rsidR="004F7B7C" w:rsidRDefault="004F7B7C" w:rsidRPr="001720FA">
      <w:pPr>
        <w:spacing w:after="0" w:line="240" w:lineRule="auto"/>
        <w:rPr>
          <w:sz w:val="24"/>
          <w:szCs w:val="24"/>
        </w:rPr>
      </w:pPr>
      <w:r w:rsidRPr="001720FA">
        <w:rPr>
          <w:sz w:val="24"/>
          <w:szCs w:val="24"/>
        </w:rPr>
        <w:t>1. Качественная профориентационная работа классных руководителей и психоло.</w:t>
      </w:r>
    </w:p>
    <w:p w14:paraId="2DEF0E6A" w14:textId="77777777" w:rsidP="004F7B7C" w:rsidR="004F7B7C" w:rsidRDefault="004F7B7C" w:rsidRPr="001720FA">
      <w:pPr>
        <w:spacing w:after="0" w:line="240" w:lineRule="auto"/>
        <w:rPr>
          <w:sz w:val="24"/>
          <w:szCs w:val="24"/>
        </w:rPr>
      </w:pPr>
      <w:r w:rsidRPr="001720FA">
        <w:rPr>
          <w:sz w:val="24"/>
          <w:szCs w:val="24"/>
        </w:rPr>
        <w:t xml:space="preserve">2. Заинтересованность в успешной подготовке и постоянные тематические консультации педагогов с последующим анализом и коррекцией. </w:t>
      </w:r>
    </w:p>
    <w:p w14:paraId="4708BD85" w14:textId="77777777" w:rsidP="004F7B7C" w:rsidR="004F7B7C" w:rsidRDefault="004F7B7C" w:rsidRPr="001720FA">
      <w:pPr>
        <w:spacing w:after="0" w:line="240" w:lineRule="auto"/>
        <w:rPr>
          <w:sz w:val="24"/>
          <w:szCs w:val="24"/>
        </w:rPr>
      </w:pPr>
      <w:r w:rsidRPr="001720FA">
        <w:rPr>
          <w:sz w:val="24"/>
          <w:szCs w:val="24"/>
        </w:rPr>
        <w:t>3. Постоянная взаимосвязь  с родителями выпускников по повышению мотивации к предметам.</w:t>
      </w:r>
    </w:p>
    <w:p w14:paraId="355B6175" w14:textId="77777777" w:rsidP="004F7B7C" w:rsidR="004F7B7C" w:rsidRDefault="004F7B7C" w:rsidRPr="001720FA">
      <w:pPr>
        <w:rPr>
          <w:sz w:val="24"/>
          <w:szCs w:val="24"/>
          <w:highlight w:val="yellow"/>
        </w:rPr>
      </w:pPr>
    </w:p>
    <w:p w14:paraId="38C436D6" w14:textId="3C552D0A" w:rsidP="00271448" w:rsidR="00271448" w:rsidRDefault="00271448" w:rsidRPr="001720FA">
      <w:pPr>
        <w:spacing w:after="0" w:line="240" w:lineRule="auto"/>
        <w:rPr>
          <w:rFonts w:eastAsiaTheme="minorEastAsia"/>
          <w:b/>
          <w:sz w:val="24"/>
          <w:szCs w:val="24"/>
        </w:rPr>
      </w:pPr>
      <w:r w:rsidRPr="001720FA">
        <w:rPr>
          <w:b/>
          <w:sz w:val="24"/>
          <w:szCs w:val="24"/>
        </w:rPr>
        <w:t>Результаты итоговой аттестации</w:t>
      </w:r>
      <w:r w:rsidRPr="001720FA">
        <w:rPr>
          <w:rFonts w:eastAsiaTheme="minorEastAsia"/>
          <w:b/>
          <w:sz w:val="24"/>
          <w:szCs w:val="24"/>
          <w:lang w:val="kk-KZ"/>
        </w:rPr>
        <w:t xml:space="preserve"> </w:t>
      </w:r>
      <w:r w:rsidRPr="001720FA">
        <w:rPr>
          <w:b/>
          <w:sz w:val="24"/>
          <w:szCs w:val="24"/>
        </w:rPr>
        <w:t>за курс обучения на уровне основного среднего образования</w:t>
      </w:r>
    </w:p>
    <w:p w14:paraId="5A787413" w14:textId="77777777" w:rsidP="00271448" w:rsidR="00271448" w:rsidRDefault="00271448" w:rsidRPr="001720FA">
      <w:pPr>
        <w:spacing w:after="0" w:line="240" w:lineRule="auto"/>
        <w:ind w:firstLine="567"/>
        <w:jc w:val="both"/>
        <w:rPr>
          <w:sz w:val="24"/>
          <w:szCs w:val="24"/>
        </w:rPr>
      </w:pPr>
      <w:r w:rsidRPr="001720FA">
        <w:rPr>
          <w:sz w:val="24"/>
          <w:szCs w:val="24"/>
        </w:rPr>
        <w:t>С 28 мая по 05 июня проведена итоговая аттестация за курс обучения на уровне основного среднего образования. Всего выпускников  9-х классов – 115 человек. На основании приказа Управления образования Павлодарской области освобождены от сдачи экзаменов по состоянию здоровья – 3 человека (Шукурбаева Эльмира, ученица 9А класса, Капасова Камила, ученица 9В класса, Берковская Алиса, ученица 9Д класса).</w:t>
      </w:r>
    </w:p>
    <w:p w14:paraId="5A09EFEA" w14:textId="77777777" w:rsidP="00271448" w:rsidR="00271448" w:rsidRDefault="00271448" w:rsidRPr="001720FA">
      <w:pPr>
        <w:spacing w:after="0" w:line="240" w:lineRule="auto"/>
        <w:ind w:firstLine="567"/>
        <w:jc w:val="both"/>
        <w:rPr>
          <w:sz w:val="24"/>
          <w:szCs w:val="24"/>
        </w:rPr>
      </w:pPr>
      <w:r w:rsidRPr="001720FA">
        <w:rPr>
          <w:sz w:val="24"/>
          <w:szCs w:val="24"/>
        </w:rPr>
        <w:t>Результаты экзаменов сведены в общую таблицу:</w:t>
      </w:r>
    </w:p>
    <w:p w14:paraId="4A45DD3E" w14:textId="77777777" w:rsidP="00271448" w:rsidR="00271448" w:rsidRDefault="00271448" w:rsidRPr="001720FA">
      <w:pPr>
        <w:spacing w:after="0" w:line="240" w:lineRule="auto"/>
        <w:ind w:firstLine="567"/>
        <w:jc w:val="both"/>
        <w:rPr>
          <w:sz w:val="24"/>
          <w:szCs w:val="24"/>
        </w:rPr>
      </w:pPr>
    </w:p>
    <w:tbl>
      <w:tblPr>
        <w:tblW w:type="dxa" w:w="10490"/>
        <w:tblInd w:type="dxa" w:w="-459"/>
        <w:tblLayout w:type="fixed"/>
        <w:tblLook w:firstColumn="1" w:firstRow="1" w:lastColumn="0" w:lastRow="0" w:noHBand="0" w:noVBand="1" w:val="04A0"/>
      </w:tblPr>
      <w:tblGrid>
        <w:gridCol w:w="1120"/>
        <w:gridCol w:w="1148"/>
        <w:gridCol w:w="1363"/>
        <w:gridCol w:w="1341"/>
        <w:gridCol w:w="840"/>
        <w:gridCol w:w="567"/>
        <w:gridCol w:w="567"/>
        <w:gridCol w:w="567"/>
        <w:gridCol w:w="567"/>
        <w:gridCol w:w="567"/>
        <w:gridCol w:w="426"/>
        <w:gridCol w:w="708"/>
        <w:gridCol w:w="709"/>
      </w:tblGrid>
      <w:tr w14:paraId="334EADEA" w14:textId="77777777" w:rsidR="001720FA" w:rsidRPr="001720FA" w:rsidTr="00271448">
        <w:trPr>
          <w:trHeight w:val="660"/>
        </w:trPr>
        <w:tc>
          <w:tcPr>
            <w:tcW w:type="dxa" w:w="1120"/>
            <w:tcBorders>
              <w:top w:color="auto" w:space="0" w:sz="4" w:val="single"/>
              <w:left w:color="auto" w:space="0" w:sz="4" w:val="single"/>
              <w:bottom w:color="auto" w:space="0" w:sz="4" w:val="single"/>
              <w:right w:color="auto" w:space="0" w:sz="4" w:val="single"/>
            </w:tcBorders>
            <w:vAlign w:val="center"/>
            <w:hideMark/>
          </w:tcPr>
          <w:p w14:paraId="75456950"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класс</w:t>
            </w:r>
          </w:p>
        </w:tc>
        <w:tc>
          <w:tcPr>
            <w:tcW w:type="dxa" w:w="1148"/>
            <w:tcBorders>
              <w:top w:color="auto" w:space="0" w:sz="4" w:val="single"/>
              <w:left w:val="nil"/>
              <w:bottom w:color="auto" w:space="0" w:sz="4" w:val="single"/>
              <w:right w:color="auto" w:space="0" w:sz="4" w:val="single"/>
            </w:tcBorders>
            <w:vAlign w:val="center"/>
            <w:hideMark/>
          </w:tcPr>
          <w:p w14:paraId="02E62172"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предмет</w:t>
            </w:r>
          </w:p>
        </w:tc>
        <w:tc>
          <w:tcPr>
            <w:tcW w:type="dxa" w:w="1363"/>
            <w:tcBorders>
              <w:top w:color="auto" w:space="0" w:sz="4" w:val="single"/>
              <w:left w:val="nil"/>
              <w:bottom w:color="auto" w:space="0" w:sz="4" w:val="single"/>
              <w:right w:color="auto" w:space="0" w:sz="4" w:val="single"/>
            </w:tcBorders>
            <w:vAlign w:val="center"/>
            <w:hideMark/>
          </w:tcPr>
          <w:p w14:paraId="519DBDCC"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дата</w:t>
            </w:r>
          </w:p>
        </w:tc>
        <w:tc>
          <w:tcPr>
            <w:tcW w:type="dxa" w:w="1341"/>
            <w:tcBorders>
              <w:top w:color="auto" w:space="0" w:sz="4" w:val="single"/>
              <w:left w:val="nil"/>
              <w:bottom w:color="auto" w:space="0" w:sz="4" w:val="single"/>
              <w:right w:color="auto" w:space="0" w:sz="4" w:val="single"/>
            </w:tcBorders>
            <w:vAlign w:val="center"/>
            <w:hideMark/>
          </w:tcPr>
          <w:p w14:paraId="2B871B79"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ФИО учителя</w:t>
            </w:r>
          </w:p>
        </w:tc>
        <w:tc>
          <w:tcPr>
            <w:tcW w:type="dxa" w:w="840"/>
            <w:tcBorders>
              <w:top w:color="auto" w:space="0" w:sz="4" w:val="single"/>
              <w:left w:val="nil"/>
              <w:bottom w:color="auto" w:space="0" w:sz="4" w:val="single"/>
              <w:right w:color="auto" w:space="0" w:sz="4" w:val="single"/>
            </w:tcBorders>
            <w:vAlign w:val="center"/>
            <w:hideMark/>
          </w:tcPr>
          <w:p w14:paraId="7935ABB3"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всего учащихся</w:t>
            </w:r>
          </w:p>
        </w:tc>
        <w:tc>
          <w:tcPr>
            <w:tcW w:type="dxa" w:w="567"/>
            <w:tcBorders>
              <w:top w:color="auto" w:space="0" w:sz="4" w:val="single"/>
              <w:left w:val="nil"/>
              <w:bottom w:color="auto" w:space="0" w:sz="4" w:val="single"/>
              <w:right w:color="auto" w:space="0" w:sz="4" w:val="single"/>
            </w:tcBorders>
            <w:vAlign w:val="center"/>
            <w:hideMark/>
          </w:tcPr>
          <w:p w14:paraId="1B08DB74"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освобождены</w:t>
            </w:r>
          </w:p>
        </w:tc>
        <w:tc>
          <w:tcPr>
            <w:tcW w:type="dxa" w:w="567"/>
            <w:tcBorders>
              <w:top w:color="auto" w:space="0" w:sz="4" w:val="single"/>
              <w:left w:val="nil"/>
              <w:bottom w:color="auto" w:space="0" w:sz="4" w:val="single"/>
              <w:right w:color="auto" w:space="0" w:sz="4" w:val="single"/>
            </w:tcBorders>
            <w:vAlign w:val="center"/>
            <w:hideMark/>
          </w:tcPr>
          <w:p w14:paraId="3DD7BA7F"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писало</w:t>
            </w:r>
          </w:p>
        </w:tc>
        <w:tc>
          <w:tcPr>
            <w:tcW w:type="dxa" w:w="567"/>
            <w:tcBorders>
              <w:top w:color="auto" w:space="0" w:sz="4" w:val="single"/>
              <w:left w:val="nil"/>
              <w:bottom w:color="auto" w:space="0" w:sz="4" w:val="single"/>
              <w:right w:color="auto" w:space="0" w:sz="4" w:val="single"/>
            </w:tcBorders>
            <w:vAlign w:val="center"/>
            <w:hideMark/>
          </w:tcPr>
          <w:p w14:paraId="181A6D4F"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5</w:t>
            </w:r>
          </w:p>
        </w:tc>
        <w:tc>
          <w:tcPr>
            <w:tcW w:type="dxa" w:w="567"/>
            <w:tcBorders>
              <w:top w:color="auto" w:space="0" w:sz="4" w:val="single"/>
              <w:left w:val="nil"/>
              <w:bottom w:color="auto" w:space="0" w:sz="4" w:val="single"/>
              <w:right w:color="auto" w:space="0" w:sz="4" w:val="single"/>
            </w:tcBorders>
            <w:vAlign w:val="center"/>
            <w:hideMark/>
          </w:tcPr>
          <w:p w14:paraId="48E03B00"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4</w:t>
            </w:r>
          </w:p>
        </w:tc>
        <w:tc>
          <w:tcPr>
            <w:tcW w:type="dxa" w:w="567"/>
            <w:tcBorders>
              <w:top w:color="auto" w:space="0" w:sz="4" w:val="single"/>
              <w:left w:val="nil"/>
              <w:bottom w:color="auto" w:space="0" w:sz="4" w:val="single"/>
              <w:right w:color="auto" w:space="0" w:sz="4" w:val="single"/>
            </w:tcBorders>
            <w:vAlign w:val="center"/>
            <w:hideMark/>
          </w:tcPr>
          <w:p w14:paraId="5D445DE4"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3</w:t>
            </w:r>
          </w:p>
        </w:tc>
        <w:tc>
          <w:tcPr>
            <w:tcW w:type="dxa" w:w="426"/>
            <w:tcBorders>
              <w:top w:color="auto" w:space="0" w:sz="4" w:val="single"/>
              <w:left w:val="nil"/>
              <w:bottom w:color="auto" w:space="0" w:sz="4" w:val="single"/>
              <w:right w:color="auto" w:space="0" w:sz="4" w:val="single"/>
            </w:tcBorders>
            <w:vAlign w:val="center"/>
            <w:hideMark/>
          </w:tcPr>
          <w:p w14:paraId="22D2ED70"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2</w:t>
            </w:r>
          </w:p>
        </w:tc>
        <w:tc>
          <w:tcPr>
            <w:tcW w:type="dxa" w:w="708"/>
            <w:tcBorders>
              <w:top w:color="auto" w:space="0" w:sz="4" w:val="single"/>
              <w:left w:val="nil"/>
              <w:bottom w:color="auto" w:space="0" w:sz="4" w:val="single"/>
              <w:right w:color="auto" w:space="0" w:sz="4" w:val="single"/>
            </w:tcBorders>
            <w:vAlign w:val="center"/>
            <w:hideMark/>
          </w:tcPr>
          <w:p w14:paraId="10EBB3F6"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успеваемость</w:t>
            </w:r>
          </w:p>
        </w:tc>
        <w:tc>
          <w:tcPr>
            <w:tcW w:type="dxa" w:w="709"/>
            <w:tcBorders>
              <w:top w:color="auto" w:space="0" w:sz="4" w:val="single"/>
              <w:left w:val="nil"/>
              <w:bottom w:color="auto" w:space="0" w:sz="4" w:val="single"/>
              <w:right w:color="auto" w:space="0" w:sz="4" w:val="single"/>
            </w:tcBorders>
            <w:vAlign w:val="center"/>
            <w:hideMark/>
          </w:tcPr>
          <w:p w14:paraId="3D63A8C7" w14:textId="77777777" w:rsidR="00271448" w:rsidRDefault="00271448" w:rsidRPr="001720FA">
            <w:pPr>
              <w:spacing w:after="0" w:line="240" w:lineRule="auto"/>
              <w:jc w:val="center"/>
              <w:rPr>
                <w:rFonts w:eastAsia="Times New Roman"/>
                <w:b/>
                <w:bCs/>
                <w:sz w:val="20"/>
                <w:szCs w:val="20"/>
              </w:rPr>
            </w:pPr>
            <w:r w:rsidRPr="001720FA">
              <w:rPr>
                <w:rFonts w:eastAsia="Times New Roman"/>
                <w:b/>
                <w:bCs/>
                <w:sz w:val="20"/>
                <w:szCs w:val="20"/>
              </w:rPr>
              <w:t>качество знаний</w:t>
            </w:r>
          </w:p>
        </w:tc>
      </w:tr>
      <w:tr w14:paraId="0B706BE6" w14:textId="77777777" w:rsidR="001720FA" w:rsidRPr="001720FA" w:rsidTr="00271448">
        <w:trPr>
          <w:trHeight w:val="288"/>
        </w:trPr>
        <w:tc>
          <w:tcPr>
            <w:tcW w:type="dxa" w:w="1120"/>
            <w:tcBorders>
              <w:top w:val="nil"/>
              <w:left w:color="auto" w:space="0" w:sz="4" w:val="single"/>
              <w:bottom w:color="auto" w:space="0" w:sz="4" w:val="single"/>
              <w:right w:color="auto" w:space="0" w:sz="4" w:val="single"/>
            </w:tcBorders>
            <w:noWrap/>
            <w:vAlign w:val="bottom"/>
            <w:hideMark/>
          </w:tcPr>
          <w:p w14:paraId="6C72B8C1" w14:textId="77777777" w:rsidR="00271448" w:rsidRDefault="00271448" w:rsidRPr="001720FA">
            <w:pPr>
              <w:spacing w:after="0" w:line="240" w:lineRule="auto"/>
              <w:jc w:val="center"/>
              <w:rPr>
                <w:rFonts w:eastAsia="Times New Roman"/>
                <w:b/>
                <w:bCs/>
              </w:rPr>
            </w:pPr>
            <w:r w:rsidRPr="001720FA">
              <w:rPr>
                <w:rFonts w:eastAsia="Times New Roman"/>
                <w:b/>
                <w:bCs/>
              </w:rPr>
              <w:t>9А</w:t>
            </w:r>
          </w:p>
        </w:tc>
        <w:tc>
          <w:tcPr>
            <w:tcW w:type="dxa" w:w="1148"/>
            <w:tcBorders>
              <w:top w:val="nil"/>
              <w:left w:val="nil"/>
              <w:bottom w:color="auto" w:space="0" w:sz="4" w:val="single"/>
              <w:right w:color="auto" w:space="0" w:sz="4" w:val="single"/>
            </w:tcBorders>
            <w:noWrap/>
            <w:vAlign w:val="bottom"/>
            <w:hideMark/>
          </w:tcPr>
          <w:p w14:paraId="0826C0A6" w14:textId="77777777" w:rsidR="00271448" w:rsidRDefault="00271448" w:rsidRPr="001720FA">
            <w:pPr>
              <w:spacing w:after="0" w:line="240" w:lineRule="auto"/>
              <w:rPr>
                <w:rFonts w:eastAsia="Times New Roman"/>
              </w:rPr>
            </w:pPr>
            <w:r w:rsidRPr="001720FA">
              <w:rPr>
                <w:rFonts w:eastAsia="Times New Roman"/>
              </w:rPr>
              <w:t>рус.язык</w:t>
            </w:r>
          </w:p>
        </w:tc>
        <w:tc>
          <w:tcPr>
            <w:tcW w:type="dxa" w:w="1363"/>
            <w:tcBorders>
              <w:top w:val="nil"/>
              <w:left w:val="nil"/>
              <w:bottom w:color="auto" w:space="0" w:sz="4" w:val="single"/>
              <w:right w:color="auto" w:space="0" w:sz="4" w:val="single"/>
            </w:tcBorders>
            <w:noWrap/>
            <w:vAlign w:val="bottom"/>
            <w:hideMark/>
          </w:tcPr>
          <w:p w14:paraId="51B94F95" w14:textId="77777777" w:rsidR="00271448" w:rsidRDefault="00271448" w:rsidRPr="001720FA">
            <w:pPr>
              <w:spacing w:after="0" w:line="240" w:lineRule="auto"/>
              <w:jc w:val="center"/>
              <w:rPr>
                <w:rFonts w:eastAsia="Times New Roman"/>
              </w:rPr>
            </w:pPr>
            <w:r w:rsidRPr="001720FA">
              <w:rPr>
                <w:rFonts w:eastAsia="Times New Roman"/>
              </w:rPr>
              <w:t>28.05.2021</w:t>
            </w:r>
          </w:p>
        </w:tc>
        <w:tc>
          <w:tcPr>
            <w:tcW w:type="dxa" w:w="1341"/>
            <w:tcBorders>
              <w:top w:val="nil"/>
              <w:left w:val="nil"/>
              <w:bottom w:color="auto" w:space="0" w:sz="4" w:val="single"/>
              <w:right w:color="auto" w:space="0" w:sz="4" w:val="single"/>
            </w:tcBorders>
            <w:noWrap/>
            <w:vAlign w:val="bottom"/>
            <w:hideMark/>
          </w:tcPr>
          <w:p w14:paraId="4D2EF892" w14:textId="77777777" w:rsidR="00271448" w:rsidRDefault="00271448" w:rsidRPr="001720FA">
            <w:pPr>
              <w:spacing w:after="0" w:line="240" w:lineRule="auto"/>
              <w:rPr>
                <w:rFonts w:eastAsia="Times New Roman"/>
              </w:rPr>
            </w:pPr>
            <w:r w:rsidRPr="001720FA">
              <w:rPr>
                <w:rFonts w:eastAsia="Times New Roman"/>
              </w:rPr>
              <w:t>Рафальская М.В.</w:t>
            </w:r>
          </w:p>
        </w:tc>
        <w:tc>
          <w:tcPr>
            <w:tcW w:type="dxa" w:w="840"/>
            <w:tcBorders>
              <w:top w:val="nil"/>
              <w:left w:val="nil"/>
              <w:bottom w:color="auto" w:space="0" w:sz="4" w:val="single"/>
              <w:right w:color="auto" w:space="0" w:sz="4" w:val="single"/>
            </w:tcBorders>
            <w:noWrap/>
            <w:vAlign w:val="bottom"/>
            <w:hideMark/>
          </w:tcPr>
          <w:p w14:paraId="1E02D308" w14:textId="77777777" w:rsidR="00271448" w:rsidRDefault="00271448" w:rsidRPr="001720FA">
            <w:pPr>
              <w:spacing w:after="0" w:line="240" w:lineRule="auto"/>
              <w:jc w:val="center"/>
              <w:rPr>
                <w:rFonts w:eastAsia="Times New Roman"/>
              </w:rPr>
            </w:pPr>
            <w:r w:rsidRPr="001720FA">
              <w:rPr>
                <w:rFonts w:eastAsia="Times New Roman"/>
              </w:rPr>
              <w:t>22</w:t>
            </w:r>
          </w:p>
        </w:tc>
        <w:tc>
          <w:tcPr>
            <w:tcW w:type="dxa" w:w="567"/>
            <w:tcBorders>
              <w:top w:val="nil"/>
              <w:left w:val="nil"/>
              <w:bottom w:color="auto" w:space="0" w:sz="4" w:val="single"/>
              <w:right w:color="auto" w:space="0" w:sz="4" w:val="single"/>
            </w:tcBorders>
            <w:noWrap/>
            <w:vAlign w:val="bottom"/>
            <w:hideMark/>
          </w:tcPr>
          <w:p w14:paraId="6D669326"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bottom"/>
            <w:hideMark/>
          </w:tcPr>
          <w:p w14:paraId="13281052" w14:textId="77777777" w:rsidR="00271448" w:rsidRDefault="00271448" w:rsidRPr="001720FA">
            <w:pPr>
              <w:spacing w:after="0" w:line="240" w:lineRule="auto"/>
              <w:jc w:val="center"/>
              <w:rPr>
                <w:rFonts w:eastAsia="Times New Roman"/>
              </w:rPr>
            </w:pPr>
            <w:r w:rsidRPr="001720FA">
              <w:rPr>
                <w:rFonts w:eastAsia="Times New Roman"/>
              </w:rPr>
              <w:t>21</w:t>
            </w:r>
          </w:p>
        </w:tc>
        <w:tc>
          <w:tcPr>
            <w:tcW w:type="dxa" w:w="567"/>
            <w:tcBorders>
              <w:top w:val="nil"/>
              <w:left w:val="nil"/>
              <w:bottom w:color="auto" w:space="0" w:sz="4" w:val="single"/>
              <w:right w:color="auto" w:space="0" w:sz="4" w:val="single"/>
            </w:tcBorders>
            <w:noWrap/>
            <w:vAlign w:val="bottom"/>
            <w:hideMark/>
          </w:tcPr>
          <w:p w14:paraId="0306C27B" w14:textId="77777777" w:rsidR="00271448" w:rsidRDefault="00271448" w:rsidRPr="001720FA">
            <w:pPr>
              <w:spacing w:after="0" w:line="240" w:lineRule="auto"/>
              <w:jc w:val="center"/>
              <w:rPr>
                <w:rFonts w:eastAsia="Times New Roman"/>
              </w:rPr>
            </w:pPr>
            <w:r w:rsidRPr="001720FA">
              <w:rPr>
                <w:rFonts w:eastAsia="Times New Roman"/>
              </w:rPr>
              <w:t>8</w:t>
            </w:r>
          </w:p>
        </w:tc>
        <w:tc>
          <w:tcPr>
            <w:tcW w:type="dxa" w:w="567"/>
            <w:tcBorders>
              <w:top w:val="nil"/>
              <w:left w:val="nil"/>
              <w:bottom w:color="auto" w:space="0" w:sz="4" w:val="single"/>
              <w:right w:color="auto" w:space="0" w:sz="4" w:val="single"/>
            </w:tcBorders>
            <w:noWrap/>
            <w:vAlign w:val="bottom"/>
            <w:hideMark/>
          </w:tcPr>
          <w:p w14:paraId="355F8E00" w14:textId="77777777" w:rsidR="00271448" w:rsidRDefault="00271448" w:rsidRPr="001720FA">
            <w:pPr>
              <w:spacing w:after="0" w:line="240" w:lineRule="auto"/>
              <w:jc w:val="center"/>
              <w:rPr>
                <w:rFonts w:eastAsia="Times New Roman"/>
              </w:rPr>
            </w:pPr>
            <w:r w:rsidRPr="001720FA">
              <w:rPr>
                <w:rFonts w:eastAsia="Times New Roman"/>
              </w:rPr>
              <w:t>8</w:t>
            </w:r>
          </w:p>
        </w:tc>
        <w:tc>
          <w:tcPr>
            <w:tcW w:type="dxa" w:w="567"/>
            <w:tcBorders>
              <w:top w:val="nil"/>
              <w:left w:val="nil"/>
              <w:bottom w:color="auto" w:space="0" w:sz="4" w:val="single"/>
              <w:right w:color="auto" w:space="0" w:sz="4" w:val="single"/>
            </w:tcBorders>
            <w:noWrap/>
            <w:vAlign w:val="bottom"/>
            <w:hideMark/>
          </w:tcPr>
          <w:p w14:paraId="2DD75B03" w14:textId="77777777" w:rsidR="00271448" w:rsidRDefault="00271448" w:rsidRPr="001720FA">
            <w:pPr>
              <w:spacing w:after="0" w:line="240" w:lineRule="auto"/>
              <w:jc w:val="center"/>
              <w:rPr>
                <w:rFonts w:eastAsia="Times New Roman"/>
              </w:rPr>
            </w:pPr>
            <w:r w:rsidRPr="001720FA">
              <w:rPr>
                <w:rFonts w:eastAsia="Times New Roman"/>
              </w:rPr>
              <w:t>5</w:t>
            </w:r>
          </w:p>
        </w:tc>
        <w:tc>
          <w:tcPr>
            <w:tcW w:type="dxa" w:w="426"/>
            <w:tcBorders>
              <w:top w:val="nil"/>
              <w:left w:val="nil"/>
              <w:bottom w:color="auto" w:space="0" w:sz="4" w:val="single"/>
              <w:right w:color="auto" w:space="0" w:sz="4" w:val="single"/>
            </w:tcBorders>
            <w:noWrap/>
            <w:vAlign w:val="bottom"/>
            <w:hideMark/>
          </w:tcPr>
          <w:p w14:paraId="39CB57BC"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bottom"/>
            <w:hideMark/>
          </w:tcPr>
          <w:p w14:paraId="48F19260"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bottom"/>
            <w:hideMark/>
          </w:tcPr>
          <w:p w14:paraId="768946DC" w14:textId="77777777" w:rsidR="00271448" w:rsidRDefault="00271448" w:rsidRPr="001720FA">
            <w:pPr>
              <w:spacing w:after="0" w:line="240" w:lineRule="auto"/>
              <w:jc w:val="center"/>
              <w:rPr>
                <w:rFonts w:eastAsia="Times New Roman"/>
              </w:rPr>
            </w:pPr>
            <w:r w:rsidRPr="001720FA">
              <w:rPr>
                <w:rFonts w:eastAsia="Times New Roman"/>
              </w:rPr>
              <w:t>76,2</w:t>
            </w:r>
          </w:p>
        </w:tc>
      </w:tr>
      <w:tr w14:paraId="3DA933C1" w14:textId="77777777" w:rsidR="001720FA" w:rsidRPr="001720FA" w:rsidTr="00271448">
        <w:trPr>
          <w:trHeight w:val="288"/>
        </w:trPr>
        <w:tc>
          <w:tcPr>
            <w:tcW w:type="dxa" w:w="1120"/>
            <w:tcBorders>
              <w:top w:val="nil"/>
              <w:left w:color="auto" w:space="0" w:sz="4" w:val="single"/>
              <w:bottom w:color="auto" w:space="0" w:sz="4" w:val="single"/>
              <w:right w:color="auto" w:space="0" w:sz="4" w:val="single"/>
            </w:tcBorders>
            <w:noWrap/>
            <w:vAlign w:val="bottom"/>
            <w:hideMark/>
          </w:tcPr>
          <w:p w14:paraId="72E80156" w14:textId="77777777" w:rsidR="00271448" w:rsidRDefault="00271448" w:rsidRPr="001720FA">
            <w:pPr>
              <w:spacing w:after="0" w:line="240" w:lineRule="auto"/>
              <w:jc w:val="center"/>
              <w:rPr>
                <w:rFonts w:eastAsia="Times New Roman"/>
                <w:b/>
                <w:bCs/>
              </w:rPr>
            </w:pPr>
            <w:r w:rsidRPr="001720FA">
              <w:rPr>
                <w:rFonts w:eastAsia="Times New Roman"/>
                <w:b/>
                <w:bCs/>
              </w:rPr>
              <w:t>9Б</w:t>
            </w:r>
          </w:p>
        </w:tc>
        <w:tc>
          <w:tcPr>
            <w:tcW w:type="dxa" w:w="1148"/>
            <w:tcBorders>
              <w:top w:val="nil"/>
              <w:left w:val="nil"/>
              <w:bottom w:color="auto" w:space="0" w:sz="4" w:val="single"/>
              <w:right w:color="auto" w:space="0" w:sz="4" w:val="single"/>
            </w:tcBorders>
            <w:noWrap/>
            <w:vAlign w:val="bottom"/>
            <w:hideMark/>
          </w:tcPr>
          <w:p w14:paraId="49883594" w14:textId="77777777" w:rsidR="00271448" w:rsidRDefault="00271448" w:rsidRPr="001720FA">
            <w:pPr>
              <w:spacing w:after="0" w:line="240" w:lineRule="auto"/>
              <w:rPr>
                <w:rFonts w:eastAsia="Times New Roman"/>
              </w:rPr>
            </w:pPr>
            <w:r w:rsidRPr="001720FA">
              <w:rPr>
                <w:rFonts w:eastAsia="Times New Roman"/>
              </w:rPr>
              <w:t>рус.язык</w:t>
            </w:r>
          </w:p>
        </w:tc>
        <w:tc>
          <w:tcPr>
            <w:tcW w:type="dxa" w:w="1363"/>
            <w:tcBorders>
              <w:top w:val="nil"/>
              <w:left w:val="nil"/>
              <w:bottom w:color="auto" w:space="0" w:sz="4" w:val="single"/>
              <w:right w:color="auto" w:space="0" w:sz="4" w:val="single"/>
            </w:tcBorders>
            <w:noWrap/>
            <w:vAlign w:val="bottom"/>
            <w:hideMark/>
          </w:tcPr>
          <w:p w14:paraId="097C59FE" w14:textId="77777777" w:rsidR="00271448" w:rsidRDefault="00271448" w:rsidRPr="001720FA">
            <w:pPr>
              <w:spacing w:after="0" w:line="240" w:lineRule="auto"/>
              <w:jc w:val="center"/>
              <w:rPr>
                <w:rFonts w:eastAsia="Times New Roman"/>
              </w:rPr>
            </w:pPr>
            <w:r w:rsidRPr="001720FA">
              <w:rPr>
                <w:rFonts w:eastAsia="Times New Roman"/>
              </w:rPr>
              <w:t>28.05.2021</w:t>
            </w:r>
          </w:p>
        </w:tc>
        <w:tc>
          <w:tcPr>
            <w:tcW w:type="dxa" w:w="1341"/>
            <w:tcBorders>
              <w:top w:val="nil"/>
              <w:left w:val="nil"/>
              <w:bottom w:color="auto" w:space="0" w:sz="4" w:val="single"/>
              <w:right w:color="auto" w:space="0" w:sz="4" w:val="single"/>
            </w:tcBorders>
            <w:noWrap/>
            <w:vAlign w:val="bottom"/>
            <w:hideMark/>
          </w:tcPr>
          <w:p w14:paraId="029515FB" w14:textId="77777777" w:rsidR="00271448" w:rsidRDefault="00271448" w:rsidRPr="001720FA">
            <w:pPr>
              <w:spacing w:after="0" w:line="240" w:lineRule="auto"/>
              <w:rPr>
                <w:rFonts w:eastAsia="Times New Roman"/>
              </w:rPr>
            </w:pPr>
            <w:r w:rsidRPr="001720FA">
              <w:rPr>
                <w:rFonts w:eastAsia="Times New Roman"/>
              </w:rPr>
              <w:t>Рафальская М.В.</w:t>
            </w:r>
          </w:p>
        </w:tc>
        <w:tc>
          <w:tcPr>
            <w:tcW w:type="dxa" w:w="840"/>
            <w:tcBorders>
              <w:top w:val="nil"/>
              <w:left w:val="nil"/>
              <w:bottom w:color="auto" w:space="0" w:sz="4" w:val="single"/>
              <w:right w:color="auto" w:space="0" w:sz="4" w:val="single"/>
            </w:tcBorders>
            <w:noWrap/>
            <w:vAlign w:val="bottom"/>
            <w:hideMark/>
          </w:tcPr>
          <w:p w14:paraId="2C78F435"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bottom"/>
            <w:hideMark/>
          </w:tcPr>
          <w:p w14:paraId="373D6DAC" w14:textId="77777777" w:rsidR="00271448" w:rsidRDefault="00271448" w:rsidRPr="001720FA">
            <w:pPr>
              <w:spacing w:after="0" w:line="240" w:lineRule="auto"/>
              <w:jc w:val="center"/>
              <w:rPr>
                <w:rFonts w:eastAsia="Times New Roman"/>
              </w:rPr>
            </w:pPr>
            <w:r w:rsidRPr="001720FA">
              <w:rPr>
                <w:rFonts w:eastAsia="Times New Roman"/>
              </w:rPr>
              <w:t> </w:t>
            </w:r>
          </w:p>
        </w:tc>
        <w:tc>
          <w:tcPr>
            <w:tcW w:type="dxa" w:w="567"/>
            <w:tcBorders>
              <w:top w:val="nil"/>
              <w:left w:val="nil"/>
              <w:bottom w:color="auto" w:space="0" w:sz="4" w:val="single"/>
              <w:right w:color="auto" w:space="0" w:sz="4" w:val="single"/>
            </w:tcBorders>
            <w:noWrap/>
            <w:vAlign w:val="bottom"/>
            <w:hideMark/>
          </w:tcPr>
          <w:p w14:paraId="4AA536DA"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bottom"/>
            <w:hideMark/>
          </w:tcPr>
          <w:p w14:paraId="3F361B18" w14:textId="77777777" w:rsidR="00271448" w:rsidRDefault="00271448" w:rsidRPr="001720FA">
            <w:pPr>
              <w:spacing w:after="0" w:line="240" w:lineRule="auto"/>
              <w:jc w:val="center"/>
              <w:rPr>
                <w:rFonts w:eastAsia="Times New Roman"/>
              </w:rPr>
            </w:pPr>
            <w:r w:rsidRPr="001720FA">
              <w:rPr>
                <w:rFonts w:eastAsia="Times New Roman"/>
              </w:rPr>
              <w:t>6</w:t>
            </w:r>
          </w:p>
        </w:tc>
        <w:tc>
          <w:tcPr>
            <w:tcW w:type="dxa" w:w="567"/>
            <w:tcBorders>
              <w:top w:val="nil"/>
              <w:left w:val="nil"/>
              <w:bottom w:color="auto" w:space="0" w:sz="4" w:val="single"/>
              <w:right w:color="auto" w:space="0" w:sz="4" w:val="single"/>
            </w:tcBorders>
            <w:noWrap/>
            <w:vAlign w:val="bottom"/>
            <w:hideMark/>
          </w:tcPr>
          <w:p w14:paraId="19BA2FA7" w14:textId="77777777" w:rsidR="00271448" w:rsidRDefault="00271448" w:rsidRPr="001720FA">
            <w:pPr>
              <w:spacing w:after="0" w:line="240" w:lineRule="auto"/>
              <w:jc w:val="center"/>
              <w:rPr>
                <w:rFonts w:eastAsia="Times New Roman"/>
              </w:rPr>
            </w:pPr>
            <w:r w:rsidRPr="001720FA">
              <w:rPr>
                <w:rFonts w:eastAsia="Times New Roman"/>
              </w:rPr>
              <w:t>12</w:t>
            </w:r>
          </w:p>
        </w:tc>
        <w:tc>
          <w:tcPr>
            <w:tcW w:type="dxa" w:w="567"/>
            <w:tcBorders>
              <w:top w:val="nil"/>
              <w:left w:val="nil"/>
              <w:bottom w:color="auto" w:space="0" w:sz="4" w:val="single"/>
              <w:right w:color="auto" w:space="0" w:sz="4" w:val="single"/>
            </w:tcBorders>
            <w:noWrap/>
            <w:vAlign w:val="bottom"/>
            <w:hideMark/>
          </w:tcPr>
          <w:p w14:paraId="16C2DB88" w14:textId="77777777" w:rsidR="00271448" w:rsidRDefault="00271448" w:rsidRPr="001720FA">
            <w:pPr>
              <w:spacing w:after="0" w:line="240" w:lineRule="auto"/>
              <w:jc w:val="center"/>
              <w:rPr>
                <w:rFonts w:eastAsia="Times New Roman"/>
              </w:rPr>
            </w:pPr>
            <w:r w:rsidRPr="001720FA">
              <w:rPr>
                <w:rFonts w:eastAsia="Times New Roman"/>
              </w:rPr>
              <w:t>6</w:t>
            </w:r>
          </w:p>
        </w:tc>
        <w:tc>
          <w:tcPr>
            <w:tcW w:type="dxa" w:w="426"/>
            <w:tcBorders>
              <w:top w:val="nil"/>
              <w:left w:val="nil"/>
              <w:bottom w:color="auto" w:space="0" w:sz="4" w:val="single"/>
              <w:right w:color="auto" w:space="0" w:sz="4" w:val="single"/>
            </w:tcBorders>
            <w:noWrap/>
            <w:vAlign w:val="bottom"/>
            <w:hideMark/>
          </w:tcPr>
          <w:p w14:paraId="4C6CBD48"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bottom"/>
            <w:hideMark/>
          </w:tcPr>
          <w:p w14:paraId="02A65AF0"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bottom"/>
            <w:hideMark/>
          </w:tcPr>
          <w:p w14:paraId="42FB4C41" w14:textId="77777777" w:rsidR="00271448" w:rsidRDefault="00271448" w:rsidRPr="001720FA">
            <w:pPr>
              <w:spacing w:after="0" w:line="240" w:lineRule="auto"/>
              <w:jc w:val="center"/>
              <w:rPr>
                <w:rFonts w:eastAsia="Times New Roman"/>
              </w:rPr>
            </w:pPr>
            <w:r w:rsidRPr="001720FA">
              <w:rPr>
                <w:rFonts w:eastAsia="Times New Roman"/>
              </w:rPr>
              <w:t>78,3</w:t>
            </w:r>
          </w:p>
        </w:tc>
      </w:tr>
      <w:tr w14:paraId="2851C2E6" w14:textId="77777777" w:rsidR="001720FA" w:rsidRPr="001720FA" w:rsidTr="00271448">
        <w:trPr>
          <w:trHeight w:val="288"/>
        </w:trPr>
        <w:tc>
          <w:tcPr>
            <w:tcW w:type="dxa" w:w="1120"/>
            <w:tcBorders>
              <w:top w:val="nil"/>
              <w:left w:color="auto" w:space="0" w:sz="4" w:val="single"/>
              <w:bottom w:color="auto" w:space="0" w:sz="4" w:val="single"/>
              <w:right w:color="auto" w:space="0" w:sz="4" w:val="single"/>
            </w:tcBorders>
            <w:noWrap/>
            <w:vAlign w:val="bottom"/>
            <w:hideMark/>
          </w:tcPr>
          <w:p w14:paraId="1F33514D" w14:textId="77777777" w:rsidR="00271448" w:rsidRDefault="00271448" w:rsidRPr="001720FA">
            <w:pPr>
              <w:spacing w:after="0" w:line="240" w:lineRule="auto"/>
              <w:jc w:val="center"/>
              <w:rPr>
                <w:rFonts w:eastAsia="Times New Roman"/>
                <w:b/>
                <w:bCs/>
              </w:rPr>
            </w:pPr>
            <w:r w:rsidRPr="001720FA">
              <w:rPr>
                <w:rFonts w:eastAsia="Times New Roman"/>
                <w:b/>
                <w:bCs/>
              </w:rPr>
              <w:t>9В</w:t>
            </w:r>
          </w:p>
        </w:tc>
        <w:tc>
          <w:tcPr>
            <w:tcW w:type="dxa" w:w="1148"/>
            <w:tcBorders>
              <w:top w:val="nil"/>
              <w:left w:val="nil"/>
              <w:bottom w:color="auto" w:space="0" w:sz="4" w:val="single"/>
              <w:right w:color="auto" w:space="0" w:sz="4" w:val="single"/>
            </w:tcBorders>
            <w:noWrap/>
            <w:vAlign w:val="bottom"/>
            <w:hideMark/>
          </w:tcPr>
          <w:p w14:paraId="0EC2B6D1" w14:textId="77777777" w:rsidR="00271448" w:rsidRDefault="00271448" w:rsidRPr="001720FA">
            <w:pPr>
              <w:spacing w:after="0" w:line="240" w:lineRule="auto"/>
              <w:rPr>
                <w:rFonts w:eastAsia="Times New Roman"/>
              </w:rPr>
            </w:pPr>
            <w:r w:rsidRPr="001720FA">
              <w:rPr>
                <w:rFonts w:eastAsia="Times New Roman"/>
              </w:rPr>
              <w:t>рус.язык</w:t>
            </w:r>
          </w:p>
        </w:tc>
        <w:tc>
          <w:tcPr>
            <w:tcW w:type="dxa" w:w="1363"/>
            <w:tcBorders>
              <w:top w:val="nil"/>
              <w:left w:val="nil"/>
              <w:bottom w:color="auto" w:space="0" w:sz="4" w:val="single"/>
              <w:right w:color="auto" w:space="0" w:sz="4" w:val="single"/>
            </w:tcBorders>
            <w:noWrap/>
            <w:vAlign w:val="bottom"/>
            <w:hideMark/>
          </w:tcPr>
          <w:p w14:paraId="5EEC1A1C" w14:textId="77777777" w:rsidR="00271448" w:rsidRDefault="00271448" w:rsidRPr="001720FA">
            <w:pPr>
              <w:spacing w:after="0" w:line="240" w:lineRule="auto"/>
              <w:jc w:val="center"/>
              <w:rPr>
                <w:rFonts w:eastAsia="Times New Roman"/>
              </w:rPr>
            </w:pPr>
            <w:r w:rsidRPr="001720FA">
              <w:rPr>
                <w:rFonts w:eastAsia="Times New Roman"/>
              </w:rPr>
              <w:t>28.05.2021</w:t>
            </w:r>
          </w:p>
        </w:tc>
        <w:tc>
          <w:tcPr>
            <w:tcW w:type="dxa" w:w="1341"/>
            <w:tcBorders>
              <w:top w:val="nil"/>
              <w:left w:val="nil"/>
              <w:bottom w:color="auto" w:space="0" w:sz="4" w:val="single"/>
              <w:right w:color="auto" w:space="0" w:sz="4" w:val="single"/>
            </w:tcBorders>
            <w:noWrap/>
            <w:vAlign w:val="bottom"/>
            <w:hideMark/>
          </w:tcPr>
          <w:p w14:paraId="22B28821" w14:textId="77777777" w:rsidR="00271448" w:rsidRDefault="00271448" w:rsidRPr="001720FA">
            <w:pPr>
              <w:spacing w:after="0" w:line="240" w:lineRule="auto"/>
              <w:rPr>
                <w:rFonts w:eastAsia="Times New Roman"/>
              </w:rPr>
            </w:pPr>
            <w:r w:rsidRPr="001720FA">
              <w:rPr>
                <w:rFonts w:eastAsia="Times New Roman"/>
              </w:rPr>
              <w:t>Рафальская М.В.</w:t>
            </w:r>
          </w:p>
        </w:tc>
        <w:tc>
          <w:tcPr>
            <w:tcW w:type="dxa" w:w="840"/>
            <w:tcBorders>
              <w:top w:val="nil"/>
              <w:left w:val="nil"/>
              <w:bottom w:color="auto" w:space="0" w:sz="4" w:val="single"/>
              <w:right w:color="auto" w:space="0" w:sz="4" w:val="single"/>
            </w:tcBorders>
            <w:noWrap/>
            <w:vAlign w:val="bottom"/>
            <w:hideMark/>
          </w:tcPr>
          <w:p w14:paraId="361D194E" w14:textId="77777777" w:rsidR="00271448" w:rsidRDefault="00271448" w:rsidRPr="001720FA">
            <w:pPr>
              <w:spacing w:after="0" w:line="240" w:lineRule="auto"/>
              <w:jc w:val="center"/>
              <w:rPr>
                <w:rFonts w:eastAsia="Times New Roman"/>
              </w:rPr>
            </w:pPr>
            <w:r w:rsidRPr="001720FA">
              <w:rPr>
                <w:rFonts w:eastAsia="Times New Roman"/>
              </w:rPr>
              <w:t>23</w:t>
            </w:r>
          </w:p>
        </w:tc>
        <w:tc>
          <w:tcPr>
            <w:tcW w:type="dxa" w:w="567"/>
            <w:tcBorders>
              <w:top w:val="nil"/>
              <w:left w:val="nil"/>
              <w:bottom w:color="auto" w:space="0" w:sz="4" w:val="single"/>
              <w:right w:color="auto" w:space="0" w:sz="4" w:val="single"/>
            </w:tcBorders>
            <w:noWrap/>
            <w:vAlign w:val="bottom"/>
            <w:hideMark/>
          </w:tcPr>
          <w:p w14:paraId="15608B79"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bottom"/>
            <w:hideMark/>
          </w:tcPr>
          <w:p w14:paraId="33D35509" w14:textId="77777777" w:rsidR="00271448" w:rsidRDefault="00271448" w:rsidRPr="001720FA">
            <w:pPr>
              <w:spacing w:after="0" w:line="240" w:lineRule="auto"/>
              <w:jc w:val="center"/>
              <w:rPr>
                <w:rFonts w:eastAsia="Times New Roman"/>
              </w:rPr>
            </w:pPr>
            <w:r w:rsidRPr="001720FA">
              <w:rPr>
                <w:rFonts w:eastAsia="Times New Roman"/>
              </w:rPr>
              <w:t>22</w:t>
            </w:r>
          </w:p>
        </w:tc>
        <w:tc>
          <w:tcPr>
            <w:tcW w:type="dxa" w:w="567"/>
            <w:tcBorders>
              <w:top w:val="nil"/>
              <w:left w:val="nil"/>
              <w:bottom w:color="auto" w:space="0" w:sz="4" w:val="single"/>
              <w:right w:color="auto" w:space="0" w:sz="4" w:val="single"/>
            </w:tcBorders>
            <w:noWrap/>
            <w:vAlign w:val="bottom"/>
            <w:hideMark/>
          </w:tcPr>
          <w:p w14:paraId="4D71F6F6"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567"/>
            <w:tcBorders>
              <w:top w:val="nil"/>
              <w:left w:val="nil"/>
              <w:bottom w:color="auto" w:space="0" w:sz="4" w:val="single"/>
              <w:right w:color="auto" w:space="0" w:sz="4" w:val="single"/>
            </w:tcBorders>
            <w:noWrap/>
            <w:vAlign w:val="bottom"/>
            <w:hideMark/>
          </w:tcPr>
          <w:p w14:paraId="281C1A27" w14:textId="77777777" w:rsidR="00271448" w:rsidRDefault="00271448" w:rsidRPr="001720FA">
            <w:pPr>
              <w:spacing w:after="0" w:line="240" w:lineRule="auto"/>
              <w:jc w:val="center"/>
              <w:rPr>
                <w:rFonts w:eastAsia="Times New Roman"/>
              </w:rPr>
            </w:pPr>
            <w:r w:rsidRPr="001720FA">
              <w:rPr>
                <w:rFonts w:eastAsia="Times New Roman"/>
              </w:rPr>
              <w:t>11</w:t>
            </w:r>
          </w:p>
        </w:tc>
        <w:tc>
          <w:tcPr>
            <w:tcW w:type="dxa" w:w="567"/>
            <w:tcBorders>
              <w:top w:val="nil"/>
              <w:left w:val="nil"/>
              <w:bottom w:color="auto" w:space="0" w:sz="4" w:val="single"/>
              <w:right w:color="auto" w:space="0" w:sz="4" w:val="single"/>
            </w:tcBorders>
            <w:noWrap/>
            <w:vAlign w:val="bottom"/>
            <w:hideMark/>
          </w:tcPr>
          <w:p w14:paraId="59241B64" w14:textId="77777777" w:rsidR="00271448" w:rsidRDefault="00271448" w:rsidRPr="001720FA">
            <w:pPr>
              <w:spacing w:after="0" w:line="240" w:lineRule="auto"/>
              <w:jc w:val="center"/>
              <w:rPr>
                <w:rFonts w:eastAsia="Times New Roman"/>
              </w:rPr>
            </w:pPr>
            <w:r w:rsidRPr="001720FA">
              <w:rPr>
                <w:rFonts w:eastAsia="Times New Roman"/>
              </w:rPr>
              <w:t>11</w:t>
            </w:r>
          </w:p>
        </w:tc>
        <w:tc>
          <w:tcPr>
            <w:tcW w:type="dxa" w:w="426"/>
            <w:tcBorders>
              <w:top w:val="nil"/>
              <w:left w:val="nil"/>
              <w:bottom w:color="auto" w:space="0" w:sz="4" w:val="single"/>
              <w:right w:color="auto" w:space="0" w:sz="4" w:val="single"/>
            </w:tcBorders>
            <w:noWrap/>
            <w:vAlign w:val="bottom"/>
            <w:hideMark/>
          </w:tcPr>
          <w:p w14:paraId="593BA145"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bottom"/>
            <w:hideMark/>
          </w:tcPr>
          <w:p w14:paraId="5FA6BB04"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bottom"/>
            <w:hideMark/>
          </w:tcPr>
          <w:p w14:paraId="1A617853" w14:textId="77777777" w:rsidR="00271448" w:rsidRDefault="00271448" w:rsidRPr="001720FA">
            <w:pPr>
              <w:spacing w:after="0" w:line="240" w:lineRule="auto"/>
              <w:jc w:val="center"/>
              <w:rPr>
                <w:rFonts w:eastAsia="Times New Roman"/>
              </w:rPr>
            </w:pPr>
            <w:r w:rsidRPr="001720FA">
              <w:rPr>
                <w:rFonts w:eastAsia="Times New Roman"/>
              </w:rPr>
              <w:t>50</w:t>
            </w:r>
          </w:p>
        </w:tc>
      </w:tr>
      <w:tr w14:paraId="08D92A8D" w14:textId="77777777" w:rsidR="001720FA" w:rsidRPr="001720FA" w:rsidTr="00271448">
        <w:trPr>
          <w:trHeight w:val="288"/>
        </w:trPr>
        <w:tc>
          <w:tcPr>
            <w:tcW w:type="dxa" w:w="1120"/>
            <w:tcBorders>
              <w:top w:val="nil"/>
              <w:left w:color="auto" w:space="0" w:sz="4" w:val="single"/>
              <w:bottom w:color="auto" w:space="0" w:sz="4" w:val="single"/>
              <w:right w:color="auto" w:space="0" w:sz="4" w:val="single"/>
            </w:tcBorders>
            <w:noWrap/>
            <w:vAlign w:val="bottom"/>
            <w:hideMark/>
          </w:tcPr>
          <w:p w14:paraId="63AEB49D" w14:textId="77777777" w:rsidR="00271448" w:rsidRDefault="00271448" w:rsidRPr="001720FA">
            <w:pPr>
              <w:spacing w:after="0" w:line="240" w:lineRule="auto"/>
              <w:jc w:val="center"/>
              <w:rPr>
                <w:rFonts w:eastAsia="Times New Roman"/>
                <w:b/>
                <w:bCs/>
              </w:rPr>
            </w:pPr>
            <w:r w:rsidRPr="001720FA">
              <w:rPr>
                <w:rFonts w:eastAsia="Times New Roman"/>
                <w:b/>
                <w:bCs/>
              </w:rPr>
              <w:t>9Г</w:t>
            </w:r>
          </w:p>
        </w:tc>
        <w:tc>
          <w:tcPr>
            <w:tcW w:type="dxa" w:w="1148"/>
            <w:tcBorders>
              <w:top w:val="nil"/>
              <w:left w:val="nil"/>
              <w:bottom w:color="auto" w:space="0" w:sz="4" w:val="single"/>
              <w:right w:color="auto" w:space="0" w:sz="4" w:val="single"/>
            </w:tcBorders>
            <w:noWrap/>
            <w:vAlign w:val="bottom"/>
            <w:hideMark/>
          </w:tcPr>
          <w:p w14:paraId="4053DAAE" w14:textId="77777777" w:rsidR="00271448" w:rsidRDefault="00271448" w:rsidRPr="001720FA">
            <w:pPr>
              <w:spacing w:after="0" w:line="240" w:lineRule="auto"/>
              <w:rPr>
                <w:rFonts w:eastAsia="Times New Roman"/>
              </w:rPr>
            </w:pPr>
            <w:r w:rsidRPr="001720FA">
              <w:rPr>
                <w:rFonts w:eastAsia="Times New Roman"/>
              </w:rPr>
              <w:t>рус.язык</w:t>
            </w:r>
          </w:p>
        </w:tc>
        <w:tc>
          <w:tcPr>
            <w:tcW w:type="dxa" w:w="1363"/>
            <w:tcBorders>
              <w:top w:val="nil"/>
              <w:left w:val="nil"/>
              <w:bottom w:color="auto" w:space="0" w:sz="4" w:val="single"/>
              <w:right w:color="auto" w:space="0" w:sz="4" w:val="single"/>
            </w:tcBorders>
            <w:noWrap/>
            <w:vAlign w:val="bottom"/>
            <w:hideMark/>
          </w:tcPr>
          <w:p w14:paraId="6BF91169" w14:textId="77777777" w:rsidR="00271448" w:rsidRDefault="00271448" w:rsidRPr="001720FA">
            <w:pPr>
              <w:spacing w:after="0" w:line="240" w:lineRule="auto"/>
              <w:jc w:val="center"/>
              <w:rPr>
                <w:rFonts w:eastAsia="Times New Roman"/>
              </w:rPr>
            </w:pPr>
            <w:r w:rsidRPr="001720FA">
              <w:rPr>
                <w:rFonts w:eastAsia="Times New Roman"/>
              </w:rPr>
              <w:t>28.05.2021</w:t>
            </w:r>
          </w:p>
        </w:tc>
        <w:tc>
          <w:tcPr>
            <w:tcW w:type="dxa" w:w="1341"/>
            <w:tcBorders>
              <w:top w:val="nil"/>
              <w:left w:val="nil"/>
              <w:bottom w:color="auto" w:space="0" w:sz="4" w:val="single"/>
              <w:right w:color="auto" w:space="0" w:sz="4" w:val="single"/>
            </w:tcBorders>
            <w:noWrap/>
            <w:vAlign w:val="bottom"/>
            <w:hideMark/>
          </w:tcPr>
          <w:p w14:paraId="4D1DDEEE" w14:textId="77777777" w:rsidR="00271448" w:rsidRDefault="00271448" w:rsidRPr="001720FA">
            <w:pPr>
              <w:spacing w:after="0" w:line="240" w:lineRule="auto"/>
              <w:rPr>
                <w:rFonts w:eastAsia="Times New Roman"/>
              </w:rPr>
            </w:pPr>
            <w:r w:rsidRPr="001720FA">
              <w:rPr>
                <w:rFonts w:eastAsia="Times New Roman"/>
              </w:rPr>
              <w:t>Рафальская М.В.</w:t>
            </w:r>
          </w:p>
        </w:tc>
        <w:tc>
          <w:tcPr>
            <w:tcW w:type="dxa" w:w="840"/>
            <w:tcBorders>
              <w:top w:val="nil"/>
              <w:left w:val="nil"/>
              <w:bottom w:color="auto" w:space="0" w:sz="4" w:val="single"/>
              <w:right w:color="auto" w:space="0" w:sz="4" w:val="single"/>
            </w:tcBorders>
            <w:noWrap/>
            <w:vAlign w:val="bottom"/>
            <w:hideMark/>
          </w:tcPr>
          <w:p w14:paraId="0DFE3EFC"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bottom"/>
            <w:hideMark/>
          </w:tcPr>
          <w:p w14:paraId="6DC2F9F3" w14:textId="77777777" w:rsidR="00271448" w:rsidRDefault="00271448" w:rsidRPr="001720FA">
            <w:pPr>
              <w:spacing w:after="0" w:line="240" w:lineRule="auto"/>
              <w:jc w:val="center"/>
              <w:rPr>
                <w:rFonts w:eastAsia="Times New Roman"/>
              </w:rPr>
            </w:pPr>
            <w:r w:rsidRPr="001720FA">
              <w:rPr>
                <w:rFonts w:eastAsia="Times New Roman"/>
              </w:rPr>
              <w:t> </w:t>
            </w:r>
          </w:p>
        </w:tc>
        <w:tc>
          <w:tcPr>
            <w:tcW w:type="dxa" w:w="567"/>
            <w:tcBorders>
              <w:top w:val="nil"/>
              <w:left w:val="nil"/>
              <w:bottom w:color="auto" w:space="0" w:sz="4" w:val="single"/>
              <w:right w:color="auto" w:space="0" w:sz="4" w:val="single"/>
            </w:tcBorders>
            <w:noWrap/>
            <w:vAlign w:val="bottom"/>
            <w:hideMark/>
          </w:tcPr>
          <w:p w14:paraId="6BFBC627"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bottom"/>
            <w:hideMark/>
          </w:tcPr>
          <w:p w14:paraId="34EDAF25" w14:textId="77777777" w:rsidR="00271448" w:rsidRDefault="00271448" w:rsidRPr="001720FA">
            <w:pPr>
              <w:spacing w:after="0" w:line="240" w:lineRule="auto"/>
              <w:jc w:val="center"/>
              <w:rPr>
                <w:rFonts w:eastAsia="Times New Roman"/>
              </w:rPr>
            </w:pPr>
            <w:r w:rsidRPr="001720FA">
              <w:rPr>
                <w:rFonts w:eastAsia="Times New Roman"/>
              </w:rPr>
              <w:t>6</w:t>
            </w:r>
          </w:p>
        </w:tc>
        <w:tc>
          <w:tcPr>
            <w:tcW w:type="dxa" w:w="567"/>
            <w:tcBorders>
              <w:top w:val="nil"/>
              <w:left w:val="nil"/>
              <w:bottom w:color="auto" w:space="0" w:sz="4" w:val="single"/>
              <w:right w:color="auto" w:space="0" w:sz="4" w:val="single"/>
            </w:tcBorders>
            <w:noWrap/>
            <w:vAlign w:val="bottom"/>
            <w:hideMark/>
          </w:tcPr>
          <w:p w14:paraId="1D64E45A" w14:textId="77777777" w:rsidR="00271448" w:rsidRDefault="00271448" w:rsidRPr="001720FA">
            <w:pPr>
              <w:spacing w:after="0" w:line="240" w:lineRule="auto"/>
              <w:jc w:val="center"/>
              <w:rPr>
                <w:rFonts w:eastAsia="Times New Roman"/>
              </w:rPr>
            </w:pPr>
            <w:r w:rsidRPr="001720FA">
              <w:rPr>
                <w:rFonts w:eastAsia="Times New Roman"/>
              </w:rPr>
              <w:t>6</w:t>
            </w:r>
          </w:p>
        </w:tc>
        <w:tc>
          <w:tcPr>
            <w:tcW w:type="dxa" w:w="567"/>
            <w:tcBorders>
              <w:top w:val="nil"/>
              <w:left w:val="nil"/>
              <w:bottom w:color="auto" w:space="0" w:sz="4" w:val="single"/>
              <w:right w:color="auto" w:space="0" w:sz="4" w:val="single"/>
            </w:tcBorders>
            <w:noWrap/>
            <w:vAlign w:val="bottom"/>
            <w:hideMark/>
          </w:tcPr>
          <w:p w14:paraId="4299163B" w14:textId="77777777" w:rsidR="00271448" w:rsidRDefault="00271448" w:rsidRPr="001720FA">
            <w:pPr>
              <w:spacing w:after="0" w:line="240" w:lineRule="auto"/>
              <w:jc w:val="center"/>
              <w:rPr>
                <w:rFonts w:eastAsia="Times New Roman"/>
              </w:rPr>
            </w:pPr>
            <w:r w:rsidRPr="001720FA">
              <w:rPr>
                <w:rFonts w:eastAsia="Times New Roman"/>
              </w:rPr>
              <w:t>12</w:t>
            </w:r>
          </w:p>
        </w:tc>
        <w:tc>
          <w:tcPr>
            <w:tcW w:type="dxa" w:w="426"/>
            <w:tcBorders>
              <w:top w:val="nil"/>
              <w:left w:val="nil"/>
              <w:bottom w:color="auto" w:space="0" w:sz="4" w:val="single"/>
              <w:right w:color="auto" w:space="0" w:sz="4" w:val="single"/>
            </w:tcBorders>
            <w:noWrap/>
            <w:vAlign w:val="bottom"/>
            <w:hideMark/>
          </w:tcPr>
          <w:p w14:paraId="05F69E7E"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bottom"/>
            <w:hideMark/>
          </w:tcPr>
          <w:p w14:paraId="612AFF12"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bottom"/>
            <w:hideMark/>
          </w:tcPr>
          <w:p w14:paraId="49883153" w14:textId="77777777" w:rsidR="00271448" w:rsidRDefault="00271448" w:rsidRPr="001720FA">
            <w:pPr>
              <w:spacing w:after="0" w:line="240" w:lineRule="auto"/>
              <w:jc w:val="center"/>
              <w:rPr>
                <w:rFonts w:eastAsia="Times New Roman"/>
              </w:rPr>
            </w:pPr>
            <w:r w:rsidRPr="001720FA">
              <w:rPr>
                <w:rFonts w:eastAsia="Times New Roman"/>
              </w:rPr>
              <w:t>50</w:t>
            </w:r>
          </w:p>
        </w:tc>
      </w:tr>
      <w:tr w14:paraId="0483FDEC" w14:textId="77777777" w:rsidR="001720FA" w:rsidRPr="001720FA" w:rsidTr="00271448">
        <w:trPr>
          <w:trHeight w:val="288"/>
        </w:trPr>
        <w:tc>
          <w:tcPr>
            <w:tcW w:type="dxa" w:w="1120"/>
            <w:tcBorders>
              <w:top w:val="nil"/>
              <w:left w:color="auto" w:space="0" w:sz="4" w:val="single"/>
              <w:bottom w:color="auto" w:space="0" w:sz="4" w:val="single"/>
              <w:right w:color="auto" w:space="0" w:sz="4" w:val="single"/>
            </w:tcBorders>
            <w:noWrap/>
            <w:vAlign w:val="bottom"/>
            <w:hideMark/>
          </w:tcPr>
          <w:p w14:paraId="0E421E32" w14:textId="77777777" w:rsidR="00271448" w:rsidRDefault="00271448" w:rsidRPr="001720FA">
            <w:pPr>
              <w:spacing w:after="0" w:line="240" w:lineRule="auto"/>
              <w:jc w:val="center"/>
              <w:rPr>
                <w:rFonts w:eastAsia="Times New Roman"/>
                <w:b/>
                <w:bCs/>
              </w:rPr>
            </w:pPr>
            <w:r w:rsidRPr="001720FA">
              <w:rPr>
                <w:rFonts w:eastAsia="Times New Roman"/>
                <w:b/>
                <w:bCs/>
              </w:rPr>
              <w:t>9Д</w:t>
            </w:r>
          </w:p>
        </w:tc>
        <w:tc>
          <w:tcPr>
            <w:tcW w:type="dxa" w:w="1148"/>
            <w:tcBorders>
              <w:top w:val="nil"/>
              <w:left w:val="nil"/>
              <w:bottom w:color="auto" w:space="0" w:sz="4" w:val="single"/>
              <w:right w:color="auto" w:space="0" w:sz="4" w:val="single"/>
            </w:tcBorders>
            <w:noWrap/>
            <w:vAlign w:val="bottom"/>
            <w:hideMark/>
          </w:tcPr>
          <w:p w14:paraId="198D15C5" w14:textId="77777777" w:rsidR="00271448" w:rsidRDefault="00271448" w:rsidRPr="001720FA">
            <w:pPr>
              <w:spacing w:after="0" w:line="240" w:lineRule="auto"/>
              <w:rPr>
                <w:rFonts w:eastAsia="Times New Roman"/>
              </w:rPr>
            </w:pPr>
            <w:r w:rsidRPr="001720FA">
              <w:rPr>
                <w:rFonts w:eastAsia="Times New Roman"/>
              </w:rPr>
              <w:t>рус.язык</w:t>
            </w:r>
          </w:p>
        </w:tc>
        <w:tc>
          <w:tcPr>
            <w:tcW w:type="dxa" w:w="1363"/>
            <w:tcBorders>
              <w:top w:val="nil"/>
              <w:left w:val="nil"/>
              <w:bottom w:color="auto" w:space="0" w:sz="4" w:val="single"/>
              <w:right w:color="auto" w:space="0" w:sz="4" w:val="single"/>
            </w:tcBorders>
            <w:noWrap/>
            <w:vAlign w:val="bottom"/>
            <w:hideMark/>
          </w:tcPr>
          <w:p w14:paraId="5488E37B" w14:textId="77777777" w:rsidR="00271448" w:rsidRDefault="00271448" w:rsidRPr="001720FA">
            <w:pPr>
              <w:spacing w:after="0" w:line="240" w:lineRule="auto"/>
              <w:jc w:val="center"/>
              <w:rPr>
                <w:rFonts w:eastAsia="Times New Roman"/>
              </w:rPr>
            </w:pPr>
            <w:r w:rsidRPr="001720FA">
              <w:rPr>
                <w:rFonts w:eastAsia="Times New Roman"/>
              </w:rPr>
              <w:t>28.05.2021</w:t>
            </w:r>
          </w:p>
        </w:tc>
        <w:tc>
          <w:tcPr>
            <w:tcW w:type="dxa" w:w="1341"/>
            <w:tcBorders>
              <w:top w:val="nil"/>
              <w:left w:val="nil"/>
              <w:bottom w:color="auto" w:space="0" w:sz="4" w:val="single"/>
              <w:right w:color="auto" w:space="0" w:sz="4" w:val="single"/>
            </w:tcBorders>
            <w:noWrap/>
            <w:vAlign w:val="bottom"/>
            <w:hideMark/>
          </w:tcPr>
          <w:p w14:paraId="228BD960" w14:textId="77777777" w:rsidR="00271448" w:rsidRDefault="00271448" w:rsidRPr="001720FA">
            <w:pPr>
              <w:spacing w:after="0" w:line="240" w:lineRule="auto"/>
              <w:rPr>
                <w:rFonts w:eastAsia="Times New Roman"/>
              </w:rPr>
            </w:pPr>
            <w:r w:rsidRPr="001720FA">
              <w:rPr>
                <w:rFonts w:eastAsia="Times New Roman"/>
              </w:rPr>
              <w:t>Рафальская М.В.</w:t>
            </w:r>
          </w:p>
        </w:tc>
        <w:tc>
          <w:tcPr>
            <w:tcW w:type="dxa" w:w="840"/>
            <w:tcBorders>
              <w:top w:val="nil"/>
              <w:left w:val="nil"/>
              <w:bottom w:color="auto" w:space="0" w:sz="4" w:val="single"/>
              <w:right w:color="auto" w:space="0" w:sz="4" w:val="single"/>
            </w:tcBorders>
            <w:noWrap/>
            <w:vAlign w:val="bottom"/>
            <w:hideMark/>
          </w:tcPr>
          <w:p w14:paraId="6A1EFCBB" w14:textId="77777777" w:rsidR="00271448" w:rsidRDefault="00271448" w:rsidRPr="001720FA">
            <w:pPr>
              <w:spacing w:after="0" w:line="240" w:lineRule="auto"/>
              <w:jc w:val="center"/>
              <w:rPr>
                <w:rFonts w:eastAsia="Times New Roman"/>
              </w:rPr>
            </w:pPr>
            <w:r w:rsidRPr="001720FA">
              <w:rPr>
                <w:rFonts w:eastAsia="Times New Roman"/>
              </w:rPr>
              <w:t>22</w:t>
            </w:r>
          </w:p>
        </w:tc>
        <w:tc>
          <w:tcPr>
            <w:tcW w:type="dxa" w:w="567"/>
            <w:tcBorders>
              <w:top w:val="nil"/>
              <w:left w:val="nil"/>
              <w:bottom w:color="auto" w:space="0" w:sz="4" w:val="single"/>
              <w:right w:color="auto" w:space="0" w:sz="4" w:val="single"/>
            </w:tcBorders>
            <w:noWrap/>
            <w:vAlign w:val="bottom"/>
            <w:hideMark/>
          </w:tcPr>
          <w:p w14:paraId="41D28F5D"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bottom"/>
            <w:hideMark/>
          </w:tcPr>
          <w:p w14:paraId="45D2BF2C" w14:textId="77777777" w:rsidR="00271448" w:rsidRDefault="00271448" w:rsidRPr="001720FA">
            <w:pPr>
              <w:spacing w:after="0" w:line="240" w:lineRule="auto"/>
              <w:jc w:val="center"/>
              <w:rPr>
                <w:rFonts w:eastAsia="Times New Roman"/>
              </w:rPr>
            </w:pPr>
            <w:r w:rsidRPr="001720FA">
              <w:rPr>
                <w:rFonts w:eastAsia="Times New Roman"/>
              </w:rPr>
              <w:t>21</w:t>
            </w:r>
          </w:p>
        </w:tc>
        <w:tc>
          <w:tcPr>
            <w:tcW w:type="dxa" w:w="567"/>
            <w:tcBorders>
              <w:top w:val="nil"/>
              <w:left w:val="nil"/>
              <w:bottom w:color="auto" w:space="0" w:sz="4" w:val="single"/>
              <w:right w:color="auto" w:space="0" w:sz="4" w:val="single"/>
            </w:tcBorders>
            <w:noWrap/>
            <w:vAlign w:val="bottom"/>
            <w:hideMark/>
          </w:tcPr>
          <w:p w14:paraId="40FCD366" w14:textId="77777777" w:rsidR="00271448" w:rsidRDefault="00271448" w:rsidRPr="001720FA">
            <w:pPr>
              <w:spacing w:after="0" w:line="240" w:lineRule="auto"/>
              <w:jc w:val="center"/>
              <w:rPr>
                <w:rFonts w:eastAsia="Times New Roman"/>
              </w:rPr>
            </w:pPr>
            <w:r w:rsidRPr="001720FA">
              <w:rPr>
                <w:rFonts w:eastAsia="Times New Roman"/>
              </w:rPr>
              <w:t>3</w:t>
            </w:r>
          </w:p>
        </w:tc>
        <w:tc>
          <w:tcPr>
            <w:tcW w:type="dxa" w:w="567"/>
            <w:tcBorders>
              <w:top w:val="nil"/>
              <w:left w:val="nil"/>
              <w:bottom w:color="auto" w:space="0" w:sz="4" w:val="single"/>
              <w:right w:color="auto" w:space="0" w:sz="4" w:val="single"/>
            </w:tcBorders>
            <w:noWrap/>
            <w:vAlign w:val="bottom"/>
            <w:hideMark/>
          </w:tcPr>
          <w:p w14:paraId="3E46D6C8" w14:textId="77777777" w:rsidR="00271448" w:rsidRDefault="00271448" w:rsidRPr="001720FA">
            <w:pPr>
              <w:spacing w:after="0" w:line="240" w:lineRule="auto"/>
              <w:jc w:val="center"/>
              <w:rPr>
                <w:rFonts w:eastAsia="Times New Roman"/>
              </w:rPr>
            </w:pPr>
            <w:r w:rsidRPr="001720FA">
              <w:rPr>
                <w:rFonts w:eastAsia="Times New Roman"/>
              </w:rPr>
              <w:t>8</w:t>
            </w:r>
          </w:p>
        </w:tc>
        <w:tc>
          <w:tcPr>
            <w:tcW w:type="dxa" w:w="567"/>
            <w:tcBorders>
              <w:top w:val="nil"/>
              <w:left w:val="nil"/>
              <w:bottom w:color="auto" w:space="0" w:sz="4" w:val="single"/>
              <w:right w:color="auto" w:space="0" w:sz="4" w:val="single"/>
            </w:tcBorders>
            <w:noWrap/>
            <w:vAlign w:val="bottom"/>
            <w:hideMark/>
          </w:tcPr>
          <w:p w14:paraId="3EAA919F" w14:textId="77777777" w:rsidR="00271448" w:rsidRDefault="00271448" w:rsidRPr="001720FA">
            <w:pPr>
              <w:spacing w:after="0" w:line="240" w:lineRule="auto"/>
              <w:jc w:val="center"/>
              <w:rPr>
                <w:rFonts w:eastAsia="Times New Roman"/>
              </w:rPr>
            </w:pPr>
            <w:r w:rsidRPr="001720FA">
              <w:rPr>
                <w:rFonts w:eastAsia="Times New Roman"/>
              </w:rPr>
              <w:t>10</w:t>
            </w:r>
          </w:p>
        </w:tc>
        <w:tc>
          <w:tcPr>
            <w:tcW w:type="dxa" w:w="426"/>
            <w:tcBorders>
              <w:top w:val="nil"/>
              <w:left w:val="nil"/>
              <w:bottom w:color="auto" w:space="0" w:sz="4" w:val="single"/>
              <w:right w:color="auto" w:space="0" w:sz="4" w:val="single"/>
            </w:tcBorders>
            <w:noWrap/>
            <w:vAlign w:val="bottom"/>
            <w:hideMark/>
          </w:tcPr>
          <w:p w14:paraId="30A147DF"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bottom"/>
            <w:hideMark/>
          </w:tcPr>
          <w:p w14:paraId="364EF7F3"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bottom"/>
            <w:hideMark/>
          </w:tcPr>
          <w:p w14:paraId="0E8AF920" w14:textId="77777777" w:rsidR="00271448" w:rsidRDefault="00271448" w:rsidRPr="001720FA">
            <w:pPr>
              <w:spacing w:after="0" w:line="240" w:lineRule="auto"/>
              <w:jc w:val="center"/>
              <w:rPr>
                <w:rFonts w:eastAsia="Times New Roman"/>
              </w:rPr>
            </w:pPr>
            <w:r w:rsidRPr="001720FA">
              <w:rPr>
                <w:rFonts w:eastAsia="Times New Roman"/>
              </w:rPr>
              <w:t>52,4</w:t>
            </w:r>
          </w:p>
        </w:tc>
      </w:tr>
      <w:tr w14:paraId="0954E9D1" w14:textId="77777777" w:rsidR="001720FA" w:rsidRPr="001720FA" w:rsidTr="00271448">
        <w:trPr>
          <w:trHeight w:val="288"/>
        </w:trPr>
        <w:tc>
          <w:tcPr>
            <w:tcW w:type="dxa" w:w="2268"/>
            <w:gridSpan w:val="2"/>
            <w:tcBorders>
              <w:top w:color="auto" w:space="0" w:sz="4" w:val="single"/>
              <w:left w:color="auto" w:space="0" w:sz="4" w:val="single"/>
              <w:bottom w:color="auto" w:space="0" w:sz="4" w:val="single"/>
              <w:right w:color="000000" w:space="0" w:sz="4" w:val="single"/>
            </w:tcBorders>
            <w:shd w:color="auto" w:fill="DBEEF3" w:val="clear"/>
            <w:noWrap/>
            <w:vAlign w:val="bottom"/>
            <w:hideMark/>
          </w:tcPr>
          <w:p w14:paraId="56B0EA2D" w14:textId="77777777" w:rsidR="00271448" w:rsidRDefault="00271448" w:rsidRPr="001720FA">
            <w:pPr>
              <w:spacing w:after="0" w:line="240" w:lineRule="auto"/>
              <w:jc w:val="center"/>
              <w:rPr>
                <w:rFonts w:eastAsia="Times New Roman"/>
                <w:b/>
                <w:bCs/>
              </w:rPr>
            </w:pPr>
            <w:r w:rsidRPr="001720FA">
              <w:rPr>
                <w:rFonts w:eastAsia="Times New Roman"/>
                <w:b/>
                <w:bCs/>
              </w:rPr>
              <w:t xml:space="preserve">ИТОГО </w:t>
            </w:r>
          </w:p>
        </w:tc>
        <w:tc>
          <w:tcPr>
            <w:tcW w:type="dxa" w:w="1363"/>
            <w:tcBorders>
              <w:top w:val="nil"/>
              <w:left w:val="nil"/>
              <w:bottom w:color="auto" w:space="0" w:sz="4" w:val="single"/>
              <w:right w:color="auto" w:space="0" w:sz="4" w:val="single"/>
            </w:tcBorders>
            <w:shd w:color="auto" w:fill="DBEEF3" w:val="clear"/>
            <w:noWrap/>
            <w:vAlign w:val="bottom"/>
            <w:hideMark/>
          </w:tcPr>
          <w:p w14:paraId="5C1496F7" w14:textId="77777777" w:rsidR="00271448" w:rsidRDefault="00271448" w:rsidRPr="001720FA">
            <w:pPr>
              <w:spacing w:after="0" w:line="240" w:lineRule="auto"/>
              <w:rPr>
                <w:rFonts w:eastAsia="Times New Roman"/>
                <w:b/>
                <w:bCs/>
              </w:rPr>
            </w:pPr>
            <w:r w:rsidRPr="001720FA">
              <w:rPr>
                <w:rFonts w:eastAsia="Times New Roman"/>
                <w:b/>
                <w:bCs/>
              </w:rPr>
              <w:t> </w:t>
            </w:r>
          </w:p>
        </w:tc>
        <w:tc>
          <w:tcPr>
            <w:tcW w:type="dxa" w:w="1341"/>
            <w:tcBorders>
              <w:top w:val="nil"/>
              <w:left w:val="nil"/>
              <w:bottom w:color="auto" w:space="0" w:sz="4" w:val="single"/>
              <w:right w:color="auto" w:space="0" w:sz="4" w:val="single"/>
            </w:tcBorders>
            <w:shd w:color="auto" w:fill="DBEEF3" w:val="clear"/>
            <w:noWrap/>
            <w:vAlign w:val="bottom"/>
            <w:hideMark/>
          </w:tcPr>
          <w:p w14:paraId="1CF05AAC" w14:textId="77777777" w:rsidR="00271448" w:rsidRDefault="00271448" w:rsidRPr="001720FA">
            <w:pPr>
              <w:spacing w:after="0" w:line="240" w:lineRule="auto"/>
              <w:rPr>
                <w:rFonts w:eastAsia="Times New Roman"/>
                <w:b/>
                <w:bCs/>
              </w:rPr>
            </w:pPr>
            <w:r w:rsidRPr="001720FA">
              <w:rPr>
                <w:rFonts w:eastAsia="Times New Roman"/>
                <w:b/>
                <w:bCs/>
              </w:rPr>
              <w:t> </w:t>
            </w:r>
          </w:p>
        </w:tc>
        <w:tc>
          <w:tcPr>
            <w:tcW w:type="dxa" w:w="840"/>
            <w:tcBorders>
              <w:top w:val="nil"/>
              <w:left w:val="nil"/>
              <w:bottom w:color="auto" w:space="0" w:sz="4" w:val="single"/>
              <w:right w:color="auto" w:space="0" w:sz="4" w:val="single"/>
            </w:tcBorders>
            <w:shd w:color="auto" w:fill="DBEEF3" w:val="clear"/>
            <w:noWrap/>
            <w:vAlign w:val="bottom"/>
            <w:hideMark/>
          </w:tcPr>
          <w:p w14:paraId="4BD34343" w14:textId="77777777" w:rsidR="00271448" w:rsidRDefault="00271448" w:rsidRPr="001720FA">
            <w:pPr>
              <w:spacing w:after="0" w:line="240" w:lineRule="auto"/>
              <w:jc w:val="center"/>
              <w:rPr>
                <w:rFonts w:eastAsia="Times New Roman"/>
                <w:b/>
                <w:bCs/>
              </w:rPr>
            </w:pPr>
            <w:r w:rsidRPr="001720FA">
              <w:rPr>
                <w:rFonts w:eastAsia="Times New Roman"/>
                <w:b/>
                <w:bCs/>
              </w:rPr>
              <w:t>115</w:t>
            </w:r>
          </w:p>
        </w:tc>
        <w:tc>
          <w:tcPr>
            <w:tcW w:type="dxa" w:w="567"/>
            <w:tcBorders>
              <w:top w:val="nil"/>
              <w:left w:val="nil"/>
              <w:bottom w:color="auto" w:space="0" w:sz="4" w:val="single"/>
              <w:right w:color="auto" w:space="0" w:sz="4" w:val="single"/>
            </w:tcBorders>
            <w:shd w:color="auto" w:fill="DBEEF3" w:val="clear"/>
            <w:noWrap/>
            <w:vAlign w:val="bottom"/>
            <w:hideMark/>
          </w:tcPr>
          <w:p w14:paraId="02C845D3" w14:textId="77777777" w:rsidR="00271448" w:rsidRDefault="00271448" w:rsidRPr="001720FA">
            <w:pPr>
              <w:spacing w:after="0" w:line="240" w:lineRule="auto"/>
              <w:jc w:val="center"/>
              <w:rPr>
                <w:rFonts w:eastAsia="Times New Roman"/>
                <w:b/>
                <w:bCs/>
              </w:rPr>
            </w:pPr>
            <w:r w:rsidRPr="001720FA">
              <w:rPr>
                <w:rFonts w:eastAsia="Times New Roman"/>
                <w:b/>
                <w:bCs/>
              </w:rPr>
              <w:t>3</w:t>
            </w:r>
          </w:p>
        </w:tc>
        <w:tc>
          <w:tcPr>
            <w:tcW w:type="dxa" w:w="567"/>
            <w:tcBorders>
              <w:top w:val="nil"/>
              <w:left w:val="nil"/>
              <w:bottom w:color="auto" w:space="0" w:sz="4" w:val="single"/>
              <w:right w:color="auto" w:space="0" w:sz="4" w:val="single"/>
            </w:tcBorders>
            <w:shd w:color="auto" w:fill="DBEEF3" w:val="clear"/>
            <w:noWrap/>
            <w:vAlign w:val="bottom"/>
            <w:hideMark/>
          </w:tcPr>
          <w:p w14:paraId="582B5304" w14:textId="77777777" w:rsidR="00271448" w:rsidRDefault="00271448" w:rsidRPr="001720FA">
            <w:pPr>
              <w:spacing w:after="0" w:line="240" w:lineRule="auto"/>
              <w:jc w:val="center"/>
              <w:rPr>
                <w:rFonts w:eastAsia="Times New Roman"/>
                <w:b/>
                <w:bCs/>
              </w:rPr>
            </w:pPr>
            <w:r w:rsidRPr="001720FA">
              <w:rPr>
                <w:rFonts w:eastAsia="Times New Roman"/>
                <w:b/>
                <w:bCs/>
              </w:rPr>
              <w:t> </w:t>
            </w:r>
          </w:p>
        </w:tc>
        <w:tc>
          <w:tcPr>
            <w:tcW w:type="dxa" w:w="567"/>
            <w:tcBorders>
              <w:top w:val="nil"/>
              <w:left w:val="nil"/>
              <w:bottom w:color="auto" w:space="0" w:sz="4" w:val="single"/>
              <w:right w:color="auto" w:space="0" w:sz="4" w:val="single"/>
            </w:tcBorders>
            <w:shd w:color="auto" w:fill="DBEEF3" w:val="clear"/>
            <w:noWrap/>
            <w:vAlign w:val="bottom"/>
            <w:hideMark/>
          </w:tcPr>
          <w:p w14:paraId="111CB679" w14:textId="77777777" w:rsidR="00271448" w:rsidRDefault="00271448" w:rsidRPr="001720FA">
            <w:pPr>
              <w:spacing w:after="0" w:line="240" w:lineRule="auto"/>
              <w:jc w:val="center"/>
              <w:rPr>
                <w:rFonts w:eastAsia="Times New Roman"/>
                <w:b/>
                <w:bCs/>
              </w:rPr>
            </w:pPr>
            <w:r w:rsidRPr="001720FA">
              <w:rPr>
                <w:rFonts w:eastAsia="Times New Roman"/>
                <w:b/>
                <w:bCs/>
              </w:rPr>
              <w:t>23</w:t>
            </w:r>
          </w:p>
        </w:tc>
        <w:tc>
          <w:tcPr>
            <w:tcW w:type="dxa" w:w="567"/>
            <w:tcBorders>
              <w:top w:val="nil"/>
              <w:left w:val="nil"/>
              <w:bottom w:color="auto" w:space="0" w:sz="4" w:val="single"/>
              <w:right w:color="auto" w:space="0" w:sz="4" w:val="single"/>
            </w:tcBorders>
            <w:shd w:color="auto" w:fill="DBEEF3" w:val="clear"/>
            <w:noWrap/>
            <w:vAlign w:val="bottom"/>
            <w:hideMark/>
          </w:tcPr>
          <w:p w14:paraId="1590E74C" w14:textId="77777777" w:rsidR="00271448" w:rsidRDefault="00271448" w:rsidRPr="001720FA">
            <w:pPr>
              <w:spacing w:after="0" w:line="240" w:lineRule="auto"/>
              <w:jc w:val="center"/>
              <w:rPr>
                <w:rFonts w:eastAsia="Times New Roman"/>
                <w:b/>
                <w:bCs/>
              </w:rPr>
            </w:pPr>
            <w:r w:rsidRPr="001720FA">
              <w:rPr>
                <w:rFonts w:eastAsia="Times New Roman"/>
                <w:b/>
                <w:bCs/>
              </w:rPr>
              <w:t>45</w:t>
            </w:r>
          </w:p>
        </w:tc>
        <w:tc>
          <w:tcPr>
            <w:tcW w:type="dxa" w:w="567"/>
            <w:tcBorders>
              <w:top w:val="nil"/>
              <w:left w:val="nil"/>
              <w:bottom w:color="auto" w:space="0" w:sz="4" w:val="single"/>
              <w:right w:color="auto" w:space="0" w:sz="4" w:val="single"/>
            </w:tcBorders>
            <w:shd w:color="auto" w:fill="DBEEF3" w:val="clear"/>
            <w:noWrap/>
            <w:vAlign w:val="bottom"/>
            <w:hideMark/>
          </w:tcPr>
          <w:p w14:paraId="73060FF2" w14:textId="77777777" w:rsidR="00271448" w:rsidRDefault="00271448" w:rsidRPr="001720FA">
            <w:pPr>
              <w:spacing w:after="0" w:line="240" w:lineRule="auto"/>
              <w:jc w:val="center"/>
              <w:rPr>
                <w:rFonts w:eastAsia="Times New Roman"/>
                <w:b/>
                <w:bCs/>
              </w:rPr>
            </w:pPr>
            <w:r w:rsidRPr="001720FA">
              <w:rPr>
                <w:rFonts w:eastAsia="Times New Roman"/>
                <w:b/>
                <w:bCs/>
              </w:rPr>
              <w:t>44</w:t>
            </w:r>
          </w:p>
        </w:tc>
        <w:tc>
          <w:tcPr>
            <w:tcW w:type="dxa" w:w="426"/>
            <w:tcBorders>
              <w:top w:val="nil"/>
              <w:left w:val="nil"/>
              <w:bottom w:color="auto" w:space="0" w:sz="4" w:val="single"/>
              <w:right w:color="auto" w:space="0" w:sz="4" w:val="single"/>
            </w:tcBorders>
            <w:shd w:color="auto" w:fill="DBEEF3" w:val="clear"/>
            <w:noWrap/>
            <w:vAlign w:val="bottom"/>
            <w:hideMark/>
          </w:tcPr>
          <w:p w14:paraId="4A9E9FBD" w14:textId="77777777" w:rsidR="00271448" w:rsidRDefault="00271448" w:rsidRPr="001720FA">
            <w:pPr>
              <w:spacing w:after="0" w:line="240" w:lineRule="auto"/>
              <w:jc w:val="center"/>
              <w:rPr>
                <w:rFonts w:eastAsia="Times New Roman"/>
                <w:b/>
                <w:bCs/>
              </w:rPr>
            </w:pPr>
            <w:r w:rsidRPr="001720FA">
              <w:rPr>
                <w:rFonts w:eastAsia="Times New Roman"/>
                <w:b/>
                <w:bCs/>
              </w:rPr>
              <w:t>0</w:t>
            </w:r>
          </w:p>
        </w:tc>
        <w:tc>
          <w:tcPr>
            <w:tcW w:type="dxa" w:w="708"/>
            <w:tcBorders>
              <w:top w:val="nil"/>
              <w:left w:val="nil"/>
              <w:bottom w:color="auto" w:space="0" w:sz="4" w:val="single"/>
              <w:right w:color="auto" w:space="0" w:sz="4" w:val="single"/>
            </w:tcBorders>
            <w:shd w:color="auto" w:fill="DBEEF3" w:val="clear"/>
            <w:noWrap/>
            <w:vAlign w:val="bottom"/>
            <w:hideMark/>
          </w:tcPr>
          <w:p w14:paraId="4262F3FF" w14:textId="77777777" w:rsidR="00271448" w:rsidRDefault="00271448" w:rsidRPr="001720FA">
            <w:pPr>
              <w:spacing w:after="0" w:line="240" w:lineRule="auto"/>
              <w:jc w:val="center"/>
              <w:rPr>
                <w:rFonts w:eastAsia="Times New Roman"/>
                <w:b/>
                <w:bCs/>
              </w:rPr>
            </w:pPr>
            <w:r w:rsidRPr="001720FA">
              <w:rPr>
                <w:rFonts w:eastAsia="Times New Roman"/>
                <w:b/>
                <w:bCs/>
              </w:rPr>
              <w:t>100</w:t>
            </w:r>
          </w:p>
        </w:tc>
        <w:tc>
          <w:tcPr>
            <w:tcW w:type="dxa" w:w="709"/>
            <w:tcBorders>
              <w:top w:val="nil"/>
              <w:left w:val="nil"/>
              <w:bottom w:color="auto" w:space="0" w:sz="4" w:val="single"/>
              <w:right w:color="auto" w:space="0" w:sz="4" w:val="single"/>
            </w:tcBorders>
            <w:shd w:color="auto" w:fill="DBEEF3" w:val="clear"/>
            <w:noWrap/>
            <w:vAlign w:val="bottom"/>
            <w:hideMark/>
          </w:tcPr>
          <w:p w14:paraId="69374B69" w14:textId="77777777" w:rsidR="00271448" w:rsidRDefault="00271448" w:rsidRPr="001720FA">
            <w:pPr>
              <w:spacing w:after="0" w:line="240" w:lineRule="auto"/>
              <w:jc w:val="center"/>
              <w:rPr>
                <w:rFonts w:eastAsia="Times New Roman"/>
                <w:b/>
                <w:bCs/>
              </w:rPr>
            </w:pPr>
            <w:r w:rsidRPr="001720FA">
              <w:rPr>
                <w:rFonts w:eastAsia="Times New Roman"/>
                <w:b/>
                <w:bCs/>
              </w:rPr>
              <w:t>61,38</w:t>
            </w:r>
          </w:p>
        </w:tc>
      </w:tr>
      <w:tr w14:paraId="0D46FC55" w14:textId="77777777" w:rsidR="001720FA" w:rsidRPr="001720FA" w:rsidTr="00271448">
        <w:trPr>
          <w:trHeight w:val="288"/>
        </w:trPr>
        <w:tc>
          <w:tcPr>
            <w:tcW w:type="dxa" w:w="1120"/>
            <w:tcBorders>
              <w:top w:val="nil"/>
              <w:left w:color="auto" w:space="0" w:sz="4" w:val="single"/>
              <w:bottom w:color="auto" w:space="0" w:sz="4" w:val="single"/>
              <w:right w:color="auto" w:space="0" w:sz="4" w:val="single"/>
            </w:tcBorders>
            <w:noWrap/>
            <w:vAlign w:val="bottom"/>
            <w:hideMark/>
          </w:tcPr>
          <w:p w14:paraId="199AB545" w14:textId="77777777" w:rsidR="00271448" w:rsidRDefault="00271448" w:rsidRPr="001720FA">
            <w:pPr>
              <w:spacing w:after="0" w:line="240" w:lineRule="auto"/>
              <w:jc w:val="center"/>
              <w:rPr>
                <w:rFonts w:eastAsia="Times New Roman"/>
                <w:b/>
                <w:bCs/>
              </w:rPr>
            </w:pPr>
            <w:r w:rsidRPr="001720FA">
              <w:rPr>
                <w:rFonts w:eastAsia="Times New Roman"/>
                <w:b/>
                <w:bCs/>
              </w:rPr>
              <w:t>9А</w:t>
            </w:r>
          </w:p>
        </w:tc>
        <w:tc>
          <w:tcPr>
            <w:tcW w:type="dxa" w:w="1148"/>
            <w:tcBorders>
              <w:top w:val="nil"/>
              <w:left w:val="nil"/>
              <w:bottom w:color="auto" w:space="0" w:sz="4" w:val="single"/>
              <w:right w:color="auto" w:space="0" w:sz="4" w:val="single"/>
            </w:tcBorders>
            <w:noWrap/>
            <w:vAlign w:val="bottom"/>
            <w:hideMark/>
          </w:tcPr>
          <w:p w14:paraId="5F28D056" w14:textId="77777777" w:rsidR="00271448" w:rsidRDefault="00271448" w:rsidRPr="001720FA">
            <w:pPr>
              <w:spacing w:after="0" w:line="240" w:lineRule="auto"/>
              <w:rPr>
                <w:rFonts w:eastAsia="Times New Roman"/>
              </w:rPr>
            </w:pPr>
            <w:r w:rsidRPr="001720FA">
              <w:rPr>
                <w:rFonts w:eastAsia="Times New Roman"/>
              </w:rPr>
              <w:t>алгебра</w:t>
            </w:r>
          </w:p>
        </w:tc>
        <w:tc>
          <w:tcPr>
            <w:tcW w:type="dxa" w:w="1363"/>
            <w:tcBorders>
              <w:top w:val="nil"/>
              <w:left w:val="nil"/>
              <w:bottom w:color="auto" w:space="0" w:sz="4" w:val="single"/>
              <w:right w:color="auto" w:space="0" w:sz="4" w:val="single"/>
            </w:tcBorders>
            <w:noWrap/>
            <w:vAlign w:val="bottom"/>
            <w:hideMark/>
          </w:tcPr>
          <w:p w14:paraId="3BCD5CE4" w14:textId="77777777" w:rsidR="00271448" w:rsidRDefault="00271448" w:rsidRPr="001720FA">
            <w:pPr>
              <w:spacing w:after="0" w:line="240" w:lineRule="auto"/>
              <w:jc w:val="center"/>
              <w:rPr>
                <w:rFonts w:eastAsia="Times New Roman"/>
              </w:rPr>
            </w:pPr>
            <w:r w:rsidRPr="001720FA">
              <w:rPr>
                <w:rFonts w:eastAsia="Times New Roman"/>
              </w:rPr>
              <w:t>02.06.2021</w:t>
            </w:r>
          </w:p>
        </w:tc>
        <w:tc>
          <w:tcPr>
            <w:tcW w:type="dxa" w:w="1341"/>
            <w:tcBorders>
              <w:top w:val="nil"/>
              <w:left w:val="nil"/>
              <w:bottom w:color="auto" w:space="0" w:sz="4" w:val="single"/>
              <w:right w:color="auto" w:space="0" w:sz="4" w:val="single"/>
            </w:tcBorders>
            <w:noWrap/>
            <w:vAlign w:val="bottom"/>
            <w:hideMark/>
          </w:tcPr>
          <w:p w14:paraId="50717503" w14:textId="77777777" w:rsidR="00271448" w:rsidRDefault="00271448" w:rsidRPr="001720FA">
            <w:pPr>
              <w:spacing w:after="0" w:line="240" w:lineRule="auto"/>
              <w:rPr>
                <w:rFonts w:eastAsia="Times New Roman"/>
              </w:rPr>
            </w:pPr>
            <w:r w:rsidRPr="001720FA">
              <w:rPr>
                <w:rFonts w:eastAsia="Times New Roman"/>
              </w:rPr>
              <w:t>Лукичева К.А</w:t>
            </w:r>
          </w:p>
        </w:tc>
        <w:tc>
          <w:tcPr>
            <w:tcW w:type="dxa" w:w="840"/>
            <w:tcBorders>
              <w:top w:val="nil"/>
              <w:left w:val="nil"/>
              <w:bottom w:color="auto" w:space="0" w:sz="4" w:val="single"/>
              <w:right w:color="auto" w:space="0" w:sz="4" w:val="single"/>
            </w:tcBorders>
            <w:noWrap/>
            <w:vAlign w:val="center"/>
            <w:hideMark/>
          </w:tcPr>
          <w:p w14:paraId="2BA2DA4B" w14:textId="77777777" w:rsidR="00271448" w:rsidRDefault="00271448" w:rsidRPr="001720FA">
            <w:pPr>
              <w:spacing w:after="0" w:line="240" w:lineRule="auto"/>
              <w:jc w:val="center"/>
              <w:rPr>
                <w:rFonts w:eastAsia="Times New Roman"/>
              </w:rPr>
            </w:pPr>
            <w:r w:rsidRPr="001720FA">
              <w:rPr>
                <w:rFonts w:eastAsia="Times New Roman"/>
              </w:rPr>
              <w:t>22</w:t>
            </w:r>
          </w:p>
        </w:tc>
        <w:tc>
          <w:tcPr>
            <w:tcW w:type="dxa" w:w="567"/>
            <w:tcBorders>
              <w:top w:val="nil"/>
              <w:left w:val="nil"/>
              <w:bottom w:color="auto" w:space="0" w:sz="4" w:val="single"/>
              <w:right w:color="auto" w:space="0" w:sz="4" w:val="single"/>
            </w:tcBorders>
            <w:noWrap/>
            <w:vAlign w:val="center"/>
            <w:hideMark/>
          </w:tcPr>
          <w:p w14:paraId="219D3FCC"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center"/>
            <w:hideMark/>
          </w:tcPr>
          <w:p w14:paraId="28A532B4" w14:textId="77777777" w:rsidR="00271448" w:rsidRDefault="00271448" w:rsidRPr="001720FA">
            <w:pPr>
              <w:spacing w:after="0" w:line="240" w:lineRule="auto"/>
              <w:jc w:val="center"/>
              <w:rPr>
                <w:rFonts w:eastAsia="Times New Roman"/>
              </w:rPr>
            </w:pPr>
            <w:r w:rsidRPr="001720FA">
              <w:rPr>
                <w:rFonts w:eastAsia="Times New Roman"/>
              </w:rPr>
              <w:t>21</w:t>
            </w:r>
          </w:p>
        </w:tc>
        <w:tc>
          <w:tcPr>
            <w:tcW w:type="dxa" w:w="567"/>
            <w:tcBorders>
              <w:top w:val="nil"/>
              <w:left w:val="nil"/>
              <w:bottom w:color="auto" w:space="0" w:sz="4" w:val="single"/>
              <w:right w:color="auto" w:space="0" w:sz="4" w:val="single"/>
            </w:tcBorders>
            <w:noWrap/>
            <w:vAlign w:val="center"/>
            <w:hideMark/>
          </w:tcPr>
          <w:p w14:paraId="6496E2B4" w14:textId="77777777" w:rsidR="00271448" w:rsidRDefault="00271448" w:rsidRPr="001720FA">
            <w:pPr>
              <w:spacing w:after="0" w:line="240" w:lineRule="auto"/>
              <w:jc w:val="center"/>
              <w:rPr>
                <w:rFonts w:eastAsia="Times New Roman"/>
              </w:rPr>
            </w:pPr>
            <w:r w:rsidRPr="001720FA">
              <w:rPr>
                <w:rFonts w:eastAsia="Times New Roman"/>
              </w:rPr>
              <w:t>6</w:t>
            </w:r>
          </w:p>
        </w:tc>
        <w:tc>
          <w:tcPr>
            <w:tcW w:type="dxa" w:w="567"/>
            <w:tcBorders>
              <w:top w:val="nil"/>
              <w:left w:val="nil"/>
              <w:bottom w:color="auto" w:space="0" w:sz="4" w:val="single"/>
              <w:right w:color="auto" w:space="0" w:sz="4" w:val="single"/>
            </w:tcBorders>
            <w:noWrap/>
            <w:vAlign w:val="center"/>
            <w:hideMark/>
          </w:tcPr>
          <w:p w14:paraId="0B83FFE4" w14:textId="77777777" w:rsidR="00271448" w:rsidRDefault="00271448" w:rsidRPr="001720FA">
            <w:pPr>
              <w:spacing w:after="0" w:line="240" w:lineRule="auto"/>
              <w:jc w:val="center"/>
              <w:rPr>
                <w:rFonts w:eastAsia="Times New Roman"/>
              </w:rPr>
            </w:pPr>
            <w:r w:rsidRPr="001720FA">
              <w:rPr>
                <w:rFonts w:eastAsia="Times New Roman"/>
              </w:rPr>
              <w:t>5</w:t>
            </w:r>
          </w:p>
        </w:tc>
        <w:tc>
          <w:tcPr>
            <w:tcW w:type="dxa" w:w="567"/>
            <w:tcBorders>
              <w:top w:val="nil"/>
              <w:left w:val="nil"/>
              <w:bottom w:color="auto" w:space="0" w:sz="4" w:val="single"/>
              <w:right w:color="auto" w:space="0" w:sz="4" w:val="single"/>
            </w:tcBorders>
            <w:noWrap/>
            <w:vAlign w:val="center"/>
            <w:hideMark/>
          </w:tcPr>
          <w:p w14:paraId="61FC81E7" w14:textId="77777777" w:rsidR="00271448" w:rsidRDefault="00271448" w:rsidRPr="001720FA">
            <w:pPr>
              <w:spacing w:after="0" w:line="240" w:lineRule="auto"/>
              <w:jc w:val="center"/>
              <w:rPr>
                <w:rFonts w:eastAsia="Times New Roman"/>
              </w:rPr>
            </w:pPr>
            <w:r w:rsidRPr="001720FA">
              <w:rPr>
                <w:rFonts w:eastAsia="Times New Roman"/>
              </w:rPr>
              <w:t>10</w:t>
            </w:r>
          </w:p>
        </w:tc>
        <w:tc>
          <w:tcPr>
            <w:tcW w:type="dxa" w:w="426"/>
            <w:tcBorders>
              <w:top w:val="nil"/>
              <w:left w:val="nil"/>
              <w:bottom w:color="auto" w:space="0" w:sz="4" w:val="single"/>
              <w:right w:color="auto" w:space="0" w:sz="4" w:val="single"/>
            </w:tcBorders>
            <w:noWrap/>
            <w:vAlign w:val="center"/>
            <w:hideMark/>
          </w:tcPr>
          <w:p w14:paraId="2F105DF9"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bottom"/>
            <w:hideMark/>
          </w:tcPr>
          <w:p w14:paraId="21F1F83E"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bottom"/>
            <w:hideMark/>
          </w:tcPr>
          <w:p w14:paraId="5ACD33BF" w14:textId="77777777" w:rsidR="00271448" w:rsidRDefault="00271448" w:rsidRPr="001720FA">
            <w:pPr>
              <w:spacing w:after="0" w:line="240" w:lineRule="auto"/>
              <w:jc w:val="center"/>
              <w:rPr>
                <w:rFonts w:eastAsia="Times New Roman"/>
              </w:rPr>
            </w:pPr>
            <w:r w:rsidRPr="001720FA">
              <w:rPr>
                <w:rFonts w:eastAsia="Times New Roman"/>
              </w:rPr>
              <w:t>52,4</w:t>
            </w:r>
          </w:p>
        </w:tc>
      </w:tr>
      <w:tr w14:paraId="3A046AC2" w14:textId="77777777" w:rsidR="001720FA" w:rsidRPr="001720FA" w:rsidTr="00271448">
        <w:trPr>
          <w:trHeight w:val="288"/>
        </w:trPr>
        <w:tc>
          <w:tcPr>
            <w:tcW w:type="dxa" w:w="1120"/>
            <w:tcBorders>
              <w:top w:val="nil"/>
              <w:left w:color="auto" w:space="0" w:sz="4" w:val="single"/>
              <w:bottom w:color="auto" w:space="0" w:sz="4" w:val="single"/>
              <w:right w:color="auto" w:space="0" w:sz="4" w:val="single"/>
            </w:tcBorders>
            <w:noWrap/>
            <w:vAlign w:val="bottom"/>
            <w:hideMark/>
          </w:tcPr>
          <w:p w14:paraId="774B0977" w14:textId="77777777" w:rsidR="00271448" w:rsidRDefault="00271448" w:rsidRPr="001720FA">
            <w:pPr>
              <w:spacing w:after="0" w:line="240" w:lineRule="auto"/>
              <w:jc w:val="center"/>
              <w:rPr>
                <w:rFonts w:eastAsia="Times New Roman"/>
                <w:b/>
                <w:bCs/>
              </w:rPr>
            </w:pPr>
            <w:r w:rsidRPr="001720FA">
              <w:rPr>
                <w:rFonts w:eastAsia="Times New Roman"/>
                <w:b/>
                <w:bCs/>
              </w:rPr>
              <w:t>9Б</w:t>
            </w:r>
          </w:p>
        </w:tc>
        <w:tc>
          <w:tcPr>
            <w:tcW w:type="dxa" w:w="1148"/>
            <w:tcBorders>
              <w:top w:val="nil"/>
              <w:left w:val="nil"/>
              <w:bottom w:color="auto" w:space="0" w:sz="4" w:val="single"/>
              <w:right w:color="auto" w:space="0" w:sz="4" w:val="single"/>
            </w:tcBorders>
            <w:noWrap/>
            <w:vAlign w:val="bottom"/>
            <w:hideMark/>
          </w:tcPr>
          <w:p w14:paraId="14B70A1A" w14:textId="77777777" w:rsidR="00271448" w:rsidRDefault="00271448" w:rsidRPr="001720FA">
            <w:pPr>
              <w:spacing w:after="0" w:line="240" w:lineRule="auto"/>
              <w:rPr>
                <w:rFonts w:eastAsia="Times New Roman"/>
              </w:rPr>
            </w:pPr>
            <w:r w:rsidRPr="001720FA">
              <w:rPr>
                <w:rFonts w:eastAsia="Times New Roman"/>
              </w:rPr>
              <w:t>алгебра</w:t>
            </w:r>
          </w:p>
        </w:tc>
        <w:tc>
          <w:tcPr>
            <w:tcW w:type="dxa" w:w="1363"/>
            <w:tcBorders>
              <w:top w:val="nil"/>
              <w:left w:val="nil"/>
              <w:bottom w:color="auto" w:space="0" w:sz="4" w:val="single"/>
              <w:right w:color="auto" w:space="0" w:sz="4" w:val="single"/>
            </w:tcBorders>
            <w:noWrap/>
            <w:vAlign w:val="bottom"/>
            <w:hideMark/>
          </w:tcPr>
          <w:p w14:paraId="4D0B4243" w14:textId="77777777" w:rsidR="00271448" w:rsidRDefault="00271448" w:rsidRPr="001720FA">
            <w:pPr>
              <w:spacing w:after="0" w:line="240" w:lineRule="auto"/>
              <w:jc w:val="center"/>
              <w:rPr>
                <w:rFonts w:eastAsia="Times New Roman"/>
              </w:rPr>
            </w:pPr>
            <w:r w:rsidRPr="001720FA">
              <w:rPr>
                <w:rFonts w:eastAsia="Times New Roman"/>
              </w:rPr>
              <w:t>02.06.2021</w:t>
            </w:r>
          </w:p>
        </w:tc>
        <w:tc>
          <w:tcPr>
            <w:tcW w:type="dxa" w:w="1341"/>
            <w:tcBorders>
              <w:top w:val="nil"/>
              <w:left w:val="nil"/>
              <w:bottom w:color="auto" w:space="0" w:sz="4" w:val="single"/>
              <w:right w:color="auto" w:space="0" w:sz="4" w:val="single"/>
            </w:tcBorders>
            <w:noWrap/>
            <w:vAlign w:val="bottom"/>
            <w:hideMark/>
          </w:tcPr>
          <w:p w14:paraId="43F9F4BB" w14:textId="77777777" w:rsidR="00271448" w:rsidRDefault="00271448" w:rsidRPr="001720FA">
            <w:pPr>
              <w:spacing w:after="0" w:line="240" w:lineRule="auto"/>
              <w:rPr>
                <w:rFonts w:eastAsia="Times New Roman"/>
              </w:rPr>
            </w:pPr>
            <w:r w:rsidRPr="001720FA">
              <w:rPr>
                <w:rFonts w:eastAsia="Times New Roman"/>
              </w:rPr>
              <w:t>Исабаева А.Б.</w:t>
            </w:r>
          </w:p>
        </w:tc>
        <w:tc>
          <w:tcPr>
            <w:tcW w:type="dxa" w:w="840"/>
            <w:tcBorders>
              <w:top w:val="nil"/>
              <w:left w:val="nil"/>
              <w:bottom w:color="auto" w:space="0" w:sz="4" w:val="single"/>
              <w:right w:color="auto" w:space="0" w:sz="4" w:val="single"/>
            </w:tcBorders>
            <w:noWrap/>
            <w:vAlign w:val="center"/>
            <w:hideMark/>
          </w:tcPr>
          <w:p w14:paraId="672E9574"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center"/>
            <w:hideMark/>
          </w:tcPr>
          <w:p w14:paraId="01287616" w14:textId="77777777" w:rsidR="00271448" w:rsidRDefault="00271448" w:rsidRPr="001720FA">
            <w:pPr>
              <w:spacing w:after="0" w:line="240" w:lineRule="auto"/>
              <w:jc w:val="center"/>
              <w:rPr>
                <w:rFonts w:eastAsia="Times New Roman"/>
              </w:rPr>
            </w:pPr>
            <w:r w:rsidRPr="001720FA">
              <w:rPr>
                <w:rFonts w:eastAsia="Times New Roman"/>
              </w:rPr>
              <w:t> </w:t>
            </w:r>
          </w:p>
        </w:tc>
        <w:tc>
          <w:tcPr>
            <w:tcW w:type="dxa" w:w="567"/>
            <w:tcBorders>
              <w:top w:val="nil"/>
              <w:left w:val="nil"/>
              <w:bottom w:color="auto" w:space="0" w:sz="4" w:val="single"/>
              <w:right w:color="auto" w:space="0" w:sz="4" w:val="single"/>
            </w:tcBorders>
            <w:noWrap/>
            <w:vAlign w:val="center"/>
            <w:hideMark/>
          </w:tcPr>
          <w:p w14:paraId="0846CF89"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center"/>
            <w:hideMark/>
          </w:tcPr>
          <w:p w14:paraId="1F946E53"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center"/>
            <w:hideMark/>
          </w:tcPr>
          <w:p w14:paraId="1C5923EF" w14:textId="77777777" w:rsidR="00271448" w:rsidRDefault="00271448" w:rsidRPr="001720FA">
            <w:pPr>
              <w:spacing w:after="0" w:line="240" w:lineRule="auto"/>
              <w:jc w:val="center"/>
              <w:rPr>
                <w:rFonts w:eastAsia="Times New Roman"/>
              </w:rPr>
            </w:pPr>
            <w:r w:rsidRPr="001720FA">
              <w:rPr>
                <w:rFonts w:eastAsia="Times New Roman"/>
              </w:rPr>
              <w:t>6</w:t>
            </w:r>
          </w:p>
        </w:tc>
        <w:tc>
          <w:tcPr>
            <w:tcW w:type="dxa" w:w="567"/>
            <w:tcBorders>
              <w:top w:val="nil"/>
              <w:left w:val="nil"/>
              <w:bottom w:color="auto" w:space="0" w:sz="4" w:val="single"/>
              <w:right w:color="auto" w:space="0" w:sz="4" w:val="single"/>
            </w:tcBorders>
            <w:noWrap/>
            <w:vAlign w:val="center"/>
            <w:hideMark/>
          </w:tcPr>
          <w:p w14:paraId="22C44561" w14:textId="77777777" w:rsidR="00271448" w:rsidRDefault="00271448" w:rsidRPr="001720FA">
            <w:pPr>
              <w:spacing w:after="0" w:line="240" w:lineRule="auto"/>
              <w:jc w:val="center"/>
              <w:rPr>
                <w:rFonts w:eastAsia="Times New Roman"/>
              </w:rPr>
            </w:pPr>
            <w:r w:rsidRPr="001720FA">
              <w:rPr>
                <w:rFonts w:eastAsia="Times New Roman"/>
              </w:rPr>
              <w:t>17</w:t>
            </w:r>
          </w:p>
        </w:tc>
        <w:tc>
          <w:tcPr>
            <w:tcW w:type="dxa" w:w="426"/>
            <w:tcBorders>
              <w:top w:val="nil"/>
              <w:left w:val="nil"/>
              <w:bottom w:color="auto" w:space="0" w:sz="4" w:val="single"/>
              <w:right w:color="auto" w:space="0" w:sz="4" w:val="single"/>
            </w:tcBorders>
            <w:noWrap/>
            <w:vAlign w:val="center"/>
            <w:hideMark/>
          </w:tcPr>
          <w:p w14:paraId="5EA66940"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bottom"/>
            <w:hideMark/>
          </w:tcPr>
          <w:p w14:paraId="312097A0"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bottom"/>
            <w:hideMark/>
          </w:tcPr>
          <w:p w14:paraId="4A65AF57" w14:textId="77777777" w:rsidR="00271448" w:rsidRDefault="00271448" w:rsidRPr="001720FA">
            <w:pPr>
              <w:spacing w:after="0" w:line="240" w:lineRule="auto"/>
              <w:jc w:val="center"/>
              <w:rPr>
                <w:rFonts w:eastAsia="Times New Roman"/>
              </w:rPr>
            </w:pPr>
            <w:r w:rsidRPr="001720FA">
              <w:rPr>
                <w:rFonts w:eastAsia="Times New Roman"/>
              </w:rPr>
              <w:t>29,2</w:t>
            </w:r>
          </w:p>
        </w:tc>
      </w:tr>
      <w:tr w14:paraId="1BB9F5B3" w14:textId="77777777" w:rsidR="001720FA" w:rsidRPr="001720FA" w:rsidTr="00271448">
        <w:trPr>
          <w:trHeight w:val="288"/>
        </w:trPr>
        <w:tc>
          <w:tcPr>
            <w:tcW w:type="dxa" w:w="1120"/>
            <w:tcBorders>
              <w:top w:val="nil"/>
              <w:left w:color="auto" w:space="0" w:sz="4" w:val="single"/>
              <w:bottom w:color="auto" w:space="0" w:sz="4" w:val="single"/>
              <w:right w:color="auto" w:space="0" w:sz="4" w:val="single"/>
            </w:tcBorders>
            <w:noWrap/>
            <w:vAlign w:val="bottom"/>
            <w:hideMark/>
          </w:tcPr>
          <w:p w14:paraId="56805942" w14:textId="77777777" w:rsidR="00271448" w:rsidRDefault="00271448" w:rsidRPr="001720FA">
            <w:pPr>
              <w:spacing w:after="0" w:line="240" w:lineRule="auto"/>
              <w:jc w:val="center"/>
              <w:rPr>
                <w:rFonts w:eastAsia="Times New Roman"/>
                <w:b/>
                <w:bCs/>
              </w:rPr>
            </w:pPr>
            <w:r w:rsidRPr="001720FA">
              <w:rPr>
                <w:rFonts w:eastAsia="Times New Roman"/>
                <w:b/>
                <w:bCs/>
              </w:rPr>
              <w:t>9В</w:t>
            </w:r>
          </w:p>
        </w:tc>
        <w:tc>
          <w:tcPr>
            <w:tcW w:type="dxa" w:w="1148"/>
            <w:tcBorders>
              <w:top w:val="nil"/>
              <w:left w:val="nil"/>
              <w:bottom w:color="auto" w:space="0" w:sz="4" w:val="single"/>
              <w:right w:color="auto" w:space="0" w:sz="4" w:val="single"/>
            </w:tcBorders>
            <w:noWrap/>
            <w:vAlign w:val="bottom"/>
            <w:hideMark/>
          </w:tcPr>
          <w:p w14:paraId="14ED2F71" w14:textId="77777777" w:rsidR="00271448" w:rsidRDefault="00271448" w:rsidRPr="001720FA">
            <w:pPr>
              <w:spacing w:after="0" w:line="240" w:lineRule="auto"/>
              <w:rPr>
                <w:rFonts w:eastAsia="Times New Roman"/>
              </w:rPr>
            </w:pPr>
            <w:r w:rsidRPr="001720FA">
              <w:rPr>
                <w:rFonts w:eastAsia="Times New Roman"/>
              </w:rPr>
              <w:t>алгебра</w:t>
            </w:r>
          </w:p>
        </w:tc>
        <w:tc>
          <w:tcPr>
            <w:tcW w:type="dxa" w:w="1363"/>
            <w:tcBorders>
              <w:top w:val="nil"/>
              <w:left w:val="nil"/>
              <w:bottom w:color="auto" w:space="0" w:sz="4" w:val="single"/>
              <w:right w:color="auto" w:space="0" w:sz="4" w:val="single"/>
            </w:tcBorders>
            <w:noWrap/>
            <w:vAlign w:val="bottom"/>
            <w:hideMark/>
          </w:tcPr>
          <w:p w14:paraId="6A41BC31" w14:textId="77777777" w:rsidR="00271448" w:rsidRDefault="00271448" w:rsidRPr="001720FA">
            <w:pPr>
              <w:spacing w:after="0" w:line="240" w:lineRule="auto"/>
              <w:jc w:val="center"/>
              <w:rPr>
                <w:rFonts w:eastAsia="Times New Roman"/>
              </w:rPr>
            </w:pPr>
            <w:r w:rsidRPr="001720FA">
              <w:rPr>
                <w:rFonts w:eastAsia="Times New Roman"/>
              </w:rPr>
              <w:t>02.06.2021</w:t>
            </w:r>
          </w:p>
        </w:tc>
        <w:tc>
          <w:tcPr>
            <w:tcW w:type="dxa" w:w="1341"/>
            <w:tcBorders>
              <w:top w:val="nil"/>
              <w:left w:val="nil"/>
              <w:bottom w:color="auto" w:space="0" w:sz="4" w:val="single"/>
              <w:right w:color="auto" w:space="0" w:sz="4" w:val="single"/>
            </w:tcBorders>
            <w:noWrap/>
            <w:vAlign w:val="bottom"/>
            <w:hideMark/>
          </w:tcPr>
          <w:p w14:paraId="76DDA234" w14:textId="77777777" w:rsidR="00271448" w:rsidRDefault="00271448" w:rsidRPr="001720FA">
            <w:pPr>
              <w:spacing w:after="0" w:line="240" w:lineRule="auto"/>
              <w:rPr>
                <w:rFonts w:eastAsia="Times New Roman"/>
              </w:rPr>
            </w:pPr>
            <w:r w:rsidRPr="001720FA">
              <w:rPr>
                <w:rFonts w:eastAsia="Times New Roman"/>
              </w:rPr>
              <w:t>Лукичева К.А</w:t>
            </w:r>
          </w:p>
        </w:tc>
        <w:tc>
          <w:tcPr>
            <w:tcW w:type="dxa" w:w="840"/>
            <w:tcBorders>
              <w:top w:val="nil"/>
              <w:left w:val="nil"/>
              <w:bottom w:color="auto" w:space="0" w:sz="4" w:val="single"/>
              <w:right w:color="auto" w:space="0" w:sz="4" w:val="single"/>
            </w:tcBorders>
            <w:noWrap/>
            <w:vAlign w:val="center"/>
            <w:hideMark/>
          </w:tcPr>
          <w:p w14:paraId="2FA48F24" w14:textId="77777777" w:rsidR="00271448" w:rsidRDefault="00271448" w:rsidRPr="001720FA">
            <w:pPr>
              <w:spacing w:after="0" w:line="240" w:lineRule="auto"/>
              <w:jc w:val="center"/>
              <w:rPr>
                <w:rFonts w:eastAsia="Times New Roman"/>
              </w:rPr>
            </w:pPr>
            <w:r w:rsidRPr="001720FA">
              <w:rPr>
                <w:rFonts w:eastAsia="Times New Roman"/>
              </w:rPr>
              <w:t>23</w:t>
            </w:r>
          </w:p>
        </w:tc>
        <w:tc>
          <w:tcPr>
            <w:tcW w:type="dxa" w:w="567"/>
            <w:tcBorders>
              <w:top w:val="nil"/>
              <w:left w:val="nil"/>
              <w:bottom w:color="auto" w:space="0" w:sz="4" w:val="single"/>
              <w:right w:color="auto" w:space="0" w:sz="4" w:val="single"/>
            </w:tcBorders>
            <w:noWrap/>
            <w:vAlign w:val="center"/>
            <w:hideMark/>
          </w:tcPr>
          <w:p w14:paraId="5714216F"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center"/>
            <w:hideMark/>
          </w:tcPr>
          <w:p w14:paraId="3A53727F" w14:textId="77777777" w:rsidR="00271448" w:rsidRDefault="00271448" w:rsidRPr="001720FA">
            <w:pPr>
              <w:spacing w:after="0" w:line="240" w:lineRule="auto"/>
              <w:jc w:val="center"/>
              <w:rPr>
                <w:rFonts w:eastAsia="Times New Roman"/>
              </w:rPr>
            </w:pPr>
            <w:r w:rsidRPr="001720FA">
              <w:rPr>
                <w:rFonts w:eastAsia="Times New Roman"/>
              </w:rPr>
              <w:t>22</w:t>
            </w:r>
          </w:p>
        </w:tc>
        <w:tc>
          <w:tcPr>
            <w:tcW w:type="dxa" w:w="567"/>
            <w:tcBorders>
              <w:top w:val="nil"/>
              <w:left w:val="nil"/>
              <w:bottom w:color="auto" w:space="0" w:sz="4" w:val="single"/>
              <w:right w:color="auto" w:space="0" w:sz="4" w:val="single"/>
            </w:tcBorders>
            <w:noWrap/>
            <w:vAlign w:val="center"/>
            <w:hideMark/>
          </w:tcPr>
          <w:p w14:paraId="2E5C3D71"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center"/>
            <w:hideMark/>
          </w:tcPr>
          <w:p w14:paraId="23ADE095" w14:textId="77777777" w:rsidR="00271448" w:rsidRDefault="00271448" w:rsidRPr="001720FA">
            <w:pPr>
              <w:spacing w:after="0" w:line="240" w:lineRule="auto"/>
              <w:jc w:val="center"/>
              <w:rPr>
                <w:rFonts w:eastAsia="Times New Roman"/>
              </w:rPr>
            </w:pPr>
            <w:r w:rsidRPr="001720FA">
              <w:rPr>
                <w:rFonts w:eastAsia="Times New Roman"/>
              </w:rPr>
              <w:t>4</w:t>
            </w:r>
          </w:p>
        </w:tc>
        <w:tc>
          <w:tcPr>
            <w:tcW w:type="dxa" w:w="567"/>
            <w:tcBorders>
              <w:top w:val="nil"/>
              <w:left w:val="nil"/>
              <w:bottom w:color="auto" w:space="0" w:sz="4" w:val="single"/>
              <w:right w:color="auto" w:space="0" w:sz="4" w:val="single"/>
            </w:tcBorders>
            <w:noWrap/>
            <w:vAlign w:val="center"/>
            <w:hideMark/>
          </w:tcPr>
          <w:p w14:paraId="608D875F" w14:textId="77777777" w:rsidR="00271448" w:rsidRDefault="00271448" w:rsidRPr="001720FA">
            <w:pPr>
              <w:spacing w:after="0" w:line="240" w:lineRule="auto"/>
              <w:jc w:val="center"/>
              <w:rPr>
                <w:rFonts w:eastAsia="Times New Roman"/>
              </w:rPr>
            </w:pPr>
            <w:r w:rsidRPr="001720FA">
              <w:rPr>
                <w:rFonts w:eastAsia="Times New Roman"/>
              </w:rPr>
              <w:t>17</w:t>
            </w:r>
          </w:p>
        </w:tc>
        <w:tc>
          <w:tcPr>
            <w:tcW w:type="dxa" w:w="426"/>
            <w:tcBorders>
              <w:top w:val="nil"/>
              <w:left w:val="nil"/>
              <w:bottom w:color="auto" w:space="0" w:sz="4" w:val="single"/>
              <w:right w:color="auto" w:space="0" w:sz="4" w:val="single"/>
            </w:tcBorders>
            <w:noWrap/>
            <w:vAlign w:val="center"/>
            <w:hideMark/>
          </w:tcPr>
          <w:p w14:paraId="308F4026"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bottom"/>
            <w:hideMark/>
          </w:tcPr>
          <w:p w14:paraId="029CB638"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bottom"/>
            <w:hideMark/>
          </w:tcPr>
          <w:p w14:paraId="51072F9A" w14:textId="77777777" w:rsidR="00271448" w:rsidRDefault="00271448" w:rsidRPr="001720FA">
            <w:pPr>
              <w:spacing w:after="0" w:line="240" w:lineRule="auto"/>
              <w:jc w:val="center"/>
              <w:rPr>
                <w:rFonts w:eastAsia="Times New Roman"/>
              </w:rPr>
            </w:pPr>
            <w:r w:rsidRPr="001720FA">
              <w:rPr>
                <w:rFonts w:eastAsia="Times New Roman"/>
              </w:rPr>
              <w:t>22,7</w:t>
            </w:r>
          </w:p>
        </w:tc>
      </w:tr>
      <w:tr w14:paraId="4E9165D3" w14:textId="77777777" w:rsidR="001720FA" w:rsidRPr="001720FA" w:rsidTr="00271448">
        <w:trPr>
          <w:trHeight w:val="288"/>
        </w:trPr>
        <w:tc>
          <w:tcPr>
            <w:tcW w:type="dxa" w:w="1120"/>
            <w:tcBorders>
              <w:top w:val="nil"/>
              <w:left w:color="auto" w:space="0" w:sz="4" w:val="single"/>
              <w:bottom w:color="auto" w:space="0" w:sz="4" w:val="single"/>
              <w:right w:color="auto" w:space="0" w:sz="4" w:val="single"/>
            </w:tcBorders>
            <w:noWrap/>
            <w:vAlign w:val="bottom"/>
            <w:hideMark/>
          </w:tcPr>
          <w:p w14:paraId="48139AD6" w14:textId="77777777" w:rsidR="00271448" w:rsidRDefault="00271448" w:rsidRPr="001720FA">
            <w:pPr>
              <w:spacing w:after="0" w:line="240" w:lineRule="auto"/>
              <w:jc w:val="center"/>
              <w:rPr>
                <w:rFonts w:eastAsia="Times New Roman"/>
                <w:b/>
                <w:bCs/>
              </w:rPr>
            </w:pPr>
            <w:r w:rsidRPr="001720FA">
              <w:rPr>
                <w:rFonts w:eastAsia="Times New Roman"/>
                <w:b/>
                <w:bCs/>
              </w:rPr>
              <w:t>9Г</w:t>
            </w:r>
          </w:p>
        </w:tc>
        <w:tc>
          <w:tcPr>
            <w:tcW w:type="dxa" w:w="1148"/>
            <w:tcBorders>
              <w:top w:val="nil"/>
              <w:left w:val="nil"/>
              <w:bottom w:color="auto" w:space="0" w:sz="4" w:val="single"/>
              <w:right w:color="auto" w:space="0" w:sz="4" w:val="single"/>
            </w:tcBorders>
            <w:noWrap/>
            <w:vAlign w:val="bottom"/>
            <w:hideMark/>
          </w:tcPr>
          <w:p w14:paraId="3327D02C" w14:textId="77777777" w:rsidR="00271448" w:rsidRDefault="00271448" w:rsidRPr="001720FA">
            <w:pPr>
              <w:spacing w:after="0" w:line="240" w:lineRule="auto"/>
              <w:rPr>
                <w:rFonts w:eastAsia="Times New Roman"/>
              </w:rPr>
            </w:pPr>
            <w:r w:rsidRPr="001720FA">
              <w:rPr>
                <w:rFonts w:eastAsia="Times New Roman"/>
              </w:rPr>
              <w:t>алгебра</w:t>
            </w:r>
          </w:p>
        </w:tc>
        <w:tc>
          <w:tcPr>
            <w:tcW w:type="dxa" w:w="1363"/>
            <w:tcBorders>
              <w:top w:val="nil"/>
              <w:left w:val="nil"/>
              <w:bottom w:color="auto" w:space="0" w:sz="4" w:val="single"/>
              <w:right w:color="auto" w:space="0" w:sz="4" w:val="single"/>
            </w:tcBorders>
            <w:noWrap/>
            <w:vAlign w:val="bottom"/>
            <w:hideMark/>
          </w:tcPr>
          <w:p w14:paraId="1969E5F4" w14:textId="77777777" w:rsidR="00271448" w:rsidRDefault="00271448" w:rsidRPr="001720FA">
            <w:pPr>
              <w:spacing w:after="0" w:line="240" w:lineRule="auto"/>
              <w:jc w:val="center"/>
              <w:rPr>
                <w:rFonts w:eastAsia="Times New Roman"/>
              </w:rPr>
            </w:pPr>
            <w:r w:rsidRPr="001720FA">
              <w:rPr>
                <w:rFonts w:eastAsia="Times New Roman"/>
              </w:rPr>
              <w:t>02.06.2021</w:t>
            </w:r>
          </w:p>
        </w:tc>
        <w:tc>
          <w:tcPr>
            <w:tcW w:type="dxa" w:w="1341"/>
            <w:tcBorders>
              <w:top w:val="nil"/>
              <w:left w:val="nil"/>
              <w:bottom w:color="auto" w:space="0" w:sz="4" w:val="single"/>
              <w:right w:color="auto" w:space="0" w:sz="4" w:val="single"/>
            </w:tcBorders>
            <w:noWrap/>
            <w:vAlign w:val="bottom"/>
            <w:hideMark/>
          </w:tcPr>
          <w:p w14:paraId="0EA77D70" w14:textId="77777777" w:rsidR="00271448" w:rsidRDefault="00271448" w:rsidRPr="001720FA">
            <w:pPr>
              <w:spacing w:after="0" w:line="240" w:lineRule="auto"/>
              <w:rPr>
                <w:rFonts w:eastAsia="Times New Roman"/>
              </w:rPr>
            </w:pPr>
            <w:r w:rsidRPr="001720FA">
              <w:rPr>
                <w:rFonts w:eastAsia="Times New Roman"/>
              </w:rPr>
              <w:t>Лукичева К.А</w:t>
            </w:r>
          </w:p>
        </w:tc>
        <w:tc>
          <w:tcPr>
            <w:tcW w:type="dxa" w:w="840"/>
            <w:tcBorders>
              <w:top w:val="nil"/>
              <w:left w:val="nil"/>
              <w:bottom w:color="auto" w:space="0" w:sz="4" w:val="single"/>
              <w:right w:color="auto" w:space="0" w:sz="4" w:val="single"/>
            </w:tcBorders>
            <w:noWrap/>
            <w:vAlign w:val="center"/>
            <w:hideMark/>
          </w:tcPr>
          <w:p w14:paraId="4A83E337"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center"/>
            <w:hideMark/>
          </w:tcPr>
          <w:p w14:paraId="40B0914B" w14:textId="77777777" w:rsidR="00271448" w:rsidRDefault="00271448" w:rsidRPr="001720FA">
            <w:pPr>
              <w:spacing w:after="0" w:line="240" w:lineRule="auto"/>
              <w:jc w:val="center"/>
              <w:rPr>
                <w:rFonts w:eastAsia="Times New Roman"/>
              </w:rPr>
            </w:pPr>
            <w:r w:rsidRPr="001720FA">
              <w:rPr>
                <w:rFonts w:eastAsia="Times New Roman"/>
              </w:rPr>
              <w:t> </w:t>
            </w:r>
          </w:p>
        </w:tc>
        <w:tc>
          <w:tcPr>
            <w:tcW w:type="dxa" w:w="567"/>
            <w:tcBorders>
              <w:top w:val="nil"/>
              <w:left w:val="nil"/>
              <w:bottom w:color="auto" w:space="0" w:sz="4" w:val="single"/>
              <w:right w:color="auto" w:space="0" w:sz="4" w:val="single"/>
            </w:tcBorders>
            <w:noWrap/>
            <w:vAlign w:val="center"/>
            <w:hideMark/>
          </w:tcPr>
          <w:p w14:paraId="50C2BBB1"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center"/>
            <w:hideMark/>
          </w:tcPr>
          <w:p w14:paraId="59A76026" w14:textId="77777777" w:rsidR="00271448" w:rsidRDefault="00271448" w:rsidRPr="001720FA">
            <w:pPr>
              <w:spacing w:after="0" w:line="240" w:lineRule="auto"/>
              <w:jc w:val="center"/>
              <w:rPr>
                <w:rFonts w:eastAsia="Times New Roman"/>
              </w:rPr>
            </w:pPr>
            <w:r w:rsidRPr="001720FA">
              <w:rPr>
                <w:rFonts w:eastAsia="Times New Roman"/>
              </w:rPr>
              <w:t>4</w:t>
            </w:r>
          </w:p>
        </w:tc>
        <w:tc>
          <w:tcPr>
            <w:tcW w:type="dxa" w:w="567"/>
            <w:tcBorders>
              <w:top w:val="nil"/>
              <w:left w:val="nil"/>
              <w:bottom w:color="auto" w:space="0" w:sz="4" w:val="single"/>
              <w:right w:color="auto" w:space="0" w:sz="4" w:val="single"/>
            </w:tcBorders>
            <w:noWrap/>
            <w:vAlign w:val="center"/>
            <w:hideMark/>
          </w:tcPr>
          <w:p w14:paraId="05206C66" w14:textId="77777777" w:rsidR="00271448" w:rsidRDefault="00271448" w:rsidRPr="001720FA">
            <w:pPr>
              <w:spacing w:after="0" w:line="240" w:lineRule="auto"/>
              <w:jc w:val="center"/>
              <w:rPr>
                <w:rFonts w:eastAsia="Times New Roman"/>
              </w:rPr>
            </w:pPr>
            <w:r w:rsidRPr="001720FA">
              <w:rPr>
                <w:rFonts w:eastAsia="Times New Roman"/>
              </w:rPr>
              <w:t>6</w:t>
            </w:r>
          </w:p>
        </w:tc>
        <w:tc>
          <w:tcPr>
            <w:tcW w:type="dxa" w:w="567"/>
            <w:tcBorders>
              <w:top w:val="nil"/>
              <w:left w:val="nil"/>
              <w:bottom w:color="auto" w:space="0" w:sz="4" w:val="single"/>
              <w:right w:color="auto" w:space="0" w:sz="4" w:val="single"/>
            </w:tcBorders>
            <w:noWrap/>
            <w:vAlign w:val="center"/>
            <w:hideMark/>
          </w:tcPr>
          <w:p w14:paraId="47EB2952" w14:textId="77777777" w:rsidR="00271448" w:rsidRDefault="00271448" w:rsidRPr="001720FA">
            <w:pPr>
              <w:spacing w:after="0" w:line="240" w:lineRule="auto"/>
              <w:jc w:val="center"/>
              <w:rPr>
                <w:rFonts w:eastAsia="Times New Roman"/>
              </w:rPr>
            </w:pPr>
            <w:r w:rsidRPr="001720FA">
              <w:rPr>
                <w:rFonts w:eastAsia="Times New Roman"/>
              </w:rPr>
              <w:t>14</w:t>
            </w:r>
          </w:p>
        </w:tc>
        <w:tc>
          <w:tcPr>
            <w:tcW w:type="dxa" w:w="426"/>
            <w:tcBorders>
              <w:top w:val="nil"/>
              <w:left w:val="nil"/>
              <w:bottom w:color="auto" w:space="0" w:sz="4" w:val="single"/>
              <w:right w:color="auto" w:space="0" w:sz="4" w:val="single"/>
            </w:tcBorders>
            <w:noWrap/>
            <w:vAlign w:val="center"/>
            <w:hideMark/>
          </w:tcPr>
          <w:p w14:paraId="239D0555"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bottom"/>
            <w:hideMark/>
          </w:tcPr>
          <w:p w14:paraId="59E25FD9"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bottom"/>
            <w:hideMark/>
          </w:tcPr>
          <w:p w14:paraId="5C83FD18" w14:textId="77777777" w:rsidR="00271448" w:rsidRDefault="00271448" w:rsidRPr="001720FA">
            <w:pPr>
              <w:spacing w:after="0" w:line="240" w:lineRule="auto"/>
              <w:jc w:val="center"/>
              <w:rPr>
                <w:rFonts w:eastAsia="Times New Roman"/>
              </w:rPr>
            </w:pPr>
            <w:r w:rsidRPr="001720FA">
              <w:rPr>
                <w:rFonts w:eastAsia="Times New Roman"/>
              </w:rPr>
              <w:t>41,7</w:t>
            </w:r>
          </w:p>
        </w:tc>
      </w:tr>
      <w:tr w14:paraId="2A231E91" w14:textId="77777777" w:rsidR="001720FA" w:rsidRPr="001720FA" w:rsidTr="00271448">
        <w:trPr>
          <w:trHeight w:val="288"/>
        </w:trPr>
        <w:tc>
          <w:tcPr>
            <w:tcW w:type="dxa" w:w="1120"/>
            <w:tcBorders>
              <w:top w:val="nil"/>
              <w:left w:color="auto" w:space="0" w:sz="4" w:val="single"/>
              <w:bottom w:color="auto" w:space="0" w:sz="4" w:val="single"/>
              <w:right w:color="auto" w:space="0" w:sz="4" w:val="single"/>
            </w:tcBorders>
            <w:noWrap/>
            <w:vAlign w:val="bottom"/>
            <w:hideMark/>
          </w:tcPr>
          <w:p w14:paraId="3AFC1CE7" w14:textId="77777777" w:rsidR="00271448" w:rsidRDefault="00271448" w:rsidRPr="001720FA">
            <w:pPr>
              <w:spacing w:after="0" w:line="240" w:lineRule="auto"/>
              <w:jc w:val="center"/>
              <w:rPr>
                <w:rFonts w:eastAsia="Times New Roman"/>
                <w:b/>
                <w:bCs/>
              </w:rPr>
            </w:pPr>
            <w:r w:rsidRPr="001720FA">
              <w:rPr>
                <w:rFonts w:eastAsia="Times New Roman"/>
                <w:b/>
                <w:bCs/>
              </w:rPr>
              <w:t>9Д</w:t>
            </w:r>
          </w:p>
        </w:tc>
        <w:tc>
          <w:tcPr>
            <w:tcW w:type="dxa" w:w="1148"/>
            <w:tcBorders>
              <w:top w:val="nil"/>
              <w:left w:val="nil"/>
              <w:bottom w:color="auto" w:space="0" w:sz="4" w:val="single"/>
              <w:right w:color="auto" w:space="0" w:sz="4" w:val="single"/>
            </w:tcBorders>
            <w:noWrap/>
            <w:vAlign w:val="bottom"/>
            <w:hideMark/>
          </w:tcPr>
          <w:p w14:paraId="74EDAE2B" w14:textId="77777777" w:rsidR="00271448" w:rsidRDefault="00271448" w:rsidRPr="001720FA">
            <w:pPr>
              <w:spacing w:after="0" w:line="240" w:lineRule="auto"/>
              <w:rPr>
                <w:rFonts w:eastAsia="Times New Roman"/>
              </w:rPr>
            </w:pPr>
            <w:r w:rsidRPr="001720FA">
              <w:rPr>
                <w:rFonts w:eastAsia="Times New Roman"/>
              </w:rPr>
              <w:t>алгебра</w:t>
            </w:r>
          </w:p>
        </w:tc>
        <w:tc>
          <w:tcPr>
            <w:tcW w:type="dxa" w:w="1363"/>
            <w:tcBorders>
              <w:top w:val="nil"/>
              <w:left w:val="nil"/>
              <w:bottom w:color="auto" w:space="0" w:sz="4" w:val="single"/>
              <w:right w:color="auto" w:space="0" w:sz="4" w:val="single"/>
            </w:tcBorders>
            <w:noWrap/>
            <w:vAlign w:val="bottom"/>
            <w:hideMark/>
          </w:tcPr>
          <w:p w14:paraId="5D3FA92C" w14:textId="77777777" w:rsidR="00271448" w:rsidRDefault="00271448" w:rsidRPr="001720FA">
            <w:pPr>
              <w:spacing w:after="0" w:line="240" w:lineRule="auto"/>
              <w:jc w:val="center"/>
              <w:rPr>
                <w:rFonts w:eastAsia="Times New Roman"/>
              </w:rPr>
            </w:pPr>
            <w:r w:rsidRPr="001720FA">
              <w:rPr>
                <w:rFonts w:eastAsia="Times New Roman"/>
              </w:rPr>
              <w:t>02.06.2021</w:t>
            </w:r>
          </w:p>
        </w:tc>
        <w:tc>
          <w:tcPr>
            <w:tcW w:type="dxa" w:w="1341"/>
            <w:tcBorders>
              <w:top w:val="nil"/>
              <w:left w:val="nil"/>
              <w:bottom w:color="auto" w:space="0" w:sz="4" w:val="single"/>
              <w:right w:color="auto" w:space="0" w:sz="4" w:val="single"/>
            </w:tcBorders>
            <w:noWrap/>
            <w:vAlign w:val="bottom"/>
            <w:hideMark/>
          </w:tcPr>
          <w:p w14:paraId="6E49D912" w14:textId="77777777" w:rsidR="00271448" w:rsidRDefault="00271448" w:rsidRPr="001720FA">
            <w:pPr>
              <w:spacing w:after="0" w:line="240" w:lineRule="auto"/>
              <w:rPr>
                <w:rFonts w:eastAsia="Times New Roman"/>
              </w:rPr>
            </w:pPr>
            <w:r w:rsidRPr="001720FA">
              <w:rPr>
                <w:rFonts w:eastAsia="Times New Roman"/>
              </w:rPr>
              <w:t>Лукичева К.А</w:t>
            </w:r>
          </w:p>
        </w:tc>
        <w:tc>
          <w:tcPr>
            <w:tcW w:type="dxa" w:w="840"/>
            <w:tcBorders>
              <w:top w:val="nil"/>
              <w:left w:val="nil"/>
              <w:bottom w:color="auto" w:space="0" w:sz="4" w:val="single"/>
              <w:right w:color="auto" w:space="0" w:sz="4" w:val="single"/>
            </w:tcBorders>
            <w:noWrap/>
            <w:vAlign w:val="center"/>
            <w:hideMark/>
          </w:tcPr>
          <w:p w14:paraId="22196A72" w14:textId="77777777" w:rsidR="00271448" w:rsidRDefault="00271448" w:rsidRPr="001720FA">
            <w:pPr>
              <w:spacing w:after="0" w:line="240" w:lineRule="auto"/>
              <w:jc w:val="center"/>
              <w:rPr>
                <w:rFonts w:eastAsia="Times New Roman"/>
              </w:rPr>
            </w:pPr>
            <w:r w:rsidRPr="001720FA">
              <w:rPr>
                <w:rFonts w:eastAsia="Times New Roman"/>
              </w:rPr>
              <w:t>22</w:t>
            </w:r>
          </w:p>
        </w:tc>
        <w:tc>
          <w:tcPr>
            <w:tcW w:type="dxa" w:w="567"/>
            <w:tcBorders>
              <w:top w:val="nil"/>
              <w:left w:val="nil"/>
              <w:bottom w:color="auto" w:space="0" w:sz="4" w:val="single"/>
              <w:right w:color="auto" w:space="0" w:sz="4" w:val="single"/>
            </w:tcBorders>
            <w:noWrap/>
            <w:vAlign w:val="center"/>
            <w:hideMark/>
          </w:tcPr>
          <w:p w14:paraId="44156843"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center"/>
            <w:hideMark/>
          </w:tcPr>
          <w:p w14:paraId="044DABCF" w14:textId="77777777" w:rsidR="00271448" w:rsidRDefault="00271448" w:rsidRPr="001720FA">
            <w:pPr>
              <w:spacing w:after="0" w:line="240" w:lineRule="auto"/>
              <w:jc w:val="center"/>
              <w:rPr>
                <w:rFonts w:eastAsia="Times New Roman"/>
              </w:rPr>
            </w:pPr>
            <w:r w:rsidRPr="001720FA">
              <w:rPr>
                <w:rFonts w:eastAsia="Times New Roman"/>
              </w:rPr>
              <w:t>21</w:t>
            </w:r>
          </w:p>
        </w:tc>
        <w:tc>
          <w:tcPr>
            <w:tcW w:type="dxa" w:w="567"/>
            <w:tcBorders>
              <w:top w:val="nil"/>
              <w:left w:val="nil"/>
              <w:bottom w:color="auto" w:space="0" w:sz="4" w:val="single"/>
              <w:right w:color="auto" w:space="0" w:sz="4" w:val="single"/>
            </w:tcBorders>
            <w:noWrap/>
            <w:vAlign w:val="center"/>
            <w:hideMark/>
          </w:tcPr>
          <w:p w14:paraId="32C4D308"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567"/>
            <w:tcBorders>
              <w:top w:val="nil"/>
              <w:left w:val="nil"/>
              <w:bottom w:color="auto" w:space="0" w:sz="4" w:val="single"/>
              <w:right w:color="auto" w:space="0" w:sz="4" w:val="single"/>
            </w:tcBorders>
            <w:noWrap/>
            <w:vAlign w:val="center"/>
            <w:hideMark/>
          </w:tcPr>
          <w:p w14:paraId="43E0A18A" w14:textId="77777777" w:rsidR="00271448" w:rsidRDefault="00271448" w:rsidRPr="001720FA">
            <w:pPr>
              <w:spacing w:after="0" w:line="240" w:lineRule="auto"/>
              <w:jc w:val="center"/>
              <w:rPr>
                <w:rFonts w:eastAsia="Times New Roman"/>
              </w:rPr>
            </w:pPr>
            <w:r w:rsidRPr="001720FA">
              <w:rPr>
                <w:rFonts w:eastAsia="Times New Roman"/>
              </w:rPr>
              <w:t>6</w:t>
            </w:r>
          </w:p>
        </w:tc>
        <w:tc>
          <w:tcPr>
            <w:tcW w:type="dxa" w:w="567"/>
            <w:tcBorders>
              <w:top w:val="nil"/>
              <w:left w:val="nil"/>
              <w:bottom w:color="auto" w:space="0" w:sz="4" w:val="single"/>
              <w:right w:color="auto" w:space="0" w:sz="4" w:val="single"/>
            </w:tcBorders>
            <w:noWrap/>
            <w:vAlign w:val="center"/>
            <w:hideMark/>
          </w:tcPr>
          <w:p w14:paraId="1BA1F77D" w14:textId="77777777" w:rsidR="00271448" w:rsidRDefault="00271448" w:rsidRPr="001720FA">
            <w:pPr>
              <w:spacing w:after="0" w:line="240" w:lineRule="auto"/>
              <w:jc w:val="center"/>
              <w:rPr>
                <w:rFonts w:eastAsia="Times New Roman"/>
              </w:rPr>
            </w:pPr>
            <w:r w:rsidRPr="001720FA">
              <w:rPr>
                <w:rFonts w:eastAsia="Times New Roman"/>
              </w:rPr>
              <w:t>15</w:t>
            </w:r>
          </w:p>
        </w:tc>
        <w:tc>
          <w:tcPr>
            <w:tcW w:type="dxa" w:w="426"/>
            <w:tcBorders>
              <w:top w:val="nil"/>
              <w:left w:val="nil"/>
              <w:bottom w:color="auto" w:space="0" w:sz="4" w:val="single"/>
              <w:right w:color="auto" w:space="0" w:sz="4" w:val="single"/>
            </w:tcBorders>
            <w:noWrap/>
            <w:vAlign w:val="center"/>
            <w:hideMark/>
          </w:tcPr>
          <w:p w14:paraId="2FA02D69"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bottom"/>
            <w:hideMark/>
          </w:tcPr>
          <w:p w14:paraId="2EFAD50F"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bottom"/>
            <w:hideMark/>
          </w:tcPr>
          <w:p w14:paraId="67CC77F7" w14:textId="77777777" w:rsidR="00271448" w:rsidRDefault="00271448" w:rsidRPr="001720FA">
            <w:pPr>
              <w:spacing w:after="0" w:line="240" w:lineRule="auto"/>
              <w:jc w:val="center"/>
              <w:rPr>
                <w:rFonts w:eastAsia="Times New Roman"/>
              </w:rPr>
            </w:pPr>
            <w:r w:rsidRPr="001720FA">
              <w:rPr>
                <w:rFonts w:eastAsia="Times New Roman"/>
              </w:rPr>
              <w:t>28,6</w:t>
            </w:r>
          </w:p>
        </w:tc>
      </w:tr>
      <w:tr w14:paraId="668DE190" w14:textId="77777777" w:rsidR="001720FA" w:rsidRPr="001720FA" w:rsidTr="00271448">
        <w:trPr>
          <w:trHeight w:val="288"/>
        </w:trPr>
        <w:tc>
          <w:tcPr>
            <w:tcW w:type="dxa" w:w="2268"/>
            <w:gridSpan w:val="2"/>
            <w:tcBorders>
              <w:top w:color="auto" w:space="0" w:sz="4" w:val="single"/>
              <w:left w:color="auto" w:space="0" w:sz="4" w:val="single"/>
              <w:bottom w:color="auto" w:space="0" w:sz="4" w:val="single"/>
              <w:right w:color="000000" w:space="0" w:sz="4" w:val="single"/>
            </w:tcBorders>
            <w:shd w:color="auto" w:fill="DBEEF3" w:val="clear"/>
            <w:noWrap/>
            <w:vAlign w:val="bottom"/>
            <w:hideMark/>
          </w:tcPr>
          <w:p w14:paraId="2058605E" w14:textId="77777777" w:rsidR="00271448" w:rsidRDefault="00271448" w:rsidRPr="001720FA">
            <w:pPr>
              <w:spacing w:after="0" w:line="240" w:lineRule="auto"/>
              <w:jc w:val="center"/>
              <w:rPr>
                <w:rFonts w:eastAsia="Times New Roman"/>
                <w:b/>
              </w:rPr>
            </w:pPr>
            <w:r w:rsidRPr="001720FA">
              <w:rPr>
                <w:rFonts w:eastAsia="Times New Roman"/>
                <w:b/>
              </w:rPr>
              <w:t xml:space="preserve">ИТОГО </w:t>
            </w:r>
          </w:p>
        </w:tc>
        <w:tc>
          <w:tcPr>
            <w:tcW w:type="dxa" w:w="1363"/>
            <w:tcBorders>
              <w:top w:val="nil"/>
              <w:left w:val="nil"/>
              <w:bottom w:color="auto" w:space="0" w:sz="4" w:val="single"/>
              <w:right w:color="auto" w:space="0" w:sz="4" w:val="single"/>
            </w:tcBorders>
            <w:shd w:color="auto" w:fill="DBEEF3" w:val="clear"/>
            <w:noWrap/>
            <w:vAlign w:val="bottom"/>
            <w:hideMark/>
          </w:tcPr>
          <w:p w14:paraId="7975B8C2" w14:textId="77777777" w:rsidR="00271448" w:rsidRDefault="00271448" w:rsidRPr="001720FA">
            <w:pPr>
              <w:spacing w:after="0" w:line="240" w:lineRule="auto"/>
              <w:rPr>
                <w:rFonts w:eastAsia="Times New Roman"/>
              </w:rPr>
            </w:pPr>
            <w:r w:rsidRPr="001720FA">
              <w:rPr>
                <w:rFonts w:eastAsia="Times New Roman"/>
              </w:rPr>
              <w:t> </w:t>
            </w:r>
          </w:p>
        </w:tc>
        <w:tc>
          <w:tcPr>
            <w:tcW w:type="dxa" w:w="1341"/>
            <w:tcBorders>
              <w:top w:val="nil"/>
              <w:left w:val="nil"/>
              <w:bottom w:color="auto" w:space="0" w:sz="4" w:val="single"/>
              <w:right w:color="auto" w:space="0" w:sz="4" w:val="single"/>
            </w:tcBorders>
            <w:shd w:color="auto" w:fill="DBEEF3" w:val="clear"/>
            <w:noWrap/>
            <w:vAlign w:val="bottom"/>
            <w:hideMark/>
          </w:tcPr>
          <w:p w14:paraId="343DD6AD" w14:textId="77777777" w:rsidR="00271448" w:rsidRDefault="00271448" w:rsidRPr="001720FA">
            <w:pPr>
              <w:spacing w:after="0" w:line="240" w:lineRule="auto"/>
              <w:rPr>
                <w:rFonts w:eastAsia="Times New Roman"/>
              </w:rPr>
            </w:pPr>
            <w:r w:rsidRPr="001720FA">
              <w:rPr>
                <w:rFonts w:eastAsia="Times New Roman"/>
              </w:rPr>
              <w:t> </w:t>
            </w:r>
          </w:p>
        </w:tc>
        <w:tc>
          <w:tcPr>
            <w:tcW w:type="dxa" w:w="840"/>
            <w:tcBorders>
              <w:top w:val="nil"/>
              <w:left w:val="nil"/>
              <w:bottom w:color="auto" w:space="0" w:sz="4" w:val="single"/>
              <w:right w:color="auto" w:space="0" w:sz="4" w:val="single"/>
            </w:tcBorders>
            <w:shd w:color="auto" w:fill="DBEEF3" w:val="clear"/>
            <w:noWrap/>
            <w:vAlign w:val="center"/>
            <w:hideMark/>
          </w:tcPr>
          <w:p w14:paraId="4361696A" w14:textId="77777777" w:rsidR="00271448" w:rsidRDefault="00271448" w:rsidRPr="001720FA">
            <w:pPr>
              <w:spacing w:after="0" w:line="240" w:lineRule="auto"/>
              <w:jc w:val="center"/>
              <w:rPr>
                <w:rFonts w:eastAsia="Times New Roman"/>
                <w:b/>
                <w:bCs/>
              </w:rPr>
            </w:pPr>
            <w:r w:rsidRPr="001720FA">
              <w:rPr>
                <w:rFonts w:eastAsia="Times New Roman"/>
                <w:b/>
                <w:bCs/>
              </w:rPr>
              <w:t>115</w:t>
            </w:r>
          </w:p>
        </w:tc>
        <w:tc>
          <w:tcPr>
            <w:tcW w:type="dxa" w:w="567"/>
            <w:tcBorders>
              <w:top w:val="nil"/>
              <w:left w:val="nil"/>
              <w:bottom w:color="auto" w:space="0" w:sz="4" w:val="single"/>
              <w:right w:color="auto" w:space="0" w:sz="4" w:val="single"/>
            </w:tcBorders>
            <w:shd w:color="auto" w:fill="DBEEF3" w:val="clear"/>
            <w:noWrap/>
            <w:vAlign w:val="center"/>
            <w:hideMark/>
          </w:tcPr>
          <w:p w14:paraId="0B15D4B0" w14:textId="77777777" w:rsidR="00271448" w:rsidRDefault="00271448" w:rsidRPr="001720FA">
            <w:pPr>
              <w:spacing w:after="0" w:line="240" w:lineRule="auto"/>
              <w:jc w:val="center"/>
              <w:rPr>
                <w:rFonts w:eastAsia="Times New Roman"/>
                <w:b/>
                <w:bCs/>
              </w:rPr>
            </w:pPr>
            <w:r w:rsidRPr="001720FA">
              <w:rPr>
                <w:rFonts w:eastAsia="Times New Roman"/>
                <w:b/>
                <w:bCs/>
              </w:rPr>
              <w:t>3</w:t>
            </w:r>
          </w:p>
        </w:tc>
        <w:tc>
          <w:tcPr>
            <w:tcW w:type="dxa" w:w="567"/>
            <w:tcBorders>
              <w:top w:val="nil"/>
              <w:left w:val="nil"/>
              <w:bottom w:color="auto" w:space="0" w:sz="4" w:val="single"/>
              <w:right w:color="auto" w:space="0" w:sz="4" w:val="single"/>
            </w:tcBorders>
            <w:shd w:color="auto" w:fill="DBEEF3" w:val="clear"/>
            <w:noWrap/>
            <w:vAlign w:val="center"/>
            <w:hideMark/>
          </w:tcPr>
          <w:p w14:paraId="5F8D1ADC" w14:textId="77777777" w:rsidR="00271448" w:rsidRDefault="00271448" w:rsidRPr="001720FA">
            <w:pPr>
              <w:spacing w:after="0" w:line="240" w:lineRule="auto"/>
              <w:jc w:val="center"/>
              <w:rPr>
                <w:rFonts w:eastAsia="Times New Roman"/>
                <w:b/>
                <w:bCs/>
              </w:rPr>
            </w:pPr>
            <w:r w:rsidRPr="001720FA">
              <w:rPr>
                <w:rFonts w:eastAsia="Times New Roman"/>
                <w:b/>
                <w:bCs/>
              </w:rPr>
              <w:t> </w:t>
            </w:r>
          </w:p>
        </w:tc>
        <w:tc>
          <w:tcPr>
            <w:tcW w:type="dxa" w:w="567"/>
            <w:tcBorders>
              <w:top w:val="nil"/>
              <w:left w:val="nil"/>
              <w:bottom w:color="auto" w:space="0" w:sz="4" w:val="single"/>
              <w:right w:color="auto" w:space="0" w:sz="4" w:val="single"/>
            </w:tcBorders>
            <w:shd w:color="auto" w:fill="DBEEF3" w:val="clear"/>
            <w:noWrap/>
            <w:vAlign w:val="center"/>
            <w:hideMark/>
          </w:tcPr>
          <w:p w14:paraId="434C493B" w14:textId="77777777" w:rsidR="00271448" w:rsidRDefault="00271448" w:rsidRPr="001720FA">
            <w:pPr>
              <w:spacing w:after="0" w:line="240" w:lineRule="auto"/>
              <w:jc w:val="center"/>
              <w:rPr>
                <w:rFonts w:eastAsia="Times New Roman"/>
                <w:b/>
                <w:bCs/>
              </w:rPr>
            </w:pPr>
            <w:r w:rsidRPr="001720FA">
              <w:rPr>
                <w:rFonts w:eastAsia="Times New Roman"/>
                <w:b/>
                <w:bCs/>
              </w:rPr>
              <w:t>12</w:t>
            </w:r>
          </w:p>
        </w:tc>
        <w:tc>
          <w:tcPr>
            <w:tcW w:type="dxa" w:w="567"/>
            <w:tcBorders>
              <w:top w:val="nil"/>
              <w:left w:val="nil"/>
              <w:bottom w:color="auto" w:space="0" w:sz="4" w:val="single"/>
              <w:right w:color="auto" w:space="0" w:sz="4" w:val="single"/>
            </w:tcBorders>
            <w:shd w:color="auto" w:fill="DBEEF3" w:val="clear"/>
            <w:noWrap/>
            <w:vAlign w:val="center"/>
            <w:hideMark/>
          </w:tcPr>
          <w:p w14:paraId="60A23812" w14:textId="77777777" w:rsidR="00271448" w:rsidRDefault="00271448" w:rsidRPr="001720FA">
            <w:pPr>
              <w:spacing w:after="0" w:line="240" w:lineRule="auto"/>
              <w:jc w:val="center"/>
              <w:rPr>
                <w:rFonts w:eastAsia="Times New Roman"/>
                <w:b/>
                <w:bCs/>
              </w:rPr>
            </w:pPr>
            <w:r w:rsidRPr="001720FA">
              <w:rPr>
                <w:rFonts w:eastAsia="Times New Roman"/>
                <w:b/>
                <w:bCs/>
              </w:rPr>
              <w:t>27</w:t>
            </w:r>
          </w:p>
        </w:tc>
        <w:tc>
          <w:tcPr>
            <w:tcW w:type="dxa" w:w="567"/>
            <w:tcBorders>
              <w:top w:val="nil"/>
              <w:left w:val="nil"/>
              <w:bottom w:color="auto" w:space="0" w:sz="4" w:val="single"/>
              <w:right w:color="auto" w:space="0" w:sz="4" w:val="single"/>
            </w:tcBorders>
            <w:shd w:color="auto" w:fill="DBEEF3" w:val="clear"/>
            <w:noWrap/>
            <w:vAlign w:val="center"/>
            <w:hideMark/>
          </w:tcPr>
          <w:p w14:paraId="4A4DE9FF" w14:textId="77777777" w:rsidR="00271448" w:rsidRDefault="00271448" w:rsidRPr="001720FA">
            <w:pPr>
              <w:spacing w:after="0" w:line="240" w:lineRule="auto"/>
              <w:jc w:val="center"/>
              <w:rPr>
                <w:rFonts w:eastAsia="Times New Roman"/>
                <w:b/>
                <w:bCs/>
              </w:rPr>
            </w:pPr>
            <w:r w:rsidRPr="001720FA">
              <w:rPr>
                <w:rFonts w:eastAsia="Times New Roman"/>
                <w:b/>
                <w:bCs/>
              </w:rPr>
              <w:t>73</w:t>
            </w:r>
          </w:p>
        </w:tc>
        <w:tc>
          <w:tcPr>
            <w:tcW w:type="dxa" w:w="426"/>
            <w:tcBorders>
              <w:top w:val="nil"/>
              <w:left w:val="nil"/>
              <w:bottom w:color="auto" w:space="0" w:sz="4" w:val="single"/>
              <w:right w:color="auto" w:space="0" w:sz="4" w:val="single"/>
            </w:tcBorders>
            <w:shd w:color="auto" w:fill="DBEEF3" w:val="clear"/>
            <w:noWrap/>
            <w:vAlign w:val="center"/>
            <w:hideMark/>
          </w:tcPr>
          <w:p w14:paraId="2A16C536" w14:textId="77777777" w:rsidR="00271448" w:rsidRDefault="00271448" w:rsidRPr="001720FA">
            <w:pPr>
              <w:spacing w:after="0" w:line="240" w:lineRule="auto"/>
              <w:jc w:val="center"/>
              <w:rPr>
                <w:rFonts w:eastAsia="Times New Roman"/>
                <w:b/>
                <w:bCs/>
              </w:rPr>
            </w:pPr>
            <w:r w:rsidRPr="001720FA">
              <w:rPr>
                <w:rFonts w:eastAsia="Times New Roman"/>
                <w:b/>
                <w:bCs/>
              </w:rPr>
              <w:t>0</w:t>
            </w:r>
          </w:p>
        </w:tc>
        <w:tc>
          <w:tcPr>
            <w:tcW w:type="dxa" w:w="708"/>
            <w:tcBorders>
              <w:top w:val="nil"/>
              <w:left w:val="nil"/>
              <w:bottom w:color="auto" w:space="0" w:sz="4" w:val="single"/>
              <w:right w:color="auto" w:space="0" w:sz="4" w:val="single"/>
            </w:tcBorders>
            <w:shd w:color="auto" w:fill="DBEEF3" w:val="clear"/>
            <w:noWrap/>
            <w:vAlign w:val="bottom"/>
            <w:hideMark/>
          </w:tcPr>
          <w:p w14:paraId="46987FD5" w14:textId="77777777" w:rsidR="00271448" w:rsidRDefault="00271448" w:rsidRPr="001720FA">
            <w:pPr>
              <w:spacing w:after="0" w:line="240" w:lineRule="auto"/>
              <w:jc w:val="center"/>
              <w:rPr>
                <w:rFonts w:eastAsia="Times New Roman"/>
                <w:b/>
                <w:bCs/>
              </w:rPr>
            </w:pPr>
            <w:r w:rsidRPr="001720FA">
              <w:rPr>
                <w:rFonts w:eastAsia="Times New Roman"/>
                <w:b/>
                <w:bCs/>
              </w:rPr>
              <w:t>100</w:t>
            </w:r>
          </w:p>
        </w:tc>
        <w:tc>
          <w:tcPr>
            <w:tcW w:type="dxa" w:w="709"/>
            <w:tcBorders>
              <w:top w:val="nil"/>
              <w:left w:val="nil"/>
              <w:bottom w:color="auto" w:space="0" w:sz="4" w:val="single"/>
              <w:right w:color="auto" w:space="0" w:sz="4" w:val="single"/>
            </w:tcBorders>
            <w:shd w:color="auto" w:fill="DBEEF3" w:val="clear"/>
            <w:noWrap/>
            <w:vAlign w:val="bottom"/>
            <w:hideMark/>
          </w:tcPr>
          <w:p w14:paraId="636CF8B3" w14:textId="77777777" w:rsidR="00271448" w:rsidRDefault="00271448" w:rsidRPr="001720FA">
            <w:pPr>
              <w:spacing w:after="0" w:line="240" w:lineRule="auto"/>
              <w:jc w:val="center"/>
              <w:rPr>
                <w:rFonts w:eastAsia="Times New Roman"/>
                <w:b/>
                <w:bCs/>
              </w:rPr>
            </w:pPr>
            <w:r w:rsidRPr="001720FA">
              <w:rPr>
                <w:rFonts w:eastAsia="Times New Roman"/>
                <w:b/>
                <w:bCs/>
              </w:rPr>
              <w:t>34,92</w:t>
            </w:r>
          </w:p>
        </w:tc>
      </w:tr>
      <w:tr w14:paraId="1D75B87C" w14:textId="77777777" w:rsidR="001720FA" w:rsidRPr="001720FA" w:rsidTr="00271448">
        <w:trPr>
          <w:trHeight w:val="552"/>
        </w:trPr>
        <w:tc>
          <w:tcPr>
            <w:tcW w:type="dxa" w:w="1120"/>
            <w:tcBorders>
              <w:top w:val="nil"/>
              <w:left w:color="auto" w:space="0" w:sz="4" w:val="single"/>
              <w:bottom w:color="auto" w:space="0" w:sz="4" w:val="single"/>
              <w:right w:color="auto" w:space="0" w:sz="4" w:val="single"/>
            </w:tcBorders>
            <w:noWrap/>
            <w:vAlign w:val="center"/>
            <w:hideMark/>
          </w:tcPr>
          <w:p w14:paraId="6C1338C9" w14:textId="77777777" w:rsidR="00271448" w:rsidRDefault="00271448" w:rsidRPr="001720FA">
            <w:pPr>
              <w:spacing w:after="0" w:line="240" w:lineRule="auto"/>
              <w:jc w:val="center"/>
              <w:rPr>
                <w:rFonts w:eastAsia="Times New Roman"/>
                <w:b/>
                <w:bCs/>
              </w:rPr>
            </w:pPr>
            <w:r w:rsidRPr="001720FA">
              <w:rPr>
                <w:rFonts w:eastAsia="Times New Roman"/>
                <w:b/>
                <w:bCs/>
              </w:rPr>
              <w:t>9А</w:t>
            </w:r>
          </w:p>
        </w:tc>
        <w:tc>
          <w:tcPr>
            <w:tcW w:type="dxa" w:w="1148"/>
            <w:tcBorders>
              <w:top w:val="nil"/>
              <w:left w:val="nil"/>
              <w:bottom w:color="auto" w:space="0" w:sz="4" w:val="single"/>
              <w:right w:color="auto" w:space="0" w:sz="4" w:val="single"/>
            </w:tcBorders>
            <w:noWrap/>
            <w:vAlign w:val="center"/>
            <w:hideMark/>
          </w:tcPr>
          <w:p w14:paraId="3876714E" w14:textId="77777777" w:rsidR="00271448" w:rsidRDefault="00271448" w:rsidRPr="001720FA">
            <w:pPr>
              <w:spacing w:after="0" w:line="240" w:lineRule="auto"/>
              <w:rPr>
                <w:rFonts w:eastAsia="Times New Roman"/>
                <w:sz w:val="18"/>
                <w:szCs w:val="18"/>
              </w:rPr>
            </w:pPr>
            <w:r w:rsidRPr="001720FA">
              <w:rPr>
                <w:rFonts w:eastAsia="Times New Roman"/>
                <w:sz w:val="18"/>
                <w:szCs w:val="18"/>
              </w:rPr>
              <w:t>казахский язык</w:t>
            </w:r>
          </w:p>
        </w:tc>
        <w:tc>
          <w:tcPr>
            <w:tcW w:type="dxa" w:w="1363"/>
            <w:tcBorders>
              <w:top w:val="nil"/>
              <w:left w:val="nil"/>
              <w:bottom w:color="auto" w:space="0" w:sz="4" w:val="single"/>
              <w:right w:color="auto" w:space="0" w:sz="4" w:val="single"/>
            </w:tcBorders>
            <w:noWrap/>
            <w:vAlign w:val="center"/>
            <w:hideMark/>
          </w:tcPr>
          <w:p w14:paraId="32E58199" w14:textId="77777777" w:rsidR="00271448" w:rsidRDefault="00271448" w:rsidRPr="001720FA">
            <w:pPr>
              <w:spacing w:after="0" w:line="240" w:lineRule="auto"/>
              <w:jc w:val="center"/>
              <w:rPr>
                <w:rFonts w:eastAsia="Times New Roman"/>
              </w:rPr>
            </w:pPr>
            <w:r w:rsidRPr="001720FA">
              <w:rPr>
                <w:rFonts w:eastAsia="Times New Roman"/>
              </w:rPr>
              <w:t>05.06.2021</w:t>
            </w:r>
          </w:p>
        </w:tc>
        <w:tc>
          <w:tcPr>
            <w:tcW w:type="dxa" w:w="1341"/>
            <w:tcBorders>
              <w:top w:val="nil"/>
              <w:left w:val="nil"/>
              <w:bottom w:color="auto" w:space="0" w:sz="4" w:val="single"/>
              <w:right w:color="auto" w:space="0" w:sz="4" w:val="single"/>
            </w:tcBorders>
            <w:vAlign w:val="center"/>
            <w:hideMark/>
          </w:tcPr>
          <w:p w14:paraId="29A99044" w14:textId="77777777" w:rsidR="00271448" w:rsidRDefault="00271448" w:rsidRPr="001720FA">
            <w:pPr>
              <w:spacing w:after="0" w:line="240" w:lineRule="auto"/>
              <w:rPr>
                <w:rFonts w:eastAsia="Times New Roman"/>
              </w:rPr>
            </w:pPr>
            <w:r w:rsidRPr="001720FA">
              <w:rPr>
                <w:rFonts w:eastAsia="Times New Roman"/>
              </w:rPr>
              <w:t>Кенжина А.Ж., Исабаева Н.Б.</w:t>
            </w:r>
          </w:p>
        </w:tc>
        <w:tc>
          <w:tcPr>
            <w:tcW w:type="dxa" w:w="840"/>
            <w:tcBorders>
              <w:top w:val="nil"/>
              <w:left w:val="nil"/>
              <w:bottom w:color="auto" w:space="0" w:sz="4" w:val="single"/>
              <w:right w:color="auto" w:space="0" w:sz="4" w:val="single"/>
            </w:tcBorders>
            <w:noWrap/>
            <w:vAlign w:val="center"/>
            <w:hideMark/>
          </w:tcPr>
          <w:p w14:paraId="691057B1" w14:textId="77777777" w:rsidR="00271448" w:rsidRDefault="00271448" w:rsidRPr="001720FA">
            <w:pPr>
              <w:spacing w:after="0" w:line="240" w:lineRule="auto"/>
              <w:jc w:val="center"/>
              <w:rPr>
                <w:rFonts w:eastAsia="Times New Roman"/>
              </w:rPr>
            </w:pPr>
            <w:r w:rsidRPr="001720FA">
              <w:rPr>
                <w:rFonts w:eastAsia="Times New Roman"/>
              </w:rPr>
              <w:t>22</w:t>
            </w:r>
          </w:p>
        </w:tc>
        <w:tc>
          <w:tcPr>
            <w:tcW w:type="dxa" w:w="567"/>
            <w:tcBorders>
              <w:top w:val="nil"/>
              <w:left w:val="nil"/>
              <w:bottom w:color="auto" w:space="0" w:sz="4" w:val="single"/>
              <w:right w:color="auto" w:space="0" w:sz="4" w:val="single"/>
            </w:tcBorders>
            <w:noWrap/>
            <w:vAlign w:val="center"/>
            <w:hideMark/>
          </w:tcPr>
          <w:p w14:paraId="33011D15"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center"/>
            <w:hideMark/>
          </w:tcPr>
          <w:p w14:paraId="4CC58B2A" w14:textId="77777777" w:rsidR="00271448" w:rsidRDefault="00271448" w:rsidRPr="001720FA">
            <w:pPr>
              <w:spacing w:after="0" w:line="240" w:lineRule="auto"/>
              <w:jc w:val="center"/>
              <w:rPr>
                <w:rFonts w:eastAsia="Times New Roman"/>
              </w:rPr>
            </w:pPr>
            <w:r w:rsidRPr="001720FA">
              <w:rPr>
                <w:rFonts w:eastAsia="Times New Roman"/>
              </w:rPr>
              <w:t>21</w:t>
            </w:r>
          </w:p>
        </w:tc>
        <w:tc>
          <w:tcPr>
            <w:tcW w:type="dxa" w:w="567"/>
            <w:tcBorders>
              <w:top w:val="nil"/>
              <w:left w:val="nil"/>
              <w:bottom w:color="auto" w:space="0" w:sz="4" w:val="single"/>
              <w:right w:color="auto" w:space="0" w:sz="4" w:val="single"/>
            </w:tcBorders>
            <w:noWrap/>
            <w:vAlign w:val="center"/>
            <w:hideMark/>
          </w:tcPr>
          <w:p w14:paraId="5178B09C" w14:textId="77777777" w:rsidR="00271448" w:rsidRDefault="00271448" w:rsidRPr="001720FA">
            <w:pPr>
              <w:spacing w:after="0" w:line="240" w:lineRule="auto"/>
              <w:jc w:val="center"/>
              <w:rPr>
                <w:rFonts w:eastAsia="Times New Roman"/>
              </w:rPr>
            </w:pPr>
            <w:r w:rsidRPr="001720FA">
              <w:rPr>
                <w:rFonts w:eastAsia="Times New Roman"/>
              </w:rPr>
              <w:t>6</w:t>
            </w:r>
          </w:p>
        </w:tc>
        <w:tc>
          <w:tcPr>
            <w:tcW w:type="dxa" w:w="567"/>
            <w:tcBorders>
              <w:top w:val="nil"/>
              <w:left w:val="nil"/>
              <w:bottom w:color="auto" w:space="0" w:sz="4" w:val="single"/>
              <w:right w:color="auto" w:space="0" w:sz="4" w:val="single"/>
            </w:tcBorders>
            <w:noWrap/>
            <w:vAlign w:val="center"/>
            <w:hideMark/>
          </w:tcPr>
          <w:p w14:paraId="1E1C2F29" w14:textId="77777777" w:rsidR="00271448" w:rsidRDefault="00271448" w:rsidRPr="001720FA">
            <w:pPr>
              <w:spacing w:after="0" w:line="240" w:lineRule="auto"/>
              <w:jc w:val="center"/>
              <w:rPr>
                <w:rFonts w:eastAsia="Times New Roman"/>
              </w:rPr>
            </w:pPr>
            <w:r w:rsidRPr="001720FA">
              <w:rPr>
                <w:rFonts w:eastAsia="Times New Roman"/>
              </w:rPr>
              <w:t>8</w:t>
            </w:r>
          </w:p>
        </w:tc>
        <w:tc>
          <w:tcPr>
            <w:tcW w:type="dxa" w:w="567"/>
            <w:tcBorders>
              <w:top w:val="nil"/>
              <w:left w:val="nil"/>
              <w:bottom w:color="auto" w:space="0" w:sz="4" w:val="single"/>
              <w:right w:color="auto" w:space="0" w:sz="4" w:val="single"/>
            </w:tcBorders>
            <w:noWrap/>
            <w:vAlign w:val="center"/>
            <w:hideMark/>
          </w:tcPr>
          <w:p w14:paraId="3A49ED3F" w14:textId="77777777" w:rsidR="00271448" w:rsidRDefault="00271448" w:rsidRPr="001720FA">
            <w:pPr>
              <w:spacing w:after="0" w:line="240" w:lineRule="auto"/>
              <w:jc w:val="center"/>
              <w:rPr>
                <w:rFonts w:eastAsia="Times New Roman"/>
              </w:rPr>
            </w:pPr>
            <w:r w:rsidRPr="001720FA">
              <w:rPr>
                <w:rFonts w:eastAsia="Times New Roman"/>
              </w:rPr>
              <w:t>7</w:t>
            </w:r>
          </w:p>
        </w:tc>
        <w:tc>
          <w:tcPr>
            <w:tcW w:type="dxa" w:w="426"/>
            <w:tcBorders>
              <w:top w:val="nil"/>
              <w:left w:val="nil"/>
              <w:bottom w:color="auto" w:space="0" w:sz="4" w:val="single"/>
              <w:right w:color="auto" w:space="0" w:sz="4" w:val="single"/>
            </w:tcBorders>
            <w:noWrap/>
            <w:vAlign w:val="center"/>
            <w:hideMark/>
          </w:tcPr>
          <w:p w14:paraId="411F49F3"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center"/>
            <w:hideMark/>
          </w:tcPr>
          <w:p w14:paraId="6864D4BA"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center"/>
            <w:hideMark/>
          </w:tcPr>
          <w:p w14:paraId="7F41E185" w14:textId="77777777" w:rsidR="00271448" w:rsidRDefault="00271448" w:rsidRPr="001720FA">
            <w:pPr>
              <w:spacing w:after="0" w:line="240" w:lineRule="auto"/>
              <w:jc w:val="center"/>
              <w:rPr>
                <w:rFonts w:eastAsia="Times New Roman"/>
              </w:rPr>
            </w:pPr>
            <w:r w:rsidRPr="001720FA">
              <w:rPr>
                <w:rFonts w:eastAsia="Times New Roman"/>
              </w:rPr>
              <w:t>66,6</w:t>
            </w:r>
          </w:p>
        </w:tc>
      </w:tr>
      <w:tr w14:paraId="352F1961" w14:textId="77777777" w:rsidR="001720FA" w:rsidRPr="001720FA" w:rsidTr="00271448">
        <w:trPr>
          <w:trHeight w:val="552"/>
        </w:trPr>
        <w:tc>
          <w:tcPr>
            <w:tcW w:type="dxa" w:w="1120"/>
            <w:tcBorders>
              <w:top w:val="nil"/>
              <w:left w:color="auto" w:space="0" w:sz="4" w:val="single"/>
              <w:bottom w:color="auto" w:space="0" w:sz="4" w:val="single"/>
              <w:right w:color="auto" w:space="0" w:sz="4" w:val="single"/>
            </w:tcBorders>
            <w:noWrap/>
            <w:vAlign w:val="center"/>
            <w:hideMark/>
          </w:tcPr>
          <w:p w14:paraId="4833289D" w14:textId="77777777" w:rsidR="00271448" w:rsidRDefault="00271448" w:rsidRPr="001720FA">
            <w:pPr>
              <w:spacing w:after="0" w:line="240" w:lineRule="auto"/>
              <w:jc w:val="center"/>
              <w:rPr>
                <w:rFonts w:eastAsia="Times New Roman"/>
                <w:b/>
                <w:bCs/>
              </w:rPr>
            </w:pPr>
            <w:r w:rsidRPr="001720FA">
              <w:rPr>
                <w:rFonts w:eastAsia="Times New Roman"/>
                <w:b/>
                <w:bCs/>
              </w:rPr>
              <w:t>9Б</w:t>
            </w:r>
          </w:p>
        </w:tc>
        <w:tc>
          <w:tcPr>
            <w:tcW w:type="dxa" w:w="1148"/>
            <w:tcBorders>
              <w:top w:val="nil"/>
              <w:left w:val="nil"/>
              <w:bottom w:color="auto" w:space="0" w:sz="4" w:val="single"/>
              <w:right w:color="auto" w:space="0" w:sz="4" w:val="single"/>
            </w:tcBorders>
            <w:noWrap/>
            <w:vAlign w:val="center"/>
            <w:hideMark/>
          </w:tcPr>
          <w:p w14:paraId="6DA9F862" w14:textId="77777777" w:rsidR="00271448" w:rsidRDefault="00271448" w:rsidRPr="001720FA">
            <w:pPr>
              <w:spacing w:after="0" w:line="240" w:lineRule="auto"/>
              <w:rPr>
                <w:rFonts w:eastAsia="Times New Roman"/>
                <w:sz w:val="18"/>
                <w:szCs w:val="18"/>
              </w:rPr>
            </w:pPr>
            <w:r w:rsidRPr="001720FA">
              <w:rPr>
                <w:rFonts w:eastAsia="Times New Roman"/>
                <w:sz w:val="18"/>
                <w:szCs w:val="18"/>
              </w:rPr>
              <w:t>казахский язык</w:t>
            </w:r>
          </w:p>
        </w:tc>
        <w:tc>
          <w:tcPr>
            <w:tcW w:type="dxa" w:w="1363"/>
            <w:tcBorders>
              <w:top w:val="nil"/>
              <w:left w:val="nil"/>
              <w:bottom w:color="auto" w:space="0" w:sz="4" w:val="single"/>
              <w:right w:color="auto" w:space="0" w:sz="4" w:val="single"/>
            </w:tcBorders>
            <w:noWrap/>
            <w:vAlign w:val="center"/>
            <w:hideMark/>
          </w:tcPr>
          <w:p w14:paraId="2CAAB047" w14:textId="77777777" w:rsidR="00271448" w:rsidRDefault="00271448" w:rsidRPr="001720FA">
            <w:pPr>
              <w:spacing w:after="0" w:line="240" w:lineRule="auto"/>
              <w:jc w:val="center"/>
              <w:rPr>
                <w:rFonts w:eastAsia="Times New Roman"/>
              </w:rPr>
            </w:pPr>
            <w:r w:rsidRPr="001720FA">
              <w:rPr>
                <w:rFonts w:eastAsia="Times New Roman"/>
              </w:rPr>
              <w:t>05.06.2021</w:t>
            </w:r>
          </w:p>
        </w:tc>
        <w:tc>
          <w:tcPr>
            <w:tcW w:type="dxa" w:w="1341"/>
            <w:tcBorders>
              <w:top w:val="nil"/>
              <w:left w:val="nil"/>
              <w:bottom w:color="auto" w:space="0" w:sz="4" w:val="single"/>
              <w:right w:color="auto" w:space="0" w:sz="4" w:val="single"/>
            </w:tcBorders>
            <w:vAlign w:val="center"/>
            <w:hideMark/>
          </w:tcPr>
          <w:p w14:paraId="2B396431" w14:textId="77777777" w:rsidR="00271448" w:rsidRDefault="00271448" w:rsidRPr="001720FA">
            <w:pPr>
              <w:spacing w:after="0" w:line="240" w:lineRule="auto"/>
              <w:rPr>
                <w:rFonts w:eastAsia="Times New Roman"/>
              </w:rPr>
            </w:pPr>
            <w:r w:rsidRPr="001720FA">
              <w:rPr>
                <w:rFonts w:eastAsia="Times New Roman"/>
              </w:rPr>
              <w:t>Кенжина А.Ж., Исабаева Н.Б.</w:t>
            </w:r>
          </w:p>
        </w:tc>
        <w:tc>
          <w:tcPr>
            <w:tcW w:type="dxa" w:w="840"/>
            <w:tcBorders>
              <w:top w:val="nil"/>
              <w:left w:val="nil"/>
              <w:bottom w:color="auto" w:space="0" w:sz="4" w:val="single"/>
              <w:right w:color="auto" w:space="0" w:sz="4" w:val="single"/>
            </w:tcBorders>
            <w:noWrap/>
            <w:vAlign w:val="center"/>
            <w:hideMark/>
          </w:tcPr>
          <w:p w14:paraId="53C581D1"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center"/>
            <w:hideMark/>
          </w:tcPr>
          <w:p w14:paraId="5B121CD8" w14:textId="77777777" w:rsidR="00271448" w:rsidRDefault="00271448" w:rsidRPr="001720FA">
            <w:pPr>
              <w:spacing w:after="0" w:line="240" w:lineRule="auto"/>
              <w:jc w:val="center"/>
              <w:rPr>
                <w:rFonts w:eastAsia="Times New Roman"/>
              </w:rPr>
            </w:pPr>
            <w:r w:rsidRPr="001720FA">
              <w:rPr>
                <w:rFonts w:eastAsia="Times New Roman"/>
              </w:rPr>
              <w:t> </w:t>
            </w:r>
          </w:p>
        </w:tc>
        <w:tc>
          <w:tcPr>
            <w:tcW w:type="dxa" w:w="567"/>
            <w:tcBorders>
              <w:top w:val="nil"/>
              <w:left w:val="nil"/>
              <w:bottom w:color="auto" w:space="0" w:sz="4" w:val="single"/>
              <w:right w:color="auto" w:space="0" w:sz="4" w:val="single"/>
            </w:tcBorders>
            <w:noWrap/>
            <w:vAlign w:val="center"/>
            <w:hideMark/>
          </w:tcPr>
          <w:p w14:paraId="60E97637"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center"/>
            <w:hideMark/>
          </w:tcPr>
          <w:p w14:paraId="7768FD76"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center"/>
            <w:hideMark/>
          </w:tcPr>
          <w:p w14:paraId="11D07DC6" w14:textId="77777777" w:rsidR="00271448" w:rsidRDefault="00271448" w:rsidRPr="001720FA">
            <w:pPr>
              <w:spacing w:after="0" w:line="240" w:lineRule="auto"/>
              <w:jc w:val="center"/>
              <w:rPr>
                <w:rFonts w:eastAsia="Times New Roman"/>
              </w:rPr>
            </w:pPr>
            <w:r w:rsidRPr="001720FA">
              <w:rPr>
                <w:rFonts w:eastAsia="Times New Roman"/>
              </w:rPr>
              <w:t>9</w:t>
            </w:r>
          </w:p>
        </w:tc>
        <w:tc>
          <w:tcPr>
            <w:tcW w:type="dxa" w:w="567"/>
            <w:tcBorders>
              <w:top w:val="nil"/>
              <w:left w:val="nil"/>
              <w:bottom w:color="auto" w:space="0" w:sz="4" w:val="single"/>
              <w:right w:color="auto" w:space="0" w:sz="4" w:val="single"/>
            </w:tcBorders>
            <w:noWrap/>
            <w:vAlign w:val="center"/>
            <w:hideMark/>
          </w:tcPr>
          <w:p w14:paraId="0675C99C" w14:textId="77777777" w:rsidR="00271448" w:rsidRDefault="00271448" w:rsidRPr="001720FA">
            <w:pPr>
              <w:spacing w:after="0" w:line="240" w:lineRule="auto"/>
              <w:jc w:val="center"/>
              <w:rPr>
                <w:rFonts w:eastAsia="Times New Roman"/>
              </w:rPr>
            </w:pPr>
            <w:r w:rsidRPr="001720FA">
              <w:rPr>
                <w:rFonts w:eastAsia="Times New Roman"/>
              </w:rPr>
              <w:t>14</w:t>
            </w:r>
          </w:p>
        </w:tc>
        <w:tc>
          <w:tcPr>
            <w:tcW w:type="dxa" w:w="426"/>
            <w:tcBorders>
              <w:top w:val="nil"/>
              <w:left w:val="nil"/>
              <w:bottom w:color="auto" w:space="0" w:sz="4" w:val="single"/>
              <w:right w:color="auto" w:space="0" w:sz="4" w:val="single"/>
            </w:tcBorders>
            <w:noWrap/>
            <w:vAlign w:val="center"/>
            <w:hideMark/>
          </w:tcPr>
          <w:p w14:paraId="6FC40D62"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center"/>
            <w:hideMark/>
          </w:tcPr>
          <w:p w14:paraId="4F424CC8"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center"/>
            <w:hideMark/>
          </w:tcPr>
          <w:p w14:paraId="3D8868F3" w14:textId="77777777" w:rsidR="00271448" w:rsidRDefault="00271448" w:rsidRPr="001720FA">
            <w:pPr>
              <w:spacing w:after="0" w:line="240" w:lineRule="auto"/>
              <w:jc w:val="center"/>
              <w:rPr>
                <w:rFonts w:eastAsia="Times New Roman"/>
              </w:rPr>
            </w:pPr>
            <w:r w:rsidRPr="001720FA">
              <w:rPr>
                <w:rFonts w:eastAsia="Times New Roman"/>
              </w:rPr>
              <w:t>41,66</w:t>
            </w:r>
          </w:p>
        </w:tc>
      </w:tr>
      <w:tr w14:paraId="7A50347C" w14:textId="77777777" w:rsidR="001720FA" w:rsidRPr="001720FA" w:rsidTr="00271448">
        <w:trPr>
          <w:trHeight w:val="552"/>
        </w:trPr>
        <w:tc>
          <w:tcPr>
            <w:tcW w:type="dxa" w:w="1120"/>
            <w:tcBorders>
              <w:top w:val="nil"/>
              <w:left w:color="auto" w:space="0" w:sz="4" w:val="single"/>
              <w:bottom w:color="auto" w:space="0" w:sz="4" w:val="single"/>
              <w:right w:color="auto" w:space="0" w:sz="4" w:val="single"/>
            </w:tcBorders>
            <w:noWrap/>
            <w:vAlign w:val="center"/>
            <w:hideMark/>
          </w:tcPr>
          <w:p w14:paraId="6AED75AD" w14:textId="77777777" w:rsidR="00271448" w:rsidRDefault="00271448" w:rsidRPr="001720FA">
            <w:pPr>
              <w:spacing w:after="0" w:line="240" w:lineRule="auto"/>
              <w:jc w:val="center"/>
              <w:rPr>
                <w:rFonts w:eastAsia="Times New Roman"/>
                <w:b/>
                <w:bCs/>
              </w:rPr>
            </w:pPr>
            <w:r w:rsidRPr="001720FA">
              <w:rPr>
                <w:rFonts w:eastAsia="Times New Roman"/>
                <w:b/>
                <w:bCs/>
              </w:rPr>
              <w:t>9В</w:t>
            </w:r>
          </w:p>
        </w:tc>
        <w:tc>
          <w:tcPr>
            <w:tcW w:type="dxa" w:w="1148"/>
            <w:tcBorders>
              <w:top w:val="nil"/>
              <w:left w:val="nil"/>
              <w:bottom w:color="auto" w:space="0" w:sz="4" w:val="single"/>
              <w:right w:color="auto" w:space="0" w:sz="4" w:val="single"/>
            </w:tcBorders>
            <w:noWrap/>
            <w:vAlign w:val="center"/>
            <w:hideMark/>
          </w:tcPr>
          <w:p w14:paraId="32C86D14" w14:textId="77777777" w:rsidR="00271448" w:rsidRDefault="00271448" w:rsidRPr="001720FA">
            <w:pPr>
              <w:spacing w:after="0" w:line="240" w:lineRule="auto"/>
              <w:rPr>
                <w:rFonts w:eastAsia="Times New Roman"/>
                <w:sz w:val="18"/>
                <w:szCs w:val="18"/>
              </w:rPr>
            </w:pPr>
            <w:r w:rsidRPr="001720FA">
              <w:rPr>
                <w:rFonts w:eastAsia="Times New Roman"/>
                <w:sz w:val="18"/>
                <w:szCs w:val="18"/>
              </w:rPr>
              <w:t>казахский язык</w:t>
            </w:r>
          </w:p>
        </w:tc>
        <w:tc>
          <w:tcPr>
            <w:tcW w:type="dxa" w:w="1363"/>
            <w:tcBorders>
              <w:top w:val="nil"/>
              <w:left w:val="nil"/>
              <w:bottom w:color="auto" w:space="0" w:sz="4" w:val="single"/>
              <w:right w:color="auto" w:space="0" w:sz="4" w:val="single"/>
            </w:tcBorders>
            <w:noWrap/>
            <w:vAlign w:val="center"/>
            <w:hideMark/>
          </w:tcPr>
          <w:p w14:paraId="4E0D5C3A" w14:textId="77777777" w:rsidR="00271448" w:rsidRDefault="00271448" w:rsidRPr="001720FA">
            <w:pPr>
              <w:spacing w:after="0" w:line="240" w:lineRule="auto"/>
              <w:jc w:val="center"/>
              <w:rPr>
                <w:rFonts w:eastAsia="Times New Roman"/>
              </w:rPr>
            </w:pPr>
            <w:r w:rsidRPr="001720FA">
              <w:rPr>
                <w:rFonts w:eastAsia="Times New Roman"/>
              </w:rPr>
              <w:t>05.06.2021</w:t>
            </w:r>
          </w:p>
        </w:tc>
        <w:tc>
          <w:tcPr>
            <w:tcW w:type="dxa" w:w="1341"/>
            <w:tcBorders>
              <w:top w:val="nil"/>
              <w:left w:val="nil"/>
              <w:bottom w:color="auto" w:space="0" w:sz="4" w:val="single"/>
              <w:right w:color="auto" w:space="0" w:sz="4" w:val="single"/>
            </w:tcBorders>
            <w:vAlign w:val="center"/>
            <w:hideMark/>
          </w:tcPr>
          <w:p w14:paraId="7197ED3E" w14:textId="77777777" w:rsidR="00271448" w:rsidRDefault="00271448" w:rsidRPr="001720FA">
            <w:pPr>
              <w:spacing w:after="0" w:line="240" w:lineRule="auto"/>
              <w:rPr>
                <w:rFonts w:eastAsia="Times New Roman"/>
              </w:rPr>
            </w:pPr>
            <w:r w:rsidRPr="001720FA">
              <w:rPr>
                <w:rFonts w:eastAsia="Times New Roman"/>
              </w:rPr>
              <w:t>Кенжина А.Ж., Шиянбина Ж.Ж.</w:t>
            </w:r>
          </w:p>
        </w:tc>
        <w:tc>
          <w:tcPr>
            <w:tcW w:type="dxa" w:w="840"/>
            <w:tcBorders>
              <w:top w:val="nil"/>
              <w:left w:val="nil"/>
              <w:bottom w:color="auto" w:space="0" w:sz="4" w:val="single"/>
              <w:right w:color="auto" w:space="0" w:sz="4" w:val="single"/>
            </w:tcBorders>
            <w:noWrap/>
            <w:vAlign w:val="center"/>
            <w:hideMark/>
          </w:tcPr>
          <w:p w14:paraId="6C754AFF" w14:textId="77777777" w:rsidR="00271448" w:rsidRDefault="00271448" w:rsidRPr="001720FA">
            <w:pPr>
              <w:spacing w:after="0" w:line="240" w:lineRule="auto"/>
              <w:jc w:val="center"/>
              <w:rPr>
                <w:rFonts w:eastAsia="Times New Roman"/>
              </w:rPr>
            </w:pPr>
            <w:r w:rsidRPr="001720FA">
              <w:rPr>
                <w:rFonts w:eastAsia="Times New Roman"/>
              </w:rPr>
              <w:t>23</w:t>
            </w:r>
          </w:p>
        </w:tc>
        <w:tc>
          <w:tcPr>
            <w:tcW w:type="dxa" w:w="567"/>
            <w:tcBorders>
              <w:top w:val="nil"/>
              <w:left w:val="nil"/>
              <w:bottom w:color="auto" w:space="0" w:sz="4" w:val="single"/>
              <w:right w:color="auto" w:space="0" w:sz="4" w:val="single"/>
            </w:tcBorders>
            <w:noWrap/>
            <w:vAlign w:val="center"/>
            <w:hideMark/>
          </w:tcPr>
          <w:p w14:paraId="6ACB12FE"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center"/>
            <w:hideMark/>
          </w:tcPr>
          <w:p w14:paraId="0BA48BF1" w14:textId="77777777" w:rsidR="00271448" w:rsidRDefault="00271448" w:rsidRPr="001720FA">
            <w:pPr>
              <w:spacing w:after="0" w:line="240" w:lineRule="auto"/>
              <w:jc w:val="center"/>
              <w:rPr>
                <w:rFonts w:eastAsia="Times New Roman"/>
              </w:rPr>
            </w:pPr>
            <w:r w:rsidRPr="001720FA">
              <w:rPr>
                <w:rFonts w:eastAsia="Times New Roman"/>
              </w:rPr>
              <w:t>22</w:t>
            </w:r>
          </w:p>
        </w:tc>
        <w:tc>
          <w:tcPr>
            <w:tcW w:type="dxa" w:w="567"/>
            <w:tcBorders>
              <w:top w:val="nil"/>
              <w:left w:val="nil"/>
              <w:bottom w:color="auto" w:space="0" w:sz="4" w:val="single"/>
              <w:right w:color="auto" w:space="0" w:sz="4" w:val="single"/>
            </w:tcBorders>
            <w:noWrap/>
            <w:vAlign w:val="center"/>
            <w:hideMark/>
          </w:tcPr>
          <w:p w14:paraId="42996528"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567"/>
            <w:tcBorders>
              <w:top w:val="nil"/>
              <w:left w:val="nil"/>
              <w:bottom w:color="auto" w:space="0" w:sz="4" w:val="single"/>
              <w:right w:color="auto" w:space="0" w:sz="4" w:val="single"/>
            </w:tcBorders>
            <w:noWrap/>
            <w:vAlign w:val="center"/>
            <w:hideMark/>
          </w:tcPr>
          <w:p w14:paraId="11CA89C0" w14:textId="77777777" w:rsidR="00271448" w:rsidRDefault="00271448" w:rsidRPr="001720FA">
            <w:pPr>
              <w:spacing w:after="0" w:line="240" w:lineRule="auto"/>
              <w:jc w:val="center"/>
              <w:rPr>
                <w:rFonts w:eastAsia="Times New Roman"/>
              </w:rPr>
            </w:pPr>
            <w:r w:rsidRPr="001720FA">
              <w:rPr>
                <w:rFonts w:eastAsia="Times New Roman"/>
              </w:rPr>
              <w:t>7</w:t>
            </w:r>
          </w:p>
        </w:tc>
        <w:tc>
          <w:tcPr>
            <w:tcW w:type="dxa" w:w="567"/>
            <w:tcBorders>
              <w:top w:val="nil"/>
              <w:left w:val="nil"/>
              <w:bottom w:color="auto" w:space="0" w:sz="4" w:val="single"/>
              <w:right w:color="auto" w:space="0" w:sz="4" w:val="single"/>
            </w:tcBorders>
            <w:noWrap/>
            <w:vAlign w:val="center"/>
            <w:hideMark/>
          </w:tcPr>
          <w:p w14:paraId="2213328A" w14:textId="77777777" w:rsidR="00271448" w:rsidRDefault="00271448" w:rsidRPr="001720FA">
            <w:pPr>
              <w:spacing w:after="0" w:line="240" w:lineRule="auto"/>
              <w:jc w:val="center"/>
              <w:rPr>
                <w:rFonts w:eastAsia="Times New Roman"/>
              </w:rPr>
            </w:pPr>
            <w:r w:rsidRPr="001720FA">
              <w:rPr>
                <w:rFonts w:eastAsia="Times New Roman"/>
              </w:rPr>
              <w:t>15</w:t>
            </w:r>
          </w:p>
        </w:tc>
        <w:tc>
          <w:tcPr>
            <w:tcW w:type="dxa" w:w="426"/>
            <w:tcBorders>
              <w:top w:val="nil"/>
              <w:left w:val="nil"/>
              <w:bottom w:color="auto" w:space="0" w:sz="4" w:val="single"/>
              <w:right w:color="auto" w:space="0" w:sz="4" w:val="single"/>
            </w:tcBorders>
            <w:noWrap/>
            <w:vAlign w:val="center"/>
            <w:hideMark/>
          </w:tcPr>
          <w:p w14:paraId="55869CEA"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center"/>
            <w:hideMark/>
          </w:tcPr>
          <w:p w14:paraId="283EB379"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center"/>
            <w:hideMark/>
          </w:tcPr>
          <w:p w14:paraId="0877E31B" w14:textId="77777777" w:rsidR="00271448" w:rsidRDefault="00271448" w:rsidRPr="001720FA">
            <w:pPr>
              <w:spacing w:after="0" w:line="240" w:lineRule="auto"/>
              <w:jc w:val="center"/>
              <w:rPr>
                <w:rFonts w:eastAsia="Times New Roman"/>
              </w:rPr>
            </w:pPr>
            <w:r w:rsidRPr="001720FA">
              <w:rPr>
                <w:rFonts w:eastAsia="Times New Roman"/>
              </w:rPr>
              <w:t>31,8</w:t>
            </w:r>
          </w:p>
        </w:tc>
      </w:tr>
      <w:tr w14:paraId="40980E88" w14:textId="77777777" w:rsidR="001720FA" w:rsidRPr="001720FA" w:rsidTr="00271448">
        <w:trPr>
          <w:trHeight w:val="552"/>
        </w:trPr>
        <w:tc>
          <w:tcPr>
            <w:tcW w:type="dxa" w:w="1120"/>
            <w:tcBorders>
              <w:top w:val="nil"/>
              <w:left w:color="auto" w:space="0" w:sz="4" w:val="single"/>
              <w:bottom w:color="auto" w:space="0" w:sz="4" w:val="single"/>
              <w:right w:color="auto" w:space="0" w:sz="4" w:val="single"/>
            </w:tcBorders>
            <w:noWrap/>
            <w:vAlign w:val="center"/>
            <w:hideMark/>
          </w:tcPr>
          <w:p w14:paraId="71FA634B" w14:textId="77777777" w:rsidR="00271448" w:rsidRDefault="00271448" w:rsidRPr="001720FA">
            <w:pPr>
              <w:spacing w:after="0" w:line="240" w:lineRule="auto"/>
              <w:jc w:val="center"/>
              <w:rPr>
                <w:rFonts w:eastAsia="Times New Roman"/>
                <w:b/>
                <w:bCs/>
              </w:rPr>
            </w:pPr>
            <w:r w:rsidRPr="001720FA">
              <w:rPr>
                <w:rFonts w:eastAsia="Times New Roman"/>
                <w:b/>
                <w:bCs/>
              </w:rPr>
              <w:t>9Г</w:t>
            </w:r>
          </w:p>
        </w:tc>
        <w:tc>
          <w:tcPr>
            <w:tcW w:type="dxa" w:w="1148"/>
            <w:tcBorders>
              <w:top w:val="nil"/>
              <w:left w:val="nil"/>
              <w:bottom w:color="auto" w:space="0" w:sz="4" w:val="single"/>
              <w:right w:color="auto" w:space="0" w:sz="4" w:val="single"/>
            </w:tcBorders>
            <w:noWrap/>
            <w:vAlign w:val="center"/>
            <w:hideMark/>
          </w:tcPr>
          <w:p w14:paraId="2DC023F7" w14:textId="77777777" w:rsidR="00271448" w:rsidRDefault="00271448" w:rsidRPr="001720FA">
            <w:pPr>
              <w:spacing w:after="0" w:line="240" w:lineRule="auto"/>
              <w:rPr>
                <w:rFonts w:eastAsia="Times New Roman"/>
                <w:sz w:val="18"/>
                <w:szCs w:val="18"/>
              </w:rPr>
            </w:pPr>
            <w:r w:rsidRPr="001720FA">
              <w:rPr>
                <w:rFonts w:eastAsia="Times New Roman"/>
                <w:sz w:val="18"/>
                <w:szCs w:val="18"/>
              </w:rPr>
              <w:t>казахский язык</w:t>
            </w:r>
          </w:p>
        </w:tc>
        <w:tc>
          <w:tcPr>
            <w:tcW w:type="dxa" w:w="1363"/>
            <w:tcBorders>
              <w:top w:val="nil"/>
              <w:left w:val="nil"/>
              <w:bottom w:color="auto" w:space="0" w:sz="4" w:val="single"/>
              <w:right w:color="auto" w:space="0" w:sz="4" w:val="single"/>
            </w:tcBorders>
            <w:noWrap/>
            <w:vAlign w:val="center"/>
            <w:hideMark/>
          </w:tcPr>
          <w:p w14:paraId="3F308DFA" w14:textId="77777777" w:rsidR="00271448" w:rsidRDefault="00271448" w:rsidRPr="001720FA">
            <w:pPr>
              <w:spacing w:after="0" w:line="240" w:lineRule="auto"/>
              <w:jc w:val="center"/>
              <w:rPr>
                <w:rFonts w:eastAsia="Times New Roman"/>
              </w:rPr>
            </w:pPr>
            <w:r w:rsidRPr="001720FA">
              <w:rPr>
                <w:rFonts w:eastAsia="Times New Roman"/>
              </w:rPr>
              <w:t>05.06.2021</w:t>
            </w:r>
          </w:p>
        </w:tc>
        <w:tc>
          <w:tcPr>
            <w:tcW w:type="dxa" w:w="1341"/>
            <w:tcBorders>
              <w:top w:val="nil"/>
              <w:left w:val="nil"/>
              <w:bottom w:color="auto" w:space="0" w:sz="4" w:val="single"/>
              <w:right w:color="auto" w:space="0" w:sz="4" w:val="single"/>
            </w:tcBorders>
            <w:vAlign w:val="center"/>
            <w:hideMark/>
          </w:tcPr>
          <w:p w14:paraId="44C38217" w14:textId="77777777" w:rsidR="00271448" w:rsidRDefault="00271448" w:rsidRPr="001720FA">
            <w:pPr>
              <w:spacing w:after="0" w:line="240" w:lineRule="auto"/>
              <w:rPr>
                <w:rFonts w:eastAsia="Times New Roman"/>
              </w:rPr>
            </w:pPr>
            <w:r w:rsidRPr="001720FA">
              <w:rPr>
                <w:rFonts w:eastAsia="Times New Roman"/>
              </w:rPr>
              <w:t>Аубакирова Г.З., Шиянбина Ж.Ж.</w:t>
            </w:r>
          </w:p>
        </w:tc>
        <w:tc>
          <w:tcPr>
            <w:tcW w:type="dxa" w:w="840"/>
            <w:tcBorders>
              <w:top w:val="nil"/>
              <w:left w:val="nil"/>
              <w:bottom w:color="auto" w:space="0" w:sz="4" w:val="single"/>
              <w:right w:color="auto" w:space="0" w:sz="4" w:val="single"/>
            </w:tcBorders>
            <w:noWrap/>
            <w:vAlign w:val="center"/>
            <w:hideMark/>
          </w:tcPr>
          <w:p w14:paraId="1B629721"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center"/>
            <w:hideMark/>
          </w:tcPr>
          <w:p w14:paraId="304CA09C" w14:textId="77777777" w:rsidR="00271448" w:rsidRDefault="00271448" w:rsidRPr="001720FA">
            <w:pPr>
              <w:spacing w:after="0" w:line="240" w:lineRule="auto"/>
              <w:jc w:val="center"/>
              <w:rPr>
                <w:rFonts w:eastAsia="Times New Roman"/>
              </w:rPr>
            </w:pPr>
            <w:r w:rsidRPr="001720FA">
              <w:rPr>
                <w:rFonts w:eastAsia="Times New Roman"/>
              </w:rPr>
              <w:t> </w:t>
            </w:r>
          </w:p>
        </w:tc>
        <w:tc>
          <w:tcPr>
            <w:tcW w:type="dxa" w:w="567"/>
            <w:tcBorders>
              <w:top w:val="nil"/>
              <w:left w:val="nil"/>
              <w:bottom w:color="auto" w:space="0" w:sz="4" w:val="single"/>
              <w:right w:color="auto" w:space="0" w:sz="4" w:val="single"/>
            </w:tcBorders>
            <w:noWrap/>
            <w:vAlign w:val="center"/>
            <w:hideMark/>
          </w:tcPr>
          <w:p w14:paraId="06BA4F6D" w14:textId="77777777" w:rsidR="00271448" w:rsidRDefault="00271448" w:rsidRPr="001720FA">
            <w:pPr>
              <w:spacing w:after="0" w:line="240" w:lineRule="auto"/>
              <w:jc w:val="center"/>
              <w:rPr>
                <w:rFonts w:eastAsia="Times New Roman"/>
              </w:rPr>
            </w:pPr>
            <w:r w:rsidRPr="001720FA">
              <w:rPr>
                <w:rFonts w:eastAsia="Times New Roman"/>
              </w:rPr>
              <w:t>24</w:t>
            </w:r>
          </w:p>
        </w:tc>
        <w:tc>
          <w:tcPr>
            <w:tcW w:type="dxa" w:w="567"/>
            <w:tcBorders>
              <w:top w:val="nil"/>
              <w:left w:val="nil"/>
              <w:bottom w:color="auto" w:space="0" w:sz="4" w:val="single"/>
              <w:right w:color="auto" w:space="0" w:sz="4" w:val="single"/>
            </w:tcBorders>
            <w:noWrap/>
            <w:vAlign w:val="center"/>
            <w:hideMark/>
          </w:tcPr>
          <w:p w14:paraId="3485B867" w14:textId="77777777" w:rsidR="00271448" w:rsidRDefault="00271448" w:rsidRPr="001720FA">
            <w:pPr>
              <w:spacing w:after="0" w:line="240" w:lineRule="auto"/>
              <w:jc w:val="center"/>
              <w:rPr>
                <w:rFonts w:eastAsia="Times New Roman"/>
              </w:rPr>
            </w:pPr>
            <w:r w:rsidRPr="001720FA">
              <w:rPr>
                <w:rFonts w:eastAsia="Times New Roman"/>
              </w:rPr>
              <w:t>2</w:t>
            </w:r>
          </w:p>
        </w:tc>
        <w:tc>
          <w:tcPr>
            <w:tcW w:type="dxa" w:w="567"/>
            <w:tcBorders>
              <w:top w:val="nil"/>
              <w:left w:val="nil"/>
              <w:bottom w:color="auto" w:space="0" w:sz="4" w:val="single"/>
              <w:right w:color="auto" w:space="0" w:sz="4" w:val="single"/>
            </w:tcBorders>
            <w:noWrap/>
            <w:vAlign w:val="center"/>
            <w:hideMark/>
          </w:tcPr>
          <w:p w14:paraId="09001CEA" w14:textId="77777777" w:rsidR="00271448" w:rsidRDefault="00271448" w:rsidRPr="001720FA">
            <w:pPr>
              <w:spacing w:after="0" w:line="240" w:lineRule="auto"/>
              <w:jc w:val="center"/>
              <w:rPr>
                <w:rFonts w:eastAsia="Times New Roman"/>
              </w:rPr>
            </w:pPr>
            <w:r w:rsidRPr="001720FA">
              <w:rPr>
                <w:rFonts w:eastAsia="Times New Roman"/>
              </w:rPr>
              <w:t>6</w:t>
            </w:r>
          </w:p>
        </w:tc>
        <w:tc>
          <w:tcPr>
            <w:tcW w:type="dxa" w:w="567"/>
            <w:tcBorders>
              <w:top w:val="nil"/>
              <w:left w:val="nil"/>
              <w:bottom w:color="auto" w:space="0" w:sz="4" w:val="single"/>
              <w:right w:color="auto" w:space="0" w:sz="4" w:val="single"/>
            </w:tcBorders>
            <w:noWrap/>
            <w:vAlign w:val="center"/>
            <w:hideMark/>
          </w:tcPr>
          <w:p w14:paraId="6461FA26" w14:textId="77777777" w:rsidR="00271448" w:rsidRDefault="00271448" w:rsidRPr="001720FA">
            <w:pPr>
              <w:spacing w:after="0" w:line="240" w:lineRule="auto"/>
              <w:jc w:val="center"/>
              <w:rPr>
                <w:rFonts w:eastAsia="Times New Roman"/>
              </w:rPr>
            </w:pPr>
            <w:r w:rsidRPr="001720FA">
              <w:rPr>
                <w:rFonts w:eastAsia="Times New Roman"/>
              </w:rPr>
              <w:t>16</w:t>
            </w:r>
          </w:p>
        </w:tc>
        <w:tc>
          <w:tcPr>
            <w:tcW w:type="dxa" w:w="426"/>
            <w:tcBorders>
              <w:top w:val="nil"/>
              <w:left w:val="nil"/>
              <w:bottom w:color="auto" w:space="0" w:sz="4" w:val="single"/>
              <w:right w:color="auto" w:space="0" w:sz="4" w:val="single"/>
            </w:tcBorders>
            <w:noWrap/>
            <w:vAlign w:val="center"/>
            <w:hideMark/>
          </w:tcPr>
          <w:p w14:paraId="1DC6660A"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center"/>
            <w:hideMark/>
          </w:tcPr>
          <w:p w14:paraId="5F454621"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center"/>
            <w:hideMark/>
          </w:tcPr>
          <w:p w14:paraId="7FA0382D" w14:textId="77777777" w:rsidR="00271448" w:rsidRDefault="00271448" w:rsidRPr="001720FA">
            <w:pPr>
              <w:spacing w:after="0" w:line="240" w:lineRule="auto"/>
              <w:jc w:val="center"/>
              <w:rPr>
                <w:rFonts w:eastAsia="Times New Roman"/>
              </w:rPr>
            </w:pPr>
            <w:r w:rsidRPr="001720FA">
              <w:rPr>
                <w:rFonts w:eastAsia="Times New Roman"/>
              </w:rPr>
              <w:t>33,3</w:t>
            </w:r>
          </w:p>
        </w:tc>
      </w:tr>
      <w:tr w14:paraId="6DE411CE" w14:textId="77777777" w:rsidR="001720FA" w:rsidRPr="001720FA" w:rsidTr="00271448">
        <w:trPr>
          <w:trHeight w:val="288"/>
        </w:trPr>
        <w:tc>
          <w:tcPr>
            <w:tcW w:type="dxa" w:w="1120"/>
            <w:tcBorders>
              <w:top w:val="nil"/>
              <w:left w:color="auto" w:space="0" w:sz="4" w:val="single"/>
              <w:bottom w:color="auto" w:space="0" w:sz="4" w:val="single"/>
              <w:right w:color="auto" w:space="0" w:sz="4" w:val="single"/>
            </w:tcBorders>
            <w:noWrap/>
            <w:vAlign w:val="center"/>
            <w:hideMark/>
          </w:tcPr>
          <w:p w14:paraId="24725EBC" w14:textId="77777777" w:rsidR="00271448" w:rsidRDefault="00271448" w:rsidRPr="001720FA">
            <w:pPr>
              <w:spacing w:after="0" w:line="240" w:lineRule="auto"/>
              <w:jc w:val="center"/>
              <w:rPr>
                <w:rFonts w:eastAsia="Times New Roman"/>
                <w:b/>
                <w:bCs/>
              </w:rPr>
            </w:pPr>
            <w:r w:rsidRPr="001720FA">
              <w:rPr>
                <w:rFonts w:eastAsia="Times New Roman"/>
                <w:b/>
                <w:bCs/>
              </w:rPr>
              <w:t>9Д</w:t>
            </w:r>
          </w:p>
        </w:tc>
        <w:tc>
          <w:tcPr>
            <w:tcW w:type="dxa" w:w="1148"/>
            <w:tcBorders>
              <w:top w:val="nil"/>
              <w:left w:val="nil"/>
              <w:bottom w:color="auto" w:space="0" w:sz="4" w:val="single"/>
              <w:right w:color="auto" w:space="0" w:sz="4" w:val="single"/>
            </w:tcBorders>
            <w:noWrap/>
            <w:vAlign w:val="center"/>
            <w:hideMark/>
          </w:tcPr>
          <w:p w14:paraId="52A91847" w14:textId="77777777" w:rsidR="00271448" w:rsidRDefault="00271448" w:rsidRPr="001720FA">
            <w:pPr>
              <w:spacing w:after="0" w:line="240" w:lineRule="auto"/>
              <w:rPr>
                <w:rFonts w:eastAsia="Times New Roman"/>
                <w:sz w:val="18"/>
                <w:szCs w:val="18"/>
              </w:rPr>
            </w:pPr>
            <w:r w:rsidRPr="001720FA">
              <w:rPr>
                <w:rFonts w:eastAsia="Times New Roman"/>
                <w:sz w:val="18"/>
                <w:szCs w:val="18"/>
              </w:rPr>
              <w:t>казахский язык</w:t>
            </w:r>
          </w:p>
        </w:tc>
        <w:tc>
          <w:tcPr>
            <w:tcW w:type="dxa" w:w="1363"/>
            <w:tcBorders>
              <w:top w:val="nil"/>
              <w:left w:val="nil"/>
              <w:bottom w:color="auto" w:space="0" w:sz="4" w:val="single"/>
              <w:right w:color="auto" w:space="0" w:sz="4" w:val="single"/>
            </w:tcBorders>
            <w:noWrap/>
            <w:vAlign w:val="center"/>
            <w:hideMark/>
          </w:tcPr>
          <w:p w14:paraId="3C154EA9" w14:textId="77777777" w:rsidR="00271448" w:rsidRDefault="00271448" w:rsidRPr="001720FA">
            <w:pPr>
              <w:spacing w:after="0" w:line="240" w:lineRule="auto"/>
              <w:jc w:val="center"/>
              <w:rPr>
                <w:rFonts w:eastAsia="Times New Roman"/>
              </w:rPr>
            </w:pPr>
            <w:r w:rsidRPr="001720FA">
              <w:rPr>
                <w:rFonts w:eastAsia="Times New Roman"/>
              </w:rPr>
              <w:t>05.06.2021</w:t>
            </w:r>
          </w:p>
        </w:tc>
        <w:tc>
          <w:tcPr>
            <w:tcW w:type="dxa" w:w="1341"/>
            <w:tcBorders>
              <w:top w:val="nil"/>
              <w:left w:val="nil"/>
              <w:bottom w:color="auto" w:space="0" w:sz="4" w:val="single"/>
              <w:right w:color="auto" w:space="0" w:sz="4" w:val="single"/>
            </w:tcBorders>
            <w:noWrap/>
            <w:vAlign w:val="center"/>
            <w:hideMark/>
          </w:tcPr>
          <w:p w14:paraId="18776E55" w14:textId="77777777" w:rsidR="00271448" w:rsidRDefault="00271448" w:rsidRPr="001720FA">
            <w:pPr>
              <w:spacing w:after="0" w:line="240" w:lineRule="auto"/>
              <w:rPr>
                <w:rFonts w:eastAsia="Times New Roman"/>
              </w:rPr>
            </w:pPr>
            <w:r w:rsidRPr="001720FA">
              <w:rPr>
                <w:rFonts w:eastAsia="Times New Roman"/>
              </w:rPr>
              <w:t>Исабаева Н.Б.</w:t>
            </w:r>
          </w:p>
        </w:tc>
        <w:tc>
          <w:tcPr>
            <w:tcW w:type="dxa" w:w="840"/>
            <w:tcBorders>
              <w:top w:val="nil"/>
              <w:left w:val="nil"/>
              <w:bottom w:color="auto" w:space="0" w:sz="4" w:val="single"/>
              <w:right w:color="auto" w:space="0" w:sz="4" w:val="single"/>
            </w:tcBorders>
            <w:noWrap/>
            <w:vAlign w:val="center"/>
            <w:hideMark/>
          </w:tcPr>
          <w:p w14:paraId="38D06A8D" w14:textId="77777777" w:rsidR="00271448" w:rsidRDefault="00271448" w:rsidRPr="001720FA">
            <w:pPr>
              <w:spacing w:after="0" w:line="240" w:lineRule="auto"/>
              <w:jc w:val="center"/>
              <w:rPr>
                <w:rFonts w:eastAsia="Times New Roman"/>
              </w:rPr>
            </w:pPr>
            <w:r w:rsidRPr="001720FA">
              <w:rPr>
                <w:rFonts w:eastAsia="Times New Roman"/>
              </w:rPr>
              <w:t>22</w:t>
            </w:r>
          </w:p>
        </w:tc>
        <w:tc>
          <w:tcPr>
            <w:tcW w:type="dxa" w:w="567"/>
            <w:tcBorders>
              <w:top w:val="nil"/>
              <w:left w:val="nil"/>
              <w:bottom w:color="auto" w:space="0" w:sz="4" w:val="single"/>
              <w:right w:color="auto" w:space="0" w:sz="4" w:val="single"/>
            </w:tcBorders>
            <w:noWrap/>
            <w:vAlign w:val="center"/>
            <w:hideMark/>
          </w:tcPr>
          <w:p w14:paraId="2E947B7D" w14:textId="77777777" w:rsidR="00271448" w:rsidRDefault="00271448" w:rsidRPr="001720FA">
            <w:pPr>
              <w:spacing w:after="0" w:line="240" w:lineRule="auto"/>
              <w:jc w:val="center"/>
              <w:rPr>
                <w:rFonts w:eastAsia="Times New Roman"/>
              </w:rPr>
            </w:pPr>
            <w:r w:rsidRPr="001720FA">
              <w:rPr>
                <w:rFonts w:eastAsia="Times New Roman"/>
              </w:rPr>
              <w:t>1</w:t>
            </w:r>
          </w:p>
        </w:tc>
        <w:tc>
          <w:tcPr>
            <w:tcW w:type="dxa" w:w="567"/>
            <w:tcBorders>
              <w:top w:val="nil"/>
              <w:left w:val="nil"/>
              <w:bottom w:color="auto" w:space="0" w:sz="4" w:val="single"/>
              <w:right w:color="auto" w:space="0" w:sz="4" w:val="single"/>
            </w:tcBorders>
            <w:noWrap/>
            <w:vAlign w:val="center"/>
            <w:hideMark/>
          </w:tcPr>
          <w:p w14:paraId="11524334" w14:textId="77777777" w:rsidR="00271448" w:rsidRDefault="00271448" w:rsidRPr="001720FA">
            <w:pPr>
              <w:spacing w:after="0" w:line="240" w:lineRule="auto"/>
              <w:jc w:val="center"/>
              <w:rPr>
                <w:rFonts w:eastAsia="Times New Roman"/>
              </w:rPr>
            </w:pPr>
            <w:r w:rsidRPr="001720FA">
              <w:rPr>
                <w:rFonts w:eastAsia="Times New Roman"/>
              </w:rPr>
              <w:t>21</w:t>
            </w:r>
          </w:p>
        </w:tc>
        <w:tc>
          <w:tcPr>
            <w:tcW w:type="dxa" w:w="567"/>
            <w:tcBorders>
              <w:top w:val="nil"/>
              <w:left w:val="nil"/>
              <w:bottom w:color="auto" w:space="0" w:sz="4" w:val="single"/>
              <w:right w:color="auto" w:space="0" w:sz="4" w:val="single"/>
            </w:tcBorders>
            <w:noWrap/>
            <w:vAlign w:val="center"/>
            <w:hideMark/>
          </w:tcPr>
          <w:p w14:paraId="1BE8DEBC"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567"/>
            <w:tcBorders>
              <w:top w:val="nil"/>
              <w:left w:val="nil"/>
              <w:bottom w:color="auto" w:space="0" w:sz="4" w:val="single"/>
              <w:right w:color="auto" w:space="0" w:sz="4" w:val="single"/>
            </w:tcBorders>
            <w:noWrap/>
            <w:vAlign w:val="center"/>
            <w:hideMark/>
          </w:tcPr>
          <w:p w14:paraId="4FB598A7" w14:textId="77777777" w:rsidR="00271448" w:rsidRDefault="00271448" w:rsidRPr="001720FA">
            <w:pPr>
              <w:spacing w:after="0" w:line="240" w:lineRule="auto"/>
              <w:jc w:val="center"/>
              <w:rPr>
                <w:rFonts w:eastAsia="Times New Roman"/>
              </w:rPr>
            </w:pPr>
            <w:r w:rsidRPr="001720FA">
              <w:rPr>
                <w:rFonts w:eastAsia="Times New Roman"/>
              </w:rPr>
              <w:t>5</w:t>
            </w:r>
          </w:p>
        </w:tc>
        <w:tc>
          <w:tcPr>
            <w:tcW w:type="dxa" w:w="567"/>
            <w:tcBorders>
              <w:top w:val="nil"/>
              <w:left w:val="nil"/>
              <w:bottom w:color="auto" w:space="0" w:sz="4" w:val="single"/>
              <w:right w:color="auto" w:space="0" w:sz="4" w:val="single"/>
            </w:tcBorders>
            <w:noWrap/>
            <w:vAlign w:val="center"/>
            <w:hideMark/>
          </w:tcPr>
          <w:p w14:paraId="04AE2E04" w14:textId="77777777" w:rsidR="00271448" w:rsidRDefault="00271448" w:rsidRPr="001720FA">
            <w:pPr>
              <w:spacing w:after="0" w:line="240" w:lineRule="auto"/>
              <w:jc w:val="center"/>
              <w:rPr>
                <w:rFonts w:eastAsia="Times New Roman"/>
              </w:rPr>
            </w:pPr>
            <w:r w:rsidRPr="001720FA">
              <w:rPr>
                <w:rFonts w:eastAsia="Times New Roman"/>
              </w:rPr>
              <w:t>16</w:t>
            </w:r>
          </w:p>
        </w:tc>
        <w:tc>
          <w:tcPr>
            <w:tcW w:type="dxa" w:w="426"/>
            <w:tcBorders>
              <w:top w:val="nil"/>
              <w:left w:val="nil"/>
              <w:bottom w:color="auto" w:space="0" w:sz="4" w:val="single"/>
              <w:right w:color="auto" w:space="0" w:sz="4" w:val="single"/>
            </w:tcBorders>
            <w:noWrap/>
            <w:vAlign w:val="center"/>
            <w:hideMark/>
          </w:tcPr>
          <w:p w14:paraId="2927FFC9" w14:textId="77777777" w:rsidR="00271448" w:rsidRDefault="00271448" w:rsidRPr="001720FA">
            <w:pPr>
              <w:spacing w:after="0" w:line="240" w:lineRule="auto"/>
              <w:jc w:val="center"/>
              <w:rPr>
                <w:rFonts w:eastAsia="Times New Roman"/>
              </w:rPr>
            </w:pPr>
            <w:r w:rsidRPr="001720FA">
              <w:rPr>
                <w:rFonts w:eastAsia="Times New Roman"/>
              </w:rPr>
              <w:t>0</w:t>
            </w:r>
          </w:p>
        </w:tc>
        <w:tc>
          <w:tcPr>
            <w:tcW w:type="dxa" w:w="708"/>
            <w:tcBorders>
              <w:top w:val="nil"/>
              <w:left w:val="nil"/>
              <w:bottom w:color="auto" w:space="0" w:sz="4" w:val="single"/>
              <w:right w:color="auto" w:space="0" w:sz="4" w:val="single"/>
            </w:tcBorders>
            <w:noWrap/>
            <w:vAlign w:val="center"/>
            <w:hideMark/>
          </w:tcPr>
          <w:p w14:paraId="7E8C7B90" w14:textId="77777777" w:rsidR="00271448" w:rsidRDefault="00271448" w:rsidRPr="001720FA">
            <w:pPr>
              <w:spacing w:after="0" w:line="240" w:lineRule="auto"/>
              <w:jc w:val="center"/>
              <w:rPr>
                <w:rFonts w:eastAsia="Times New Roman"/>
              </w:rPr>
            </w:pPr>
            <w:r w:rsidRPr="001720FA">
              <w:rPr>
                <w:rFonts w:eastAsia="Times New Roman"/>
              </w:rPr>
              <w:t>100</w:t>
            </w:r>
          </w:p>
        </w:tc>
        <w:tc>
          <w:tcPr>
            <w:tcW w:type="dxa" w:w="709"/>
            <w:tcBorders>
              <w:top w:val="nil"/>
              <w:left w:val="nil"/>
              <w:bottom w:color="auto" w:space="0" w:sz="4" w:val="single"/>
              <w:right w:color="auto" w:space="0" w:sz="4" w:val="single"/>
            </w:tcBorders>
            <w:noWrap/>
            <w:vAlign w:val="center"/>
            <w:hideMark/>
          </w:tcPr>
          <w:p w14:paraId="6E6D3055" w14:textId="77777777" w:rsidR="00271448" w:rsidRDefault="00271448" w:rsidRPr="001720FA">
            <w:pPr>
              <w:spacing w:after="0" w:line="240" w:lineRule="auto"/>
              <w:jc w:val="center"/>
              <w:rPr>
                <w:rFonts w:eastAsia="Times New Roman"/>
              </w:rPr>
            </w:pPr>
            <w:r w:rsidRPr="001720FA">
              <w:rPr>
                <w:rFonts w:eastAsia="Times New Roman"/>
              </w:rPr>
              <w:t>22,7</w:t>
            </w:r>
          </w:p>
        </w:tc>
      </w:tr>
      <w:tr w14:paraId="0E45D49C" w14:textId="77777777" w:rsidR="001720FA" w:rsidRPr="001720FA" w:rsidTr="00271448">
        <w:trPr>
          <w:trHeight w:val="288"/>
        </w:trPr>
        <w:tc>
          <w:tcPr>
            <w:tcW w:type="dxa" w:w="2268"/>
            <w:gridSpan w:val="2"/>
            <w:tcBorders>
              <w:top w:color="auto" w:space="0" w:sz="4" w:val="single"/>
              <w:left w:color="auto" w:space="0" w:sz="4" w:val="single"/>
              <w:bottom w:color="auto" w:space="0" w:sz="4" w:val="single"/>
              <w:right w:color="000000" w:space="0" w:sz="4" w:val="single"/>
            </w:tcBorders>
            <w:shd w:color="auto" w:fill="DBEEF3" w:val="clear"/>
            <w:noWrap/>
            <w:vAlign w:val="bottom"/>
            <w:hideMark/>
          </w:tcPr>
          <w:p w14:paraId="618BFF73" w14:textId="77777777" w:rsidR="00271448" w:rsidRDefault="00271448" w:rsidRPr="001720FA">
            <w:pPr>
              <w:spacing w:after="0" w:line="240" w:lineRule="auto"/>
              <w:jc w:val="center"/>
              <w:rPr>
                <w:rFonts w:eastAsia="Times New Roman"/>
                <w:b/>
              </w:rPr>
            </w:pPr>
            <w:r w:rsidRPr="001720FA">
              <w:rPr>
                <w:rFonts w:eastAsia="Times New Roman"/>
                <w:b/>
              </w:rPr>
              <w:t xml:space="preserve">ИТОГО </w:t>
            </w:r>
          </w:p>
        </w:tc>
        <w:tc>
          <w:tcPr>
            <w:tcW w:type="dxa" w:w="1363"/>
            <w:tcBorders>
              <w:top w:val="nil"/>
              <w:left w:val="nil"/>
              <w:bottom w:color="auto" w:space="0" w:sz="4" w:val="single"/>
              <w:right w:color="auto" w:space="0" w:sz="4" w:val="single"/>
            </w:tcBorders>
            <w:shd w:color="auto" w:fill="DBEEF3" w:val="clear"/>
            <w:noWrap/>
            <w:vAlign w:val="bottom"/>
            <w:hideMark/>
          </w:tcPr>
          <w:p w14:paraId="52D3C31B" w14:textId="77777777" w:rsidR="00271448" w:rsidRDefault="00271448" w:rsidRPr="001720FA">
            <w:pPr>
              <w:spacing w:after="0" w:line="240" w:lineRule="auto"/>
              <w:rPr>
                <w:rFonts w:eastAsia="Times New Roman"/>
              </w:rPr>
            </w:pPr>
            <w:r w:rsidRPr="001720FA">
              <w:rPr>
                <w:rFonts w:eastAsia="Times New Roman"/>
              </w:rPr>
              <w:t> </w:t>
            </w:r>
          </w:p>
        </w:tc>
        <w:tc>
          <w:tcPr>
            <w:tcW w:type="dxa" w:w="1341"/>
            <w:tcBorders>
              <w:top w:val="nil"/>
              <w:left w:val="nil"/>
              <w:bottom w:color="auto" w:space="0" w:sz="4" w:val="single"/>
              <w:right w:color="auto" w:space="0" w:sz="4" w:val="single"/>
            </w:tcBorders>
            <w:shd w:color="auto" w:fill="DBEEF3" w:val="clear"/>
            <w:noWrap/>
            <w:vAlign w:val="bottom"/>
            <w:hideMark/>
          </w:tcPr>
          <w:p w14:paraId="20F0C4F8" w14:textId="77777777" w:rsidR="00271448" w:rsidRDefault="00271448" w:rsidRPr="001720FA">
            <w:pPr>
              <w:spacing w:after="0" w:line="240" w:lineRule="auto"/>
              <w:rPr>
                <w:rFonts w:eastAsia="Times New Roman"/>
              </w:rPr>
            </w:pPr>
            <w:r w:rsidRPr="001720FA">
              <w:rPr>
                <w:rFonts w:eastAsia="Times New Roman"/>
              </w:rPr>
              <w:t> </w:t>
            </w:r>
          </w:p>
        </w:tc>
        <w:tc>
          <w:tcPr>
            <w:tcW w:type="dxa" w:w="840"/>
            <w:tcBorders>
              <w:top w:val="nil"/>
              <w:left w:val="nil"/>
              <w:bottom w:color="auto" w:space="0" w:sz="4" w:val="single"/>
              <w:right w:color="auto" w:space="0" w:sz="4" w:val="single"/>
            </w:tcBorders>
            <w:shd w:color="auto" w:fill="DBEEF3" w:val="clear"/>
            <w:noWrap/>
            <w:vAlign w:val="bottom"/>
            <w:hideMark/>
          </w:tcPr>
          <w:p w14:paraId="4FC10F9F" w14:textId="77777777" w:rsidR="00271448" w:rsidRDefault="00271448" w:rsidRPr="001720FA">
            <w:pPr>
              <w:spacing w:after="0" w:line="240" w:lineRule="auto"/>
              <w:jc w:val="center"/>
              <w:rPr>
                <w:rFonts w:eastAsia="Times New Roman"/>
                <w:b/>
                <w:bCs/>
              </w:rPr>
            </w:pPr>
            <w:r w:rsidRPr="001720FA">
              <w:rPr>
                <w:rFonts w:eastAsia="Times New Roman"/>
                <w:b/>
                <w:bCs/>
              </w:rPr>
              <w:t>115</w:t>
            </w:r>
          </w:p>
        </w:tc>
        <w:tc>
          <w:tcPr>
            <w:tcW w:type="dxa" w:w="567"/>
            <w:tcBorders>
              <w:top w:val="nil"/>
              <w:left w:val="nil"/>
              <w:bottom w:color="auto" w:space="0" w:sz="4" w:val="single"/>
              <w:right w:color="auto" w:space="0" w:sz="4" w:val="single"/>
            </w:tcBorders>
            <w:shd w:color="auto" w:fill="DBEEF3" w:val="clear"/>
            <w:noWrap/>
            <w:vAlign w:val="bottom"/>
            <w:hideMark/>
          </w:tcPr>
          <w:p w14:paraId="3C812313" w14:textId="77777777" w:rsidR="00271448" w:rsidRDefault="00271448" w:rsidRPr="001720FA">
            <w:pPr>
              <w:spacing w:after="0" w:line="240" w:lineRule="auto"/>
              <w:jc w:val="center"/>
              <w:rPr>
                <w:rFonts w:eastAsia="Times New Roman"/>
                <w:b/>
                <w:bCs/>
              </w:rPr>
            </w:pPr>
            <w:r w:rsidRPr="001720FA">
              <w:rPr>
                <w:rFonts w:eastAsia="Times New Roman"/>
                <w:b/>
                <w:bCs/>
              </w:rPr>
              <w:t>3</w:t>
            </w:r>
          </w:p>
        </w:tc>
        <w:tc>
          <w:tcPr>
            <w:tcW w:type="dxa" w:w="567"/>
            <w:tcBorders>
              <w:top w:val="nil"/>
              <w:left w:val="nil"/>
              <w:bottom w:color="auto" w:space="0" w:sz="4" w:val="single"/>
              <w:right w:color="auto" w:space="0" w:sz="4" w:val="single"/>
            </w:tcBorders>
            <w:shd w:color="auto" w:fill="DBEEF3" w:val="clear"/>
            <w:noWrap/>
            <w:vAlign w:val="bottom"/>
            <w:hideMark/>
          </w:tcPr>
          <w:p w14:paraId="412B615A" w14:textId="77777777" w:rsidR="00271448" w:rsidRDefault="00271448" w:rsidRPr="001720FA">
            <w:pPr>
              <w:spacing w:after="0" w:line="240" w:lineRule="auto"/>
              <w:jc w:val="center"/>
              <w:rPr>
                <w:rFonts w:eastAsia="Times New Roman"/>
                <w:b/>
                <w:bCs/>
              </w:rPr>
            </w:pPr>
            <w:r w:rsidRPr="001720FA">
              <w:rPr>
                <w:rFonts w:eastAsia="Times New Roman"/>
                <w:b/>
                <w:bCs/>
              </w:rPr>
              <w:t>112</w:t>
            </w:r>
          </w:p>
        </w:tc>
        <w:tc>
          <w:tcPr>
            <w:tcW w:type="dxa" w:w="567"/>
            <w:tcBorders>
              <w:top w:val="nil"/>
              <w:left w:val="nil"/>
              <w:bottom w:color="auto" w:space="0" w:sz="4" w:val="single"/>
              <w:right w:color="auto" w:space="0" w:sz="4" w:val="single"/>
            </w:tcBorders>
            <w:shd w:color="auto" w:fill="DBEEF3" w:val="clear"/>
            <w:noWrap/>
            <w:vAlign w:val="bottom"/>
            <w:hideMark/>
          </w:tcPr>
          <w:p w14:paraId="38427E2E" w14:textId="77777777" w:rsidR="00271448" w:rsidRDefault="00271448" w:rsidRPr="001720FA">
            <w:pPr>
              <w:spacing w:after="0" w:line="240" w:lineRule="auto"/>
              <w:jc w:val="center"/>
              <w:rPr>
                <w:rFonts w:eastAsia="Times New Roman"/>
                <w:b/>
                <w:bCs/>
              </w:rPr>
            </w:pPr>
            <w:r w:rsidRPr="001720FA">
              <w:rPr>
                <w:rFonts w:eastAsia="Times New Roman"/>
                <w:b/>
                <w:bCs/>
              </w:rPr>
              <w:t>9</w:t>
            </w:r>
          </w:p>
        </w:tc>
        <w:tc>
          <w:tcPr>
            <w:tcW w:type="dxa" w:w="567"/>
            <w:tcBorders>
              <w:top w:val="nil"/>
              <w:left w:val="nil"/>
              <w:bottom w:color="auto" w:space="0" w:sz="4" w:val="single"/>
              <w:right w:color="auto" w:space="0" w:sz="4" w:val="single"/>
            </w:tcBorders>
            <w:shd w:color="auto" w:fill="DBEEF3" w:val="clear"/>
            <w:noWrap/>
            <w:vAlign w:val="bottom"/>
            <w:hideMark/>
          </w:tcPr>
          <w:p w14:paraId="69EF854C" w14:textId="77777777" w:rsidR="00271448" w:rsidRDefault="00271448" w:rsidRPr="001720FA">
            <w:pPr>
              <w:spacing w:after="0" w:line="240" w:lineRule="auto"/>
              <w:jc w:val="center"/>
              <w:rPr>
                <w:rFonts w:eastAsia="Times New Roman"/>
                <w:b/>
                <w:bCs/>
              </w:rPr>
            </w:pPr>
            <w:r w:rsidRPr="001720FA">
              <w:rPr>
                <w:rFonts w:eastAsia="Times New Roman"/>
                <w:b/>
                <w:bCs/>
              </w:rPr>
              <w:t>35</w:t>
            </w:r>
          </w:p>
        </w:tc>
        <w:tc>
          <w:tcPr>
            <w:tcW w:type="dxa" w:w="567"/>
            <w:tcBorders>
              <w:top w:val="nil"/>
              <w:left w:val="nil"/>
              <w:bottom w:color="auto" w:space="0" w:sz="4" w:val="single"/>
              <w:right w:color="auto" w:space="0" w:sz="4" w:val="single"/>
            </w:tcBorders>
            <w:shd w:color="auto" w:fill="DBEEF3" w:val="clear"/>
            <w:noWrap/>
            <w:vAlign w:val="bottom"/>
            <w:hideMark/>
          </w:tcPr>
          <w:p w14:paraId="24D9A59A" w14:textId="77777777" w:rsidR="00271448" w:rsidRDefault="00271448" w:rsidRPr="001720FA">
            <w:pPr>
              <w:spacing w:after="0" w:line="240" w:lineRule="auto"/>
              <w:jc w:val="center"/>
              <w:rPr>
                <w:rFonts w:eastAsia="Times New Roman"/>
                <w:b/>
                <w:bCs/>
              </w:rPr>
            </w:pPr>
            <w:r w:rsidRPr="001720FA">
              <w:rPr>
                <w:rFonts w:eastAsia="Times New Roman"/>
                <w:b/>
                <w:bCs/>
              </w:rPr>
              <w:t>68</w:t>
            </w:r>
          </w:p>
        </w:tc>
        <w:tc>
          <w:tcPr>
            <w:tcW w:type="dxa" w:w="426"/>
            <w:tcBorders>
              <w:top w:val="nil"/>
              <w:left w:val="nil"/>
              <w:bottom w:color="auto" w:space="0" w:sz="4" w:val="single"/>
              <w:right w:color="auto" w:space="0" w:sz="4" w:val="single"/>
            </w:tcBorders>
            <w:shd w:color="auto" w:fill="DBEEF3" w:val="clear"/>
            <w:noWrap/>
            <w:vAlign w:val="bottom"/>
            <w:hideMark/>
          </w:tcPr>
          <w:p w14:paraId="4CB2DB7D" w14:textId="77777777" w:rsidR="00271448" w:rsidRDefault="00271448" w:rsidRPr="001720FA">
            <w:pPr>
              <w:spacing w:after="0" w:line="240" w:lineRule="auto"/>
              <w:jc w:val="center"/>
              <w:rPr>
                <w:rFonts w:eastAsia="Times New Roman"/>
                <w:b/>
                <w:bCs/>
              </w:rPr>
            </w:pPr>
            <w:r w:rsidRPr="001720FA">
              <w:rPr>
                <w:rFonts w:eastAsia="Times New Roman"/>
                <w:b/>
                <w:bCs/>
              </w:rPr>
              <w:t>0</w:t>
            </w:r>
          </w:p>
        </w:tc>
        <w:tc>
          <w:tcPr>
            <w:tcW w:type="dxa" w:w="708"/>
            <w:tcBorders>
              <w:top w:val="nil"/>
              <w:left w:val="nil"/>
              <w:bottom w:color="auto" w:space="0" w:sz="4" w:val="single"/>
              <w:right w:color="auto" w:space="0" w:sz="4" w:val="single"/>
            </w:tcBorders>
            <w:shd w:color="auto" w:fill="DBEEF3" w:val="clear"/>
            <w:noWrap/>
            <w:vAlign w:val="bottom"/>
            <w:hideMark/>
          </w:tcPr>
          <w:p w14:paraId="049B1C63" w14:textId="77777777" w:rsidR="00271448" w:rsidRDefault="00271448" w:rsidRPr="001720FA">
            <w:pPr>
              <w:spacing w:after="0" w:line="240" w:lineRule="auto"/>
              <w:jc w:val="center"/>
              <w:rPr>
                <w:rFonts w:eastAsia="Times New Roman"/>
                <w:b/>
                <w:bCs/>
              </w:rPr>
            </w:pPr>
            <w:r w:rsidRPr="001720FA">
              <w:rPr>
                <w:rFonts w:eastAsia="Times New Roman"/>
                <w:b/>
                <w:bCs/>
              </w:rPr>
              <w:t>100</w:t>
            </w:r>
          </w:p>
        </w:tc>
        <w:tc>
          <w:tcPr>
            <w:tcW w:type="dxa" w:w="709"/>
            <w:tcBorders>
              <w:top w:val="nil"/>
              <w:left w:val="nil"/>
              <w:bottom w:color="auto" w:space="0" w:sz="4" w:val="single"/>
              <w:right w:color="auto" w:space="0" w:sz="4" w:val="single"/>
            </w:tcBorders>
            <w:shd w:color="auto" w:fill="DBEEF3" w:val="clear"/>
            <w:noWrap/>
            <w:vAlign w:val="bottom"/>
            <w:hideMark/>
          </w:tcPr>
          <w:p w14:paraId="4D9CAA80" w14:textId="77777777" w:rsidR="00271448" w:rsidRDefault="00271448" w:rsidRPr="001720FA">
            <w:pPr>
              <w:spacing w:after="0" w:line="240" w:lineRule="auto"/>
              <w:jc w:val="center"/>
              <w:rPr>
                <w:rFonts w:eastAsia="Times New Roman"/>
                <w:b/>
                <w:bCs/>
              </w:rPr>
            </w:pPr>
            <w:r w:rsidRPr="001720FA">
              <w:rPr>
                <w:rFonts w:eastAsia="Times New Roman"/>
                <w:b/>
                <w:bCs/>
              </w:rPr>
              <w:t>39,212</w:t>
            </w:r>
          </w:p>
        </w:tc>
      </w:tr>
    </w:tbl>
    <w:p w14:paraId="27FA0B90" w14:textId="77777777" w:rsidP="00271448" w:rsidR="00271448" w:rsidRDefault="00271448" w:rsidRPr="001720FA">
      <w:pPr>
        <w:spacing w:after="0" w:line="240" w:lineRule="auto"/>
        <w:ind w:firstLine="567"/>
        <w:jc w:val="both"/>
        <w:rPr>
          <w:rFonts w:eastAsiaTheme="minorEastAsia"/>
          <w:sz w:val="24"/>
          <w:szCs w:val="24"/>
          <w:lang w:eastAsia="ru-RU"/>
        </w:rPr>
      </w:pPr>
    </w:p>
    <w:p w14:paraId="3E9A5134" w14:textId="77777777" w:rsidP="00271448" w:rsidR="00271448" w:rsidRDefault="00271448" w:rsidRPr="001720FA">
      <w:pPr>
        <w:spacing w:after="0" w:line="240" w:lineRule="auto"/>
        <w:ind w:firstLine="567"/>
        <w:jc w:val="both"/>
        <w:rPr>
          <w:sz w:val="24"/>
          <w:szCs w:val="24"/>
        </w:rPr>
      </w:pPr>
      <w:r w:rsidRPr="001720FA">
        <w:rPr>
          <w:sz w:val="24"/>
          <w:szCs w:val="24"/>
        </w:rPr>
        <w:t>При предметном анализе следует отметить, что качество знаний по русскому языку за год и на экзамене с положительной динамикой в 9 А, 9Б, 9В, 9Д классах, отрицательная динамика в 9Г классах (-7,83%).</w:t>
      </w:r>
    </w:p>
    <w:p w14:paraId="412A1314" w14:textId="77777777" w:rsidP="00271448" w:rsidR="00271448" w:rsidRDefault="00271448" w:rsidRPr="001720FA">
      <w:pPr>
        <w:spacing w:after="0" w:line="240" w:lineRule="auto"/>
        <w:ind w:firstLine="567"/>
        <w:jc w:val="both"/>
        <w:rPr>
          <w:sz w:val="24"/>
          <w:szCs w:val="24"/>
        </w:rPr>
      </w:pPr>
    </w:p>
    <w:p w14:paraId="5635D5F9" w14:textId="77777777" w:rsidP="00271448" w:rsidR="00271448" w:rsidRDefault="00271448" w:rsidRPr="001720FA">
      <w:pPr>
        <w:spacing w:after="0" w:line="240" w:lineRule="auto"/>
        <w:ind w:firstLine="567"/>
        <w:jc w:val="both"/>
        <w:rPr>
          <w:rFonts w:eastAsiaTheme="minorEastAsia"/>
          <w:sz w:val="24"/>
          <w:szCs w:val="24"/>
          <w:lang w:eastAsia="ru-RU"/>
        </w:rPr>
      </w:pPr>
    </w:p>
    <w:p w14:paraId="6A5E824D" w14:textId="1ADF27C9" w:rsidP="00271448" w:rsidR="00271448" w:rsidRDefault="00271448" w:rsidRPr="001720FA">
      <w:pPr>
        <w:spacing w:after="0" w:line="240" w:lineRule="auto"/>
        <w:ind w:firstLine="567"/>
        <w:jc w:val="both"/>
        <w:rPr>
          <w:sz w:val="24"/>
          <w:szCs w:val="24"/>
        </w:rPr>
      </w:pPr>
      <w:r w:rsidRPr="001720FA">
        <w:rPr>
          <w:rFonts w:asciiTheme="minorHAnsi" w:cstheme="minorBidi" w:hAnsiTheme="minorHAnsi"/>
          <w:noProof/>
          <w:lang w:eastAsia="ru-RU"/>
        </w:rPr>
        <w:drawing>
          <wp:anchor allowOverlap="1" behindDoc="0" distB="0" distL="114300" distR="114300" distT="0" layoutInCell="1" locked="0" relativeHeight="251657216" simplePos="0" wp14:anchorId="3E5AA25E" wp14:editId="4E4D8FCD">
            <wp:simplePos x="0" y="0"/>
            <wp:positionH relativeFrom="column">
              <wp:posOffset>101348</wp:posOffset>
            </wp:positionH>
            <wp:positionV relativeFrom="paragraph">
              <wp:posOffset>36195</wp:posOffset>
            </wp:positionV>
            <wp:extent cx="2268220" cy="2541905"/>
            <wp:effectExtent b="10795" l="0" r="17780" t="0"/>
            <wp:wrapSquare wrapText="bothSides"/>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14:paraId="46B9C3CD" w14:textId="77777777" w:rsidP="00271448" w:rsidR="00271448" w:rsidRDefault="00271448" w:rsidRPr="001720FA">
      <w:pPr>
        <w:spacing w:after="0" w:line="240" w:lineRule="auto"/>
        <w:ind w:firstLine="567"/>
        <w:jc w:val="both"/>
        <w:rPr>
          <w:sz w:val="24"/>
          <w:szCs w:val="24"/>
        </w:rPr>
      </w:pPr>
    </w:p>
    <w:p w14:paraId="5F9964AA" w14:textId="77777777" w:rsidP="00271448" w:rsidR="00271448" w:rsidRDefault="00271448" w:rsidRPr="001720FA">
      <w:pPr>
        <w:spacing w:after="0" w:line="240" w:lineRule="auto"/>
        <w:ind w:firstLine="567"/>
        <w:jc w:val="both"/>
        <w:rPr>
          <w:sz w:val="24"/>
          <w:szCs w:val="24"/>
        </w:rPr>
      </w:pPr>
    </w:p>
    <w:tbl>
      <w:tblPr>
        <w:tblpPr w:bottomFromText="200" w:horzAnchor="page" w:leftFromText="180" w:rightFromText="180" w:tblpX="6689" w:tblpY="2284" w:vertAnchor="page"/>
        <w:tblW w:type="dxa" w:w="5106"/>
        <w:tblLook w:firstColumn="1" w:firstRow="1" w:lastColumn="0" w:lastRow="0" w:noHBand="0" w:noVBand="1" w:val="04A0"/>
      </w:tblPr>
      <w:tblGrid>
        <w:gridCol w:w="1265"/>
        <w:gridCol w:w="945"/>
        <w:gridCol w:w="1448"/>
        <w:gridCol w:w="1448"/>
      </w:tblGrid>
      <w:tr w14:paraId="25EBA9FE" w14:textId="77777777" w:rsidR="001720FA" w:rsidRPr="001720FA" w:rsidTr="00271448">
        <w:trPr>
          <w:trHeight w:val="346"/>
        </w:trPr>
        <w:tc>
          <w:tcPr>
            <w:tcW w:type="dxa" w:w="1265"/>
            <w:noWrap/>
            <w:vAlign w:val="bottom"/>
            <w:hideMark/>
          </w:tcPr>
          <w:p w14:paraId="1BDE7ED0" w14:textId="77777777" w:rsidP="00271448" w:rsidR="00271448" w:rsidRDefault="00271448" w:rsidRPr="001720FA">
            <w:pPr>
              <w:rPr>
                <w:sz w:val="24"/>
                <w:szCs w:val="24"/>
              </w:rPr>
            </w:pPr>
          </w:p>
        </w:tc>
        <w:tc>
          <w:tcPr>
            <w:tcW w:type="dxa" w:w="3841"/>
            <w:gridSpan w:val="3"/>
            <w:tcBorders>
              <w:top w:val="nil"/>
              <w:left w:val="nil"/>
              <w:bottom w:color="auto" w:space="0" w:sz="4" w:val="single"/>
              <w:right w:val="nil"/>
            </w:tcBorders>
            <w:noWrap/>
            <w:vAlign w:val="bottom"/>
            <w:hideMark/>
          </w:tcPr>
          <w:p w14:paraId="41B3B320" w14:textId="77777777" w:rsidP="00271448" w:rsidR="00271448" w:rsidRDefault="00271448" w:rsidRPr="001720FA">
            <w:pPr>
              <w:spacing w:after="0" w:line="240" w:lineRule="auto"/>
              <w:rPr>
                <w:rFonts w:ascii="Calibri" w:cs="Calibri" w:eastAsia="Times New Roman" w:hAnsi="Calibri"/>
                <w:b/>
                <w:bCs/>
                <w:lang w:eastAsia="ru-RU"/>
              </w:rPr>
            </w:pPr>
            <w:r w:rsidRPr="001720FA">
              <w:rPr>
                <w:rFonts w:ascii="Calibri" w:cs="Calibri" w:eastAsia="Times New Roman" w:hAnsi="Calibri"/>
                <w:b/>
                <w:bCs/>
              </w:rPr>
              <w:t>русский язык</w:t>
            </w:r>
          </w:p>
        </w:tc>
      </w:tr>
      <w:tr w14:paraId="25E56369" w14:textId="77777777" w:rsidR="001720FA" w:rsidRPr="001720FA" w:rsidTr="00271448">
        <w:trPr>
          <w:trHeight w:val="346"/>
        </w:trPr>
        <w:tc>
          <w:tcPr>
            <w:tcW w:type="dxa" w:w="1265"/>
            <w:tcBorders>
              <w:top w:color="auto" w:space="0" w:sz="4" w:val="single"/>
              <w:left w:color="auto" w:space="0" w:sz="4" w:val="single"/>
              <w:bottom w:color="auto" w:space="0" w:sz="4" w:val="single"/>
              <w:right w:color="auto" w:space="0" w:sz="4" w:val="single"/>
            </w:tcBorders>
            <w:noWrap/>
            <w:vAlign w:val="bottom"/>
            <w:hideMark/>
          </w:tcPr>
          <w:p w14:paraId="5CE5472B"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класс</w:t>
            </w:r>
          </w:p>
        </w:tc>
        <w:tc>
          <w:tcPr>
            <w:tcW w:type="dxa" w:w="945"/>
            <w:tcBorders>
              <w:top w:val="nil"/>
              <w:left w:val="nil"/>
              <w:bottom w:color="auto" w:space="0" w:sz="4" w:val="single"/>
              <w:right w:color="auto" w:space="0" w:sz="4" w:val="single"/>
            </w:tcBorders>
            <w:noWrap/>
            <w:vAlign w:val="bottom"/>
            <w:hideMark/>
          </w:tcPr>
          <w:p w14:paraId="62E82AEA"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год</w:t>
            </w:r>
          </w:p>
        </w:tc>
        <w:tc>
          <w:tcPr>
            <w:tcW w:type="dxa" w:w="1448"/>
            <w:tcBorders>
              <w:top w:val="nil"/>
              <w:left w:val="nil"/>
              <w:bottom w:color="auto" w:space="0" w:sz="4" w:val="single"/>
              <w:right w:color="auto" w:space="0" w:sz="4" w:val="single"/>
            </w:tcBorders>
            <w:noWrap/>
            <w:vAlign w:val="bottom"/>
            <w:hideMark/>
          </w:tcPr>
          <w:p w14:paraId="7FC33B3B"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экзамен</w:t>
            </w:r>
          </w:p>
        </w:tc>
        <w:tc>
          <w:tcPr>
            <w:tcW w:type="dxa" w:w="1448"/>
            <w:tcBorders>
              <w:top w:val="nil"/>
              <w:left w:val="nil"/>
              <w:bottom w:color="auto" w:space="0" w:sz="4" w:val="single"/>
              <w:right w:color="auto" w:space="0" w:sz="4" w:val="single"/>
            </w:tcBorders>
            <w:noWrap/>
            <w:vAlign w:val="bottom"/>
            <w:hideMark/>
          </w:tcPr>
          <w:p w14:paraId="7FC439AB"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разница</w:t>
            </w:r>
          </w:p>
        </w:tc>
      </w:tr>
      <w:tr w14:paraId="7D05B467" w14:textId="77777777" w:rsidR="001720FA" w:rsidRPr="001720FA" w:rsidTr="00271448">
        <w:trPr>
          <w:trHeight w:val="346"/>
        </w:trPr>
        <w:tc>
          <w:tcPr>
            <w:tcW w:type="dxa" w:w="1265"/>
            <w:tcBorders>
              <w:top w:val="nil"/>
              <w:left w:color="auto" w:space="0" w:sz="4" w:val="single"/>
              <w:bottom w:color="auto" w:space="0" w:sz="4" w:val="single"/>
              <w:right w:color="auto" w:space="0" w:sz="4" w:val="single"/>
            </w:tcBorders>
            <w:noWrap/>
            <w:vAlign w:val="bottom"/>
            <w:hideMark/>
          </w:tcPr>
          <w:p w14:paraId="6C238A95"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9А</w:t>
            </w:r>
          </w:p>
        </w:tc>
        <w:tc>
          <w:tcPr>
            <w:tcW w:type="dxa" w:w="945"/>
            <w:tcBorders>
              <w:top w:val="nil"/>
              <w:left w:val="nil"/>
              <w:bottom w:color="auto" w:space="0" w:sz="4" w:val="single"/>
              <w:right w:color="auto" w:space="0" w:sz="4" w:val="single"/>
            </w:tcBorders>
            <w:noWrap/>
            <w:vAlign w:val="bottom"/>
            <w:hideMark/>
          </w:tcPr>
          <w:p w14:paraId="2A88755C"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63,64</w:t>
            </w:r>
          </w:p>
        </w:tc>
        <w:tc>
          <w:tcPr>
            <w:tcW w:type="dxa" w:w="1448"/>
            <w:tcBorders>
              <w:top w:val="nil"/>
              <w:left w:val="nil"/>
              <w:bottom w:color="auto" w:space="0" w:sz="4" w:val="single"/>
              <w:right w:color="auto" w:space="0" w:sz="4" w:val="single"/>
            </w:tcBorders>
            <w:noWrap/>
            <w:vAlign w:val="bottom"/>
            <w:hideMark/>
          </w:tcPr>
          <w:p w14:paraId="500B0E62"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76,2</w:t>
            </w:r>
          </w:p>
        </w:tc>
        <w:tc>
          <w:tcPr>
            <w:tcW w:type="dxa" w:w="1448"/>
            <w:tcBorders>
              <w:top w:val="nil"/>
              <w:left w:val="nil"/>
              <w:bottom w:color="auto" w:space="0" w:sz="4" w:val="single"/>
              <w:right w:color="auto" w:space="0" w:sz="4" w:val="single"/>
            </w:tcBorders>
            <w:noWrap/>
            <w:vAlign w:val="bottom"/>
            <w:hideMark/>
          </w:tcPr>
          <w:p w14:paraId="533395C6"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12,56</w:t>
            </w:r>
          </w:p>
        </w:tc>
      </w:tr>
      <w:tr w14:paraId="19A9965C" w14:textId="77777777" w:rsidR="001720FA" w:rsidRPr="001720FA" w:rsidTr="00271448">
        <w:trPr>
          <w:trHeight w:val="346"/>
        </w:trPr>
        <w:tc>
          <w:tcPr>
            <w:tcW w:type="dxa" w:w="1265"/>
            <w:tcBorders>
              <w:top w:val="nil"/>
              <w:left w:color="auto" w:space="0" w:sz="4" w:val="single"/>
              <w:bottom w:color="auto" w:space="0" w:sz="4" w:val="single"/>
              <w:right w:color="auto" w:space="0" w:sz="4" w:val="single"/>
            </w:tcBorders>
            <w:noWrap/>
            <w:vAlign w:val="bottom"/>
            <w:hideMark/>
          </w:tcPr>
          <w:p w14:paraId="5EE6CDB3"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9Б</w:t>
            </w:r>
          </w:p>
        </w:tc>
        <w:tc>
          <w:tcPr>
            <w:tcW w:type="dxa" w:w="945"/>
            <w:tcBorders>
              <w:top w:val="nil"/>
              <w:left w:val="nil"/>
              <w:bottom w:color="auto" w:space="0" w:sz="4" w:val="single"/>
              <w:right w:color="auto" w:space="0" w:sz="4" w:val="single"/>
            </w:tcBorders>
            <w:noWrap/>
            <w:vAlign w:val="bottom"/>
            <w:hideMark/>
          </w:tcPr>
          <w:p w14:paraId="576E36A6"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64,5</w:t>
            </w:r>
          </w:p>
        </w:tc>
        <w:tc>
          <w:tcPr>
            <w:tcW w:type="dxa" w:w="1448"/>
            <w:tcBorders>
              <w:top w:val="nil"/>
              <w:left w:val="nil"/>
              <w:bottom w:color="auto" w:space="0" w:sz="4" w:val="single"/>
              <w:right w:color="auto" w:space="0" w:sz="4" w:val="single"/>
            </w:tcBorders>
            <w:noWrap/>
            <w:vAlign w:val="bottom"/>
            <w:hideMark/>
          </w:tcPr>
          <w:p w14:paraId="3A336A5A"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78,3</w:t>
            </w:r>
          </w:p>
        </w:tc>
        <w:tc>
          <w:tcPr>
            <w:tcW w:type="dxa" w:w="1448"/>
            <w:tcBorders>
              <w:top w:val="nil"/>
              <w:left w:val="nil"/>
              <w:bottom w:color="auto" w:space="0" w:sz="4" w:val="single"/>
              <w:right w:color="auto" w:space="0" w:sz="4" w:val="single"/>
            </w:tcBorders>
            <w:noWrap/>
            <w:vAlign w:val="bottom"/>
            <w:hideMark/>
          </w:tcPr>
          <w:p w14:paraId="6183D5AF"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13,8</w:t>
            </w:r>
          </w:p>
        </w:tc>
      </w:tr>
      <w:tr w14:paraId="37BAF7C2" w14:textId="77777777" w:rsidR="001720FA" w:rsidRPr="001720FA" w:rsidTr="00271448">
        <w:trPr>
          <w:trHeight w:val="346"/>
        </w:trPr>
        <w:tc>
          <w:tcPr>
            <w:tcW w:type="dxa" w:w="1265"/>
            <w:tcBorders>
              <w:top w:val="nil"/>
              <w:left w:color="auto" w:space="0" w:sz="4" w:val="single"/>
              <w:bottom w:color="auto" w:space="0" w:sz="4" w:val="single"/>
              <w:right w:color="auto" w:space="0" w:sz="4" w:val="single"/>
            </w:tcBorders>
            <w:noWrap/>
            <w:vAlign w:val="bottom"/>
            <w:hideMark/>
          </w:tcPr>
          <w:p w14:paraId="19F9FD99"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9В</w:t>
            </w:r>
          </w:p>
        </w:tc>
        <w:tc>
          <w:tcPr>
            <w:tcW w:type="dxa" w:w="945"/>
            <w:tcBorders>
              <w:top w:val="nil"/>
              <w:left w:val="nil"/>
              <w:bottom w:color="auto" w:space="0" w:sz="4" w:val="single"/>
              <w:right w:color="auto" w:space="0" w:sz="4" w:val="single"/>
            </w:tcBorders>
            <w:noWrap/>
            <w:vAlign w:val="bottom"/>
            <w:hideMark/>
          </w:tcPr>
          <w:p w14:paraId="26829693"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46,96</w:t>
            </w:r>
          </w:p>
        </w:tc>
        <w:tc>
          <w:tcPr>
            <w:tcW w:type="dxa" w:w="1448"/>
            <w:tcBorders>
              <w:top w:val="nil"/>
              <w:left w:val="nil"/>
              <w:bottom w:color="auto" w:space="0" w:sz="4" w:val="single"/>
              <w:right w:color="auto" w:space="0" w:sz="4" w:val="single"/>
            </w:tcBorders>
            <w:noWrap/>
            <w:vAlign w:val="bottom"/>
            <w:hideMark/>
          </w:tcPr>
          <w:p w14:paraId="7AD73D85"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50</w:t>
            </w:r>
          </w:p>
        </w:tc>
        <w:tc>
          <w:tcPr>
            <w:tcW w:type="dxa" w:w="1448"/>
            <w:tcBorders>
              <w:top w:val="nil"/>
              <w:left w:val="nil"/>
              <w:bottom w:color="auto" w:space="0" w:sz="4" w:val="single"/>
              <w:right w:color="auto" w:space="0" w:sz="4" w:val="single"/>
            </w:tcBorders>
            <w:noWrap/>
            <w:vAlign w:val="bottom"/>
            <w:hideMark/>
          </w:tcPr>
          <w:p w14:paraId="2E601965"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3,04</w:t>
            </w:r>
          </w:p>
        </w:tc>
      </w:tr>
      <w:tr w14:paraId="7F71282B" w14:textId="77777777" w:rsidR="001720FA" w:rsidRPr="001720FA" w:rsidTr="00271448">
        <w:trPr>
          <w:trHeight w:val="346"/>
        </w:trPr>
        <w:tc>
          <w:tcPr>
            <w:tcW w:type="dxa" w:w="1265"/>
            <w:tcBorders>
              <w:top w:val="nil"/>
              <w:left w:color="auto" w:space="0" w:sz="4" w:val="single"/>
              <w:bottom w:color="auto" w:space="0" w:sz="4" w:val="single"/>
              <w:right w:color="auto" w:space="0" w:sz="4" w:val="single"/>
            </w:tcBorders>
            <w:noWrap/>
            <w:vAlign w:val="bottom"/>
            <w:hideMark/>
          </w:tcPr>
          <w:p w14:paraId="1ABF8C92"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9Г</w:t>
            </w:r>
          </w:p>
        </w:tc>
        <w:tc>
          <w:tcPr>
            <w:tcW w:type="dxa" w:w="945"/>
            <w:tcBorders>
              <w:top w:val="nil"/>
              <w:left w:val="nil"/>
              <w:bottom w:color="auto" w:space="0" w:sz="4" w:val="single"/>
              <w:right w:color="auto" w:space="0" w:sz="4" w:val="single"/>
            </w:tcBorders>
            <w:noWrap/>
            <w:vAlign w:val="bottom"/>
            <w:hideMark/>
          </w:tcPr>
          <w:p w14:paraId="41806E44"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57,83</w:t>
            </w:r>
          </w:p>
        </w:tc>
        <w:tc>
          <w:tcPr>
            <w:tcW w:type="dxa" w:w="1448"/>
            <w:tcBorders>
              <w:top w:val="nil"/>
              <w:left w:val="nil"/>
              <w:bottom w:color="auto" w:space="0" w:sz="4" w:val="single"/>
              <w:right w:color="auto" w:space="0" w:sz="4" w:val="single"/>
            </w:tcBorders>
            <w:noWrap/>
            <w:vAlign w:val="bottom"/>
            <w:hideMark/>
          </w:tcPr>
          <w:p w14:paraId="77130D80"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50</w:t>
            </w:r>
          </w:p>
        </w:tc>
        <w:tc>
          <w:tcPr>
            <w:tcW w:type="dxa" w:w="1448"/>
            <w:tcBorders>
              <w:top w:val="nil"/>
              <w:left w:val="nil"/>
              <w:bottom w:color="auto" w:space="0" w:sz="4" w:val="single"/>
              <w:right w:color="auto" w:space="0" w:sz="4" w:val="single"/>
            </w:tcBorders>
            <w:shd w:color="auto" w:fill="FFFF00" w:val="clear"/>
            <w:noWrap/>
            <w:vAlign w:val="bottom"/>
            <w:hideMark/>
          </w:tcPr>
          <w:p w14:paraId="30F9EFCC"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7,83</w:t>
            </w:r>
          </w:p>
        </w:tc>
      </w:tr>
      <w:tr w14:paraId="0CC0DCD2" w14:textId="77777777" w:rsidR="001720FA" w:rsidRPr="001720FA" w:rsidTr="00271448">
        <w:trPr>
          <w:trHeight w:val="346"/>
        </w:trPr>
        <w:tc>
          <w:tcPr>
            <w:tcW w:type="dxa" w:w="1265"/>
            <w:tcBorders>
              <w:top w:val="nil"/>
              <w:left w:color="auto" w:space="0" w:sz="4" w:val="single"/>
              <w:bottom w:color="auto" w:space="0" w:sz="4" w:val="single"/>
              <w:right w:color="auto" w:space="0" w:sz="4" w:val="single"/>
            </w:tcBorders>
            <w:noWrap/>
            <w:vAlign w:val="bottom"/>
            <w:hideMark/>
          </w:tcPr>
          <w:p w14:paraId="331EE944"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9Д</w:t>
            </w:r>
          </w:p>
        </w:tc>
        <w:tc>
          <w:tcPr>
            <w:tcW w:type="dxa" w:w="945"/>
            <w:tcBorders>
              <w:top w:val="nil"/>
              <w:left w:val="nil"/>
              <w:bottom w:color="auto" w:space="0" w:sz="4" w:val="single"/>
              <w:right w:color="auto" w:space="0" w:sz="4" w:val="single"/>
            </w:tcBorders>
            <w:noWrap/>
            <w:vAlign w:val="bottom"/>
            <w:hideMark/>
          </w:tcPr>
          <w:p w14:paraId="43E7A20E"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46,55</w:t>
            </w:r>
          </w:p>
        </w:tc>
        <w:tc>
          <w:tcPr>
            <w:tcW w:type="dxa" w:w="1448"/>
            <w:tcBorders>
              <w:top w:val="nil"/>
              <w:left w:val="nil"/>
              <w:bottom w:color="auto" w:space="0" w:sz="4" w:val="single"/>
              <w:right w:color="auto" w:space="0" w:sz="4" w:val="single"/>
            </w:tcBorders>
            <w:noWrap/>
            <w:vAlign w:val="bottom"/>
            <w:hideMark/>
          </w:tcPr>
          <w:p w14:paraId="2840D073"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52,4</w:t>
            </w:r>
          </w:p>
        </w:tc>
        <w:tc>
          <w:tcPr>
            <w:tcW w:type="dxa" w:w="1448"/>
            <w:tcBorders>
              <w:top w:val="nil"/>
              <w:left w:val="nil"/>
              <w:bottom w:color="auto" w:space="0" w:sz="4" w:val="single"/>
              <w:right w:color="auto" w:space="0" w:sz="4" w:val="single"/>
            </w:tcBorders>
            <w:noWrap/>
            <w:vAlign w:val="bottom"/>
            <w:hideMark/>
          </w:tcPr>
          <w:p w14:paraId="59898BB1"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5,85</w:t>
            </w:r>
          </w:p>
        </w:tc>
      </w:tr>
    </w:tbl>
    <w:tbl>
      <w:tblPr>
        <w:tblpPr w:bottomFromText="200" w:horzAnchor="page" w:leftFromText="180" w:rightFromText="180" w:tblpX="6091" w:tblpY="1997" w:vertAnchor="page"/>
        <w:tblW w:type="dxa" w:w="5704"/>
        <w:tblLook w:firstColumn="1" w:firstRow="1" w:lastColumn="0" w:lastRow="0" w:noHBand="0" w:noVBand="1" w:val="04A0"/>
      </w:tblPr>
      <w:tblGrid>
        <w:gridCol w:w="1418"/>
        <w:gridCol w:w="1059"/>
        <w:gridCol w:w="1612"/>
        <w:gridCol w:w="1615"/>
      </w:tblGrid>
      <w:tr w14:paraId="2DBE595D" w14:textId="77777777" w:rsidR="001720FA" w:rsidRPr="001720FA" w:rsidTr="00271448">
        <w:trPr>
          <w:trHeight w:val="385"/>
        </w:trPr>
        <w:tc>
          <w:tcPr>
            <w:tcW w:type="dxa" w:w="1418"/>
            <w:noWrap/>
            <w:vAlign w:val="bottom"/>
            <w:hideMark/>
          </w:tcPr>
          <w:p w14:paraId="23A8DD23" w14:textId="77777777" w:rsidP="00271448" w:rsidR="00271448" w:rsidRDefault="00271448" w:rsidRPr="001720FA">
            <w:pPr>
              <w:rPr>
                <w:sz w:val="24"/>
                <w:szCs w:val="24"/>
              </w:rPr>
            </w:pPr>
          </w:p>
        </w:tc>
        <w:tc>
          <w:tcPr>
            <w:tcW w:type="dxa" w:w="4286"/>
            <w:gridSpan w:val="3"/>
            <w:tcBorders>
              <w:top w:val="nil"/>
              <w:left w:val="nil"/>
              <w:bottom w:color="auto" w:space="0" w:sz="4" w:val="single"/>
              <w:right w:val="nil"/>
            </w:tcBorders>
            <w:noWrap/>
            <w:vAlign w:val="bottom"/>
            <w:hideMark/>
          </w:tcPr>
          <w:p w14:paraId="20385FC2" w14:textId="77777777" w:rsidP="00271448" w:rsidR="00271448" w:rsidRDefault="00271448" w:rsidRPr="001720FA">
            <w:pPr>
              <w:spacing w:after="0" w:line="240" w:lineRule="auto"/>
              <w:rPr>
                <w:rFonts w:ascii="Calibri" w:cs="Calibri" w:eastAsia="Times New Roman" w:hAnsi="Calibri"/>
                <w:b/>
                <w:bCs/>
                <w:lang w:eastAsia="ru-RU"/>
              </w:rPr>
            </w:pPr>
            <w:r w:rsidRPr="001720FA">
              <w:rPr>
                <w:rFonts w:ascii="Calibri" w:cs="Calibri" w:eastAsia="Times New Roman" w:hAnsi="Calibri"/>
                <w:b/>
                <w:bCs/>
              </w:rPr>
              <w:t>казахский язык и литература</w:t>
            </w:r>
          </w:p>
        </w:tc>
      </w:tr>
      <w:tr w14:paraId="6D6BEB67" w14:textId="77777777" w:rsidR="001720FA" w:rsidRPr="001720FA" w:rsidTr="00271448">
        <w:trPr>
          <w:trHeight w:val="385"/>
        </w:trPr>
        <w:tc>
          <w:tcPr>
            <w:tcW w:type="dxa" w:w="1418"/>
            <w:tcBorders>
              <w:top w:color="auto" w:space="0" w:sz="4" w:val="single"/>
              <w:left w:color="auto" w:space="0" w:sz="4" w:val="single"/>
              <w:bottom w:color="auto" w:space="0" w:sz="4" w:val="single"/>
              <w:right w:color="auto" w:space="0" w:sz="4" w:val="single"/>
            </w:tcBorders>
            <w:noWrap/>
            <w:vAlign w:val="bottom"/>
            <w:hideMark/>
          </w:tcPr>
          <w:p w14:paraId="7A770DFD" w14:textId="77777777" w:rsidP="00271448" w:rsidR="00271448" w:rsidRDefault="00271448" w:rsidRPr="001720FA">
            <w:pPr>
              <w:spacing w:after="0" w:line="240" w:lineRule="auto"/>
              <w:rPr>
                <w:rFonts w:ascii="Calibri" w:cs="Calibri" w:eastAsia="Times New Roman" w:hAnsi="Calibri"/>
              </w:rPr>
            </w:pPr>
            <w:r w:rsidRPr="001720FA">
              <w:rPr>
                <w:rFonts w:ascii="Calibri" w:cs="Calibri" w:eastAsia="Times New Roman" w:hAnsi="Calibri"/>
              </w:rPr>
              <w:t>класс</w:t>
            </w:r>
          </w:p>
        </w:tc>
        <w:tc>
          <w:tcPr>
            <w:tcW w:type="dxa" w:w="1059"/>
            <w:tcBorders>
              <w:top w:val="nil"/>
              <w:left w:val="nil"/>
              <w:bottom w:color="auto" w:space="0" w:sz="4" w:val="single"/>
              <w:right w:color="auto" w:space="0" w:sz="4" w:val="single"/>
            </w:tcBorders>
            <w:noWrap/>
            <w:vAlign w:val="bottom"/>
            <w:hideMark/>
          </w:tcPr>
          <w:p w14:paraId="44608E82" w14:textId="77777777" w:rsidP="00271448" w:rsidR="00271448" w:rsidRDefault="00271448" w:rsidRPr="001720FA">
            <w:pPr>
              <w:spacing w:after="0" w:line="240" w:lineRule="auto"/>
              <w:rPr>
                <w:rFonts w:ascii="Calibri" w:cs="Calibri" w:eastAsia="Times New Roman" w:hAnsi="Calibri"/>
              </w:rPr>
            </w:pPr>
            <w:r w:rsidRPr="001720FA">
              <w:rPr>
                <w:rFonts w:ascii="Calibri" w:cs="Calibri" w:eastAsia="Times New Roman" w:hAnsi="Calibri"/>
              </w:rPr>
              <w:t>год</w:t>
            </w:r>
          </w:p>
        </w:tc>
        <w:tc>
          <w:tcPr>
            <w:tcW w:type="dxa" w:w="1612"/>
            <w:tcBorders>
              <w:top w:val="nil"/>
              <w:left w:val="nil"/>
              <w:bottom w:color="auto" w:space="0" w:sz="4" w:val="single"/>
              <w:right w:color="auto" w:space="0" w:sz="4" w:val="single"/>
            </w:tcBorders>
            <w:noWrap/>
            <w:vAlign w:val="bottom"/>
            <w:hideMark/>
          </w:tcPr>
          <w:p w14:paraId="4747E4C6" w14:textId="77777777" w:rsidP="00271448" w:rsidR="00271448" w:rsidRDefault="00271448" w:rsidRPr="001720FA">
            <w:pPr>
              <w:spacing w:after="0" w:line="240" w:lineRule="auto"/>
              <w:rPr>
                <w:rFonts w:ascii="Calibri" w:cs="Calibri" w:eastAsia="Times New Roman" w:hAnsi="Calibri"/>
              </w:rPr>
            </w:pPr>
            <w:r w:rsidRPr="001720FA">
              <w:rPr>
                <w:rFonts w:ascii="Calibri" w:cs="Calibri" w:eastAsia="Times New Roman" w:hAnsi="Calibri"/>
              </w:rPr>
              <w:t>экзамен</w:t>
            </w:r>
          </w:p>
        </w:tc>
        <w:tc>
          <w:tcPr>
            <w:tcW w:type="dxa" w:w="1615"/>
            <w:tcBorders>
              <w:top w:val="nil"/>
              <w:left w:val="nil"/>
              <w:bottom w:color="auto" w:space="0" w:sz="4" w:val="single"/>
              <w:right w:color="auto" w:space="0" w:sz="4" w:val="single"/>
            </w:tcBorders>
            <w:noWrap/>
            <w:vAlign w:val="bottom"/>
            <w:hideMark/>
          </w:tcPr>
          <w:p w14:paraId="2C2047B6" w14:textId="77777777" w:rsidP="00271448" w:rsidR="00271448" w:rsidRDefault="00271448" w:rsidRPr="001720FA">
            <w:pPr>
              <w:spacing w:after="0" w:line="240" w:lineRule="auto"/>
              <w:rPr>
                <w:rFonts w:ascii="Calibri" w:cs="Calibri" w:eastAsia="Times New Roman" w:hAnsi="Calibri"/>
              </w:rPr>
            </w:pPr>
            <w:r w:rsidRPr="001720FA">
              <w:rPr>
                <w:rFonts w:ascii="Calibri" w:cs="Calibri" w:eastAsia="Times New Roman" w:hAnsi="Calibri"/>
              </w:rPr>
              <w:t>разница</w:t>
            </w:r>
          </w:p>
        </w:tc>
      </w:tr>
      <w:tr w14:paraId="04BBF744" w14:textId="77777777" w:rsidR="001720FA" w:rsidRPr="001720FA" w:rsidTr="00271448">
        <w:trPr>
          <w:trHeight w:val="385"/>
        </w:trPr>
        <w:tc>
          <w:tcPr>
            <w:tcW w:type="dxa" w:w="1418"/>
            <w:tcBorders>
              <w:top w:val="nil"/>
              <w:left w:color="auto" w:space="0" w:sz="4" w:val="single"/>
              <w:bottom w:color="auto" w:space="0" w:sz="4" w:val="single"/>
              <w:right w:color="auto" w:space="0" w:sz="4" w:val="single"/>
            </w:tcBorders>
            <w:noWrap/>
            <w:vAlign w:val="bottom"/>
            <w:hideMark/>
          </w:tcPr>
          <w:p w14:paraId="6032C9E6" w14:textId="77777777" w:rsidP="00271448" w:rsidR="00271448" w:rsidRDefault="00271448" w:rsidRPr="001720FA">
            <w:pPr>
              <w:spacing w:after="0" w:line="240" w:lineRule="auto"/>
              <w:rPr>
                <w:rFonts w:ascii="Calibri" w:cs="Calibri" w:eastAsia="Times New Roman" w:hAnsi="Calibri"/>
                <w:b/>
                <w:bCs/>
              </w:rPr>
            </w:pPr>
            <w:r w:rsidRPr="001720FA">
              <w:rPr>
                <w:rFonts w:ascii="Calibri" w:cs="Calibri" w:eastAsia="Times New Roman" w:hAnsi="Calibri"/>
                <w:b/>
                <w:bCs/>
              </w:rPr>
              <w:t>9А</w:t>
            </w:r>
          </w:p>
        </w:tc>
        <w:tc>
          <w:tcPr>
            <w:tcW w:type="dxa" w:w="1059"/>
            <w:tcBorders>
              <w:top w:val="nil"/>
              <w:left w:val="nil"/>
              <w:bottom w:color="auto" w:space="0" w:sz="4" w:val="single"/>
              <w:right w:color="auto" w:space="0" w:sz="4" w:val="single"/>
            </w:tcBorders>
            <w:shd w:color="auto" w:fill="FFFFFF" w:val="clear"/>
            <w:noWrap/>
            <w:vAlign w:val="bottom"/>
            <w:hideMark/>
          </w:tcPr>
          <w:p w14:paraId="17786395"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58,5</w:t>
            </w:r>
          </w:p>
        </w:tc>
        <w:tc>
          <w:tcPr>
            <w:tcW w:type="dxa" w:w="1612"/>
            <w:tcBorders>
              <w:top w:val="nil"/>
              <w:left w:val="nil"/>
              <w:bottom w:color="auto" w:space="0" w:sz="4" w:val="single"/>
              <w:right w:color="auto" w:space="0" w:sz="4" w:val="single"/>
            </w:tcBorders>
            <w:shd w:color="auto" w:fill="FFFFFF" w:val="clear"/>
            <w:noWrap/>
            <w:vAlign w:val="bottom"/>
            <w:hideMark/>
          </w:tcPr>
          <w:p w14:paraId="00911B9B"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66,6</w:t>
            </w:r>
          </w:p>
        </w:tc>
        <w:tc>
          <w:tcPr>
            <w:tcW w:type="dxa" w:w="1615"/>
            <w:tcBorders>
              <w:top w:val="nil"/>
              <w:left w:val="nil"/>
              <w:bottom w:color="auto" w:space="0" w:sz="4" w:val="single"/>
              <w:right w:color="auto" w:space="0" w:sz="4" w:val="single"/>
            </w:tcBorders>
            <w:shd w:color="auto" w:fill="FFFFFF" w:val="clear"/>
            <w:noWrap/>
            <w:vAlign w:val="bottom"/>
            <w:hideMark/>
          </w:tcPr>
          <w:p w14:paraId="59DCBFEE"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+8,1</w:t>
            </w:r>
          </w:p>
        </w:tc>
      </w:tr>
      <w:tr w14:paraId="33BA05D2" w14:textId="77777777" w:rsidR="001720FA" w:rsidRPr="001720FA" w:rsidTr="00271448">
        <w:trPr>
          <w:trHeight w:val="385"/>
        </w:trPr>
        <w:tc>
          <w:tcPr>
            <w:tcW w:type="dxa" w:w="1418"/>
            <w:tcBorders>
              <w:top w:val="nil"/>
              <w:left w:color="auto" w:space="0" w:sz="4" w:val="single"/>
              <w:bottom w:color="auto" w:space="0" w:sz="4" w:val="single"/>
              <w:right w:color="auto" w:space="0" w:sz="4" w:val="single"/>
            </w:tcBorders>
            <w:noWrap/>
            <w:vAlign w:val="bottom"/>
            <w:hideMark/>
          </w:tcPr>
          <w:p w14:paraId="3A099690" w14:textId="77777777" w:rsidP="00271448" w:rsidR="00271448" w:rsidRDefault="00271448" w:rsidRPr="001720FA">
            <w:pPr>
              <w:spacing w:after="0" w:line="240" w:lineRule="auto"/>
              <w:rPr>
                <w:rFonts w:ascii="Calibri" w:cs="Calibri" w:eastAsia="Times New Roman" w:hAnsi="Calibri"/>
                <w:b/>
                <w:bCs/>
              </w:rPr>
            </w:pPr>
            <w:r w:rsidRPr="001720FA">
              <w:rPr>
                <w:rFonts w:ascii="Calibri" w:cs="Calibri" w:eastAsia="Times New Roman" w:hAnsi="Calibri"/>
                <w:b/>
                <w:bCs/>
              </w:rPr>
              <w:t>9Б</w:t>
            </w:r>
          </w:p>
        </w:tc>
        <w:tc>
          <w:tcPr>
            <w:tcW w:type="dxa" w:w="1059"/>
            <w:tcBorders>
              <w:top w:val="nil"/>
              <w:left w:val="nil"/>
              <w:bottom w:color="auto" w:space="0" w:sz="4" w:val="single"/>
              <w:right w:color="auto" w:space="0" w:sz="4" w:val="single"/>
            </w:tcBorders>
            <w:shd w:color="auto" w:fill="FFFFFF" w:val="clear"/>
            <w:noWrap/>
            <w:vAlign w:val="bottom"/>
            <w:hideMark/>
          </w:tcPr>
          <w:p w14:paraId="1CE1E842"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48,5</w:t>
            </w:r>
          </w:p>
        </w:tc>
        <w:tc>
          <w:tcPr>
            <w:tcW w:type="dxa" w:w="1612"/>
            <w:tcBorders>
              <w:top w:val="nil"/>
              <w:left w:val="nil"/>
              <w:bottom w:color="auto" w:space="0" w:sz="4" w:val="single"/>
              <w:right w:color="auto" w:space="0" w:sz="4" w:val="single"/>
            </w:tcBorders>
            <w:shd w:color="auto" w:fill="FFFFFF" w:val="clear"/>
            <w:noWrap/>
            <w:vAlign w:val="bottom"/>
            <w:hideMark/>
          </w:tcPr>
          <w:p w14:paraId="2197EC91"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41,66</w:t>
            </w:r>
          </w:p>
        </w:tc>
        <w:tc>
          <w:tcPr>
            <w:tcW w:type="dxa" w:w="1615"/>
            <w:tcBorders>
              <w:top w:val="nil"/>
              <w:left w:val="nil"/>
              <w:bottom w:color="auto" w:space="0" w:sz="4" w:val="single"/>
              <w:right w:color="auto" w:space="0" w:sz="4" w:val="single"/>
            </w:tcBorders>
            <w:shd w:color="auto" w:fill="FFFF00" w:val="clear"/>
            <w:noWrap/>
            <w:vAlign w:val="bottom"/>
            <w:hideMark/>
          </w:tcPr>
          <w:p w14:paraId="5C5B402E"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-6,84</w:t>
            </w:r>
          </w:p>
        </w:tc>
      </w:tr>
      <w:tr w14:paraId="1A83FBC4" w14:textId="77777777" w:rsidR="001720FA" w:rsidRPr="001720FA" w:rsidTr="00271448">
        <w:trPr>
          <w:trHeight w:val="385"/>
        </w:trPr>
        <w:tc>
          <w:tcPr>
            <w:tcW w:type="dxa" w:w="1418"/>
            <w:tcBorders>
              <w:top w:val="nil"/>
              <w:left w:color="auto" w:space="0" w:sz="4" w:val="single"/>
              <w:bottom w:color="auto" w:space="0" w:sz="4" w:val="single"/>
              <w:right w:color="auto" w:space="0" w:sz="4" w:val="single"/>
            </w:tcBorders>
            <w:noWrap/>
            <w:vAlign w:val="bottom"/>
            <w:hideMark/>
          </w:tcPr>
          <w:p w14:paraId="027E0C5B" w14:textId="77777777" w:rsidP="00271448" w:rsidR="00271448" w:rsidRDefault="00271448" w:rsidRPr="001720FA">
            <w:pPr>
              <w:spacing w:after="0" w:line="240" w:lineRule="auto"/>
              <w:rPr>
                <w:rFonts w:ascii="Calibri" w:cs="Calibri" w:eastAsia="Times New Roman" w:hAnsi="Calibri"/>
                <w:b/>
                <w:bCs/>
              </w:rPr>
            </w:pPr>
            <w:r w:rsidRPr="001720FA">
              <w:rPr>
                <w:rFonts w:ascii="Calibri" w:cs="Calibri" w:eastAsia="Times New Roman" w:hAnsi="Calibri"/>
                <w:b/>
                <w:bCs/>
              </w:rPr>
              <w:t>9В</w:t>
            </w:r>
          </w:p>
        </w:tc>
        <w:tc>
          <w:tcPr>
            <w:tcW w:type="dxa" w:w="1059"/>
            <w:tcBorders>
              <w:top w:val="nil"/>
              <w:left w:val="nil"/>
              <w:bottom w:color="auto" w:space="0" w:sz="4" w:val="single"/>
              <w:right w:color="auto" w:space="0" w:sz="4" w:val="single"/>
            </w:tcBorders>
            <w:shd w:color="auto" w:fill="FFFFFF" w:val="clear"/>
            <w:noWrap/>
            <w:vAlign w:val="bottom"/>
            <w:hideMark/>
          </w:tcPr>
          <w:p w14:paraId="38ACA1FA"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44,6</w:t>
            </w:r>
          </w:p>
        </w:tc>
        <w:tc>
          <w:tcPr>
            <w:tcW w:type="dxa" w:w="1612"/>
            <w:tcBorders>
              <w:top w:val="nil"/>
              <w:left w:val="nil"/>
              <w:bottom w:color="auto" w:space="0" w:sz="4" w:val="single"/>
              <w:right w:color="auto" w:space="0" w:sz="4" w:val="single"/>
            </w:tcBorders>
            <w:shd w:color="auto" w:fill="FFFFFF" w:val="clear"/>
            <w:noWrap/>
            <w:vAlign w:val="bottom"/>
            <w:hideMark/>
          </w:tcPr>
          <w:p w14:paraId="51CEC006"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31,8</w:t>
            </w:r>
          </w:p>
        </w:tc>
        <w:tc>
          <w:tcPr>
            <w:tcW w:type="dxa" w:w="1615"/>
            <w:tcBorders>
              <w:top w:val="nil"/>
              <w:left w:val="nil"/>
              <w:bottom w:color="auto" w:space="0" w:sz="4" w:val="single"/>
              <w:right w:color="auto" w:space="0" w:sz="4" w:val="single"/>
            </w:tcBorders>
            <w:shd w:color="auto" w:fill="FFFF00" w:val="clear"/>
            <w:noWrap/>
            <w:vAlign w:val="bottom"/>
            <w:hideMark/>
          </w:tcPr>
          <w:p w14:paraId="03A98C9C"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-12,8</w:t>
            </w:r>
          </w:p>
        </w:tc>
      </w:tr>
      <w:tr w14:paraId="039BB2B0" w14:textId="77777777" w:rsidR="001720FA" w:rsidRPr="001720FA" w:rsidTr="00271448">
        <w:trPr>
          <w:trHeight w:val="385"/>
        </w:trPr>
        <w:tc>
          <w:tcPr>
            <w:tcW w:type="dxa" w:w="1418"/>
            <w:tcBorders>
              <w:top w:val="nil"/>
              <w:left w:color="auto" w:space="0" w:sz="4" w:val="single"/>
              <w:bottom w:color="auto" w:space="0" w:sz="4" w:val="single"/>
              <w:right w:color="auto" w:space="0" w:sz="4" w:val="single"/>
            </w:tcBorders>
            <w:noWrap/>
            <w:vAlign w:val="bottom"/>
            <w:hideMark/>
          </w:tcPr>
          <w:p w14:paraId="545E3F6E" w14:textId="77777777" w:rsidP="00271448" w:rsidR="00271448" w:rsidRDefault="00271448" w:rsidRPr="001720FA">
            <w:pPr>
              <w:spacing w:after="0" w:line="240" w:lineRule="auto"/>
              <w:rPr>
                <w:rFonts w:ascii="Calibri" w:cs="Calibri" w:eastAsia="Times New Roman" w:hAnsi="Calibri"/>
                <w:b/>
                <w:bCs/>
              </w:rPr>
            </w:pPr>
            <w:r w:rsidRPr="001720FA">
              <w:rPr>
                <w:rFonts w:ascii="Calibri" w:cs="Calibri" w:eastAsia="Times New Roman" w:hAnsi="Calibri"/>
                <w:b/>
                <w:bCs/>
              </w:rPr>
              <w:t>9Г</w:t>
            </w:r>
          </w:p>
        </w:tc>
        <w:tc>
          <w:tcPr>
            <w:tcW w:type="dxa" w:w="1059"/>
            <w:tcBorders>
              <w:top w:val="nil"/>
              <w:left w:val="nil"/>
              <w:bottom w:color="auto" w:space="0" w:sz="4" w:val="single"/>
              <w:right w:color="auto" w:space="0" w:sz="4" w:val="single"/>
            </w:tcBorders>
            <w:shd w:color="auto" w:fill="FFFFFF" w:val="clear"/>
            <w:noWrap/>
            <w:vAlign w:val="bottom"/>
            <w:hideMark/>
          </w:tcPr>
          <w:p w14:paraId="3EB445C3"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48,3</w:t>
            </w:r>
          </w:p>
        </w:tc>
        <w:tc>
          <w:tcPr>
            <w:tcW w:type="dxa" w:w="1612"/>
            <w:tcBorders>
              <w:top w:val="nil"/>
              <w:left w:val="nil"/>
              <w:bottom w:color="auto" w:space="0" w:sz="4" w:val="single"/>
              <w:right w:color="auto" w:space="0" w:sz="4" w:val="single"/>
            </w:tcBorders>
            <w:shd w:color="auto" w:fill="FFFFFF" w:val="clear"/>
            <w:noWrap/>
            <w:vAlign w:val="bottom"/>
            <w:hideMark/>
          </w:tcPr>
          <w:p w14:paraId="24E52BC6"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33,3</w:t>
            </w:r>
          </w:p>
        </w:tc>
        <w:tc>
          <w:tcPr>
            <w:tcW w:type="dxa" w:w="1615"/>
            <w:tcBorders>
              <w:top w:val="nil"/>
              <w:left w:val="nil"/>
              <w:bottom w:color="auto" w:space="0" w:sz="4" w:val="single"/>
              <w:right w:color="auto" w:space="0" w:sz="4" w:val="single"/>
            </w:tcBorders>
            <w:shd w:color="auto" w:fill="FFFF00" w:val="clear"/>
            <w:noWrap/>
            <w:vAlign w:val="bottom"/>
            <w:hideMark/>
          </w:tcPr>
          <w:p w14:paraId="06CD0DEB"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-15</w:t>
            </w:r>
          </w:p>
        </w:tc>
      </w:tr>
      <w:tr w14:paraId="765BC05F" w14:textId="77777777" w:rsidR="001720FA" w:rsidRPr="001720FA" w:rsidTr="00271448">
        <w:trPr>
          <w:trHeight w:val="385"/>
        </w:trPr>
        <w:tc>
          <w:tcPr>
            <w:tcW w:type="dxa" w:w="1418"/>
            <w:tcBorders>
              <w:top w:val="nil"/>
              <w:left w:color="auto" w:space="0" w:sz="4" w:val="single"/>
              <w:bottom w:color="auto" w:space="0" w:sz="4" w:val="single"/>
              <w:right w:color="auto" w:space="0" w:sz="4" w:val="single"/>
            </w:tcBorders>
            <w:noWrap/>
            <w:vAlign w:val="bottom"/>
            <w:hideMark/>
          </w:tcPr>
          <w:p w14:paraId="0722B3E7" w14:textId="77777777" w:rsidP="00271448" w:rsidR="00271448" w:rsidRDefault="00271448" w:rsidRPr="001720FA">
            <w:pPr>
              <w:spacing w:after="0" w:line="240" w:lineRule="auto"/>
              <w:rPr>
                <w:rFonts w:ascii="Calibri" w:cs="Calibri" w:eastAsia="Times New Roman" w:hAnsi="Calibri"/>
                <w:b/>
                <w:bCs/>
              </w:rPr>
            </w:pPr>
            <w:r w:rsidRPr="001720FA">
              <w:rPr>
                <w:rFonts w:ascii="Calibri" w:cs="Calibri" w:eastAsia="Times New Roman" w:hAnsi="Calibri"/>
                <w:b/>
                <w:bCs/>
              </w:rPr>
              <w:t>9Д</w:t>
            </w:r>
          </w:p>
        </w:tc>
        <w:tc>
          <w:tcPr>
            <w:tcW w:type="dxa" w:w="1059"/>
            <w:tcBorders>
              <w:top w:val="nil"/>
              <w:left w:val="nil"/>
              <w:bottom w:color="auto" w:space="0" w:sz="4" w:val="single"/>
              <w:right w:color="auto" w:space="0" w:sz="4" w:val="single"/>
            </w:tcBorders>
            <w:noWrap/>
            <w:vAlign w:val="bottom"/>
            <w:hideMark/>
          </w:tcPr>
          <w:p w14:paraId="595C4D9A"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42,36</w:t>
            </w:r>
          </w:p>
        </w:tc>
        <w:tc>
          <w:tcPr>
            <w:tcW w:type="dxa" w:w="1612"/>
            <w:tcBorders>
              <w:top w:val="nil"/>
              <w:left w:val="nil"/>
              <w:bottom w:color="auto" w:space="0" w:sz="4" w:val="single"/>
              <w:right w:color="auto" w:space="0" w:sz="4" w:val="single"/>
            </w:tcBorders>
            <w:noWrap/>
            <w:vAlign w:val="bottom"/>
            <w:hideMark/>
          </w:tcPr>
          <w:p w14:paraId="4519FEFC"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22,7</w:t>
            </w:r>
          </w:p>
        </w:tc>
        <w:tc>
          <w:tcPr>
            <w:tcW w:type="dxa" w:w="1615"/>
            <w:tcBorders>
              <w:top w:val="nil"/>
              <w:left w:val="nil"/>
              <w:bottom w:color="auto" w:space="0" w:sz="4" w:val="single"/>
              <w:right w:color="auto" w:space="0" w:sz="4" w:val="single"/>
            </w:tcBorders>
            <w:shd w:color="auto" w:fill="FFFF00" w:val="clear"/>
            <w:noWrap/>
            <w:vAlign w:val="bottom"/>
            <w:hideMark/>
          </w:tcPr>
          <w:p w14:paraId="1157F4EC"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-19,66</w:t>
            </w:r>
          </w:p>
        </w:tc>
      </w:tr>
    </w:tbl>
    <w:p w14:paraId="1AB7BBC1" w14:textId="77777777" w:rsidP="00271448" w:rsidR="00271448" w:rsidRDefault="00271448" w:rsidRPr="001720FA">
      <w:pPr>
        <w:spacing w:after="0" w:line="240" w:lineRule="auto"/>
        <w:ind w:firstLine="567"/>
        <w:jc w:val="both"/>
        <w:rPr>
          <w:sz w:val="24"/>
          <w:szCs w:val="24"/>
        </w:rPr>
      </w:pPr>
    </w:p>
    <w:p w14:paraId="15C2BB44" w14:textId="77777777" w:rsidP="00271448" w:rsidR="00271448" w:rsidRDefault="00271448" w:rsidRPr="001720FA">
      <w:pPr>
        <w:rPr>
          <w:sz w:val="24"/>
          <w:szCs w:val="24"/>
        </w:rPr>
      </w:pPr>
    </w:p>
    <w:p w14:paraId="6A96DE44" w14:textId="1F4C55DE" w:rsidP="00271448" w:rsidR="00271448" w:rsidRDefault="00271448" w:rsidRPr="001720FA">
      <w:pPr>
        <w:tabs>
          <w:tab w:pos="1256" w:val="left"/>
        </w:tabs>
        <w:ind w:firstLine="567"/>
        <w:rPr>
          <w:sz w:val="24"/>
          <w:szCs w:val="24"/>
        </w:rPr>
      </w:pPr>
      <w:r w:rsidRPr="001720FA">
        <w:rPr>
          <w:sz w:val="24"/>
          <w:szCs w:val="24"/>
        </w:rPr>
        <w:t>Письменный экзамен по математике (алгебре) показал низкое качество подготовки к экзамену и отрицательную динамику качества знаний в 9А (-8,69% учитель Лукичева К.А.), 9Б классе (-24,97% учитель Исабаева А.Б.), 9В классе (- 24,6 % учитель Лукичева К.А.), 9Г классе (-14,97% учитель Лукичева К.А.), 9Д классе (-15,76 % учитель Лукичева К.А.).</w:t>
      </w:r>
    </w:p>
    <w:p w14:paraId="623906E7" w14:textId="4E86DE72" w:rsidP="00271448" w:rsidR="00271448" w:rsidRDefault="00271448" w:rsidRPr="001720FA">
      <w:pPr>
        <w:tabs>
          <w:tab w:pos="1256" w:val="left"/>
        </w:tabs>
        <w:ind w:firstLine="567"/>
        <w:rPr>
          <w:sz w:val="24"/>
          <w:szCs w:val="24"/>
        </w:rPr>
      </w:pPr>
      <w:r w:rsidRPr="001720FA">
        <w:rPr>
          <w:rFonts w:asciiTheme="minorHAnsi" w:cstheme="minorBidi" w:hAnsiTheme="minorHAnsi"/>
          <w:noProof/>
          <w:lang w:eastAsia="ru-RU"/>
        </w:rPr>
        <w:drawing>
          <wp:anchor allowOverlap="1" behindDoc="1" distB="0" distL="114300" distR="114300" distT="0" layoutInCell="1" locked="0" relativeHeight="251659264" simplePos="0" wp14:anchorId="3613D886" wp14:editId="0886CC30">
            <wp:simplePos x="0" y="0"/>
            <wp:positionH relativeFrom="column">
              <wp:posOffset>826135</wp:posOffset>
            </wp:positionH>
            <wp:positionV relativeFrom="paragraph">
              <wp:posOffset>90170</wp:posOffset>
            </wp:positionV>
            <wp:extent cx="4286250" cy="2109470"/>
            <wp:effectExtent b="5080" l="0" r="0" t="0"/>
            <wp:wrapTight wrapText="bothSides">
              <wp:wrapPolygon edited="0">
                <wp:start x="0" y="0"/>
                <wp:lineTo x="0" y="21457"/>
                <wp:lineTo x="21504" y="21457"/>
                <wp:lineTo x="21504" y="0"/>
                <wp:lineTo x="0" y="0"/>
              </wp:wrapPolygon>
            </wp:wrapTight>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14:paraId="3B5C7D18" w14:textId="0889C22E" w:rsidP="00271448" w:rsidR="00271448" w:rsidRDefault="00271448" w:rsidRPr="001720FA">
      <w:pPr>
        <w:tabs>
          <w:tab w:pos="1256" w:val="left"/>
        </w:tabs>
        <w:rPr>
          <w:sz w:val="24"/>
          <w:szCs w:val="24"/>
        </w:rPr>
      </w:pPr>
    </w:p>
    <w:tbl>
      <w:tblPr>
        <w:tblpPr w:bottomFromText="200" w:horzAnchor="margin" w:leftFromText="180" w:rightFromText="180" w:tblpY="952" w:vertAnchor="text"/>
        <w:tblOverlap w:val="never"/>
        <w:tblW w:type="dxa" w:w="9606"/>
        <w:tblLook w:firstColumn="1" w:firstRow="1" w:lastColumn="0" w:lastRow="0" w:noHBand="0" w:noVBand="1" w:val="04A0"/>
      </w:tblPr>
      <w:tblGrid>
        <w:gridCol w:w="1514"/>
        <w:gridCol w:w="2280"/>
        <w:gridCol w:w="1984"/>
        <w:gridCol w:w="3828"/>
      </w:tblGrid>
      <w:tr w14:paraId="5F23A982" w14:textId="77777777" w:rsidR="001720FA" w:rsidRPr="001720FA" w:rsidTr="004C00D1">
        <w:trPr>
          <w:trHeight w:val="417"/>
        </w:trPr>
        <w:tc>
          <w:tcPr>
            <w:tcW w:type="dxa" w:w="1514"/>
            <w:noWrap/>
            <w:vAlign w:val="bottom"/>
            <w:hideMark/>
          </w:tcPr>
          <w:p w14:paraId="38D9CA3E" w14:textId="0889C22E" w:rsidP="00271448" w:rsidR="00271448" w:rsidRDefault="00271448" w:rsidRPr="001720FA">
            <w:pPr>
              <w:rPr>
                <w:sz w:val="24"/>
                <w:szCs w:val="24"/>
              </w:rPr>
            </w:pPr>
          </w:p>
        </w:tc>
        <w:tc>
          <w:tcPr>
            <w:tcW w:type="dxa" w:w="8092"/>
            <w:gridSpan w:val="3"/>
            <w:tcBorders>
              <w:top w:val="nil"/>
              <w:left w:val="nil"/>
              <w:bottom w:color="auto" w:space="0" w:sz="4" w:val="single"/>
              <w:right w:val="nil"/>
            </w:tcBorders>
            <w:noWrap/>
            <w:vAlign w:val="bottom"/>
            <w:hideMark/>
          </w:tcPr>
          <w:p w14:paraId="7C54B707" w14:textId="77777777" w:rsidP="00271448" w:rsidR="00271448" w:rsidRDefault="00271448" w:rsidRPr="001720FA">
            <w:pPr>
              <w:spacing w:after="0" w:line="240" w:lineRule="auto"/>
              <w:jc w:val="center"/>
              <w:rPr>
                <w:rFonts w:ascii="Calibri" w:cs="Calibri" w:eastAsia="Times New Roman" w:hAnsi="Calibri"/>
                <w:b/>
                <w:bCs/>
              </w:rPr>
            </w:pPr>
          </w:p>
          <w:p w14:paraId="36266D85" w14:textId="77777777" w:rsidP="00271448" w:rsidR="00271448" w:rsidRDefault="00271448" w:rsidRPr="001720FA">
            <w:pPr>
              <w:spacing w:after="0" w:line="240" w:lineRule="auto"/>
              <w:jc w:val="center"/>
              <w:rPr>
                <w:rFonts w:ascii="Calibri" w:cs="Calibri" w:eastAsia="Times New Roman" w:hAnsi="Calibri"/>
                <w:b/>
                <w:bCs/>
              </w:rPr>
            </w:pPr>
          </w:p>
          <w:p w14:paraId="0661CEF6" w14:textId="77777777" w:rsidP="00271448" w:rsidR="00271448" w:rsidRDefault="00271448" w:rsidRPr="001720FA">
            <w:pPr>
              <w:spacing w:after="0" w:line="240" w:lineRule="auto"/>
              <w:jc w:val="center"/>
              <w:rPr>
                <w:rFonts w:ascii="Calibri" w:cs="Calibri" w:eastAsia="Times New Roman" w:hAnsi="Calibri"/>
                <w:b/>
                <w:bCs/>
              </w:rPr>
            </w:pPr>
          </w:p>
          <w:p w14:paraId="41977C55" w14:textId="77777777" w:rsidP="00271448" w:rsidR="00271448" w:rsidRDefault="00271448" w:rsidRPr="001720FA">
            <w:pPr>
              <w:spacing w:after="0" w:line="240" w:lineRule="auto"/>
              <w:jc w:val="center"/>
              <w:rPr>
                <w:rFonts w:ascii="Calibri" w:cs="Calibri" w:eastAsia="Times New Roman" w:hAnsi="Calibri"/>
                <w:b/>
                <w:bCs/>
              </w:rPr>
            </w:pPr>
          </w:p>
          <w:p w14:paraId="173D60A9" w14:textId="77777777" w:rsidP="00271448" w:rsidR="00271448" w:rsidRDefault="00271448" w:rsidRPr="001720FA">
            <w:pPr>
              <w:spacing w:after="0" w:line="240" w:lineRule="auto"/>
              <w:jc w:val="center"/>
              <w:rPr>
                <w:rFonts w:ascii="Calibri" w:cs="Calibri" w:eastAsia="Times New Roman" w:hAnsi="Calibri"/>
                <w:b/>
                <w:bCs/>
              </w:rPr>
            </w:pPr>
          </w:p>
          <w:p w14:paraId="4DF83368" w14:textId="77777777" w:rsidP="00271448" w:rsidR="00271448" w:rsidRDefault="00271448" w:rsidRPr="001720FA">
            <w:pPr>
              <w:spacing w:after="0" w:line="240" w:lineRule="auto"/>
              <w:jc w:val="center"/>
              <w:rPr>
                <w:rFonts w:ascii="Calibri" w:cs="Calibri" w:eastAsia="Times New Roman" w:hAnsi="Calibri"/>
                <w:b/>
                <w:bCs/>
              </w:rPr>
            </w:pPr>
          </w:p>
          <w:p w14:paraId="163089D0" w14:textId="28B1F45C" w:rsidP="00271448" w:rsidR="00271448" w:rsidRDefault="00271448" w:rsidRPr="001720FA">
            <w:pPr>
              <w:spacing w:after="0" w:line="240" w:lineRule="auto"/>
              <w:jc w:val="center"/>
              <w:rPr>
                <w:rFonts w:ascii="Calibri" w:cs="Calibri" w:eastAsia="Times New Roman" w:hAnsi="Calibri"/>
                <w:b/>
                <w:bCs/>
                <w:lang w:eastAsia="ru-RU"/>
              </w:rPr>
            </w:pPr>
            <w:r w:rsidRPr="001720FA">
              <w:rPr>
                <w:rFonts w:ascii="Calibri" w:cs="Calibri" w:eastAsia="Times New Roman" w:hAnsi="Calibri"/>
                <w:b/>
                <w:bCs/>
              </w:rPr>
              <w:t>математика</w:t>
            </w:r>
          </w:p>
        </w:tc>
      </w:tr>
      <w:tr w14:paraId="28541237" w14:textId="77777777" w:rsidR="001720FA" w:rsidRPr="001720FA" w:rsidTr="00C364A2">
        <w:trPr>
          <w:trHeight w:val="417"/>
        </w:trPr>
        <w:tc>
          <w:tcPr>
            <w:tcW w:type="dxa" w:w="1514"/>
            <w:tcBorders>
              <w:top w:color="auto" w:space="0" w:sz="4" w:val="single"/>
              <w:left w:color="auto" w:space="0" w:sz="4" w:val="single"/>
              <w:bottom w:color="auto" w:space="0" w:sz="4" w:val="single"/>
              <w:right w:color="auto" w:space="0" w:sz="4" w:val="single"/>
            </w:tcBorders>
            <w:noWrap/>
            <w:vAlign w:val="bottom"/>
            <w:hideMark/>
          </w:tcPr>
          <w:p w14:paraId="762ABBDC" w14:textId="77777777" w:rsidP="00271448" w:rsidR="00271448" w:rsidRDefault="00271448" w:rsidRPr="001720FA">
            <w:pPr>
              <w:spacing w:after="0" w:line="240" w:lineRule="auto"/>
              <w:jc w:val="center"/>
              <w:rPr>
                <w:rFonts w:ascii="Calibri" w:cs="Calibri" w:eastAsia="Times New Roman" w:hAnsi="Calibri"/>
                <w:b/>
              </w:rPr>
            </w:pPr>
            <w:r w:rsidRPr="001720FA">
              <w:rPr>
                <w:rFonts w:ascii="Calibri" w:cs="Calibri" w:eastAsia="Times New Roman" w:hAnsi="Calibri"/>
                <w:b/>
              </w:rPr>
              <w:t>класс</w:t>
            </w:r>
          </w:p>
        </w:tc>
        <w:tc>
          <w:tcPr>
            <w:tcW w:type="dxa" w:w="2280"/>
            <w:tcBorders>
              <w:top w:val="nil"/>
              <w:left w:val="nil"/>
              <w:bottom w:color="auto" w:space="0" w:sz="4" w:val="single"/>
              <w:right w:color="auto" w:space="0" w:sz="4" w:val="single"/>
            </w:tcBorders>
            <w:noWrap/>
            <w:vAlign w:val="bottom"/>
            <w:hideMark/>
          </w:tcPr>
          <w:p w14:paraId="6075ECBE" w14:textId="77777777" w:rsidP="00271448" w:rsidR="00271448" w:rsidRDefault="00271448" w:rsidRPr="001720FA">
            <w:pPr>
              <w:spacing w:after="0" w:line="240" w:lineRule="auto"/>
              <w:jc w:val="center"/>
              <w:rPr>
                <w:rFonts w:ascii="Calibri" w:cs="Calibri" w:eastAsia="Times New Roman" w:hAnsi="Calibri"/>
                <w:b/>
              </w:rPr>
            </w:pPr>
            <w:r w:rsidRPr="001720FA">
              <w:rPr>
                <w:rFonts w:ascii="Calibri" w:cs="Calibri" w:eastAsia="Times New Roman" w:hAnsi="Calibri"/>
                <w:b/>
              </w:rPr>
              <w:t>год</w:t>
            </w:r>
          </w:p>
        </w:tc>
        <w:tc>
          <w:tcPr>
            <w:tcW w:type="dxa" w:w="1984"/>
            <w:tcBorders>
              <w:top w:val="nil"/>
              <w:left w:val="nil"/>
              <w:bottom w:color="auto" w:space="0" w:sz="4" w:val="single"/>
              <w:right w:color="auto" w:space="0" w:sz="4" w:val="single"/>
            </w:tcBorders>
            <w:noWrap/>
            <w:vAlign w:val="bottom"/>
            <w:hideMark/>
          </w:tcPr>
          <w:p w14:paraId="27081EC0" w14:textId="77777777" w:rsidP="00271448" w:rsidR="00271448" w:rsidRDefault="00271448" w:rsidRPr="001720FA">
            <w:pPr>
              <w:spacing w:after="0" w:line="240" w:lineRule="auto"/>
              <w:jc w:val="center"/>
              <w:rPr>
                <w:rFonts w:ascii="Calibri" w:cs="Calibri" w:eastAsia="Times New Roman" w:hAnsi="Calibri"/>
                <w:b/>
              </w:rPr>
            </w:pPr>
            <w:r w:rsidRPr="001720FA">
              <w:rPr>
                <w:rFonts w:ascii="Calibri" w:cs="Calibri" w:eastAsia="Times New Roman" w:hAnsi="Calibri"/>
                <w:b/>
              </w:rPr>
              <w:t>экзамен</w:t>
            </w:r>
          </w:p>
        </w:tc>
        <w:tc>
          <w:tcPr>
            <w:tcW w:type="dxa" w:w="3828"/>
            <w:tcBorders>
              <w:top w:val="nil"/>
              <w:left w:val="nil"/>
              <w:bottom w:color="auto" w:space="0" w:sz="4" w:val="single"/>
              <w:right w:color="auto" w:space="0" w:sz="4" w:val="single"/>
            </w:tcBorders>
            <w:shd w:color="auto" w:fill="auto" w:val="clear"/>
            <w:noWrap/>
            <w:vAlign w:val="bottom"/>
            <w:hideMark/>
          </w:tcPr>
          <w:p w14:paraId="7D906A89" w14:textId="77777777" w:rsidP="00271448" w:rsidR="00271448" w:rsidRDefault="00271448" w:rsidRPr="001720FA">
            <w:pPr>
              <w:spacing w:after="0" w:line="240" w:lineRule="auto"/>
              <w:jc w:val="center"/>
              <w:rPr>
                <w:rFonts w:ascii="Calibri" w:cs="Calibri" w:eastAsia="Times New Roman" w:hAnsi="Calibri"/>
                <w:b/>
              </w:rPr>
            </w:pPr>
            <w:r w:rsidRPr="001720FA">
              <w:rPr>
                <w:rFonts w:ascii="Calibri" w:cs="Calibri" w:eastAsia="Times New Roman" w:hAnsi="Calibri"/>
                <w:b/>
              </w:rPr>
              <w:t>разница</w:t>
            </w:r>
          </w:p>
        </w:tc>
      </w:tr>
      <w:tr w14:paraId="0D4BA39B" w14:textId="77777777" w:rsidR="001720FA" w:rsidRPr="001720FA" w:rsidTr="00C364A2">
        <w:trPr>
          <w:trHeight w:val="417"/>
        </w:trPr>
        <w:tc>
          <w:tcPr>
            <w:tcW w:type="dxa" w:w="1514"/>
            <w:tcBorders>
              <w:top w:val="nil"/>
              <w:left w:color="auto" w:space="0" w:sz="4" w:val="single"/>
              <w:bottom w:color="auto" w:space="0" w:sz="4" w:val="single"/>
              <w:right w:color="auto" w:space="0" w:sz="4" w:val="single"/>
            </w:tcBorders>
            <w:noWrap/>
            <w:vAlign w:val="bottom"/>
            <w:hideMark/>
          </w:tcPr>
          <w:p w14:paraId="3C4B98FA"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9А</w:t>
            </w:r>
          </w:p>
        </w:tc>
        <w:tc>
          <w:tcPr>
            <w:tcW w:type="dxa" w:w="2280"/>
            <w:tcBorders>
              <w:top w:val="nil"/>
              <w:left w:val="nil"/>
              <w:bottom w:color="auto" w:space="0" w:sz="4" w:val="single"/>
              <w:right w:color="auto" w:space="0" w:sz="4" w:val="single"/>
            </w:tcBorders>
            <w:noWrap/>
            <w:vAlign w:val="bottom"/>
            <w:hideMark/>
          </w:tcPr>
          <w:p w14:paraId="3B389639"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61,09</w:t>
            </w:r>
          </w:p>
        </w:tc>
        <w:tc>
          <w:tcPr>
            <w:tcW w:type="dxa" w:w="1984"/>
            <w:tcBorders>
              <w:top w:val="nil"/>
              <w:left w:val="nil"/>
              <w:bottom w:color="auto" w:space="0" w:sz="4" w:val="single"/>
              <w:right w:color="auto" w:space="0" w:sz="4" w:val="single"/>
            </w:tcBorders>
            <w:noWrap/>
            <w:vAlign w:val="bottom"/>
            <w:hideMark/>
          </w:tcPr>
          <w:p w14:paraId="04E7D5AA"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52,4</w:t>
            </w:r>
          </w:p>
        </w:tc>
        <w:tc>
          <w:tcPr>
            <w:tcW w:type="dxa" w:w="3828"/>
            <w:tcBorders>
              <w:top w:val="nil"/>
              <w:left w:val="nil"/>
              <w:bottom w:color="auto" w:space="0" w:sz="4" w:val="single"/>
              <w:right w:color="auto" w:space="0" w:sz="4" w:val="single"/>
            </w:tcBorders>
            <w:shd w:color="auto" w:fill="auto" w:val="clear"/>
            <w:noWrap/>
            <w:vAlign w:val="bottom"/>
            <w:hideMark/>
          </w:tcPr>
          <w:p w14:paraId="4CFC7CC6"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- 8,69</w:t>
            </w:r>
          </w:p>
        </w:tc>
      </w:tr>
      <w:tr w14:paraId="1356C81F" w14:textId="77777777" w:rsidR="001720FA" w:rsidRPr="001720FA" w:rsidTr="00C364A2">
        <w:trPr>
          <w:trHeight w:val="417"/>
        </w:trPr>
        <w:tc>
          <w:tcPr>
            <w:tcW w:type="dxa" w:w="1514"/>
            <w:tcBorders>
              <w:top w:val="nil"/>
              <w:left w:color="auto" w:space="0" w:sz="4" w:val="single"/>
              <w:bottom w:color="auto" w:space="0" w:sz="4" w:val="single"/>
              <w:right w:color="auto" w:space="0" w:sz="4" w:val="single"/>
            </w:tcBorders>
            <w:noWrap/>
            <w:vAlign w:val="bottom"/>
            <w:hideMark/>
          </w:tcPr>
          <w:p w14:paraId="29D02576"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9Б</w:t>
            </w:r>
          </w:p>
        </w:tc>
        <w:tc>
          <w:tcPr>
            <w:tcW w:type="dxa" w:w="2280"/>
            <w:tcBorders>
              <w:top w:val="nil"/>
              <w:left w:val="nil"/>
              <w:bottom w:color="auto" w:space="0" w:sz="4" w:val="single"/>
              <w:right w:color="auto" w:space="0" w:sz="4" w:val="single"/>
            </w:tcBorders>
            <w:noWrap/>
            <w:vAlign w:val="bottom"/>
            <w:hideMark/>
          </w:tcPr>
          <w:p w14:paraId="3139E387"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54,17</w:t>
            </w:r>
          </w:p>
        </w:tc>
        <w:tc>
          <w:tcPr>
            <w:tcW w:type="dxa" w:w="1984"/>
            <w:tcBorders>
              <w:top w:val="nil"/>
              <w:left w:val="nil"/>
              <w:bottom w:color="auto" w:space="0" w:sz="4" w:val="single"/>
              <w:right w:color="auto" w:space="0" w:sz="4" w:val="single"/>
            </w:tcBorders>
            <w:noWrap/>
            <w:vAlign w:val="bottom"/>
            <w:hideMark/>
          </w:tcPr>
          <w:p w14:paraId="14DA8CB6"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29,2</w:t>
            </w:r>
          </w:p>
        </w:tc>
        <w:tc>
          <w:tcPr>
            <w:tcW w:type="dxa" w:w="3828"/>
            <w:tcBorders>
              <w:top w:val="nil"/>
              <w:left w:val="nil"/>
              <w:bottom w:color="auto" w:space="0" w:sz="4" w:val="single"/>
              <w:right w:color="auto" w:space="0" w:sz="4" w:val="single"/>
            </w:tcBorders>
            <w:shd w:color="auto" w:fill="auto" w:val="clear"/>
            <w:noWrap/>
            <w:vAlign w:val="bottom"/>
            <w:hideMark/>
          </w:tcPr>
          <w:p w14:paraId="1F54CD5A"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- 24,97</w:t>
            </w:r>
          </w:p>
        </w:tc>
      </w:tr>
      <w:tr w14:paraId="61274B65" w14:textId="77777777" w:rsidR="001720FA" w:rsidRPr="001720FA" w:rsidTr="00C364A2">
        <w:trPr>
          <w:trHeight w:val="417"/>
        </w:trPr>
        <w:tc>
          <w:tcPr>
            <w:tcW w:type="dxa" w:w="1514"/>
            <w:tcBorders>
              <w:top w:val="nil"/>
              <w:left w:color="auto" w:space="0" w:sz="4" w:val="single"/>
              <w:bottom w:color="auto" w:space="0" w:sz="4" w:val="single"/>
              <w:right w:color="auto" w:space="0" w:sz="4" w:val="single"/>
            </w:tcBorders>
            <w:noWrap/>
            <w:vAlign w:val="bottom"/>
            <w:hideMark/>
          </w:tcPr>
          <w:p w14:paraId="0347F940"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9В</w:t>
            </w:r>
          </w:p>
        </w:tc>
        <w:tc>
          <w:tcPr>
            <w:tcW w:type="dxa" w:w="2280"/>
            <w:tcBorders>
              <w:top w:val="nil"/>
              <w:left w:val="nil"/>
              <w:bottom w:color="auto" w:space="0" w:sz="4" w:val="single"/>
              <w:right w:color="auto" w:space="0" w:sz="4" w:val="single"/>
            </w:tcBorders>
            <w:noWrap/>
            <w:vAlign w:val="bottom"/>
            <w:hideMark/>
          </w:tcPr>
          <w:p w14:paraId="7B31B143"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47,3</w:t>
            </w:r>
          </w:p>
        </w:tc>
        <w:tc>
          <w:tcPr>
            <w:tcW w:type="dxa" w:w="1984"/>
            <w:tcBorders>
              <w:top w:val="nil"/>
              <w:left w:val="nil"/>
              <w:bottom w:color="auto" w:space="0" w:sz="4" w:val="single"/>
              <w:right w:color="auto" w:space="0" w:sz="4" w:val="single"/>
            </w:tcBorders>
            <w:noWrap/>
            <w:vAlign w:val="bottom"/>
            <w:hideMark/>
          </w:tcPr>
          <w:p w14:paraId="3C6A4D34"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22,7</w:t>
            </w:r>
          </w:p>
        </w:tc>
        <w:tc>
          <w:tcPr>
            <w:tcW w:type="dxa" w:w="3828"/>
            <w:tcBorders>
              <w:top w:val="nil"/>
              <w:left w:val="nil"/>
              <w:bottom w:color="auto" w:space="0" w:sz="4" w:val="single"/>
              <w:right w:color="auto" w:space="0" w:sz="4" w:val="single"/>
            </w:tcBorders>
            <w:shd w:color="auto" w:fill="auto" w:val="clear"/>
            <w:noWrap/>
            <w:vAlign w:val="bottom"/>
            <w:hideMark/>
          </w:tcPr>
          <w:p w14:paraId="5520AA04"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- 24,6</w:t>
            </w:r>
          </w:p>
        </w:tc>
      </w:tr>
      <w:tr w14:paraId="4B9C78D6" w14:textId="77777777" w:rsidR="001720FA" w:rsidRPr="001720FA" w:rsidTr="00C364A2">
        <w:trPr>
          <w:trHeight w:val="417"/>
        </w:trPr>
        <w:tc>
          <w:tcPr>
            <w:tcW w:type="dxa" w:w="1514"/>
            <w:tcBorders>
              <w:top w:val="nil"/>
              <w:left w:color="auto" w:space="0" w:sz="4" w:val="single"/>
              <w:bottom w:color="auto" w:space="0" w:sz="4" w:val="single"/>
              <w:right w:color="auto" w:space="0" w:sz="4" w:val="single"/>
            </w:tcBorders>
            <w:noWrap/>
            <w:vAlign w:val="bottom"/>
            <w:hideMark/>
          </w:tcPr>
          <w:p w14:paraId="3B8449C4"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9Г</w:t>
            </w:r>
          </w:p>
        </w:tc>
        <w:tc>
          <w:tcPr>
            <w:tcW w:type="dxa" w:w="2280"/>
            <w:tcBorders>
              <w:top w:val="nil"/>
              <w:left w:val="nil"/>
              <w:bottom w:color="auto" w:space="0" w:sz="4" w:val="single"/>
              <w:right w:color="auto" w:space="0" w:sz="4" w:val="single"/>
            </w:tcBorders>
            <w:noWrap/>
            <w:vAlign w:val="bottom"/>
            <w:hideMark/>
          </w:tcPr>
          <w:p w14:paraId="5D0EC981"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56,67</w:t>
            </w:r>
          </w:p>
        </w:tc>
        <w:tc>
          <w:tcPr>
            <w:tcW w:type="dxa" w:w="1984"/>
            <w:tcBorders>
              <w:top w:val="nil"/>
              <w:left w:val="nil"/>
              <w:bottom w:color="auto" w:space="0" w:sz="4" w:val="single"/>
              <w:right w:color="auto" w:space="0" w:sz="4" w:val="single"/>
            </w:tcBorders>
            <w:noWrap/>
            <w:vAlign w:val="bottom"/>
            <w:hideMark/>
          </w:tcPr>
          <w:p w14:paraId="1B5549E2"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41,7</w:t>
            </w:r>
          </w:p>
        </w:tc>
        <w:tc>
          <w:tcPr>
            <w:tcW w:type="dxa" w:w="3828"/>
            <w:tcBorders>
              <w:top w:val="nil"/>
              <w:left w:val="nil"/>
              <w:bottom w:color="auto" w:space="0" w:sz="4" w:val="single"/>
              <w:right w:color="auto" w:space="0" w:sz="4" w:val="single"/>
            </w:tcBorders>
            <w:shd w:color="auto" w:fill="auto" w:val="clear"/>
            <w:noWrap/>
            <w:vAlign w:val="bottom"/>
            <w:hideMark/>
          </w:tcPr>
          <w:p w14:paraId="32002BC8"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- 14,97</w:t>
            </w:r>
          </w:p>
        </w:tc>
      </w:tr>
      <w:tr w14:paraId="5B01E869" w14:textId="77777777" w:rsidR="001720FA" w:rsidRPr="001720FA" w:rsidTr="00C364A2">
        <w:trPr>
          <w:trHeight w:val="417"/>
        </w:trPr>
        <w:tc>
          <w:tcPr>
            <w:tcW w:type="dxa" w:w="1514"/>
            <w:tcBorders>
              <w:top w:val="nil"/>
              <w:left w:color="auto" w:space="0" w:sz="4" w:val="single"/>
              <w:bottom w:color="auto" w:space="0" w:sz="4" w:val="single"/>
              <w:right w:color="auto" w:space="0" w:sz="4" w:val="single"/>
            </w:tcBorders>
            <w:noWrap/>
            <w:vAlign w:val="bottom"/>
            <w:hideMark/>
          </w:tcPr>
          <w:p w14:paraId="4CD49A22" w14:textId="77777777" w:rsidP="00271448" w:rsidR="00271448" w:rsidRDefault="00271448" w:rsidRPr="001720FA">
            <w:pPr>
              <w:spacing w:after="0" w:line="240" w:lineRule="auto"/>
              <w:jc w:val="center"/>
              <w:rPr>
                <w:rFonts w:ascii="Calibri" w:cs="Calibri" w:eastAsia="Times New Roman" w:hAnsi="Calibri"/>
                <w:b/>
                <w:bCs/>
              </w:rPr>
            </w:pPr>
            <w:r w:rsidRPr="001720FA">
              <w:rPr>
                <w:rFonts w:ascii="Calibri" w:cs="Calibri" w:eastAsia="Times New Roman" w:hAnsi="Calibri"/>
                <w:b/>
                <w:bCs/>
              </w:rPr>
              <w:t>9Д</w:t>
            </w:r>
          </w:p>
        </w:tc>
        <w:tc>
          <w:tcPr>
            <w:tcW w:type="dxa" w:w="2280"/>
            <w:tcBorders>
              <w:top w:val="nil"/>
              <w:left w:val="nil"/>
              <w:bottom w:color="auto" w:space="0" w:sz="4" w:val="single"/>
              <w:right w:color="auto" w:space="0" w:sz="4" w:val="single"/>
            </w:tcBorders>
            <w:noWrap/>
            <w:vAlign w:val="bottom"/>
            <w:hideMark/>
          </w:tcPr>
          <w:p w14:paraId="1329F5E0"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44,36</w:t>
            </w:r>
          </w:p>
        </w:tc>
        <w:tc>
          <w:tcPr>
            <w:tcW w:type="dxa" w:w="1984"/>
            <w:tcBorders>
              <w:top w:val="nil"/>
              <w:left w:val="nil"/>
              <w:bottom w:color="auto" w:space="0" w:sz="4" w:val="single"/>
              <w:right w:color="auto" w:space="0" w:sz="4" w:val="single"/>
            </w:tcBorders>
            <w:noWrap/>
            <w:vAlign w:val="bottom"/>
            <w:hideMark/>
          </w:tcPr>
          <w:p w14:paraId="4BCA5EF4"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28,6</w:t>
            </w:r>
          </w:p>
        </w:tc>
        <w:tc>
          <w:tcPr>
            <w:tcW w:type="dxa" w:w="3828"/>
            <w:tcBorders>
              <w:top w:val="nil"/>
              <w:left w:val="nil"/>
              <w:bottom w:color="auto" w:space="0" w:sz="4" w:val="single"/>
              <w:right w:color="auto" w:space="0" w:sz="4" w:val="single"/>
            </w:tcBorders>
            <w:shd w:color="auto" w:fill="auto" w:val="clear"/>
            <w:noWrap/>
            <w:vAlign w:val="bottom"/>
            <w:hideMark/>
          </w:tcPr>
          <w:p w14:paraId="2DA9828B" w14:textId="77777777" w:rsidP="00271448" w:rsidR="00271448" w:rsidRDefault="00271448" w:rsidRPr="001720FA">
            <w:pPr>
              <w:spacing w:after="0" w:line="240" w:lineRule="auto"/>
              <w:jc w:val="center"/>
              <w:rPr>
                <w:rFonts w:ascii="Calibri" w:cs="Calibri" w:eastAsia="Times New Roman" w:hAnsi="Calibri"/>
              </w:rPr>
            </w:pPr>
            <w:r w:rsidRPr="001720FA">
              <w:rPr>
                <w:rFonts w:ascii="Calibri" w:cs="Calibri" w:eastAsia="Times New Roman" w:hAnsi="Calibri"/>
              </w:rPr>
              <w:t>- 15,76</w:t>
            </w:r>
          </w:p>
        </w:tc>
      </w:tr>
    </w:tbl>
    <w:p w14:paraId="24E845A2" w14:textId="77777777" w:rsidP="00271448" w:rsidR="00271448" w:rsidRDefault="00271448" w:rsidRPr="001720FA">
      <w:pPr>
        <w:tabs>
          <w:tab w:pos="1256" w:val="left"/>
        </w:tabs>
        <w:rPr>
          <w:sz w:val="24"/>
          <w:szCs w:val="24"/>
        </w:rPr>
      </w:pPr>
      <w:r w:rsidRPr="001720FA">
        <w:rPr>
          <w:sz w:val="24"/>
          <w:szCs w:val="24"/>
        </w:rPr>
        <w:t>Письменный экзамен по казахскому языку и литературе показал отрицательную динамику в 9Б классе (-6,84%), 9В классе (-12,8%), 9Г классе (-15%), 9Д классе (-19,66%)</w:t>
      </w:r>
    </w:p>
    <w:p w14:paraId="59E6EEAC" w14:textId="77777777" w:rsidP="00271448" w:rsidR="00271448" w:rsidRDefault="00271448" w:rsidRPr="001720FA">
      <w:pPr>
        <w:tabs>
          <w:tab w:pos="1256" w:val="left"/>
        </w:tabs>
        <w:rPr>
          <w:rFonts w:eastAsiaTheme="minorEastAsia"/>
          <w:sz w:val="24"/>
          <w:szCs w:val="24"/>
          <w:lang w:eastAsia="ru-RU"/>
        </w:rPr>
      </w:pPr>
    </w:p>
    <w:p w14:paraId="0B5F290F" w14:textId="76B573DC" w:rsidP="00271448" w:rsidR="00271448" w:rsidRDefault="00271448" w:rsidRPr="001720FA">
      <w:pPr>
        <w:tabs>
          <w:tab w:pos="1256" w:val="left"/>
        </w:tabs>
        <w:rPr>
          <w:sz w:val="24"/>
          <w:szCs w:val="24"/>
          <w:highlight w:val="yellow"/>
        </w:rPr>
      </w:pPr>
      <w:r w:rsidRPr="001720FA">
        <w:rPr>
          <w:noProof/>
          <w:sz w:val="24"/>
          <w:szCs w:val="24"/>
          <w:highlight w:val="yellow"/>
          <w:lang w:eastAsia="ru-RU"/>
        </w:rPr>
        <w:drawing>
          <wp:inline distB="0" distL="0" distR="0" distT="0" wp14:anchorId="3266677E" wp14:editId="050C70C5">
            <wp:extent cx="4295775" cy="2372360"/>
            <wp:effectExtent b="8890" l="0" r="9525" t="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EA8C3B4" w14:textId="5654AC03" w:rsidP="00271448" w:rsidR="00271448" w:rsidRDefault="00271448" w:rsidRPr="001720FA">
      <w:pPr>
        <w:tabs>
          <w:tab w:pos="1256" w:val="left"/>
        </w:tabs>
        <w:rPr>
          <w:b/>
          <w:i/>
          <w:iCs/>
          <w:sz w:val="24"/>
          <w:szCs w:val="24"/>
        </w:rPr>
      </w:pPr>
      <w:r w:rsidRPr="001720FA">
        <w:rPr>
          <w:b/>
          <w:i/>
          <w:iCs/>
          <w:sz w:val="24"/>
          <w:szCs w:val="24"/>
        </w:rPr>
        <w:t>Вывод: Низкое качество знаний учащихся связано с низкой мотивацией и самоорганизацией дистанционного обучения, недостаточной подготовкой учителей в последнюю четверть года. Необходимо усилить контроль за подготовкой к итоговой аттестации и организовать консультации по предметам с начала учебного года.</w:t>
      </w:r>
    </w:p>
    <w:p w14:paraId="0DA32974" w14:textId="0522E4F4" w:rsidP="00B94EA2" w:rsidR="00B94EA2" w:rsidRDefault="00B94EA2" w:rsidRPr="001720FA">
      <w:pPr>
        <w:spacing w:after="0" w:line="240" w:lineRule="auto"/>
        <w:ind w:firstLine="567"/>
        <w:jc w:val="both"/>
        <w:rPr>
          <w:sz w:val="24"/>
          <w:szCs w:val="24"/>
          <w:lang w:val="kk-KZ"/>
        </w:rPr>
      </w:pPr>
      <w:r w:rsidRPr="001720FA">
        <w:rPr>
          <w:sz w:val="24"/>
          <w:szCs w:val="24"/>
        </w:rPr>
        <w:t xml:space="preserve">В начальной ступени обучения 1-4 класс – 647 человек, 26 класс-комплектов.  </w:t>
      </w:r>
    </w:p>
    <w:p w14:paraId="4779FA2B" w14:textId="77777777" w:rsidP="00B94EA2" w:rsidR="00B94EA2" w:rsidRDefault="00B94EA2" w:rsidRPr="001720FA">
      <w:pPr>
        <w:spacing w:after="0" w:line="240" w:lineRule="auto"/>
        <w:jc w:val="both"/>
        <w:rPr>
          <w:b/>
          <w:sz w:val="24"/>
          <w:szCs w:val="24"/>
        </w:rPr>
      </w:pPr>
      <w:r w:rsidRPr="001720FA">
        <w:rPr>
          <w:b/>
          <w:sz w:val="24"/>
          <w:szCs w:val="24"/>
        </w:rPr>
        <w:t>Сведения о класс-комплектах</w:t>
      </w:r>
    </w:p>
    <w:p w14:paraId="2D7F11D9" w14:textId="77777777" w:rsidP="00B94EA2" w:rsidR="00B94EA2" w:rsidRDefault="00B94EA2" w:rsidRPr="001720FA">
      <w:pPr>
        <w:spacing w:after="0" w:line="240" w:lineRule="auto"/>
        <w:jc w:val="both"/>
        <w:rPr>
          <w:b/>
        </w:rPr>
      </w:pPr>
    </w:p>
    <w:tbl>
      <w:tblPr>
        <w:tblStyle w:val="a5"/>
        <w:tblW w:type="auto" w:w="0"/>
        <w:tblLook w:firstColumn="1" w:firstRow="1" w:lastColumn="0" w:lastRow="0" w:noHBand="0" w:noVBand="1" w:val="04A0"/>
      </w:tblPr>
      <w:tblGrid>
        <w:gridCol w:w="1595"/>
        <w:gridCol w:w="1595"/>
        <w:gridCol w:w="1595"/>
        <w:gridCol w:w="1595"/>
        <w:gridCol w:w="1595"/>
        <w:gridCol w:w="1595"/>
      </w:tblGrid>
      <w:tr w14:paraId="01439F49" w14:textId="77777777" w:rsidR="001720FA" w:rsidRPr="001720FA" w:rsidTr="00B94EA2">
        <w:tc>
          <w:tcPr>
            <w:tcW w:type="dxa" w:w="1595"/>
            <w:tcBorders>
              <w:top w:color="auto" w:space="0" w:sz="4" w:val="single"/>
              <w:left w:color="auto" w:space="0" w:sz="4" w:val="single"/>
              <w:bottom w:color="auto" w:space="0" w:sz="4" w:val="single"/>
              <w:right w:color="auto" w:space="0" w:sz="4" w:val="single"/>
            </w:tcBorders>
            <w:hideMark/>
          </w:tcPr>
          <w:p w14:paraId="7EDC7D95" w14:textId="77777777" w:rsidP="00B94EA2" w:rsidR="00B94EA2" w:rsidRDefault="00B94EA2" w:rsidRPr="001720FA">
            <w:pPr>
              <w:jc w:val="both"/>
              <w:rPr>
                <w:rFonts w:eastAsia="Times New Roman"/>
                <w:sz w:val="24"/>
                <w:szCs w:val="24"/>
              </w:rPr>
            </w:pPr>
            <w:r w:rsidRPr="001720FA">
              <w:rPr>
                <w:lang w:eastAsia="en-US"/>
              </w:rPr>
              <w:t>Учебный год</w:t>
            </w:r>
          </w:p>
        </w:tc>
        <w:tc>
          <w:tcPr>
            <w:tcW w:type="dxa" w:w="1595"/>
            <w:tcBorders>
              <w:top w:color="auto" w:space="0" w:sz="4" w:val="single"/>
              <w:left w:color="auto" w:space="0" w:sz="4" w:val="single"/>
              <w:bottom w:color="auto" w:space="0" w:sz="4" w:val="single"/>
              <w:right w:color="auto" w:space="0" w:sz="4" w:val="single"/>
            </w:tcBorders>
            <w:hideMark/>
          </w:tcPr>
          <w:p w14:paraId="6BCAAF78" w14:textId="77777777" w:rsidP="00B94EA2" w:rsidR="00B94EA2" w:rsidRDefault="00B94EA2" w:rsidRPr="001720FA">
            <w:pPr>
              <w:jc w:val="both"/>
              <w:rPr>
                <w:rFonts w:eastAsia="Times New Roman"/>
                <w:sz w:val="24"/>
                <w:szCs w:val="24"/>
              </w:rPr>
            </w:pPr>
            <w:r w:rsidRPr="001720FA">
              <w:t>1 класс</w:t>
            </w:r>
          </w:p>
        </w:tc>
        <w:tc>
          <w:tcPr>
            <w:tcW w:type="dxa" w:w="1595"/>
            <w:tcBorders>
              <w:top w:color="auto" w:space="0" w:sz="4" w:val="single"/>
              <w:left w:color="auto" w:space="0" w:sz="4" w:val="single"/>
              <w:bottom w:color="auto" w:space="0" w:sz="4" w:val="single"/>
              <w:right w:color="auto" w:space="0" w:sz="4" w:val="single"/>
            </w:tcBorders>
            <w:hideMark/>
          </w:tcPr>
          <w:p w14:paraId="59BA6F7A" w14:textId="77777777" w:rsidP="00B94EA2" w:rsidR="00B94EA2" w:rsidRDefault="00B94EA2" w:rsidRPr="001720FA">
            <w:pPr>
              <w:jc w:val="both"/>
              <w:rPr>
                <w:rFonts w:eastAsia="Times New Roman"/>
                <w:sz w:val="24"/>
                <w:szCs w:val="24"/>
              </w:rPr>
            </w:pPr>
            <w:r w:rsidRPr="001720FA">
              <w:t>2 класс</w:t>
            </w:r>
          </w:p>
        </w:tc>
        <w:tc>
          <w:tcPr>
            <w:tcW w:type="dxa" w:w="1595"/>
            <w:tcBorders>
              <w:top w:color="auto" w:space="0" w:sz="4" w:val="single"/>
              <w:left w:color="auto" w:space="0" w:sz="4" w:val="single"/>
              <w:bottom w:color="auto" w:space="0" w:sz="4" w:val="single"/>
              <w:right w:color="auto" w:space="0" w:sz="4" w:val="single"/>
            </w:tcBorders>
            <w:hideMark/>
          </w:tcPr>
          <w:p w14:paraId="60536FEA" w14:textId="77777777" w:rsidP="00B94EA2" w:rsidR="00B94EA2" w:rsidRDefault="00B94EA2" w:rsidRPr="001720FA">
            <w:pPr>
              <w:jc w:val="both"/>
              <w:rPr>
                <w:rFonts w:eastAsia="Times New Roman"/>
                <w:sz w:val="24"/>
                <w:szCs w:val="24"/>
              </w:rPr>
            </w:pPr>
            <w:r w:rsidRPr="001720FA">
              <w:t>3 класс</w:t>
            </w:r>
          </w:p>
        </w:tc>
        <w:tc>
          <w:tcPr>
            <w:tcW w:type="dxa" w:w="1595"/>
            <w:tcBorders>
              <w:top w:color="auto" w:space="0" w:sz="4" w:val="single"/>
              <w:left w:color="auto" w:space="0" w:sz="4" w:val="single"/>
              <w:bottom w:color="auto" w:space="0" w:sz="4" w:val="single"/>
              <w:right w:color="auto" w:space="0" w:sz="4" w:val="single"/>
            </w:tcBorders>
            <w:hideMark/>
          </w:tcPr>
          <w:p w14:paraId="7BF9409E" w14:textId="77777777" w:rsidP="00B94EA2" w:rsidR="00B94EA2" w:rsidRDefault="00B94EA2" w:rsidRPr="001720FA">
            <w:pPr>
              <w:jc w:val="both"/>
              <w:rPr>
                <w:rFonts w:eastAsia="Times New Roman"/>
                <w:sz w:val="24"/>
                <w:szCs w:val="24"/>
              </w:rPr>
            </w:pPr>
            <w:r w:rsidRPr="001720FA">
              <w:t>4 класс</w:t>
            </w:r>
          </w:p>
        </w:tc>
        <w:tc>
          <w:tcPr>
            <w:tcW w:type="dxa" w:w="1595"/>
            <w:tcBorders>
              <w:top w:color="auto" w:space="0" w:sz="4" w:val="single"/>
              <w:left w:color="auto" w:space="0" w:sz="4" w:val="single"/>
              <w:bottom w:color="auto" w:space="0" w:sz="4" w:val="single"/>
              <w:right w:color="auto" w:space="0" w:sz="4" w:val="single"/>
            </w:tcBorders>
            <w:hideMark/>
          </w:tcPr>
          <w:p w14:paraId="2430DAB9" w14:textId="77777777" w:rsidP="00B94EA2" w:rsidR="00B94EA2" w:rsidRDefault="00B94EA2" w:rsidRPr="001720FA">
            <w:pPr>
              <w:jc w:val="both"/>
              <w:rPr>
                <w:rFonts w:eastAsia="Times New Roman"/>
                <w:sz w:val="24"/>
                <w:szCs w:val="24"/>
              </w:rPr>
            </w:pPr>
            <w:r w:rsidRPr="001720FA">
              <w:t>итого</w:t>
            </w:r>
          </w:p>
        </w:tc>
      </w:tr>
      <w:tr w14:paraId="0A3084C7" w14:textId="77777777" w:rsidR="001720FA" w:rsidRPr="001720FA" w:rsidTr="00B94EA2">
        <w:tc>
          <w:tcPr>
            <w:tcW w:type="dxa" w:w="1595"/>
            <w:tcBorders>
              <w:top w:color="auto" w:space="0" w:sz="4" w:val="single"/>
              <w:left w:color="auto" w:space="0" w:sz="4" w:val="single"/>
              <w:bottom w:color="auto" w:space="0" w:sz="4" w:val="single"/>
              <w:right w:color="auto" w:space="0" w:sz="4" w:val="single"/>
            </w:tcBorders>
            <w:hideMark/>
          </w:tcPr>
          <w:p w14:paraId="1A427037" w14:textId="77777777" w:rsidP="00B94EA2" w:rsidR="00B94EA2" w:rsidRDefault="00B94EA2" w:rsidRPr="001720FA">
            <w:pPr>
              <w:jc w:val="both"/>
              <w:rPr>
                <w:rFonts w:eastAsia="Times New Roman"/>
                <w:b/>
                <w:sz w:val="24"/>
                <w:szCs w:val="24"/>
                <w:lang w:eastAsia="en-US"/>
              </w:rPr>
            </w:pPr>
            <w:r w:rsidRPr="001720FA">
              <w:rPr>
                <w:b/>
                <w:lang w:eastAsia="en-US"/>
              </w:rPr>
              <w:t>2018-2019</w:t>
            </w:r>
          </w:p>
        </w:tc>
        <w:tc>
          <w:tcPr>
            <w:tcW w:type="dxa" w:w="1595"/>
            <w:tcBorders>
              <w:top w:color="auto" w:space="0" w:sz="4" w:val="single"/>
              <w:left w:color="auto" w:space="0" w:sz="4" w:val="single"/>
              <w:bottom w:color="auto" w:space="0" w:sz="4" w:val="single"/>
              <w:right w:color="auto" w:space="0" w:sz="4" w:val="single"/>
            </w:tcBorders>
            <w:hideMark/>
          </w:tcPr>
          <w:p w14:paraId="01D7A668" w14:textId="77777777" w:rsidP="00B94EA2" w:rsidR="00B94EA2" w:rsidRDefault="00B94EA2" w:rsidRPr="001720FA">
            <w:pPr>
              <w:jc w:val="both"/>
              <w:rPr>
                <w:rFonts w:eastAsia="Times New Roman"/>
                <w:sz w:val="24"/>
                <w:szCs w:val="24"/>
              </w:rPr>
            </w:pPr>
            <w:r w:rsidRPr="001720FA">
              <w:t>6</w:t>
            </w:r>
          </w:p>
        </w:tc>
        <w:tc>
          <w:tcPr>
            <w:tcW w:type="dxa" w:w="1595"/>
            <w:tcBorders>
              <w:top w:color="auto" w:space="0" w:sz="4" w:val="single"/>
              <w:left w:color="auto" w:space="0" w:sz="4" w:val="single"/>
              <w:bottom w:color="auto" w:space="0" w:sz="4" w:val="single"/>
              <w:right w:color="auto" w:space="0" w:sz="4" w:val="single"/>
            </w:tcBorders>
            <w:hideMark/>
          </w:tcPr>
          <w:p w14:paraId="49179A24" w14:textId="77777777" w:rsidP="00B94EA2" w:rsidR="00B94EA2" w:rsidRDefault="00B94EA2" w:rsidRPr="001720FA">
            <w:pPr>
              <w:jc w:val="both"/>
              <w:rPr>
                <w:rFonts w:eastAsia="Times New Roman"/>
                <w:sz w:val="24"/>
                <w:szCs w:val="24"/>
              </w:rPr>
            </w:pPr>
            <w:r w:rsidRPr="001720FA">
              <w:t>5</w:t>
            </w:r>
          </w:p>
        </w:tc>
        <w:tc>
          <w:tcPr>
            <w:tcW w:type="dxa" w:w="1595"/>
            <w:tcBorders>
              <w:top w:color="auto" w:space="0" w:sz="4" w:val="single"/>
              <w:left w:color="auto" w:space="0" w:sz="4" w:val="single"/>
              <w:bottom w:color="auto" w:space="0" w:sz="4" w:val="single"/>
              <w:right w:color="auto" w:space="0" w:sz="4" w:val="single"/>
            </w:tcBorders>
            <w:hideMark/>
          </w:tcPr>
          <w:p w14:paraId="29813BAC" w14:textId="77777777" w:rsidP="00B94EA2" w:rsidR="00B94EA2" w:rsidRDefault="00B94EA2" w:rsidRPr="001720FA">
            <w:pPr>
              <w:jc w:val="both"/>
              <w:rPr>
                <w:rFonts w:eastAsia="Times New Roman"/>
                <w:sz w:val="24"/>
                <w:szCs w:val="24"/>
              </w:rPr>
            </w:pPr>
            <w:r w:rsidRPr="001720FA">
              <w:t>4</w:t>
            </w:r>
          </w:p>
        </w:tc>
        <w:tc>
          <w:tcPr>
            <w:tcW w:type="dxa" w:w="1595"/>
            <w:tcBorders>
              <w:top w:color="auto" w:space="0" w:sz="4" w:val="single"/>
              <w:left w:color="auto" w:space="0" w:sz="4" w:val="single"/>
              <w:bottom w:color="auto" w:space="0" w:sz="4" w:val="single"/>
              <w:right w:color="auto" w:space="0" w:sz="4" w:val="single"/>
            </w:tcBorders>
            <w:hideMark/>
          </w:tcPr>
          <w:p w14:paraId="5DDB0D73" w14:textId="77777777" w:rsidP="00B94EA2" w:rsidR="00B94EA2" w:rsidRDefault="00B94EA2" w:rsidRPr="001720FA">
            <w:pPr>
              <w:jc w:val="both"/>
              <w:rPr>
                <w:rFonts w:eastAsia="Times New Roman"/>
                <w:sz w:val="24"/>
                <w:szCs w:val="24"/>
              </w:rPr>
            </w:pPr>
            <w:r w:rsidRPr="001720FA">
              <w:t>5</w:t>
            </w:r>
          </w:p>
        </w:tc>
        <w:tc>
          <w:tcPr>
            <w:tcW w:type="dxa" w:w="1595"/>
            <w:tcBorders>
              <w:top w:color="auto" w:space="0" w:sz="4" w:val="single"/>
              <w:left w:color="auto" w:space="0" w:sz="4" w:val="single"/>
              <w:bottom w:color="auto" w:space="0" w:sz="4" w:val="single"/>
              <w:right w:color="auto" w:space="0" w:sz="4" w:val="single"/>
            </w:tcBorders>
            <w:hideMark/>
          </w:tcPr>
          <w:p w14:paraId="379FD80F" w14:textId="77777777" w:rsidP="00B94EA2" w:rsidR="00B94EA2" w:rsidRDefault="00B94EA2" w:rsidRPr="001720FA">
            <w:pPr>
              <w:jc w:val="both"/>
              <w:rPr>
                <w:rFonts w:eastAsia="Times New Roman"/>
                <w:sz w:val="24"/>
                <w:szCs w:val="24"/>
              </w:rPr>
            </w:pPr>
            <w:r w:rsidRPr="001720FA">
              <w:t>20</w:t>
            </w:r>
          </w:p>
        </w:tc>
      </w:tr>
      <w:tr w14:paraId="290C4E92" w14:textId="77777777" w:rsidR="001720FA" w:rsidRPr="001720FA" w:rsidTr="00B94EA2">
        <w:tc>
          <w:tcPr>
            <w:tcW w:type="dxa" w:w="1595"/>
            <w:tcBorders>
              <w:top w:color="auto" w:space="0" w:sz="4" w:val="single"/>
              <w:left w:color="auto" w:space="0" w:sz="4" w:val="single"/>
              <w:bottom w:color="auto" w:space="0" w:sz="4" w:val="single"/>
              <w:right w:color="auto" w:space="0" w:sz="4" w:val="single"/>
            </w:tcBorders>
            <w:hideMark/>
          </w:tcPr>
          <w:p w14:paraId="02628B28" w14:textId="77777777" w:rsidP="00B94EA2" w:rsidR="00B94EA2" w:rsidRDefault="00B94EA2" w:rsidRPr="001720FA">
            <w:pPr>
              <w:jc w:val="both"/>
              <w:rPr>
                <w:rFonts w:eastAsia="Times New Roman"/>
                <w:b/>
                <w:sz w:val="24"/>
                <w:szCs w:val="24"/>
                <w:lang w:eastAsia="en-US"/>
              </w:rPr>
            </w:pPr>
            <w:r w:rsidRPr="001720FA">
              <w:rPr>
                <w:b/>
                <w:lang w:eastAsia="en-US"/>
              </w:rPr>
              <w:t>2019-2020</w:t>
            </w:r>
          </w:p>
        </w:tc>
        <w:tc>
          <w:tcPr>
            <w:tcW w:type="dxa" w:w="1595"/>
            <w:tcBorders>
              <w:top w:color="auto" w:space="0" w:sz="4" w:val="single"/>
              <w:left w:color="auto" w:space="0" w:sz="4" w:val="single"/>
              <w:bottom w:color="auto" w:space="0" w:sz="4" w:val="single"/>
              <w:right w:color="auto" w:space="0" w:sz="4" w:val="single"/>
            </w:tcBorders>
            <w:hideMark/>
          </w:tcPr>
          <w:p w14:paraId="19812E3D" w14:textId="77777777" w:rsidP="00B94EA2" w:rsidR="00B94EA2" w:rsidRDefault="00B94EA2" w:rsidRPr="001720FA">
            <w:pPr>
              <w:jc w:val="both"/>
              <w:rPr>
                <w:rFonts w:eastAsia="Times New Roman"/>
                <w:sz w:val="24"/>
                <w:szCs w:val="24"/>
              </w:rPr>
            </w:pPr>
            <w:r w:rsidRPr="001720FA">
              <w:t>9</w:t>
            </w:r>
          </w:p>
        </w:tc>
        <w:tc>
          <w:tcPr>
            <w:tcW w:type="dxa" w:w="1595"/>
            <w:tcBorders>
              <w:top w:color="auto" w:space="0" w:sz="4" w:val="single"/>
              <w:left w:color="auto" w:space="0" w:sz="4" w:val="single"/>
              <w:bottom w:color="auto" w:space="0" w:sz="4" w:val="single"/>
              <w:right w:color="auto" w:space="0" w:sz="4" w:val="single"/>
            </w:tcBorders>
            <w:hideMark/>
          </w:tcPr>
          <w:p w14:paraId="0BD79030" w14:textId="77777777" w:rsidP="00B94EA2" w:rsidR="00B94EA2" w:rsidRDefault="00B94EA2" w:rsidRPr="001720FA">
            <w:pPr>
              <w:jc w:val="both"/>
              <w:rPr>
                <w:rFonts w:eastAsia="Times New Roman"/>
                <w:sz w:val="24"/>
                <w:szCs w:val="24"/>
              </w:rPr>
            </w:pPr>
            <w:r w:rsidRPr="001720FA">
              <w:t>6</w:t>
            </w:r>
          </w:p>
        </w:tc>
        <w:tc>
          <w:tcPr>
            <w:tcW w:type="dxa" w:w="1595"/>
            <w:tcBorders>
              <w:top w:color="auto" w:space="0" w:sz="4" w:val="single"/>
              <w:left w:color="auto" w:space="0" w:sz="4" w:val="single"/>
              <w:bottom w:color="auto" w:space="0" w:sz="4" w:val="single"/>
              <w:right w:color="auto" w:space="0" w:sz="4" w:val="single"/>
            </w:tcBorders>
            <w:hideMark/>
          </w:tcPr>
          <w:p w14:paraId="67C34A7E" w14:textId="77777777" w:rsidP="00B94EA2" w:rsidR="00B94EA2" w:rsidRDefault="00B94EA2" w:rsidRPr="001720FA">
            <w:pPr>
              <w:jc w:val="both"/>
              <w:rPr>
                <w:rFonts w:eastAsia="Times New Roman"/>
                <w:sz w:val="24"/>
                <w:szCs w:val="24"/>
              </w:rPr>
            </w:pPr>
            <w:r w:rsidRPr="001720FA">
              <w:t>5</w:t>
            </w:r>
          </w:p>
        </w:tc>
        <w:tc>
          <w:tcPr>
            <w:tcW w:type="dxa" w:w="1595"/>
            <w:tcBorders>
              <w:top w:color="auto" w:space="0" w:sz="4" w:val="single"/>
              <w:left w:color="auto" w:space="0" w:sz="4" w:val="single"/>
              <w:bottom w:color="auto" w:space="0" w:sz="4" w:val="single"/>
              <w:right w:color="auto" w:space="0" w:sz="4" w:val="single"/>
            </w:tcBorders>
            <w:hideMark/>
          </w:tcPr>
          <w:p w14:paraId="4A0DA16F" w14:textId="77777777" w:rsidP="00B94EA2" w:rsidR="00B94EA2" w:rsidRDefault="00B94EA2" w:rsidRPr="001720FA">
            <w:pPr>
              <w:jc w:val="both"/>
              <w:rPr>
                <w:rFonts w:eastAsia="Times New Roman"/>
                <w:sz w:val="24"/>
                <w:szCs w:val="24"/>
              </w:rPr>
            </w:pPr>
            <w:r w:rsidRPr="001720FA">
              <w:t>4</w:t>
            </w:r>
          </w:p>
        </w:tc>
        <w:tc>
          <w:tcPr>
            <w:tcW w:type="dxa" w:w="1595"/>
            <w:tcBorders>
              <w:top w:color="auto" w:space="0" w:sz="4" w:val="single"/>
              <w:left w:color="auto" w:space="0" w:sz="4" w:val="single"/>
              <w:bottom w:color="auto" w:space="0" w:sz="4" w:val="single"/>
              <w:right w:color="auto" w:space="0" w:sz="4" w:val="single"/>
            </w:tcBorders>
            <w:hideMark/>
          </w:tcPr>
          <w:p w14:paraId="07F6FB1D" w14:textId="77777777" w:rsidP="00B94EA2" w:rsidR="00B94EA2" w:rsidRDefault="00B94EA2" w:rsidRPr="001720FA">
            <w:pPr>
              <w:jc w:val="both"/>
              <w:rPr>
                <w:rFonts w:eastAsia="Times New Roman"/>
                <w:sz w:val="24"/>
                <w:szCs w:val="24"/>
              </w:rPr>
            </w:pPr>
            <w:r w:rsidRPr="001720FA">
              <w:t>24</w:t>
            </w:r>
          </w:p>
        </w:tc>
      </w:tr>
      <w:tr w14:paraId="01A51E75" w14:textId="77777777" w:rsidR="001720FA" w:rsidRPr="001720FA" w:rsidTr="00B94EA2">
        <w:tc>
          <w:tcPr>
            <w:tcW w:type="dxa" w:w="1595"/>
            <w:tcBorders>
              <w:top w:color="auto" w:space="0" w:sz="4" w:val="single"/>
              <w:left w:color="auto" w:space="0" w:sz="4" w:val="single"/>
              <w:bottom w:color="auto" w:space="0" w:sz="4" w:val="single"/>
              <w:right w:color="auto" w:space="0" w:sz="4" w:val="single"/>
            </w:tcBorders>
            <w:hideMark/>
          </w:tcPr>
          <w:p w14:paraId="582EF202" w14:textId="77777777" w:rsidP="00B94EA2" w:rsidR="00B94EA2" w:rsidRDefault="00B94EA2" w:rsidRPr="001720FA">
            <w:pPr>
              <w:jc w:val="both"/>
              <w:rPr>
                <w:rFonts w:eastAsia="Times New Roman"/>
                <w:b/>
                <w:sz w:val="24"/>
                <w:szCs w:val="24"/>
                <w:lang w:eastAsia="en-US"/>
              </w:rPr>
            </w:pPr>
            <w:r w:rsidRPr="001720FA">
              <w:rPr>
                <w:b/>
                <w:lang w:eastAsia="en-US"/>
              </w:rPr>
              <w:t>2020-2021</w:t>
            </w:r>
          </w:p>
        </w:tc>
        <w:tc>
          <w:tcPr>
            <w:tcW w:type="dxa" w:w="1595"/>
            <w:tcBorders>
              <w:top w:color="auto" w:space="0" w:sz="4" w:val="single"/>
              <w:left w:color="auto" w:space="0" w:sz="4" w:val="single"/>
              <w:bottom w:color="auto" w:space="0" w:sz="4" w:val="single"/>
              <w:right w:color="auto" w:space="0" w:sz="4" w:val="single"/>
            </w:tcBorders>
            <w:hideMark/>
          </w:tcPr>
          <w:p w14:paraId="1C070EB2" w14:textId="77777777" w:rsidP="00B94EA2" w:rsidR="00B94EA2" w:rsidRDefault="00B94EA2" w:rsidRPr="001720FA">
            <w:pPr>
              <w:jc w:val="both"/>
              <w:rPr>
                <w:rFonts w:eastAsia="Times New Roman"/>
                <w:sz w:val="24"/>
                <w:szCs w:val="24"/>
              </w:rPr>
            </w:pPr>
            <w:r w:rsidRPr="001720FA">
              <w:t>6</w:t>
            </w:r>
          </w:p>
        </w:tc>
        <w:tc>
          <w:tcPr>
            <w:tcW w:type="dxa" w:w="1595"/>
            <w:tcBorders>
              <w:top w:color="auto" w:space="0" w:sz="4" w:val="single"/>
              <w:left w:color="auto" w:space="0" w:sz="4" w:val="single"/>
              <w:bottom w:color="auto" w:space="0" w:sz="4" w:val="single"/>
              <w:right w:color="auto" w:space="0" w:sz="4" w:val="single"/>
            </w:tcBorders>
            <w:hideMark/>
          </w:tcPr>
          <w:p w14:paraId="55CB7F94" w14:textId="77777777" w:rsidP="00B94EA2" w:rsidR="00B94EA2" w:rsidRDefault="00B94EA2" w:rsidRPr="001720FA">
            <w:pPr>
              <w:jc w:val="both"/>
              <w:rPr>
                <w:rFonts w:eastAsia="Times New Roman"/>
                <w:sz w:val="24"/>
                <w:szCs w:val="24"/>
              </w:rPr>
            </w:pPr>
            <w:r w:rsidRPr="001720FA">
              <w:t>9</w:t>
            </w:r>
          </w:p>
        </w:tc>
        <w:tc>
          <w:tcPr>
            <w:tcW w:type="dxa" w:w="1595"/>
            <w:tcBorders>
              <w:top w:color="auto" w:space="0" w:sz="4" w:val="single"/>
              <w:left w:color="auto" w:space="0" w:sz="4" w:val="single"/>
              <w:bottom w:color="auto" w:space="0" w:sz="4" w:val="single"/>
              <w:right w:color="auto" w:space="0" w:sz="4" w:val="single"/>
            </w:tcBorders>
            <w:hideMark/>
          </w:tcPr>
          <w:p w14:paraId="7AEA4474" w14:textId="77777777" w:rsidP="00B94EA2" w:rsidR="00B94EA2" w:rsidRDefault="00B94EA2" w:rsidRPr="001720FA">
            <w:pPr>
              <w:jc w:val="both"/>
              <w:rPr>
                <w:rFonts w:eastAsia="Times New Roman"/>
                <w:sz w:val="24"/>
                <w:szCs w:val="24"/>
              </w:rPr>
            </w:pPr>
            <w:r w:rsidRPr="001720FA">
              <w:t>6</w:t>
            </w:r>
          </w:p>
        </w:tc>
        <w:tc>
          <w:tcPr>
            <w:tcW w:type="dxa" w:w="1595"/>
            <w:tcBorders>
              <w:top w:color="auto" w:space="0" w:sz="4" w:val="single"/>
              <w:left w:color="auto" w:space="0" w:sz="4" w:val="single"/>
              <w:bottom w:color="auto" w:space="0" w:sz="4" w:val="single"/>
              <w:right w:color="auto" w:space="0" w:sz="4" w:val="single"/>
            </w:tcBorders>
            <w:hideMark/>
          </w:tcPr>
          <w:p w14:paraId="0851015E" w14:textId="77777777" w:rsidP="00B94EA2" w:rsidR="00B94EA2" w:rsidRDefault="00B94EA2" w:rsidRPr="001720FA">
            <w:pPr>
              <w:jc w:val="both"/>
              <w:rPr>
                <w:rFonts w:eastAsia="Times New Roman"/>
                <w:sz w:val="24"/>
                <w:szCs w:val="24"/>
              </w:rPr>
            </w:pPr>
            <w:r w:rsidRPr="001720FA">
              <w:t>5</w:t>
            </w:r>
          </w:p>
        </w:tc>
        <w:tc>
          <w:tcPr>
            <w:tcW w:type="dxa" w:w="1595"/>
            <w:tcBorders>
              <w:top w:color="auto" w:space="0" w:sz="4" w:val="single"/>
              <w:left w:color="auto" w:space="0" w:sz="4" w:val="single"/>
              <w:bottom w:color="auto" w:space="0" w:sz="4" w:val="single"/>
              <w:right w:color="auto" w:space="0" w:sz="4" w:val="single"/>
            </w:tcBorders>
            <w:hideMark/>
          </w:tcPr>
          <w:p w14:paraId="26AE23EE" w14:textId="77777777" w:rsidP="00B94EA2" w:rsidR="00B94EA2" w:rsidRDefault="00B94EA2" w:rsidRPr="001720FA">
            <w:pPr>
              <w:jc w:val="both"/>
              <w:rPr>
                <w:rFonts w:eastAsia="Times New Roman"/>
                <w:sz w:val="24"/>
                <w:szCs w:val="24"/>
              </w:rPr>
            </w:pPr>
            <w:r w:rsidRPr="001720FA">
              <w:t>26</w:t>
            </w:r>
          </w:p>
        </w:tc>
      </w:tr>
    </w:tbl>
    <w:p w14:paraId="04E5B56E" w14:textId="77777777" w:rsidP="00B94EA2" w:rsidR="00B94EA2" w:rsidRDefault="00B94EA2" w:rsidRPr="001720FA">
      <w:pPr>
        <w:spacing w:after="0" w:line="240" w:lineRule="auto"/>
        <w:ind w:firstLine="567"/>
        <w:jc w:val="both"/>
        <w:rPr>
          <w:lang w:val="kk-KZ"/>
        </w:rPr>
      </w:pPr>
      <w:r w:rsidRPr="001720FA">
        <w:t>В сравнении за три  года наблюдается увеличение класс-комплектов   в начальной школе на 6 комплектов. Второй год подряд идёт набор в казахские классы. В 1</w:t>
      </w:r>
      <w:r w:rsidRPr="001720FA">
        <w:rPr>
          <w:lang w:val="kk-KZ"/>
        </w:rPr>
        <w:t xml:space="preserve"> «ә» классе – 14 учащихся, во 2 «ә» классе – 16 учащихся.</w:t>
      </w:r>
    </w:p>
    <w:p w14:paraId="7B6DF980" w14:textId="77777777" w:rsidP="00B94EA2" w:rsidR="00B94EA2" w:rsidRDefault="00B94EA2" w:rsidRPr="001720FA">
      <w:pPr>
        <w:spacing w:after="0" w:line="240" w:lineRule="auto"/>
        <w:jc w:val="both"/>
        <w:rPr>
          <w:b/>
          <w:i/>
        </w:rPr>
      </w:pPr>
    </w:p>
    <w:p w14:paraId="45099AB6" w14:textId="77777777" w:rsidP="00B94EA2" w:rsidR="00B94EA2" w:rsidRDefault="00B94EA2" w:rsidRPr="001720FA">
      <w:pPr>
        <w:spacing w:after="0" w:line="240" w:lineRule="auto"/>
        <w:jc w:val="both"/>
        <w:rPr>
          <w:b/>
        </w:rPr>
      </w:pPr>
      <w:r w:rsidRPr="001720FA">
        <w:rPr>
          <w:b/>
        </w:rPr>
        <w:t>Численность учащихся за три года</w:t>
      </w:r>
    </w:p>
    <w:tbl>
      <w:tblPr>
        <w:tblW w:type="dxa" w:w="957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2298"/>
        <w:gridCol w:w="1821"/>
        <w:gridCol w:w="1821"/>
        <w:gridCol w:w="1821"/>
        <w:gridCol w:w="1809"/>
      </w:tblGrid>
      <w:tr w14:paraId="76FDB86C" w14:textId="77777777" w:rsidR="001720FA" w:rsidRPr="001720FA" w:rsidTr="00B94EA2">
        <w:trPr>
          <w:trHeight w:val="332"/>
        </w:trPr>
        <w:tc>
          <w:tcPr>
            <w:tcW w:type="dxa" w:w="2298"/>
            <w:tcBorders>
              <w:top w:color="auto" w:space="0" w:sz="4" w:val="single"/>
              <w:left w:color="auto" w:space="0" w:sz="4" w:val="single"/>
              <w:bottom w:color="auto" w:space="0" w:sz="4" w:val="single"/>
              <w:right w:color="auto" w:space="0" w:sz="4" w:val="single"/>
            </w:tcBorders>
            <w:vAlign w:val="center"/>
            <w:hideMark/>
          </w:tcPr>
          <w:p w14:paraId="1E8F3632" w14:textId="77777777" w:rsidP="00B94EA2" w:rsidR="00B94EA2" w:rsidRDefault="00B94EA2" w:rsidRPr="001720FA">
            <w:pPr>
              <w:spacing w:after="0" w:line="240" w:lineRule="auto"/>
              <w:jc w:val="both"/>
              <w:rPr>
                <w:rFonts w:asciiTheme="minorHAnsi" w:eastAsiaTheme="minorHAnsi" w:hAnsiTheme="minorHAnsi"/>
              </w:rPr>
            </w:pPr>
          </w:p>
        </w:tc>
        <w:tc>
          <w:tcPr>
            <w:tcW w:type="dxa" w:w="1821"/>
            <w:tcBorders>
              <w:top w:color="auto" w:space="0" w:sz="4" w:val="single"/>
              <w:left w:color="auto" w:space="0" w:sz="4" w:val="single"/>
              <w:bottom w:color="auto" w:space="0" w:sz="4" w:val="single"/>
              <w:right w:color="auto" w:space="0" w:sz="4" w:val="single"/>
            </w:tcBorders>
            <w:vAlign w:val="center"/>
            <w:hideMark/>
          </w:tcPr>
          <w:p w14:paraId="771EDFAC"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2018-2019</w:t>
            </w:r>
          </w:p>
        </w:tc>
        <w:tc>
          <w:tcPr>
            <w:tcW w:type="dxa" w:w="1821"/>
            <w:tcBorders>
              <w:top w:color="auto" w:space="0" w:sz="4" w:val="single"/>
              <w:left w:color="auto" w:space="0" w:sz="4" w:val="single"/>
              <w:bottom w:color="auto" w:space="0" w:sz="4" w:val="single"/>
              <w:right w:color="auto" w:space="0" w:sz="4" w:val="single"/>
            </w:tcBorders>
            <w:vAlign w:val="center"/>
            <w:hideMark/>
          </w:tcPr>
          <w:p w14:paraId="7677BC92"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2019-2020</w:t>
            </w:r>
          </w:p>
        </w:tc>
        <w:tc>
          <w:tcPr>
            <w:tcW w:type="dxa" w:w="1821"/>
            <w:tcBorders>
              <w:top w:color="auto" w:space="0" w:sz="4" w:val="single"/>
              <w:left w:color="auto" w:space="0" w:sz="4" w:val="single"/>
              <w:bottom w:color="auto" w:space="0" w:sz="4" w:val="single"/>
              <w:right w:color="auto" w:space="0" w:sz="4" w:val="single"/>
            </w:tcBorders>
            <w:vAlign w:val="center"/>
            <w:hideMark/>
          </w:tcPr>
          <w:p w14:paraId="6A8A2D3D"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2019-2020</w:t>
            </w:r>
          </w:p>
        </w:tc>
        <w:tc>
          <w:tcPr>
            <w:tcW w:type="dxa" w:w="1809"/>
            <w:tcBorders>
              <w:top w:color="auto" w:space="0" w:sz="4" w:val="single"/>
              <w:left w:color="auto" w:space="0" w:sz="4" w:val="single"/>
              <w:bottom w:color="auto" w:space="0" w:sz="4" w:val="single"/>
              <w:right w:color="auto" w:space="0" w:sz="4" w:val="single"/>
            </w:tcBorders>
            <w:hideMark/>
          </w:tcPr>
          <w:p w14:paraId="51F67545"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динамика</w:t>
            </w:r>
          </w:p>
        </w:tc>
      </w:tr>
      <w:tr w14:paraId="16A85CFD" w14:textId="77777777" w:rsidR="001720FA" w:rsidRPr="001720FA" w:rsidTr="00B94EA2">
        <w:trPr>
          <w:trHeight w:val="279"/>
        </w:trPr>
        <w:tc>
          <w:tcPr>
            <w:tcW w:type="dxa" w:w="2298"/>
            <w:tcBorders>
              <w:top w:color="auto" w:space="0" w:sz="4" w:val="single"/>
              <w:left w:color="auto" w:space="0" w:sz="4" w:val="single"/>
              <w:bottom w:color="auto" w:space="0" w:sz="4" w:val="single"/>
              <w:right w:color="auto" w:space="0" w:sz="4" w:val="single"/>
            </w:tcBorders>
            <w:hideMark/>
          </w:tcPr>
          <w:p w14:paraId="7E98F7B3"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Всего учащихся</w:t>
            </w:r>
          </w:p>
        </w:tc>
        <w:tc>
          <w:tcPr>
            <w:tcW w:type="dxa" w:w="1821"/>
            <w:tcBorders>
              <w:top w:color="auto" w:space="0" w:sz="4" w:val="single"/>
              <w:left w:color="auto" w:space="0" w:sz="4" w:val="single"/>
              <w:bottom w:color="auto" w:space="0" w:sz="4" w:val="single"/>
              <w:right w:color="auto" w:space="0" w:sz="4" w:val="single"/>
            </w:tcBorders>
            <w:hideMark/>
          </w:tcPr>
          <w:p w14:paraId="4D638098" w14:textId="77777777" w:rsidP="00B94EA2" w:rsidR="00B94EA2" w:rsidRDefault="00B94EA2" w:rsidRPr="001720FA">
            <w:pPr>
              <w:spacing w:after="0" w:line="240" w:lineRule="auto"/>
              <w:jc w:val="both"/>
              <w:rPr>
                <w:rFonts w:eastAsia="Times New Roman"/>
                <w:sz w:val="20"/>
                <w:szCs w:val="16"/>
              </w:rPr>
            </w:pPr>
            <w:r w:rsidRPr="001720FA">
              <w:rPr>
                <w:sz w:val="20"/>
                <w:szCs w:val="16"/>
              </w:rPr>
              <w:t>1174</w:t>
            </w:r>
          </w:p>
        </w:tc>
        <w:tc>
          <w:tcPr>
            <w:tcW w:type="dxa" w:w="1821"/>
            <w:tcBorders>
              <w:top w:color="auto" w:space="0" w:sz="4" w:val="single"/>
              <w:left w:color="auto" w:space="0" w:sz="4" w:val="single"/>
              <w:bottom w:color="auto" w:space="0" w:sz="4" w:val="single"/>
              <w:right w:color="auto" w:space="0" w:sz="4" w:val="single"/>
            </w:tcBorders>
            <w:hideMark/>
          </w:tcPr>
          <w:p w14:paraId="7D4916B7" w14:textId="77777777" w:rsidP="00B94EA2" w:rsidR="00B94EA2" w:rsidRDefault="00B94EA2" w:rsidRPr="001720FA">
            <w:pPr>
              <w:spacing w:after="0" w:line="240" w:lineRule="auto"/>
              <w:jc w:val="both"/>
              <w:rPr>
                <w:rFonts w:eastAsia="Times New Roman"/>
                <w:sz w:val="20"/>
                <w:szCs w:val="16"/>
              </w:rPr>
            </w:pPr>
            <w:r w:rsidRPr="001720FA">
              <w:rPr>
                <w:sz w:val="20"/>
                <w:szCs w:val="16"/>
              </w:rPr>
              <w:t>1299</w:t>
            </w:r>
          </w:p>
        </w:tc>
        <w:tc>
          <w:tcPr>
            <w:tcW w:type="dxa" w:w="1821"/>
            <w:tcBorders>
              <w:top w:color="auto" w:space="0" w:sz="4" w:val="single"/>
              <w:left w:color="auto" w:space="0" w:sz="4" w:val="single"/>
              <w:bottom w:color="auto" w:space="0" w:sz="4" w:val="single"/>
              <w:right w:color="auto" w:space="0" w:sz="4" w:val="single"/>
            </w:tcBorders>
            <w:hideMark/>
          </w:tcPr>
          <w:p w14:paraId="77F95FF7" w14:textId="77777777" w:rsidP="00B94EA2" w:rsidR="00B94EA2" w:rsidRDefault="00B94EA2" w:rsidRPr="001720FA">
            <w:pPr>
              <w:spacing w:after="0" w:line="240" w:lineRule="auto"/>
              <w:jc w:val="both"/>
              <w:rPr>
                <w:rFonts w:eastAsia="Times New Roman"/>
                <w:sz w:val="20"/>
                <w:szCs w:val="16"/>
              </w:rPr>
            </w:pPr>
            <w:r w:rsidRPr="001720FA">
              <w:rPr>
                <w:sz w:val="20"/>
                <w:szCs w:val="16"/>
              </w:rPr>
              <w:t>1269</w:t>
            </w:r>
          </w:p>
        </w:tc>
        <w:tc>
          <w:tcPr>
            <w:tcW w:type="dxa" w:w="1809"/>
            <w:tcBorders>
              <w:top w:color="auto" w:space="0" w:sz="4" w:val="single"/>
              <w:left w:color="auto" w:space="0" w:sz="4" w:val="single"/>
              <w:bottom w:color="auto" w:space="0" w:sz="4" w:val="single"/>
              <w:right w:color="auto" w:space="0" w:sz="4" w:val="single"/>
            </w:tcBorders>
            <w:hideMark/>
          </w:tcPr>
          <w:p w14:paraId="34E37FBE" w14:textId="77777777" w:rsidP="00B94EA2" w:rsidR="00B94EA2" w:rsidRDefault="00B94EA2" w:rsidRPr="001720FA">
            <w:pPr>
              <w:spacing w:after="0" w:line="240" w:lineRule="auto"/>
              <w:jc w:val="both"/>
              <w:rPr>
                <w:rFonts w:eastAsia="Times New Roman"/>
                <w:sz w:val="20"/>
                <w:szCs w:val="16"/>
              </w:rPr>
            </w:pPr>
            <w:r w:rsidRPr="001720FA">
              <w:rPr>
                <w:sz w:val="20"/>
                <w:szCs w:val="16"/>
              </w:rPr>
              <w:t>+95</w:t>
            </w:r>
          </w:p>
        </w:tc>
      </w:tr>
      <w:tr w14:paraId="7AF1E78B" w14:textId="77777777" w:rsidR="001720FA" w:rsidRPr="001720FA" w:rsidTr="00B94EA2">
        <w:trPr>
          <w:trHeight w:val="267"/>
        </w:trPr>
        <w:tc>
          <w:tcPr>
            <w:tcW w:type="dxa" w:w="2298"/>
            <w:tcBorders>
              <w:top w:color="auto" w:space="0" w:sz="4" w:val="single"/>
              <w:left w:color="auto" w:space="0" w:sz="4" w:val="single"/>
              <w:bottom w:color="auto" w:space="0" w:sz="4" w:val="single"/>
              <w:right w:color="auto" w:space="0" w:sz="4" w:val="single"/>
            </w:tcBorders>
            <w:hideMark/>
          </w:tcPr>
          <w:p w14:paraId="54041BE4"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1-4 классов</w:t>
            </w:r>
          </w:p>
        </w:tc>
        <w:tc>
          <w:tcPr>
            <w:tcW w:type="dxa" w:w="1821"/>
            <w:tcBorders>
              <w:top w:color="auto" w:space="0" w:sz="4" w:val="single"/>
              <w:left w:color="auto" w:space="0" w:sz="4" w:val="single"/>
              <w:bottom w:color="auto" w:space="0" w:sz="4" w:val="single"/>
              <w:right w:color="auto" w:space="0" w:sz="4" w:val="single"/>
            </w:tcBorders>
            <w:hideMark/>
          </w:tcPr>
          <w:p w14:paraId="3CAEECB2" w14:textId="77777777" w:rsidP="00B94EA2" w:rsidR="00B94EA2" w:rsidRDefault="00B94EA2" w:rsidRPr="001720FA">
            <w:pPr>
              <w:spacing w:after="0" w:line="240" w:lineRule="auto"/>
              <w:jc w:val="both"/>
              <w:rPr>
                <w:rFonts w:eastAsia="Times New Roman"/>
                <w:sz w:val="20"/>
                <w:szCs w:val="16"/>
              </w:rPr>
            </w:pPr>
            <w:r w:rsidRPr="001720FA">
              <w:rPr>
                <w:sz w:val="20"/>
                <w:szCs w:val="16"/>
              </w:rPr>
              <w:t>536</w:t>
            </w:r>
          </w:p>
        </w:tc>
        <w:tc>
          <w:tcPr>
            <w:tcW w:type="dxa" w:w="1821"/>
            <w:tcBorders>
              <w:top w:color="auto" w:space="0" w:sz="4" w:val="single"/>
              <w:left w:color="auto" w:space="0" w:sz="4" w:val="single"/>
              <w:bottom w:color="auto" w:space="0" w:sz="4" w:val="single"/>
              <w:right w:color="auto" w:space="0" w:sz="4" w:val="single"/>
            </w:tcBorders>
            <w:hideMark/>
          </w:tcPr>
          <w:p w14:paraId="1DBB2D9A" w14:textId="77777777" w:rsidP="00B94EA2" w:rsidR="00B94EA2" w:rsidRDefault="00B94EA2" w:rsidRPr="001720FA">
            <w:pPr>
              <w:spacing w:after="0" w:line="240" w:lineRule="auto"/>
              <w:jc w:val="both"/>
              <w:rPr>
                <w:rFonts w:eastAsia="Times New Roman"/>
                <w:sz w:val="20"/>
                <w:szCs w:val="16"/>
              </w:rPr>
            </w:pPr>
            <w:r w:rsidRPr="001720FA">
              <w:rPr>
                <w:sz w:val="20"/>
                <w:szCs w:val="16"/>
              </w:rPr>
              <w:t>617</w:t>
            </w:r>
          </w:p>
        </w:tc>
        <w:tc>
          <w:tcPr>
            <w:tcW w:type="dxa" w:w="1821"/>
            <w:tcBorders>
              <w:top w:color="auto" w:space="0" w:sz="4" w:val="single"/>
              <w:left w:color="auto" w:space="0" w:sz="4" w:val="single"/>
              <w:bottom w:color="auto" w:space="0" w:sz="4" w:val="single"/>
              <w:right w:color="auto" w:space="0" w:sz="4" w:val="single"/>
            </w:tcBorders>
            <w:hideMark/>
          </w:tcPr>
          <w:p w14:paraId="30D1249E" w14:textId="77777777" w:rsidP="00B94EA2" w:rsidR="00B94EA2" w:rsidRDefault="00B94EA2" w:rsidRPr="001720FA">
            <w:pPr>
              <w:spacing w:after="0" w:line="240" w:lineRule="auto"/>
              <w:jc w:val="both"/>
              <w:rPr>
                <w:rFonts w:eastAsia="Times New Roman"/>
                <w:sz w:val="20"/>
                <w:szCs w:val="16"/>
              </w:rPr>
            </w:pPr>
            <w:r w:rsidRPr="001720FA">
              <w:rPr>
                <w:sz w:val="20"/>
                <w:szCs w:val="16"/>
              </w:rPr>
              <w:t>647</w:t>
            </w:r>
          </w:p>
        </w:tc>
        <w:tc>
          <w:tcPr>
            <w:tcW w:type="dxa" w:w="1809"/>
            <w:tcBorders>
              <w:top w:color="auto" w:space="0" w:sz="4" w:val="single"/>
              <w:left w:color="auto" w:space="0" w:sz="4" w:val="single"/>
              <w:bottom w:color="auto" w:space="0" w:sz="4" w:val="single"/>
              <w:right w:color="auto" w:space="0" w:sz="4" w:val="single"/>
            </w:tcBorders>
            <w:hideMark/>
          </w:tcPr>
          <w:p w14:paraId="627699AA" w14:textId="77777777" w:rsidP="00B94EA2" w:rsidR="00B94EA2" w:rsidRDefault="00B94EA2" w:rsidRPr="001720FA">
            <w:pPr>
              <w:spacing w:after="0" w:line="240" w:lineRule="auto"/>
              <w:jc w:val="both"/>
              <w:rPr>
                <w:rFonts w:eastAsia="Times New Roman"/>
                <w:sz w:val="20"/>
                <w:szCs w:val="16"/>
              </w:rPr>
            </w:pPr>
            <w:r w:rsidRPr="001720FA">
              <w:rPr>
                <w:sz w:val="20"/>
                <w:szCs w:val="16"/>
              </w:rPr>
              <w:t>+111</w:t>
            </w:r>
          </w:p>
        </w:tc>
      </w:tr>
    </w:tbl>
    <w:p w14:paraId="75CA5788" w14:textId="77777777" w:rsidP="00B94EA2" w:rsidR="00B94EA2" w:rsidRDefault="00B94EA2" w:rsidRPr="001720FA">
      <w:pPr>
        <w:spacing w:after="0" w:line="240" w:lineRule="auto"/>
        <w:ind w:firstLine="567"/>
        <w:jc w:val="both"/>
      </w:pPr>
      <w:r w:rsidRPr="001720FA">
        <w:t>Наблюдается увеличение численности учащихся по школе  и положительная динамика на 111 учащихся в начальной школе.</w:t>
      </w:r>
    </w:p>
    <w:p w14:paraId="6E8CEBBF" w14:textId="77777777" w:rsidP="00B94EA2" w:rsidR="00B94EA2" w:rsidRDefault="00B94EA2" w:rsidRPr="001720FA">
      <w:pPr>
        <w:spacing w:after="0" w:line="240" w:lineRule="auto"/>
        <w:jc w:val="both"/>
        <w:rPr>
          <w:b/>
          <w:i/>
        </w:rPr>
      </w:pPr>
    </w:p>
    <w:p w14:paraId="2F3CFB72" w14:textId="77777777" w:rsidP="00B94EA2" w:rsidR="00B94EA2" w:rsidRDefault="00B94EA2" w:rsidRPr="001720FA">
      <w:pPr>
        <w:spacing w:after="0" w:line="240" w:lineRule="auto"/>
        <w:jc w:val="both"/>
        <w:rPr>
          <w:b/>
        </w:rPr>
      </w:pPr>
      <w:r w:rsidRPr="001720FA">
        <w:rPr>
          <w:b/>
        </w:rPr>
        <w:t>Кадровый состав педагогического коллектива начальной школы</w:t>
      </w:r>
    </w:p>
    <w:p w14:paraId="5186FE08" w14:textId="77777777" w:rsidP="00B94EA2" w:rsidR="00B94EA2" w:rsidRDefault="00B94EA2" w:rsidRPr="001720FA">
      <w:pPr>
        <w:spacing w:after="0" w:line="240" w:lineRule="auto"/>
        <w:jc w:val="both"/>
      </w:pPr>
      <w:r w:rsidRPr="001720FA">
        <w:tab/>
        <w:t>Численный состав педагогических кадров школы определяется в зависимости от потребности</w:t>
      </w:r>
      <w:r w:rsidRPr="001720FA">
        <w:rPr>
          <w:lang w:val="kk-KZ"/>
        </w:rPr>
        <w:t xml:space="preserve">: </w:t>
      </w:r>
    </w:p>
    <w:tbl>
      <w:tblPr>
        <w:tblW w:type="dxa" w:w="957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2298"/>
        <w:gridCol w:w="1821"/>
        <w:gridCol w:w="1821"/>
        <w:gridCol w:w="1821"/>
        <w:gridCol w:w="1809"/>
      </w:tblGrid>
      <w:tr w14:paraId="1FD08C91" w14:textId="77777777" w:rsidR="001720FA" w:rsidRPr="001720FA" w:rsidTr="00B94EA2">
        <w:trPr>
          <w:trHeight w:val="332"/>
        </w:trPr>
        <w:tc>
          <w:tcPr>
            <w:tcW w:type="dxa" w:w="2298"/>
            <w:tcBorders>
              <w:top w:color="auto" w:space="0" w:sz="4" w:val="single"/>
              <w:left w:color="auto" w:space="0" w:sz="4" w:val="single"/>
              <w:bottom w:color="auto" w:space="0" w:sz="4" w:val="single"/>
              <w:right w:color="auto" w:space="0" w:sz="4" w:val="single"/>
            </w:tcBorders>
            <w:vAlign w:val="center"/>
            <w:hideMark/>
          </w:tcPr>
          <w:p w14:paraId="377A6DED" w14:textId="77777777" w:rsidP="00B94EA2" w:rsidR="00B94EA2" w:rsidRDefault="00B94EA2" w:rsidRPr="001720FA">
            <w:pPr>
              <w:spacing w:after="0" w:line="240" w:lineRule="auto"/>
              <w:jc w:val="both"/>
              <w:rPr>
                <w:rFonts w:asciiTheme="minorHAnsi" w:eastAsiaTheme="minorHAnsi" w:hAnsiTheme="minorHAnsi"/>
              </w:rPr>
            </w:pPr>
          </w:p>
        </w:tc>
        <w:tc>
          <w:tcPr>
            <w:tcW w:type="dxa" w:w="1821"/>
            <w:tcBorders>
              <w:top w:color="auto" w:space="0" w:sz="4" w:val="single"/>
              <w:left w:color="auto" w:space="0" w:sz="4" w:val="single"/>
              <w:bottom w:color="auto" w:space="0" w:sz="4" w:val="single"/>
              <w:right w:color="auto" w:space="0" w:sz="4" w:val="single"/>
            </w:tcBorders>
            <w:vAlign w:val="center"/>
            <w:hideMark/>
          </w:tcPr>
          <w:p w14:paraId="6ED7E3AD"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2018-2019</w:t>
            </w:r>
          </w:p>
        </w:tc>
        <w:tc>
          <w:tcPr>
            <w:tcW w:type="dxa" w:w="1821"/>
            <w:tcBorders>
              <w:top w:color="auto" w:space="0" w:sz="4" w:val="single"/>
              <w:left w:color="auto" w:space="0" w:sz="4" w:val="single"/>
              <w:bottom w:color="auto" w:space="0" w:sz="4" w:val="single"/>
              <w:right w:color="auto" w:space="0" w:sz="4" w:val="single"/>
            </w:tcBorders>
            <w:vAlign w:val="center"/>
            <w:hideMark/>
          </w:tcPr>
          <w:p w14:paraId="6B466818"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2019-2020</w:t>
            </w:r>
          </w:p>
        </w:tc>
        <w:tc>
          <w:tcPr>
            <w:tcW w:type="dxa" w:w="1821"/>
            <w:tcBorders>
              <w:top w:color="auto" w:space="0" w:sz="4" w:val="single"/>
              <w:left w:color="auto" w:space="0" w:sz="4" w:val="single"/>
              <w:bottom w:color="auto" w:space="0" w:sz="4" w:val="single"/>
              <w:right w:color="auto" w:space="0" w:sz="4" w:val="single"/>
            </w:tcBorders>
            <w:vAlign w:val="center"/>
            <w:hideMark/>
          </w:tcPr>
          <w:p w14:paraId="0714517D"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2020-2021</w:t>
            </w:r>
          </w:p>
        </w:tc>
        <w:tc>
          <w:tcPr>
            <w:tcW w:type="dxa" w:w="1809"/>
            <w:tcBorders>
              <w:top w:color="auto" w:space="0" w:sz="4" w:val="single"/>
              <w:left w:color="auto" w:space="0" w:sz="4" w:val="single"/>
              <w:bottom w:color="auto" w:space="0" w:sz="4" w:val="single"/>
              <w:right w:color="auto" w:space="0" w:sz="4" w:val="single"/>
            </w:tcBorders>
            <w:hideMark/>
          </w:tcPr>
          <w:p w14:paraId="3186EA20"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динамика</w:t>
            </w:r>
          </w:p>
        </w:tc>
      </w:tr>
      <w:tr w14:paraId="7846E52D" w14:textId="77777777" w:rsidR="001720FA" w:rsidRPr="001720FA" w:rsidTr="00B94EA2">
        <w:trPr>
          <w:trHeight w:val="279"/>
        </w:trPr>
        <w:tc>
          <w:tcPr>
            <w:tcW w:type="dxa" w:w="2298"/>
            <w:tcBorders>
              <w:top w:color="auto" w:space="0" w:sz="4" w:val="single"/>
              <w:left w:color="auto" w:space="0" w:sz="4" w:val="single"/>
              <w:bottom w:color="auto" w:space="0" w:sz="4" w:val="single"/>
              <w:right w:color="auto" w:space="0" w:sz="4" w:val="single"/>
            </w:tcBorders>
            <w:hideMark/>
          </w:tcPr>
          <w:p w14:paraId="1EAD6055"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Всего учителей</w:t>
            </w:r>
          </w:p>
        </w:tc>
        <w:tc>
          <w:tcPr>
            <w:tcW w:type="dxa" w:w="1821"/>
            <w:tcBorders>
              <w:top w:color="auto" w:space="0" w:sz="4" w:val="single"/>
              <w:left w:color="auto" w:space="0" w:sz="4" w:val="single"/>
              <w:bottom w:color="auto" w:space="0" w:sz="4" w:val="single"/>
              <w:right w:color="auto" w:space="0" w:sz="4" w:val="single"/>
            </w:tcBorders>
            <w:hideMark/>
          </w:tcPr>
          <w:p w14:paraId="7C55658E" w14:textId="77777777" w:rsidP="00B94EA2" w:rsidR="00B94EA2" w:rsidRDefault="00B94EA2" w:rsidRPr="001720FA">
            <w:pPr>
              <w:spacing w:after="0" w:line="240" w:lineRule="auto"/>
              <w:jc w:val="both"/>
              <w:rPr>
                <w:rFonts w:eastAsia="Times New Roman"/>
                <w:sz w:val="20"/>
                <w:szCs w:val="16"/>
              </w:rPr>
            </w:pPr>
            <w:r w:rsidRPr="001720FA">
              <w:rPr>
                <w:sz w:val="20"/>
                <w:szCs w:val="16"/>
              </w:rPr>
              <w:t>76</w:t>
            </w:r>
          </w:p>
        </w:tc>
        <w:tc>
          <w:tcPr>
            <w:tcW w:type="dxa" w:w="1821"/>
            <w:tcBorders>
              <w:top w:color="auto" w:space="0" w:sz="4" w:val="single"/>
              <w:left w:color="auto" w:space="0" w:sz="4" w:val="single"/>
              <w:bottom w:color="auto" w:space="0" w:sz="4" w:val="single"/>
              <w:right w:color="auto" w:space="0" w:sz="4" w:val="single"/>
            </w:tcBorders>
            <w:hideMark/>
          </w:tcPr>
          <w:p w14:paraId="73260021" w14:textId="77777777" w:rsidP="00B94EA2" w:rsidR="00B94EA2" w:rsidRDefault="00B94EA2" w:rsidRPr="001720FA">
            <w:pPr>
              <w:spacing w:after="0" w:line="240" w:lineRule="auto"/>
              <w:jc w:val="both"/>
              <w:rPr>
                <w:rFonts w:eastAsia="Times New Roman"/>
                <w:sz w:val="20"/>
                <w:szCs w:val="16"/>
              </w:rPr>
            </w:pPr>
            <w:r w:rsidRPr="001720FA">
              <w:rPr>
                <w:sz w:val="20"/>
                <w:szCs w:val="16"/>
              </w:rPr>
              <w:t>81</w:t>
            </w:r>
          </w:p>
        </w:tc>
        <w:tc>
          <w:tcPr>
            <w:tcW w:type="dxa" w:w="1821"/>
            <w:tcBorders>
              <w:top w:color="auto" w:space="0" w:sz="4" w:val="single"/>
              <w:left w:color="auto" w:space="0" w:sz="4" w:val="single"/>
              <w:bottom w:color="auto" w:space="0" w:sz="4" w:val="single"/>
              <w:right w:color="auto" w:space="0" w:sz="4" w:val="single"/>
            </w:tcBorders>
            <w:hideMark/>
          </w:tcPr>
          <w:p w14:paraId="13DFE275" w14:textId="77777777" w:rsidP="00B94EA2" w:rsidR="00B94EA2" w:rsidRDefault="00B94EA2" w:rsidRPr="001720FA">
            <w:pPr>
              <w:spacing w:after="0" w:line="240" w:lineRule="auto"/>
              <w:jc w:val="both"/>
              <w:rPr>
                <w:rFonts w:eastAsia="Times New Roman"/>
                <w:sz w:val="20"/>
                <w:szCs w:val="16"/>
              </w:rPr>
            </w:pPr>
            <w:r w:rsidRPr="001720FA">
              <w:rPr>
                <w:sz w:val="20"/>
                <w:szCs w:val="16"/>
              </w:rPr>
              <w:t>89</w:t>
            </w:r>
          </w:p>
        </w:tc>
        <w:tc>
          <w:tcPr>
            <w:tcW w:type="dxa" w:w="1809"/>
            <w:tcBorders>
              <w:top w:color="auto" w:space="0" w:sz="4" w:val="single"/>
              <w:left w:color="auto" w:space="0" w:sz="4" w:val="single"/>
              <w:bottom w:color="auto" w:space="0" w:sz="4" w:val="single"/>
              <w:right w:color="auto" w:space="0" w:sz="4" w:val="single"/>
            </w:tcBorders>
            <w:hideMark/>
          </w:tcPr>
          <w:p w14:paraId="0EFF6EB6" w14:textId="77777777" w:rsidP="00B94EA2" w:rsidR="00B94EA2" w:rsidRDefault="00B94EA2" w:rsidRPr="001720FA">
            <w:pPr>
              <w:spacing w:after="0" w:line="240" w:lineRule="auto"/>
              <w:jc w:val="both"/>
              <w:rPr>
                <w:rFonts w:eastAsia="Times New Roman"/>
                <w:sz w:val="20"/>
                <w:szCs w:val="16"/>
              </w:rPr>
            </w:pPr>
            <w:r w:rsidRPr="001720FA">
              <w:rPr>
                <w:sz w:val="20"/>
                <w:szCs w:val="16"/>
              </w:rPr>
              <w:t>+19</w:t>
            </w:r>
          </w:p>
        </w:tc>
      </w:tr>
      <w:tr w14:paraId="59C06FFD" w14:textId="77777777" w:rsidR="00B94EA2" w:rsidRPr="001720FA" w:rsidTr="00B94EA2">
        <w:trPr>
          <w:trHeight w:val="279"/>
        </w:trPr>
        <w:tc>
          <w:tcPr>
            <w:tcW w:type="dxa" w:w="2298"/>
            <w:tcBorders>
              <w:top w:color="auto" w:space="0" w:sz="4" w:val="single"/>
              <w:left w:color="auto" w:space="0" w:sz="4" w:val="single"/>
              <w:bottom w:color="auto" w:space="0" w:sz="4" w:val="single"/>
              <w:right w:color="auto" w:space="0" w:sz="4" w:val="single"/>
            </w:tcBorders>
            <w:hideMark/>
          </w:tcPr>
          <w:p w14:paraId="52D2DDDE"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Учителей в начальной школе</w:t>
            </w:r>
          </w:p>
        </w:tc>
        <w:tc>
          <w:tcPr>
            <w:tcW w:type="dxa" w:w="1821"/>
            <w:tcBorders>
              <w:top w:color="auto" w:space="0" w:sz="4" w:val="single"/>
              <w:left w:color="auto" w:space="0" w:sz="4" w:val="single"/>
              <w:bottom w:color="auto" w:space="0" w:sz="4" w:val="single"/>
              <w:right w:color="auto" w:space="0" w:sz="4" w:val="single"/>
            </w:tcBorders>
            <w:hideMark/>
          </w:tcPr>
          <w:p w14:paraId="7E96647D" w14:textId="77777777" w:rsidP="00B94EA2" w:rsidR="00B94EA2" w:rsidRDefault="00B94EA2" w:rsidRPr="001720FA">
            <w:pPr>
              <w:spacing w:after="0" w:line="240" w:lineRule="auto"/>
              <w:jc w:val="both"/>
              <w:rPr>
                <w:rFonts w:eastAsia="Times New Roman"/>
                <w:sz w:val="20"/>
                <w:szCs w:val="16"/>
              </w:rPr>
            </w:pPr>
            <w:r w:rsidRPr="001720FA">
              <w:rPr>
                <w:sz w:val="20"/>
                <w:szCs w:val="16"/>
              </w:rPr>
              <w:t>20</w:t>
            </w:r>
          </w:p>
        </w:tc>
        <w:tc>
          <w:tcPr>
            <w:tcW w:type="dxa" w:w="1821"/>
            <w:tcBorders>
              <w:top w:color="auto" w:space="0" w:sz="4" w:val="single"/>
              <w:left w:color="auto" w:space="0" w:sz="4" w:val="single"/>
              <w:bottom w:color="auto" w:space="0" w:sz="4" w:val="single"/>
              <w:right w:color="auto" w:space="0" w:sz="4" w:val="single"/>
            </w:tcBorders>
            <w:hideMark/>
          </w:tcPr>
          <w:p w14:paraId="6A99FD41" w14:textId="77777777" w:rsidP="00B94EA2" w:rsidR="00B94EA2" w:rsidRDefault="00B94EA2" w:rsidRPr="001720FA">
            <w:pPr>
              <w:spacing w:after="0" w:line="240" w:lineRule="auto"/>
              <w:jc w:val="both"/>
              <w:rPr>
                <w:rFonts w:eastAsia="Times New Roman"/>
                <w:sz w:val="20"/>
                <w:szCs w:val="16"/>
              </w:rPr>
            </w:pPr>
            <w:r w:rsidRPr="001720FA">
              <w:rPr>
                <w:sz w:val="20"/>
                <w:szCs w:val="16"/>
              </w:rPr>
              <w:t>22</w:t>
            </w:r>
          </w:p>
        </w:tc>
        <w:tc>
          <w:tcPr>
            <w:tcW w:type="dxa" w:w="1821"/>
            <w:tcBorders>
              <w:top w:color="auto" w:space="0" w:sz="4" w:val="single"/>
              <w:left w:color="auto" w:space="0" w:sz="4" w:val="single"/>
              <w:bottom w:color="auto" w:space="0" w:sz="4" w:val="single"/>
              <w:right w:color="auto" w:space="0" w:sz="4" w:val="single"/>
            </w:tcBorders>
            <w:hideMark/>
          </w:tcPr>
          <w:p w14:paraId="30958B65" w14:textId="77777777" w:rsidP="00B94EA2" w:rsidR="00B94EA2" w:rsidRDefault="00B94EA2" w:rsidRPr="001720FA">
            <w:pPr>
              <w:spacing w:after="0" w:line="240" w:lineRule="auto"/>
              <w:jc w:val="both"/>
              <w:rPr>
                <w:rFonts w:eastAsia="Times New Roman"/>
                <w:sz w:val="20"/>
                <w:szCs w:val="16"/>
              </w:rPr>
            </w:pPr>
            <w:r w:rsidRPr="001720FA">
              <w:rPr>
                <w:sz w:val="20"/>
                <w:szCs w:val="16"/>
              </w:rPr>
              <w:t>23</w:t>
            </w:r>
          </w:p>
        </w:tc>
        <w:tc>
          <w:tcPr>
            <w:tcW w:type="dxa" w:w="1809"/>
            <w:tcBorders>
              <w:top w:color="auto" w:space="0" w:sz="4" w:val="single"/>
              <w:left w:color="auto" w:space="0" w:sz="4" w:val="single"/>
              <w:bottom w:color="auto" w:space="0" w:sz="4" w:val="single"/>
              <w:right w:color="auto" w:space="0" w:sz="4" w:val="single"/>
            </w:tcBorders>
            <w:hideMark/>
          </w:tcPr>
          <w:p w14:paraId="741160EE" w14:textId="77777777" w:rsidP="00B94EA2" w:rsidR="00B94EA2" w:rsidRDefault="00B94EA2" w:rsidRPr="001720FA">
            <w:pPr>
              <w:spacing w:after="0" w:line="240" w:lineRule="auto"/>
              <w:jc w:val="both"/>
              <w:rPr>
                <w:rFonts w:eastAsia="Times New Roman"/>
                <w:sz w:val="20"/>
                <w:szCs w:val="16"/>
              </w:rPr>
            </w:pPr>
            <w:r w:rsidRPr="001720FA">
              <w:rPr>
                <w:sz w:val="20"/>
                <w:szCs w:val="16"/>
              </w:rPr>
              <w:t>+3</w:t>
            </w:r>
          </w:p>
        </w:tc>
      </w:tr>
    </w:tbl>
    <w:p w14:paraId="46951B8B" w14:textId="77777777" w:rsidP="00B94EA2" w:rsidR="00B94EA2" w:rsidRDefault="00B94EA2" w:rsidRPr="001720FA">
      <w:pPr>
        <w:spacing w:after="0" w:line="240" w:lineRule="auto"/>
        <w:jc w:val="both"/>
        <w:rPr>
          <w:rFonts w:eastAsia="Times New Roman"/>
          <w:b/>
        </w:rPr>
      </w:pPr>
    </w:p>
    <w:p w14:paraId="614E8D25" w14:textId="77777777" w:rsidP="00B94EA2" w:rsidR="00B94EA2" w:rsidRDefault="00B94EA2" w:rsidRPr="001720FA">
      <w:pPr>
        <w:spacing w:after="0" w:line="240" w:lineRule="auto"/>
        <w:jc w:val="both"/>
        <w:rPr>
          <w:lang w:val="kk-KZ"/>
        </w:rPr>
      </w:pPr>
      <w:r w:rsidRPr="001720FA">
        <w:rPr>
          <w:lang w:val="kk-KZ"/>
        </w:rPr>
        <w:tab/>
      </w:r>
      <w:r w:rsidRPr="001720FA">
        <w:t xml:space="preserve">На данный момент имеется нехватка пед.кадров в связи с выходом учителя 1 «д» класса в декретный отпуск. Так же классными руководителями 2 </w:t>
      </w:r>
      <w:r w:rsidRPr="001720FA">
        <w:rPr>
          <w:lang w:val="kk-KZ"/>
        </w:rPr>
        <w:t xml:space="preserve">«е», 2 «ж», 3 «г» классов являются учителя казахского языка и литературы. Вакантно место в будущем первом казахском классе.  </w:t>
      </w:r>
    </w:p>
    <w:p w14:paraId="1D89A2A1" w14:textId="77777777" w:rsidP="00B94EA2" w:rsidR="00B94EA2" w:rsidRDefault="00B94EA2" w:rsidRPr="001720FA">
      <w:pPr>
        <w:spacing w:after="0" w:line="240" w:lineRule="auto"/>
        <w:jc w:val="both"/>
        <w:rPr>
          <w:b/>
          <w:lang w:val="kk-KZ"/>
        </w:rPr>
      </w:pPr>
    </w:p>
    <w:p w14:paraId="4430BA54" w14:textId="77777777" w:rsidP="00B94EA2" w:rsidR="00B94EA2" w:rsidRDefault="00B94EA2" w:rsidRPr="001720FA">
      <w:pPr>
        <w:spacing w:after="0" w:line="240" w:lineRule="auto"/>
        <w:jc w:val="both"/>
        <w:rPr>
          <w:b/>
        </w:rPr>
      </w:pPr>
      <w:r w:rsidRPr="001720FA">
        <w:rPr>
          <w:b/>
        </w:rPr>
        <w:t>Образовательный уровень педагогических кадров в начальной школе</w:t>
      </w:r>
    </w:p>
    <w:p w14:paraId="1C68F911" w14:textId="77777777" w:rsidP="00B94EA2" w:rsidR="00B94EA2" w:rsidRDefault="00B94EA2" w:rsidRPr="001720FA">
      <w:pPr>
        <w:spacing w:after="0" w:line="240" w:lineRule="auto"/>
        <w:jc w:val="both"/>
      </w:pPr>
    </w:p>
    <w:tbl>
      <w:tblPr>
        <w:tblW w:type="dxa" w:w="9495"/>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1" w:val="04A0"/>
      </w:tblPr>
      <w:tblGrid>
        <w:gridCol w:w="1560"/>
        <w:gridCol w:w="2408"/>
        <w:gridCol w:w="2693"/>
        <w:gridCol w:w="2834"/>
      </w:tblGrid>
      <w:tr w14:paraId="6F120726" w14:textId="77777777" w:rsidR="001720FA" w:rsidRPr="001720FA" w:rsidTr="00B94EA2">
        <w:trPr>
          <w:trHeight w:val="482"/>
        </w:trPr>
        <w:tc>
          <w:tcPr>
            <w:tcW w:type="dxa" w:w="1560"/>
            <w:tcBorders>
              <w:top w:color="000000" w:space="0" w:sz="4" w:val="single"/>
              <w:left w:color="000000" w:space="0" w:sz="4" w:val="single"/>
              <w:bottom w:color="000000" w:space="0" w:sz="4" w:val="single"/>
              <w:right w:color="000000" w:space="0" w:sz="4" w:val="single"/>
            </w:tcBorders>
            <w:vAlign w:val="center"/>
          </w:tcPr>
          <w:p w14:paraId="0227BEC5" w14:textId="77777777" w:rsidP="00B94EA2" w:rsidR="00B94EA2" w:rsidRDefault="00B94EA2" w:rsidRPr="001720FA">
            <w:pPr>
              <w:spacing w:after="0" w:line="240" w:lineRule="auto"/>
              <w:jc w:val="both"/>
              <w:rPr>
                <w:rFonts w:eastAsia="Times New Roman"/>
                <w:sz w:val="24"/>
                <w:szCs w:val="24"/>
              </w:rPr>
            </w:pPr>
          </w:p>
        </w:tc>
        <w:tc>
          <w:tcPr>
            <w:tcW w:type="dxa" w:w="2409"/>
            <w:tcBorders>
              <w:top w:color="000000" w:space="0" w:sz="4" w:val="single"/>
              <w:left w:color="000000" w:space="0" w:sz="4" w:val="single"/>
              <w:bottom w:color="000000" w:space="0" w:sz="4" w:val="single"/>
              <w:right w:color="000000" w:space="0" w:sz="4" w:val="single"/>
            </w:tcBorders>
            <w:vAlign w:val="center"/>
            <w:hideMark/>
          </w:tcPr>
          <w:p w14:paraId="49CE4AE1" w14:textId="77777777" w:rsidP="00B94EA2" w:rsidR="00B94EA2" w:rsidRDefault="00B94EA2" w:rsidRPr="001720FA">
            <w:pPr>
              <w:spacing w:after="0" w:line="240" w:lineRule="auto"/>
              <w:jc w:val="both"/>
              <w:rPr>
                <w:rFonts w:eastAsia="Times New Roman"/>
                <w:sz w:val="24"/>
                <w:szCs w:val="24"/>
              </w:rPr>
            </w:pPr>
            <w:r w:rsidRPr="001720FA">
              <w:t xml:space="preserve">Кол-во учителей </w:t>
            </w:r>
          </w:p>
        </w:tc>
        <w:tc>
          <w:tcPr>
            <w:tcW w:type="dxa" w:w="2694"/>
            <w:tcBorders>
              <w:top w:color="000000" w:space="0" w:sz="4" w:val="single"/>
              <w:left w:color="000000" w:space="0" w:sz="4" w:val="single"/>
              <w:bottom w:color="000000" w:space="0" w:sz="4" w:val="single"/>
              <w:right w:color="000000" w:space="0" w:sz="4" w:val="single"/>
            </w:tcBorders>
            <w:vAlign w:val="center"/>
            <w:hideMark/>
          </w:tcPr>
          <w:p w14:paraId="0A1B863E" w14:textId="77777777" w:rsidP="00B94EA2" w:rsidR="00B94EA2" w:rsidRDefault="00B94EA2" w:rsidRPr="001720FA">
            <w:pPr>
              <w:spacing w:after="0" w:line="240" w:lineRule="auto"/>
              <w:jc w:val="both"/>
              <w:rPr>
                <w:rFonts w:eastAsia="Times New Roman"/>
                <w:sz w:val="24"/>
                <w:szCs w:val="24"/>
              </w:rPr>
            </w:pPr>
            <w:r w:rsidRPr="001720FA">
              <w:t>с высшим образованием</w:t>
            </w:r>
          </w:p>
        </w:tc>
        <w:tc>
          <w:tcPr>
            <w:tcW w:type="dxa" w:w="2835"/>
            <w:tcBorders>
              <w:top w:color="000000" w:space="0" w:sz="4" w:val="single"/>
              <w:left w:color="000000" w:space="0" w:sz="4" w:val="single"/>
              <w:bottom w:color="000000" w:space="0" w:sz="4" w:val="single"/>
              <w:right w:color="000000" w:space="0" w:sz="4" w:val="single"/>
            </w:tcBorders>
            <w:vAlign w:val="center"/>
            <w:hideMark/>
          </w:tcPr>
          <w:p w14:paraId="5CF99D3D" w14:textId="77777777" w:rsidP="00B94EA2" w:rsidR="00B94EA2" w:rsidRDefault="00B94EA2" w:rsidRPr="001720FA">
            <w:pPr>
              <w:spacing w:after="0" w:line="240" w:lineRule="auto"/>
              <w:jc w:val="both"/>
              <w:rPr>
                <w:rFonts w:eastAsia="Times New Roman"/>
                <w:sz w:val="24"/>
                <w:szCs w:val="24"/>
              </w:rPr>
            </w:pPr>
            <w:r w:rsidRPr="001720FA">
              <w:t>со ср.-спец. образованием</w:t>
            </w:r>
          </w:p>
        </w:tc>
      </w:tr>
      <w:tr w14:paraId="40FCF5D1" w14:textId="77777777" w:rsidR="001720FA" w:rsidRPr="001720FA" w:rsidTr="00B94EA2">
        <w:trPr>
          <w:trHeight w:val="350"/>
        </w:trPr>
        <w:tc>
          <w:tcPr>
            <w:tcW w:type="dxa" w:w="1560"/>
            <w:tcBorders>
              <w:top w:color="000000" w:space="0" w:sz="4" w:val="single"/>
              <w:left w:color="000000" w:space="0" w:sz="4" w:val="single"/>
              <w:bottom w:color="000000" w:space="0" w:sz="4" w:val="single"/>
              <w:right w:color="000000" w:space="0" w:sz="4" w:val="single"/>
            </w:tcBorders>
            <w:vAlign w:val="center"/>
            <w:hideMark/>
          </w:tcPr>
          <w:p w14:paraId="21A91C6A" w14:textId="77777777" w:rsidP="00B94EA2" w:rsidR="00B94EA2" w:rsidRDefault="00B94EA2" w:rsidRPr="001720FA">
            <w:pPr>
              <w:spacing w:after="0" w:line="240" w:lineRule="auto"/>
              <w:jc w:val="both"/>
              <w:rPr>
                <w:rFonts w:eastAsia="Times New Roman"/>
                <w:sz w:val="24"/>
                <w:szCs w:val="24"/>
              </w:rPr>
            </w:pPr>
            <w:r w:rsidRPr="001720FA">
              <w:t>2018-2019</w:t>
            </w:r>
          </w:p>
        </w:tc>
        <w:tc>
          <w:tcPr>
            <w:tcW w:type="dxa" w:w="2409"/>
            <w:tcBorders>
              <w:top w:color="000000" w:space="0" w:sz="4" w:val="single"/>
              <w:left w:color="000000" w:space="0" w:sz="4" w:val="single"/>
              <w:bottom w:color="000000" w:space="0" w:sz="4" w:val="single"/>
              <w:right w:color="000000" w:space="0" w:sz="4" w:val="single"/>
            </w:tcBorders>
            <w:vAlign w:val="center"/>
            <w:hideMark/>
          </w:tcPr>
          <w:p w14:paraId="6FB3DFA7" w14:textId="77777777" w:rsidP="00B94EA2" w:rsidR="00B94EA2" w:rsidRDefault="00B94EA2" w:rsidRPr="001720FA">
            <w:pPr>
              <w:spacing w:after="0" w:line="240" w:lineRule="auto"/>
              <w:jc w:val="both"/>
              <w:rPr>
                <w:rFonts w:eastAsia="Times New Roman"/>
                <w:sz w:val="24"/>
                <w:szCs w:val="24"/>
              </w:rPr>
            </w:pPr>
            <w:r w:rsidRPr="001720FA">
              <w:t>20</w:t>
            </w:r>
          </w:p>
        </w:tc>
        <w:tc>
          <w:tcPr>
            <w:tcW w:type="dxa" w:w="2694"/>
            <w:tcBorders>
              <w:top w:color="000000" w:space="0" w:sz="4" w:val="single"/>
              <w:left w:color="000000" w:space="0" w:sz="4" w:val="single"/>
              <w:bottom w:color="000000" w:space="0" w:sz="4" w:val="single"/>
              <w:right w:color="000000" w:space="0" w:sz="4" w:val="single"/>
            </w:tcBorders>
            <w:vAlign w:val="center"/>
            <w:hideMark/>
          </w:tcPr>
          <w:p w14:paraId="6297FF01" w14:textId="77777777" w:rsidP="00B94EA2" w:rsidR="00B94EA2" w:rsidRDefault="00B94EA2" w:rsidRPr="001720FA">
            <w:pPr>
              <w:spacing w:after="0" w:line="240" w:lineRule="auto"/>
              <w:jc w:val="both"/>
              <w:rPr>
                <w:rFonts w:eastAsia="Times New Roman"/>
                <w:sz w:val="24"/>
                <w:szCs w:val="24"/>
              </w:rPr>
            </w:pPr>
            <w:r w:rsidRPr="001720FA">
              <w:t>16</w:t>
            </w:r>
          </w:p>
        </w:tc>
        <w:tc>
          <w:tcPr>
            <w:tcW w:type="dxa" w:w="2835"/>
            <w:tcBorders>
              <w:top w:color="000000" w:space="0" w:sz="4" w:val="single"/>
              <w:left w:color="000000" w:space="0" w:sz="4" w:val="single"/>
              <w:bottom w:color="000000" w:space="0" w:sz="4" w:val="single"/>
              <w:right w:color="000000" w:space="0" w:sz="4" w:val="single"/>
            </w:tcBorders>
            <w:vAlign w:val="center"/>
            <w:hideMark/>
          </w:tcPr>
          <w:p w14:paraId="7C1EB46F" w14:textId="77777777" w:rsidP="00B94EA2" w:rsidR="00B94EA2" w:rsidRDefault="00B94EA2" w:rsidRPr="001720FA">
            <w:pPr>
              <w:spacing w:after="0" w:line="240" w:lineRule="auto"/>
              <w:jc w:val="both"/>
              <w:rPr>
                <w:rFonts w:eastAsia="Times New Roman"/>
                <w:sz w:val="24"/>
                <w:szCs w:val="24"/>
              </w:rPr>
            </w:pPr>
            <w:r w:rsidRPr="001720FA">
              <w:t>4</w:t>
            </w:r>
          </w:p>
        </w:tc>
      </w:tr>
      <w:tr w14:paraId="7E13DBD8" w14:textId="77777777" w:rsidR="001720FA" w:rsidRPr="001720FA" w:rsidTr="00B94EA2">
        <w:trPr>
          <w:trHeight w:val="270"/>
        </w:trPr>
        <w:tc>
          <w:tcPr>
            <w:tcW w:type="dxa" w:w="1560"/>
            <w:tcBorders>
              <w:top w:color="000000" w:space="0" w:sz="4" w:val="single"/>
              <w:left w:color="000000" w:space="0" w:sz="4" w:val="single"/>
              <w:bottom w:color="000000" w:space="0" w:sz="4" w:val="single"/>
              <w:right w:color="000000" w:space="0" w:sz="4" w:val="single"/>
            </w:tcBorders>
            <w:vAlign w:val="center"/>
            <w:hideMark/>
          </w:tcPr>
          <w:p w14:paraId="436F378E" w14:textId="77777777" w:rsidP="00B94EA2" w:rsidR="00B94EA2" w:rsidRDefault="00B94EA2" w:rsidRPr="001720FA">
            <w:pPr>
              <w:spacing w:after="0" w:line="240" w:lineRule="auto"/>
              <w:jc w:val="both"/>
              <w:rPr>
                <w:rFonts w:eastAsia="Times New Roman"/>
                <w:sz w:val="24"/>
                <w:szCs w:val="24"/>
              </w:rPr>
            </w:pPr>
            <w:r w:rsidRPr="001720FA">
              <w:t>2019-2020</w:t>
            </w:r>
          </w:p>
        </w:tc>
        <w:tc>
          <w:tcPr>
            <w:tcW w:type="dxa" w:w="2409"/>
            <w:tcBorders>
              <w:top w:color="000000" w:space="0" w:sz="4" w:val="single"/>
              <w:left w:color="000000" w:space="0" w:sz="4" w:val="single"/>
              <w:bottom w:color="000000" w:space="0" w:sz="4" w:val="single"/>
              <w:right w:color="000000" w:space="0" w:sz="4" w:val="single"/>
            </w:tcBorders>
            <w:vAlign w:val="center"/>
            <w:hideMark/>
          </w:tcPr>
          <w:p w14:paraId="1CB31A41" w14:textId="77777777" w:rsidP="00B94EA2" w:rsidR="00B94EA2" w:rsidRDefault="00B94EA2" w:rsidRPr="001720FA">
            <w:pPr>
              <w:spacing w:after="0" w:line="240" w:lineRule="auto"/>
              <w:jc w:val="both"/>
              <w:rPr>
                <w:rFonts w:eastAsia="Times New Roman"/>
                <w:sz w:val="24"/>
                <w:szCs w:val="24"/>
              </w:rPr>
            </w:pPr>
            <w:r w:rsidRPr="001720FA">
              <w:t>22</w:t>
            </w:r>
          </w:p>
        </w:tc>
        <w:tc>
          <w:tcPr>
            <w:tcW w:type="dxa" w:w="2694"/>
            <w:tcBorders>
              <w:top w:color="000000" w:space="0" w:sz="4" w:val="single"/>
              <w:left w:color="000000" w:space="0" w:sz="4" w:val="single"/>
              <w:bottom w:color="000000" w:space="0" w:sz="4" w:val="single"/>
              <w:right w:color="000000" w:space="0" w:sz="4" w:val="single"/>
            </w:tcBorders>
            <w:vAlign w:val="center"/>
            <w:hideMark/>
          </w:tcPr>
          <w:p w14:paraId="1E02F706" w14:textId="77777777" w:rsidP="00B94EA2" w:rsidR="00B94EA2" w:rsidRDefault="00B94EA2" w:rsidRPr="001720FA">
            <w:pPr>
              <w:spacing w:after="0" w:line="240" w:lineRule="auto"/>
              <w:jc w:val="both"/>
              <w:rPr>
                <w:rFonts w:eastAsia="Times New Roman"/>
                <w:sz w:val="24"/>
                <w:szCs w:val="24"/>
              </w:rPr>
            </w:pPr>
            <w:r w:rsidRPr="001720FA">
              <w:t>17</w:t>
            </w:r>
          </w:p>
        </w:tc>
        <w:tc>
          <w:tcPr>
            <w:tcW w:type="dxa" w:w="2835"/>
            <w:tcBorders>
              <w:top w:color="000000" w:space="0" w:sz="4" w:val="single"/>
              <w:left w:color="000000" w:space="0" w:sz="4" w:val="single"/>
              <w:bottom w:color="000000" w:space="0" w:sz="4" w:val="single"/>
              <w:right w:color="000000" w:space="0" w:sz="4" w:val="single"/>
            </w:tcBorders>
            <w:vAlign w:val="center"/>
            <w:hideMark/>
          </w:tcPr>
          <w:p w14:paraId="72CB58A0" w14:textId="77777777" w:rsidP="00B94EA2" w:rsidR="00B94EA2" w:rsidRDefault="00B94EA2" w:rsidRPr="001720FA">
            <w:pPr>
              <w:spacing w:after="0" w:line="240" w:lineRule="auto"/>
              <w:jc w:val="both"/>
              <w:rPr>
                <w:rFonts w:eastAsia="Times New Roman"/>
                <w:sz w:val="24"/>
                <w:szCs w:val="24"/>
              </w:rPr>
            </w:pPr>
            <w:r w:rsidRPr="001720FA">
              <w:t>5</w:t>
            </w:r>
          </w:p>
        </w:tc>
      </w:tr>
      <w:tr w14:paraId="76F7BC68" w14:textId="77777777" w:rsidR="001720FA" w:rsidRPr="001720FA" w:rsidTr="00B94EA2">
        <w:trPr>
          <w:trHeight w:val="274"/>
        </w:trPr>
        <w:tc>
          <w:tcPr>
            <w:tcW w:type="dxa" w:w="1560"/>
            <w:tcBorders>
              <w:top w:color="000000" w:space="0" w:sz="4" w:val="single"/>
              <w:left w:color="000000" w:space="0" w:sz="4" w:val="single"/>
              <w:bottom w:color="000000" w:space="0" w:sz="4" w:val="single"/>
              <w:right w:color="000000" w:space="0" w:sz="4" w:val="single"/>
            </w:tcBorders>
            <w:vAlign w:val="center"/>
            <w:hideMark/>
          </w:tcPr>
          <w:p w14:paraId="5AE5F90F" w14:textId="77777777" w:rsidP="00B94EA2" w:rsidR="00B94EA2" w:rsidRDefault="00B94EA2" w:rsidRPr="001720FA">
            <w:pPr>
              <w:spacing w:after="0" w:line="240" w:lineRule="auto"/>
              <w:jc w:val="both"/>
              <w:rPr>
                <w:rFonts w:eastAsia="Times New Roman"/>
                <w:sz w:val="24"/>
                <w:szCs w:val="24"/>
              </w:rPr>
            </w:pPr>
            <w:r w:rsidRPr="001720FA">
              <w:t>2020-2021</w:t>
            </w:r>
          </w:p>
        </w:tc>
        <w:tc>
          <w:tcPr>
            <w:tcW w:type="dxa" w:w="2409"/>
            <w:tcBorders>
              <w:top w:color="000000" w:space="0" w:sz="4" w:val="single"/>
              <w:left w:color="000000" w:space="0" w:sz="4" w:val="single"/>
              <w:bottom w:color="000000" w:space="0" w:sz="4" w:val="single"/>
              <w:right w:color="000000" w:space="0" w:sz="4" w:val="single"/>
            </w:tcBorders>
            <w:vAlign w:val="center"/>
            <w:hideMark/>
          </w:tcPr>
          <w:p w14:paraId="43909D93" w14:textId="77777777" w:rsidP="00B94EA2" w:rsidR="00B94EA2" w:rsidRDefault="00B94EA2" w:rsidRPr="001720FA">
            <w:pPr>
              <w:spacing w:after="0" w:line="240" w:lineRule="auto"/>
              <w:jc w:val="both"/>
              <w:rPr>
                <w:rFonts w:eastAsia="Times New Roman"/>
                <w:sz w:val="24"/>
                <w:szCs w:val="24"/>
              </w:rPr>
            </w:pPr>
            <w:r w:rsidRPr="001720FA">
              <w:t>23</w:t>
            </w:r>
          </w:p>
        </w:tc>
        <w:tc>
          <w:tcPr>
            <w:tcW w:type="dxa" w:w="2694"/>
            <w:tcBorders>
              <w:top w:color="000000" w:space="0" w:sz="4" w:val="single"/>
              <w:left w:color="000000" w:space="0" w:sz="4" w:val="single"/>
              <w:bottom w:color="000000" w:space="0" w:sz="4" w:val="single"/>
              <w:right w:color="000000" w:space="0" w:sz="4" w:val="single"/>
            </w:tcBorders>
            <w:vAlign w:val="center"/>
            <w:hideMark/>
          </w:tcPr>
          <w:p w14:paraId="1DF9E42D" w14:textId="77777777" w:rsidP="00B94EA2" w:rsidR="00B94EA2" w:rsidRDefault="00B94EA2" w:rsidRPr="001720FA">
            <w:pPr>
              <w:spacing w:after="0" w:line="240" w:lineRule="auto"/>
              <w:jc w:val="both"/>
              <w:rPr>
                <w:rFonts w:eastAsia="Times New Roman"/>
                <w:sz w:val="24"/>
                <w:szCs w:val="24"/>
                <w:lang w:val="kk-KZ"/>
              </w:rPr>
            </w:pPr>
            <w:r w:rsidRPr="001720FA">
              <w:rPr>
                <w:lang w:val="kk-KZ"/>
              </w:rPr>
              <w:t>18</w:t>
            </w:r>
          </w:p>
        </w:tc>
        <w:tc>
          <w:tcPr>
            <w:tcW w:type="dxa" w:w="2835"/>
            <w:tcBorders>
              <w:top w:color="000000" w:space="0" w:sz="4" w:val="single"/>
              <w:left w:color="000000" w:space="0" w:sz="4" w:val="single"/>
              <w:bottom w:color="000000" w:space="0" w:sz="4" w:val="single"/>
              <w:right w:color="000000" w:space="0" w:sz="4" w:val="single"/>
            </w:tcBorders>
            <w:vAlign w:val="center"/>
            <w:hideMark/>
          </w:tcPr>
          <w:p w14:paraId="16B348AC" w14:textId="77777777" w:rsidP="00B94EA2" w:rsidR="00B94EA2" w:rsidRDefault="00B94EA2" w:rsidRPr="001720FA">
            <w:pPr>
              <w:spacing w:after="0" w:line="240" w:lineRule="auto"/>
              <w:jc w:val="both"/>
              <w:rPr>
                <w:rFonts w:eastAsia="Times New Roman"/>
                <w:sz w:val="24"/>
                <w:szCs w:val="24"/>
                <w:lang w:val="kk-KZ"/>
              </w:rPr>
            </w:pPr>
            <w:r w:rsidRPr="001720FA">
              <w:rPr>
                <w:lang w:val="kk-KZ"/>
              </w:rPr>
              <w:t>5</w:t>
            </w:r>
          </w:p>
        </w:tc>
      </w:tr>
    </w:tbl>
    <w:p w14:paraId="44775880" w14:textId="32916B07" w:rsidP="00B94EA2" w:rsidR="00B94EA2" w:rsidRDefault="00B94EA2" w:rsidRPr="001720FA">
      <w:pPr>
        <w:spacing w:after="0" w:line="240" w:lineRule="auto"/>
        <w:jc w:val="both"/>
      </w:pPr>
      <w:r w:rsidRPr="001720FA">
        <w:rPr>
          <w:lang w:val="kk-KZ"/>
        </w:rPr>
        <w:tab/>
      </w:r>
      <w:r w:rsidRPr="001720FA">
        <w:t xml:space="preserve">Образовательный уровень педагогических работников характеризуется стабильно </w:t>
      </w:r>
    </w:p>
    <w:p w14:paraId="318B0CDA" w14:textId="77777777" w:rsidP="00B94EA2" w:rsidR="00B94EA2" w:rsidRDefault="00B94EA2" w:rsidRPr="001720FA">
      <w:pPr>
        <w:spacing w:after="0" w:line="240" w:lineRule="auto"/>
        <w:jc w:val="both"/>
      </w:pPr>
      <w:r w:rsidRPr="001720FA">
        <w:rPr>
          <w:lang w:val="kk-KZ"/>
        </w:rPr>
        <w:t>в</w:t>
      </w:r>
      <w:r w:rsidRPr="001720FA">
        <w:t>ысокой</w:t>
      </w:r>
      <w:r w:rsidRPr="001720FA">
        <w:rPr>
          <w:lang w:val="kk-KZ"/>
        </w:rPr>
        <w:t xml:space="preserve"> </w:t>
      </w:r>
      <w:r w:rsidRPr="001720FA">
        <w:t xml:space="preserve">долей педагогов с высшим образованием в 2020 - 2021 учебному году  составаляет  </w:t>
      </w:r>
      <w:r w:rsidRPr="001720FA">
        <w:rPr>
          <w:lang w:val="kk-KZ"/>
        </w:rPr>
        <w:t>78</w:t>
      </w:r>
      <w:r w:rsidRPr="001720FA">
        <w:t xml:space="preserve"> %  (</w:t>
      </w:r>
      <w:r w:rsidRPr="001720FA">
        <w:rPr>
          <w:lang w:val="kk-KZ"/>
        </w:rPr>
        <w:t>18</w:t>
      </w:r>
      <w:r w:rsidRPr="001720FA">
        <w:t xml:space="preserve"> учителей).</w:t>
      </w:r>
      <w:r w:rsidRPr="001720FA">
        <w:rPr>
          <w:lang w:val="kk-KZ"/>
        </w:rPr>
        <w:t xml:space="preserve"> На данный момент заканчивают ВУЗ – 2. Доля учителей с высшим образованием на следущий учебный год увеличится. </w:t>
      </w:r>
    </w:p>
    <w:p w14:paraId="3E78E5AE" w14:textId="77777777" w:rsidP="00B94EA2" w:rsidR="00B94EA2" w:rsidRDefault="00B94EA2" w:rsidRPr="001720FA">
      <w:pPr>
        <w:spacing w:after="0" w:line="240" w:lineRule="auto"/>
        <w:ind w:firstLine="567"/>
        <w:jc w:val="both"/>
      </w:pPr>
    </w:p>
    <w:p w14:paraId="3F101FEC" w14:textId="77777777" w:rsidP="00B94EA2" w:rsidR="00B94EA2" w:rsidRDefault="00B94EA2" w:rsidRPr="001720FA">
      <w:pPr>
        <w:pStyle w:val="a9"/>
        <w:shd w:color="auto" w:fill="FFFFFF" w:val="clear"/>
        <w:spacing w:after="0" w:afterAutospacing="0" w:before="30" w:beforeAutospacing="0"/>
        <w:jc w:val="both"/>
        <w:rPr>
          <w:b/>
        </w:rPr>
      </w:pPr>
      <w:r w:rsidRPr="001720FA">
        <w:rPr>
          <w:b/>
        </w:rPr>
        <w:t>Квалификационные показатели</w:t>
      </w:r>
    </w:p>
    <w:p w14:paraId="68A58729" w14:textId="77777777" w:rsidP="00B94EA2" w:rsidR="00B94EA2" w:rsidRDefault="00B94EA2" w:rsidRPr="001720FA">
      <w:pPr>
        <w:pStyle w:val="a9"/>
        <w:shd w:color="auto" w:fill="FFFFFF" w:val="clear"/>
        <w:spacing w:after="0" w:afterAutospacing="0" w:before="30" w:beforeAutospacing="0"/>
        <w:jc w:val="both"/>
        <w:rPr>
          <w:b/>
        </w:rPr>
      </w:pPr>
    </w:p>
    <w:tbl>
      <w:tblPr>
        <w:tblW w:type="dxa" w:w="9464"/>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2573"/>
        <w:gridCol w:w="1223"/>
        <w:gridCol w:w="1351"/>
        <w:gridCol w:w="1198"/>
        <w:gridCol w:w="3119"/>
      </w:tblGrid>
      <w:tr w14:paraId="6F908A8C" w14:textId="77777777" w:rsidR="001720FA" w:rsidRPr="001720FA" w:rsidTr="00C364A2">
        <w:trPr>
          <w:trHeight w:val="332"/>
        </w:trPr>
        <w:tc>
          <w:tcPr>
            <w:tcW w:type="dxa" w:w="2573"/>
            <w:tcBorders>
              <w:top w:color="auto" w:space="0" w:sz="4" w:val="single"/>
              <w:left w:color="auto" w:space="0" w:sz="4" w:val="single"/>
              <w:bottom w:color="auto" w:space="0" w:sz="4" w:val="single"/>
              <w:right w:color="auto" w:space="0" w:sz="4" w:val="single"/>
            </w:tcBorders>
            <w:vAlign w:val="center"/>
            <w:hideMark/>
          </w:tcPr>
          <w:p w14:paraId="313F1559" w14:textId="77777777" w:rsidP="00B94EA2" w:rsidR="00B94EA2" w:rsidRDefault="00B94EA2" w:rsidRPr="001720FA">
            <w:pPr>
              <w:spacing w:after="0" w:line="240" w:lineRule="auto"/>
              <w:jc w:val="both"/>
              <w:rPr>
                <w:rFonts w:asciiTheme="minorHAnsi" w:eastAsiaTheme="minorHAnsi" w:hAnsiTheme="minorHAnsi"/>
              </w:rPr>
            </w:pPr>
          </w:p>
        </w:tc>
        <w:tc>
          <w:tcPr>
            <w:tcW w:type="dxa" w:w="1223"/>
            <w:tcBorders>
              <w:top w:color="auto" w:space="0" w:sz="4" w:val="single"/>
              <w:left w:color="auto" w:space="0" w:sz="4" w:val="single"/>
              <w:bottom w:color="auto" w:space="0" w:sz="4" w:val="single"/>
              <w:right w:color="auto" w:space="0" w:sz="4" w:val="single"/>
            </w:tcBorders>
            <w:vAlign w:val="center"/>
            <w:hideMark/>
          </w:tcPr>
          <w:p w14:paraId="5C22CEEC"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2019-2020</w:t>
            </w:r>
          </w:p>
        </w:tc>
        <w:tc>
          <w:tcPr>
            <w:tcW w:type="dxa" w:w="1351"/>
            <w:tcBorders>
              <w:top w:color="auto" w:space="0" w:sz="4" w:val="single"/>
              <w:left w:color="auto" w:space="0" w:sz="4" w:val="single"/>
              <w:bottom w:color="auto" w:space="0" w:sz="4" w:val="single"/>
              <w:right w:color="auto" w:space="0" w:sz="4" w:val="single"/>
            </w:tcBorders>
            <w:vAlign w:val="center"/>
            <w:hideMark/>
          </w:tcPr>
          <w:p w14:paraId="3E691A89"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2020-2021</w:t>
            </w:r>
          </w:p>
        </w:tc>
        <w:tc>
          <w:tcPr>
            <w:tcW w:type="dxa" w:w="1198"/>
            <w:tcBorders>
              <w:top w:color="auto" w:space="0" w:sz="4" w:val="single"/>
              <w:left w:color="auto" w:space="0" w:sz="4" w:val="single"/>
              <w:bottom w:color="auto" w:space="0" w:sz="4" w:val="single"/>
              <w:right w:color="auto" w:space="0" w:sz="4" w:val="single"/>
            </w:tcBorders>
            <w:hideMark/>
          </w:tcPr>
          <w:p w14:paraId="612BDBB3" w14:textId="77777777" w:rsidP="00B94EA2" w:rsidR="00B94EA2" w:rsidRDefault="00B94EA2" w:rsidRPr="001720FA">
            <w:pPr>
              <w:spacing w:after="0" w:line="240" w:lineRule="auto"/>
              <w:jc w:val="both"/>
              <w:rPr>
                <w:rFonts w:eastAsia="Times New Roman"/>
                <w:b/>
                <w:sz w:val="20"/>
                <w:szCs w:val="16"/>
                <w:lang w:val="kk-KZ"/>
              </w:rPr>
            </w:pPr>
            <w:r w:rsidRPr="001720FA">
              <w:rPr>
                <w:b/>
                <w:sz w:val="20"/>
                <w:szCs w:val="16"/>
                <w:lang w:val="kk-KZ"/>
              </w:rPr>
              <w:t xml:space="preserve">Динамика </w:t>
            </w:r>
          </w:p>
        </w:tc>
        <w:tc>
          <w:tcPr>
            <w:tcW w:type="dxa" w:w="3119"/>
            <w:tcBorders>
              <w:top w:color="auto" w:space="0" w:sz="4" w:val="single"/>
              <w:left w:color="auto" w:space="0" w:sz="4" w:val="single"/>
              <w:bottom w:color="auto" w:space="0" w:sz="4" w:val="single"/>
              <w:right w:color="auto" w:space="0" w:sz="4" w:val="single"/>
            </w:tcBorders>
            <w:hideMark/>
          </w:tcPr>
          <w:p w14:paraId="6A984B60" w14:textId="77777777" w:rsidP="00B94EA2" w:rsidR="00B94EA2" w:rsidRDefault="00B94EA2" w:rsidRPr="001720FA">
            <w:pPr>
              <w:spacing w:after="0" w:line="240" w:lineRule="auto"/>
              <w:jc w:val="both"/>
              <w:rPr>
                <w:rFonts w:eastAsia="Times New Roman"/>
                <w:b/>
                <w:sz w:val="20"/>
                <w:szCs w:val="16"/>
                <w:lang w:val="kk-KZ"/>
              </w:rPr>
            </w:pPr>
            <w:r w:rsidRPr="001720FA">
              <w:rPr>
                <w:b/>
                <w:sz w:val="20"/>
                <w:szCs w:val="16"/>
                <w:lang w:val="kk-KZ"/>
              </w:rPr>
              <w:t xml:space="preserve">Примечание </w:t>
            </w:r>
          </w:p>
        </w:tc>
      </w:tr>
      <w:tr w14:paraId="41964BA5" w14:textId="77777777" w:rsidR="001720FA" w:rsidRPr="001720FA" w:rsidTr="00C364A2">
        <w:trPr>
          <w:trHeight w:val="279"/>
        </w:trPr>
        <w:tc>
          <w:tcPr>
            <w:tcW w:type="dxa" w:w="2573"/>
            <w:tcBorders>
              <w:top w:color="auto" w:space="0" w:sz="4" w:val="single"/>
              <w:left w:color="auto" w:space="0" w:sz="4" w:val="single"/>
              <w:bottom w:color="auto" w:space="0" w:sz="4" w:val="single"/>
              <w:right w:color="auto" w:space="0" w:sz="4" w:val="single"/>
            </w:tcBorders>
            <w:hideMark/>
          </w:tcPr>
          <w:p w14:paraId="1720138C" w14:textId="77777777" w:rsidP="00B94EA2" w:rsidR="00B94EA2" w:rsidRDefault="00B94EA2" w:rsidRPr="001720FA">
            <w:pPr>
              <w:spacing w:after="0" w:line="240" w:lineRule="auto"/>
              <w:jc w:val="both"/>
              <w:rPr>
                <w:rFonts w:eastAsia="Times New Roman"/>
                <w:b/>
                <w:sz w:val="20"/>
                <w:szCs w:val="16"/>
              </w:rPr>
            </w:pPr>
            <w:r w:rsidRPr="001720FA">
              <w:rPr>
                <w:b/>
                <w:sz w:val="20"/>
                <w:szCs w:val="16"/>
              </w:rPr>
              <w:t>Всего учителей</w:t>
            </w:r>
          </w:p>
        </w:tc>
        <w:tc>
          <w:tcPr>
            <w:tcW w:type="dxa" w:w="1223"/>
            <w:tcBorders>
              <w:top w:color="auto" w:space="0" w:sz="4" w:val="single"/>
              <w:left w:color="auto" w:space="0" w:sz="4" w:val="single"/>
              <w:bottom w:color="auto" w:space="0" w:sz="4" w:val="single"/>
              <w:right w:color="auto" w:space="0" w:sz="4" w:val="single"/>
            </w:tcBorders>
            <w:hideMark/>
          </w:tcPr>
          <w:p w14:paraId="449AB0E9" w14:textId="77777777" w:rsidP="00B94EA2" w:rsidR="00B94EA2" w:rsidRDefault="00B94EA2" w:rsidRPr="001720FA">
            <w:pPr>
              <w:spacing w:after="0" w:line="240" w:lineRule="auto"/>
              <w:jc w:val="both"/>
              <w:rPr>
                <w:rFonts w:eastAsia="Times New Roman"/>
                <w:sz w:val="20"/>
                <w:szCs w:val="16"/>
              </w:rPr>
            </w:pPr>
            <w:r w:rsidRPr="001720FA">
              <w:rPr>
                <w:sz w:val="20"/>
                <w:szCs w:val="16"/>
              </w:rPr>
              <w:t>81</w:t>
            </w:r>
          </w:p>
        </w:tc>
        <w:tc>
          <w:tcPr>
            <w:tcW w:type="dxa" w:w="1351"/>
            <w:tcBorders>
              <w:top w:color="auto" w:space="0" w:sz="4" w:val="single"/>
              <w:left w:color="auto" w:space="0" w:sz="4" w:val="single"/>
              <w:bottom w:color="auto" w:space="0" w:sz="4" w:val="single"/>
              <w:right w:color="auto" w:space="0" w:sz="4" w:val="single"/>
            </w:tcBorders>
            <w:hideMark/>
          </w:tcPr>
          <w:p w14:paraId="7D81A652" w14:textId="77777777" w:rsidP="00B94EA2" w:rsidR="00B94EA2" w:rsidRDefault="00B94EA2" w:rsidRPr="001720FA">
            <w:pPr>
              <w:spacing w:after="0" w:line="240" w:lineRule="auto"/>
              <w:jc w:val="both"/>
              <w:rPr>
                <w:rFonts w:eastAsia="Times New Roman"/>
                <w:sz w:val="20"/>
                <w:szCs w:val="16"/>
              </w:rPr>
            </w:pPr>
            <w:r w:rsidRPr="001720FA">
              <w:rPr>
                <w:sz w:val="20"/>
                <w:szCs w:val="16"/>
              </w:rPr>
              <w:t>89</w:t>
            </w:r>
          </w:p>
        </w:tc>
        <w:tc>
          <w:tcPr>
            <w:tcW w:type="dxa" w:w="1198"/>
            <w:tcBorders>
              <w:top w:color="auto" w:space="0" w:sz="4" w:val="single"/>
              <w:left w:color="auto" w:space="0" w:sz="4" w:val="single"/>
              <w:bottom w:color="auto" w:space="0" w:sz="4" w:val="single"/>
              <w:right w:color="auto" w:space="0" w:sz="4" w:val="single"/>
            </w:tcBorders>
          </w:tcPr>
          <w:p w14:paraId="71D68329" w14:textId="77777777" w:rsidP="00B94EA2" w:rsidR="00B94EA2" w:rsidRDefault="00B94EA2" w:rsidRPr="001720FA">
            <w:pPr>
              <w:spacing w:after="0" w:line="240" w:lineRule="auto"/>
              <w:jc w:val="both"/>
              <w:rPr>
                <w:rFonts w:eastAsia="Times New Roman"/>
                <w:sz w:val="20"/>
                <w:szCs w:val="16"/>
              </w:rPr>
            </w:pPr>
          </w:p>
        </w:tc>
        <w:tc>
          <w:tcPr>
            <w:tcW w:type="dxa" w:w="3119"/>
            <w:tcBorders>
              <w:top w:color="auto" w:space="0" w:sz="4" w:val="single"/>
              <w:left w:color="auto" w:space="0" w:sz="4" w:val="single"/>
              <w:bottom w:color="auto" w:space="0" w:sz="4" w:val="single"/>
              <w:right w:color="auto" w:space="0" w:sz="4" w:val="single"/>
            </w:tcBorders>
          </w:tcPr>
          <w:p w14:paraId="4D72A0F9" w14:textId="77777777" w:rsidP="00B94EA2" w:rsidR="00B94EA2" w:rsidRDefault="00B94EA2" w:rsidRPr="001720FA">
            <w:pPr>
              <w:spacing w:after="0" w:line="240" w:lineRule="auto"/>
              <w:jc w:val="both"/>
              <w:rPr>
                <w:rFonts w:eastAsia="Times New Roman"/>
                <w:sz w:val="20"/>
                <w:szCs w:val="16"/>
              </w:rPr>
            </w:pPr>
          </w:p>
        </w:tc>
      </w:tr>
      <w:tr w14:paraId="00CF8C74" w14:textId="77777777" w:rsidR="001720FA" w:rsidRPr="001720FA" w:rsidTr="00C364A2">
        <w:trPr>
          <w:trHeight w:val="279"/>
        </w:trPr>
        <w:tc>
          <w:tcPr>
            <w:tcW w:type="dxa" w:w="2573"/>
            <w:tcBorders>
              <w:top w:color="auto" w:space="0" w:sz="4" w:val="single"/>
              <w:left w:color="auto" w:space="0" w:sz="4" w:val="single"/>
              <w:bottom w:color="auto" w:space="0" w:sz="4" w:val="single"/>
              <w:right w:color="auto" w:space="0" w:sz="4" w:val="single"/>
            </w:tcBorders>
            <w:hideMark/>
          </w:tcPr>
          <w:p w14:paraId="3DE0D4F4" w14:textId="77777777" w:rsidP="00B94EA2" w:rsidR="00B94EA2" w:rsidRDefault="00B94EA2" w:rsidRPr="001720FA">
            <w:pPr>
              <w:spacing w:after="0" w:line="240" w:lineRule="auto"/>
              <w:jc w:val="both"/>
              <w:rPr>
                <w:rFonts w:eastAsia="Times New Roman"/>
                <w:sz w:val="24"/>
                <w:szCs w:val="24"/>
              </w:rPr>
            </w:pPr>
            <w:r w:rsidRPr="001720FA">
              <w:t>Всего в нач.школе</w:t>
            </w:r>
          </w:p>
        </w:tc>
        <w:tc>
          <w:tcPr>
            <w:tcW w:type="dxa" w:w="1223"/>
            <w:tcBorders>
              <w:top w:color="auto" w:space="0" w:sz="4" w:val="single"/>
              <w:left w:color="auto" w:space="0" w:sz="4" w:val="single"/>
              <w:bottom w:color="auto" w:space="0" w:sz="4" w:val="single"/>
              <w:right w:color="auto" w:space="0" w:sz="4" w:val="single"/>
            </w:tcBorders>
            <w:hideMark/>
          </w:tcPr>
          <w:p w14:paraId="75567093" w14:textId="77777777" w:rsidP="00B94EA2" w:rsidR="00B94EA2" w:rsidRDefault="00B94EA2" w:rsidRPr="001720FA">
            <w:pPr>
              <w:spacing w:after="0" w:line="240" w:lineRule="auto"/>
              <w:jc w:val="both"/>
              <w:rPr>
                <w:rFonts w:eastAsia="Times New Roman"/>
                <w:sz w:val="20"/>
                <w:szCs w:val="16"/>
              </w:rPr>
            </w:pPr>
            <w:r w:rsidRPr="001720FA">
              <w:rPr>
                <w:sz w:val="20"/>
                <w:szCs w:val="16"/>
              </w:rPr>
              <w:t>22</w:t>
            </w:r>
          </w:p>
        </w:tc>
        <w:tc>
          <w:tcPr>
            <w:tcW w:type="dxa" w:w="1351"/>
            <w:tcBorders>
              <w:top w:color="auto" w:space="0" w:sz="4" w:val="single"/>
              <w:left w:color="auto" w:space="0" w:sz="4" w:val="single"/>
              <w:bottom w:color="auto" w:space="0" w:sz="4" w:val="single"/>
              <w:right w:color="auto" w:space="0" w:sz="4" w:val="single"/>
            </w:tcBorders>
            <w:hideMark/>
          </w:tcPr>
          <w:p w14:paraId="1029B2BD" w14:textId="77777777" w:rsidP="00B94EA2" w:rsidR="00B94EA2" w:rsidRDefault="00B94EA2" w:rsidRPr="001720FA">
            <w:pPr>
              <w:spacing w:after="0" w:line="240" w:lineRule="auto"/>
              <w:jc w:val="both"/>
              <w:rPr>
                <w:rFonts w:eastAsia="Times New Roman"/>
                <w:sz w:val="20"/>
                <w:szCs w:val="16"/>
              </w:rPr>
            </w:pPr>
            <w:r w:rsidRPr="001720FA">
              <w:rPr>
                <w:sz w:val="20"/>
                <w:szCs w:val="16"/>
              </w:rPr>
              <w:t>23</w:t>
            </w:r>
          </w:p>
        </w:tc>
        <w:tc>
          <w:tcPr>
            <w:tcW w:type="dxa" w:w="1198"/>
            <w:tcBorders>
              <w:top w:color="auto" w:space="0" w:sz="4" w:val="single"/>
              <w:left w:color="auto" w:space="0" w:sz="4" w:val="single"/>
              <w:bottom w:color="auto" w:space="0" w:sz="4" w:val="single"/>
              <w:right w:color="auto" w:space="0" w:sz="4" w:val="single"/>
            </w:tcBorders>
          </w:tcPr>
          <w:p w14:paraId="2ABAAF63" w14:textId="77777777" w:rsidP="00B94EA2" w:rsidR="00B94EA2" w:rsidRDefault="00B94EA2" w:rsidRPr="001720FA">
            <w:pPr>
              <w:spacing w:after="0" w:line="240" w:lineRule="auto"/>
              <w:jc w:val="both"/>
              <w:rPr>
                <w:rFonts w:eastAsia="Times New Roman"/>
                <w:sz w:val="20"/>
                <w:szCs w:val="16"/>
              </w:rPr>
            </w:pPr>
          </w:p>
        </w:tc>
        <w:tc>
          <w:tcPr>
            <w:tcW w:type="dxa" w:w="3119"/>
            <w:tcBorders>
              <w:top w:color="auto" w:space="0" w:sz="4" w:val="single"/>
              <w:left w:color="auto" w:space="0" w:sz="4" w:val="single"/>
              <w:bottom w:color="auto" w:space="0" w:sz="4" w:val="single"/>
              <w:right w:color="auto" w:space="0" w:sz="4" w:val="single"/>
            </w:tcBorders>
          </w:tcPr>
          <w:p w14:paraId="56E741AE" w14:textId="77777777" w:rsidP="00B94EA2" w:rsidR="00B94EA2" w:rsidRDefault="00B94EA2" w:rsidRPr="001720FA">
            <w:pPr>
              <w:spacing w:after="0" w:line="240" w:lineRule="auto"/>
              <w:jc w:val="both"/>
              <w:rPr>
                <w:rFonts w:eastAsia="Times New Roman"/>
                <w:sz w:val="20"/>
                <w:szCs w:val="16"/>
              </w:rPr>
            </w:pPr>
          </w:p>
        </w:tc>
      </w:tr>
      <w:tr w14:paraId="49006487" w14:textId="77777777" w:rsidR="001720FA" w:rsidRPr="001720FA" w:rsidTr="00C364A2">
        <w:trPr>
          <w:trHeight w:val="279"/>
        </w:trPr>
        <w:tc>
          <w:tcPr>
            <w:tcW w:type="dxa" w:w="2573"/>
            <w:tcBorders>
              <w:top w:color="auto" w:space="0" w:sz="4" w:val="single"/>
              <w:left w:color="auto" w:space="0" w:sz="4" w:val="single"/>
              <w:bottom w:color="auto" w:space="0" w:sz="4" w:val="single"/>
              <w:right w:color="auto" w:space="0" w:sz="4" w:val="single"/>
            </w:tcBorders>
            <w:hideMark/>
          </w:tcPr>
          <w:p w14:paraId="354BE242" w14:textId="77777777" w:rsidP="00B94EA2" w:rsidR="00B94EA2" w:rsidRDefault="00B94EA2" w:rsidRPr="001720FA">
            <w:pPr>
              <w:spacing w:after="0" w:line="240" w:lineRule="auto"/>
              <w:jc w:val="both"/>
              <w:rPr>
                <w:rFonts w:eastAsia="Times New Roman"/>
                <w:b/>
                <w:sz w:val="20"/>
                <w:szCs w:val="16"/>
              </w:rPr>
            </w:pPr>
            <w:r w:rsidRPr="001720FA">
              <w:t>педагог-исследователь</w:t>
            </w:r>
          </w:p>
        </w:tc>
        <w:tc>
          <w:tcPr>
            <w:tcW w:type="dxa" w:w="1223"/>
            <w:tcBorders>
              <w:top w:color="auto" w:space="0" w:sz="4" w:val="single"/>
              <w:left w:color="auto" w:space="0" w:sz="4" w:val="single"/>
              <w:bottom w:color="auto" w:space="0" w:sz="4" w:val="single"/>
              <w:right w:color="auto" w:space="0" w:sz="4" w:val="single"/>
            </w:tcBorders>
            <w:hideMark/>
          </w:tcPr>
          <w:p w14:paraId="3B33C695"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3</w:t>
            </w:r>
          </w:p>
        </w:tc>
        <w:tc>
          <w:tcPr>
            <w:tcW w:type="dxa" w:w="1351"/>
            <w:tcBorders>
              <w:top w:color="auto" w:space="0" w:sz="4" w:val="single"/>
              <w:left w:color="auto" w:space="0" w:sz="4" w:val="single"/>
              <w:bottom w:color="auto" w:space="0" w:sz="4" w:val="single"/>
              <w:right w:color="auto" w:space="0" w:sz="4" w:val="single"/>
            </w:tcBorders>
            <w:hideMark/>
          </w:tcPr>
          <w:p w14:paraId="4C5627D8"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5</w:t>
            </w:r>
          </w:p>
        </w:tc>
        <w:tc>
          <w:tcPr>
            <w:tcW w:type="dxa" w:w="1198"/>
            <w:tcBorders>
              <w:top w:color="auto" w:space="0" w:sz="4" w:val="single"/>
              <w:left w:color="auto" w:space="0" w:sz="4" w:val="single"/>
              <w:bottom w:color="auto" w:space="0" w:sz="4" w:val="single"/>
              <w:right w:color="auto" w:space="0" w:sz="4" w:val="single"/>
            </w:tcBorders>
            <w:hideMark/>
          </w:tcPr>
          <w:p w14:paraId="2043664F"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+2</w:t>
            </w:r>
          </w:p>
        </w:tc>
        <w:tc>
          <w:tcPr>
            <w:tcW w:type="dxa" w:w="3119"/>
            <w:tcBorders>
              <w:top w:color="auto" w:space="0" w:sz="4" w:val="single"/>
              <w:left w:color="auto" w:space="0" w:sz="4" w:val="single"/>
              <w:bottom w:color="auto" w:space="0" w:sz="4" w:val="single"/>
              <w:right w:color="auto" w:space="0" w:sz="4" w:val="single"/>
            </w:tcBorders>
            <w:hideMark/>
          </w:tcPr>
          <w:p w14:paraId="54B89A32"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повысила Салмина Н.Е., прибыла Султанова С.К.</w:t>
            </w:r>
          </w:p>
        </w:tc>
      </w:tr>
      <w:tr w14:paraId="7A31C905" w14:textId="77777777" w:rsidR="001720FA" w:rsidRPr="001720FA" w:rsidTr="00C364A2">
        <w:trPr>
          <w:trHeight w:val="279"/>
        </w:trPr>
        <w:tc>
          <w:tcPr>
            <w:tcW w:type="dxa" w:w="2573"/>
            <w:tcBorders>
              <w:top w:color="auto" w:space="0" w:sz="4" w:val="single"/>
              <w:left w:color="auto" w:space="0" w:sz="4" w:val="single"/>
              <w:bottom w:color="auto" w:space="0" w:sz="4" w:val="single"/>
              <w:right w:color="auto" w:space="0" w:sz="4" w:val="single"/>
            </w:tcBorders>
            <w:hideMark/>
          </w:tcPr>
          <w:p w14:paraId="2F1D6C41" w14:textId="77777777" w:rsidP="00B94EA2" w:rsidR="00B94EA2" w:rsidRDefault="00B94EA2" w:rsidRPr="001720FA">
            <w:pPr>
              <w:spacing w:after="0" w:line="240" w:lineRule="auto"/>
              <w:jc w:val="both"/>
              <w:rPr>
                <w:rFonts w:eastAsia="Times New Roman"/>
                <w:sz w:val="24"/>
                <w:szCs w:val="24"/>
              </w:rPr>
            </w:pPr>
            <w:r w:rsidRPr="001720FA">
              <w:t>педагог-эксперт</w:t>
            </w:r>
          </w:p>
        </w:tc>
        <w:tc>
          <w:tcPr>
            <w:tcW w:type="dxa" w:w="1223"/>
            <w:tcBorders>
              <w:top w:color="auto" w:space="0" w:sz="4" w:val="single"/>
              <w:left w:color="auto" w:space="0" w:sz="4" w:val="single"/>
              <w:bottom w:color="auto" w:space="0" w:sz="4" w:val="single"/>
              <w:right w:color="auto" w:space="0" w:sz="4" w:val="single"/>
            </w:tcBorders>
            <w:hideMark/>
          </w:tcPr>
          <w:p w14:paraId="16CED1F5"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4</w:t>
            </w:r>
          </w:p>
        </w:tc>
        <w:tc>
          <w:tcPr>
            <w:tcW w:type="dxa" w:w="1351"/>
            <w:tcBorders>
              <w:top w:color="auto" w:space="0" w:sz="4" w:val="single"/>
              <w:left w:color="auto" w:space="0" w:sz="4" w:val="single"/>
              <w:bottom w:color="auto" w:space="0" w:sz="4" w:val="single"/>
              <w:right w:color="auto" w:space="0" w:sz="4" w:val="single"/>
            </w:tcBorders>
            <w:hideMark/>
          </w:tcPr>
          <w:p w14:paraId="17595D67"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5</w:t>
            </w:r>
          </w:p>
        </w:tc>
        <w:tc>
          <w:tcPr>
            <w:tcW w:type="dxa" w:w="1198"/>
            <w:tcBorders>
              <w:top w:color="auto" w:space="0" w:sz="4" w:val="single"/>
              <w:left w:color="auto" w:space="0" w:sz="4" w:val="single"/>
              <w:bottom w:color="auto" w:space="0" w:sz="4" w:val="single"/>
              <w:right w:color="auto" w:space="0" w:sz="4" w:val="single"/>
            </w:tcBorders>
            <w:hideMark/>
          </w:tcPr>
          <w:p w14:paraId="5A60F123"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+1</w:t>
            </w:r>
          </w:p>
        </w:tc>
        <w:tc>
          <w:tcPr>
            <w:tcW w:type="dxa" w:w="3119"/>
            <w:tcBorders>
              <w:top w:color="auto" w:space="0" w:sz="4" w:val="single"/>
              <w:left w:color="auto" w:space="0" w:sz="4" w:val="single"/>
              <w:bottom w:color="auto" w:space="0" w:sz="4" w:val="single"/>
              <w:right w:color="auto" w:space="0" w:sz="4" w:val="single"/>
            </w:tcBorders>
            <w:hideMark/>
          </w:tcPr>
          <w:p w14:paraId="540FB8CF"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повысила Пащенко Н.П.</w:t>
            </w:r>
          </w:p>
        </w:tc>
      </w:tr>
      <w:tr w14:paraId="237BAE89" w14:textId="77777777" w:rsidR="001720FA" w:rsidRPr="001720FA" w:rsidTr="00C364A2">
        <w:trPr>
          <w:trHeight w:val="279"/>
        </w:trPr>
        <w:tc>
          <w:tcPr>
            <w:tcW w:type="dxa" w:w="2573"/>
            <w:tcBorders>
              <w:top w:color="auto" w:space="0" w:sz="4" w:val="single"/>
              <w:left w:color="auto" w:space="0" w:sz="4" w:val="single"/>
              <w:bottom w:color="auto" w:space="0" w:sz="4" w:val="single"/>
              <w:right w:color="auto" w:space="0" w:sz="4" w:val="single"/>
            </w:tcBorders>
            <w:hideMark/>
          </w:tcPr>
          <w:p w14:paraId="62F9AD44" w14:textId="77777777" w:rsidP="00B94EA2" w:rsidR="00B94EA2" w:rsidRDefault="00B94EA2" w:rsidRPr="001720FA">
            <w:pPr>
              <w:spacing w:after="0" w:line="240" w:lineRule="auto"/>
              <w:jc w:val="both"/>
              <w:rPr>
                <w:rFonts w:eastAsia="Times New Roman"/>
                <w:sz w:val="24"/>
                <w:szCs w:val="24"/>
              </w:rPr>
            </w:pPr>
            <w:r w:rsidRPr="001720FA">
              <w:t>педагог-модератор</w:t>
            </w:r>
          </w:p>
        </w:tc>
        <w:tc>
          <w:tcPr>
            <w:tcW w:type="dxa" w:w="1223"/>
            <w:tcBorders>
              <w:top w:color="auto" w:space="0" w:sz="4" w:val="single"/>
              <w:left w:color="auto" w:space="0" w:sz="4" w:val="single"/>
              <w:bottom w:color="auto" w:space="0" w:sz="4" w:val="single"/>
              <w:right w:color="auto" w:space="0" w:sz="4" w:val="single"/>
            </w:tcBorders>
            <w:hideMark/>
          </w:tcPr>
          <w:p w14:paraId="1F78EB7D"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3</w:t>
            </w:r>
          </w:p>
        </w:tc>
        <w:tc>
          <w:tcPr>
            <w:tcW w:type="dxa" w:w="1351"/>
            <w:tcBorders>
              <w:top w:color="auto" w:space="0" w:sz="4" w:val="single"/>
              <w:left w:color="auto" w:space="0" w:sz="4" w:val="single"/>
              <w:bottom w:color="auto" w:space="0" w:sz="4" w:val="single"/>
              <w:right w:color="auto" w:space="0" w:sz="4" w:val="single"/>
            </w:tcBorders>
            <w:hideMark/>
          </w:tcPr>
          <w:p w14:paraId="7CEECF75"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5</w:t>
            </w:r>
          </w:p>
        </w:tc>
        <w:tc>
          <w:tcPr>
            <w:tcW w:type="dxa" w:w="1198"/>
            <w:tcBorders>
              <w:top w:color="auto" w:space="0" w:sz="4" w:val="single"/>
              <w:left w:color="auto" w:space="0" w:sz="4" w:val="single"/>
              <w:bottom w:color="auto" w:space="0" w:sz="4" w:val="single"/>
              <w:right w:color="auto" w:space="0" w:sz="4" w:val="single"/>
            </w:tcBorders>
            <w:hideMark/>
          </w:tcPr>
          <w:p w14:paraId="7099AC6B"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+2</w:t>
            </w:r>
          </w:p>
        </w:tc>
        <w:tc>
          <w:tcPr>
            <w:tcW w:type="dxa" w:w="3119"/>
            <w:tcBorders>
              <w:top w:color="auto" w:space="0" w:sz="4" w:val="single"/>
              <w:left w:color="auto" w:space="0" w:sz="4" w:val="single"/>
              <w:bottom w:color="auto" w:space="0" w:sz="4" w:val="single"/>
              <w:right w:color="auto" w:space="0" w:sz="4" w:val="single"/>
            </w:tcBorders>
            <w:hideMark/>
          </w:tcPr>
          <w:p w14:paraId="52787AE2"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 xml:space="preserve">повысили - Токаш Г.А., </w:t>
            </w:r>
          </w:p>
          <w:p w14:paraId="730F0D3C"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Ашербекова А.К.</w:t>
            </w:r>
          </w:p>
        </w:tc>
      </w:tr>
      <w:tr w14:paraId="666F15CA" w14:textId="77777777" w:rsidR="001720FA" w:rsidRPr="001720FA" w:rsidTr="00C364A2">
        <w:trPr>
          <w:trHeight w:val="279"/>
        </w:trPr>
        <w:tc>
          <w:tcPr>
            <w:tcW w:type="dxa" w:w="2573"/>
            <w:tcBorders>
              <w:top w:color="auto" w:space="0" w:sz="4" w:val="single"/>
              <w:left w:color="auto" w:space="0" w:sz="4" w:val="single"/>
              <w:bottom w:color="auto" w:space="0" w:sz="4" w:val="single"/>
              <w:right w:color="auto" w:space="0" w:sz="4" w:val="single"/>
            </w:tcBorders>
            <w:hideMark/>
          </w:tcPr>
          <w:p w14:paraId="5AE37B49" w14:textId="77777777" w:rsidP="00B94EA2" w:rsidR="00B94EA2" w:rsidRDefault="00B94EA2" w:rsidRPr="001720FA">
            <w:pPr>
              <w:spacing w:after="0" w:line="240" w:lineRule="auto"/>
              <w:jc w:val="both"/>
              <w:rPr>
                <w:rFonts w:eastAsia="Times New Roman"/>
                <w:sz w:val="24"/>
                <w:szCs w:val="24"/>
              </w:rPr>
            </w:pPr>
            <w:r w:rsidRPr="001720FA">
              <w:t>педагог</w:t>
            </w:r>
          </w:p>
        </w:tc>
        <w:tc>
          <w:tcPr>
            <w:tcW w:type="dxa" w:w="1223"/>
            <w:tcBorders>
              <w:top w:color="auto" w:space="0" w:sz="4" w:val="single"/>
              <w:left w:color="auto" w:space="0" w:sz="4" w:val="single"/>
              <w:bottom w:color="auto" w:space="0" w:sz="4" w:val="single"/>
              <w:right w:color="auto" w:space="0" w:sz="4" w:val="single"/>
            </w:tcBorders>
            <w:hideMark/>
          </w:tcPr>
          <w:p w14:paraId="63FD7E3A"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9</w:t>
            </w:r>
          </w:p>
        </w:tc>
        <w:tc>
          <w:tcPr>
            <w:tcW w:type="dxa" w:w="1351"/>
            <w:tcBorders>
              <w:top w:color="auto" w:space="0" w:sz="4" w:val="single"/>
              <w:left w:color="auto" w:space="0" w:sz="4" w:val="single"/>
              <w:bottom w:color="auto" w:space="0" w:sz="4" w:val="single"/>
              <w:right w:color="auto" w:space="0" w:sz="4" w:val="single"/>
            </w:tcBorders>
            <w:hideMark/>
          </w:tcPr>
          <w:p w14:paraId="0EE067B1"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7</w:t>
            </w:r>
          </w:p>
        </w:tc>
        <w:tc>
          <w:tcPr>
            <w:tcW w:type="dxa" w:w="1198"/>
            <w:tcBorders>
              <w:top w:color="auto" w:space="0" w:sz="4" w:val="single"/>
              <w:left w:color="auto" w:space="0" w:sz="4" w:val="single"/>
              <w:bottom w:color="auto" w:space="0" w:sz="4" w:val="single"/>
              <w:right w:color="auto" w:space="0" w:sz="4" w:val="single"/>
            </w:tcBorders>
            <w:hideMark/>
          </w:tcPr>
          <w:p w14:paraId="51F6A500"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-2</w:t>
            </w:r>
          </w:p>
        </w:tc>
        <w:tc>
          <w:tcPr>
            <w:tcW w:type="dxa" w:w="3119"/>
            <w:tcBorders>
              <w:top w:color="auto" w:space="0" w:sz="4" w:val="single"/>
              <w:left w:color="auto" w:space="0" w:sz="4" w:val="single"/>
              <w:bottom w:color="auto" w:space="0" w:sz="4" w:val="single"/>
              <w:right w:color="auto" w:space="0" w:sz="4" w:val="single"/>
            </w:tcBorders>
          </w:tcPr>
          <w:p w14:paraId="7E24D793" w14:textId="77777777" w:rsidP="00B94EA2" w:rsidR="00B94EA2" w:rsidRDefault="00B94EA2" w:rsidRPr="001720FA">
            <w:pPr>
              <w:spacing w:after="0" w:line="240" w:lineRule="auto"/>
              <w:jc w:val="both"/>
              <w:rPr>
                <w:rFonts w:eastAsia="Times New Roman"/>
                <w:sz w:val="20"/>
                <w:szCs w:val="16"/>
              </w:rPr>
            </w:pPr>
          </w:p>
        </w:tc>
      </w:tr>
      <w:tr w14:paraId="2EBC68DD" w14:textId="77777777" w:rsidR="001720FA" w:rsidRPr="001720FA" w:rsidTr="00C364A2">
        <w:trPr>
          <w:trHeight w:val="279"/>
        </w:trPr>
        <w:tc>
          <w:tcPr>
            <w:tcW w:type="dxa" w:w="2573"/>
            <w:tcBorders>
              <w:top w:color="auto" w:space="0" w:sz="4" w:val="single"/>
              <w:left w:color="auto" w:space="0" w:sz="4" w:val="single"/>
              <w:bottom w:color="auto" w:space="0" w:sz="4" w:val="single"/>
              <w:right w:color="auto" w:space="0" w:sz="4" w:val="single"/>
            </w:tcBorders>
            <w:hideMark/>
          </w:tcPr>
          <w:p w14:paraId="4EA3DC18" w14:textId="77777777" w:rsidP="00B94EA2" w:rsidR="00B94EA2" w:rsidRDefault="00B94EA2" w:rsidRPr="001720FA">
            <w:pPr>
              <w:spacing w:after="0" w:line="240" w:lineRule="auto"/>
              <w:jc w:val="both"/>
              <w:rPr>
                <w:rFonts w:eastAsia="Times New Roman"/>
                <w:sz w:val="24"/>
                <w:szCs w:val="24"/>
              </w:rPr>
            </w:pPr>
            <w:r w:rsidRPr="001720FA">
              <w:t>высшая</w:t>
            </w:r>
          </w:p>
        </w:tc>
        <w:tc>
          <w:tcPr>
            <w:tcW w:type="dxa" w:w="1223"/>
            <w:tcBorders>
              <w:top w:color="auto" w:space="0" w:sz="4" w:val="single"/>
              <w:left w:color="auto" w:space="0" w:sz="4" w:val="single"/>
              <w:bottom w:color="auto" w:space="0" w:sz="4" w:val="single"/>
              <w:right w:color="auto" w:space="0" w:sz="4" w:val="single"/>
            </w:tcBorders>
            <w:hideMark/>
          </w:tcPr>
          <w:p w14:paraId="7F3F6C44"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2</w:t>
            </w:r>
          </w:p>
        </w:tc>
        <w:tc>
          <w:tcPr>
            <w:tcW w:type="dxa" w:w="1351"/>
            <w:tcBorders>
              <w:top w:color="auto" w:space="0" w:sz="4" w:val="single"/>
              <w:left w:color="auto" w:space="0" w:sz="4" w:val="single"/>
              <w:bottom w:color="auto" w:space="0" w:sz="4" w:val="single"/>
              <w:right w:color="auto" w:space="0" w:sz="4" w:val="single"/>
            </w:tcBorders>
            <w:hideMark/>
          </w:tcPr>
          <w:p w14:paraId="3F296DF4"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2</w:t>
            </w:r>
          </w:p>
        </w:tc>
        <w:tc>
          <w:tcPr>
            <w:tcW w:type="dxa" w:w="1198"/>
            <w:tcBorders>
              <w:top w:color="auto" w:space="0" w:sz="4" w:val="single"/>
              <w:left w:color="auto" w:space="0" w:sz="4" w:val="single"/>
              <w:bottom w:color="auto" w:space="0" w:sz="4" w:val="single"/>
              <w:right w:color="auto" w:space="0" w:sz="4" w:val="single"/>
            </w:tcBorders>
          </w:tcPr>
          <w:p w14:paraId="336C1038" w14:textId="77777777" w:rsidP="00B94EA2" w:rsidR="00B94EA2" w:rsidRDefault="00B94EA2" w:rsidRPr="001720FA">
            <w:pPr>
              <w:spacing w:after="0" w:line="240" w:lineRule="auto"/>
              <w:jc w:val="both"/>
              <w:rPr>
                <w:rFonts w:eastAsia="Times New Roman"/>
                <w:sz w:val="20"/>
                <w:szCs w:val="16"/>
              </w:rPr>
            </w:pPr>
          </w:p>
        </w:tc>
        <w:tc>
          <w:tcPr>
            <w:tcW w:type="dxa" w:w="3119"/>
            <w:tcBorders>
              <w:top w:color="auto" w:space="0" w:sz="4" w:val="single"/>
              <w:left w:color="auto" w:space="0" w:sz="4" w:val="single"/>
              <w:bottom w:color="auto" w:space="0" w:sz="4" w:val="single"/>
              <w:right w:color="auto" w:space="0" w:sz="4" w:val="single"/>
            </w:tcBorders>
          </w:tcPr>
          <w:p w14:paraId="53B7015F" w14:textId="77777777" w:rsidP="00B94EA2" w:rsidR="00B94EA2" w:rsidRDefault="00B94EA2" w:rsidRPr="001720FA">
            <w:pPr>
              <w:spacing w:after="0" w:line="240" w:lineRule="auto"/>
              <w:jc w:val="both"/>
              <w:rPr>
                <w:rFonts w:eastAsia="Times New Roman"/>
                <w:sz w:val="20"/>
                <w:szCs w:val="16"/>
              </w:rPr>
            </w:pPr>
          </w:p>
        </w:tc>
      </w:tr>
      <w:tr w14:paraId="305F3649" w14:textId="77777777" w:rsidR="001720FA" w:rsidRPr="001720FA" w:rsidTr="00C364A2">
        <w:trPr>
          <w:trHeight w:val="279"/>
        </w:trPr>
        <w:tc>
          <w:tcPr>
            <w:tcW w:type="dxa" w:w="2573"/>
            <w:tcBorders>
              <w:top w:color="auto" w:space="0" w:sz="4" w:val="single"/>
              <w:left w:color="auto" w:space="0" w:sz="4" w:val="single"/>
              <w:bottom w:color="auto" w:space="0" w:sz="4" w:val="single"/>
              <w:right w:color="auto" w:space="0" w:sz="4" w:val="single"/>
            </w:tcBorders>
            <w:hideMark/>
          </w:tcPr>
          <w:p w14:paraId="0D0FA77A" w14:textId="77777777" w:rsidP="00B94EA2" w:rsidR="00B94EA2" w:rsidRDefault="00B94EA2" w:rsidRPr="001720FA">
            <w:pPr>
              <w:spacing w:after="0" w:line="240" w:lineRule="auto"/>
              <w:jc w:val="both"/>
              <w:rPr>
                <w:rFonts w:eastAsia="Times New Roman"/>
                <w:sz w:val="24"/>
                <w:szCs w:val="24"/>
              </w:rPr>
            </w:pPr>
            <w:r w:rsidRPr="001720FA">
              <w:t>первая</w:t>
            </w:r>
          </w:p>
        </w:tc>
        <w:tc>
          <w:tcPr>
            <w:tcW w:type="dxa" w:w="1223"/>
            <w:tcBorders>
              <w:top w:color="auto" w:space="0" w:sz="4" w:val="single"/>
              <w:left w:color="auto" w:space="0" w:sz="4" w:val="single"/>
              <w:bottom w:color="auto" w:space="0" w:sz="4" w:val="single"/>
              <w:right w:color="auto" w:space="0" w:sz="4" w:val="single"/>
            </w:tcBorders>
            <w:hideMark/>
          </w:tcPr>
          <w:p w14:paraId="2C98A7D9"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1</w:t>
            </w:r>
          </w:p>
        </w:tc>
        <w:tc>
          <w:tcPr>
            <w:tcW w:type="dxa" w:w="1351"/>
            <w:tcBorders>
              <w:top w:color="auto" w:space="0" w:sz="4" w:val="single"/>
              <w:left w:color="auto" w:space="0" w:sz="4" w:val="single"/>
              <w:bottom w:color="auto" w:space="0" w:sz="4" w:val="single"/>
              <w:right w:color="auto" w:space="0" w:sz="4" w:val="single"/>
            </w:tcBorders>
            <w:hideMark/>
          </w:tcPr>
          <w:p w14:paraId="776BEFF8"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0</w:t>
            </w:r>
          </w:p>
        </w:tc>
        <w:tc>
          <w:tcPr>
            <w:tcW w:type="dxa" w:w="1198"/>
            <w:tcBorders>
              <w:top w:color="auto" w:space="0" w:sz="4" w:val="single"/>
              <w:left w:color="auto" w:space="0" w:sz="4" w:val="single"/>
              <w:bottom w:color="auto" w:space="0" w:sz="4" w:val="single"/>
              <w:right w:color="auto" w:space="0" w:sz="4" w:val="single"/>
            </w:tcBorders>
            <w:hideMark/>
          </w:tcPr>
          <w:p w14:paraId="02E1E985" w14:textId="77777777" w:rsidP="00B94EA2" w:rsidR="00B94EA2" w:rsidRDefault="00B94EA2" w:rsidRPr="001720FA">
            <w:pPr>
              <w:spacing w:after="0" w:line="240" w:lineRule="auto"/>
              <w:jc w:val="both"/>
              <w:rPr>
                <w:rFonts w:eastAsia="Times New Roman"/>
                <w:sz w:val="20"/>
                <w:szCs w:val="16"/>
                <w:lang w:val="kk-KZ"/>
              </w:rPr>
            </w:pPr>
            <w:r w:rsidRPr="001720FA">
              <w:rPr>
                <w:sz w:val="20"/>
                <w:szCs w:val="16"/>
                <w:lang w:val="kk-KZ"/>
              </w:rPr>
              <w:t>-1</w:t>
            </w:r>
          </w:p>
        </w:tc>
        <w:tc>
          <w:tcPr>
            <w:tcW w:type="dxa" w:w="3119"/>
            <w:tcBorders>
              <w:top w:color="auto" w:space="0" w:sz="4" w:val="single"/>
              <w:left w:color="auto" w:space="0" w:sz="4" w:val="single"/>
              <w:bottom w:color="auto" w:space="0" w:sz="4" w:val="single"/>
              <w:right w:color="auto" w:space="0" w:sz="4" w:val="single"/>
            </w:tcBorders>
          </w:tcPr>
          <w:p w14:paraId="2FC84080" w14:textId="77777777" w:rsidP="00B94EA2" w:rsidR="00B94EA2" w:rsidRDefault="00B94EA2" w:rsidRPr="001720FA">
            <w:pPr>
              <w:spacing w:after="0" w:line="240" w:lineRule="auto"/>
              <w:jc w:val="both"/>
              <w:rPr>
                <w:rFonts w:eastAsia="Times New Roman"/>
                <w:sz w:val="20"/>
                <w:szCs w:val="16"/>
              </w:rPr>
            </w:pPr>
          </w:p>
        </w:tc>
      </w:tr>
    </w:tbl>
    <w:p w14:paraId="081E5CD5" w14:textId="77777777" w:rsidP="00B94EA2" w:rsidR="00B94EA2" w:rsidRDefault="00B94EA2" w:rsidRPr="001720FA">
      <w:pPr>
        <w:autoSpaceDE w:val="0"/>
        <w:autoSpaceDN w:val="0"/>
        <w:adjustRightInd w:val="0"/>
        <w:spacing w:after="0" w:line="240" w:lineRule="auto"/>
        <w:ind w:firstLine="567"/>
        <w:jc w:val="both"/>
        <w:rPr>
          <w:bCs/>
          <w:iCs/>
        </w:rPr>
      </w:pPr>
      <w:r w:rsidRPr="001720FA">
        <w:rPr>
          <w:bCs/>
          <w:iCs/>
          <w:lang w:val="kk-KZ"/>
        </w:rPr>
        <w:t>В начальной школе наблюдается положительная динамика повышения квалификационных категорий. Доля учителей с категорией педагог-исследователь составляет 21</w:t>
      </w:r>
      <w:r w:rsidRPr="001720FA">
        <w:rPr>
          <w:bCs/>
          <w:iCs/>
        </w:rPr>
        <w:t>%, от общего количества учителей в начальной школе; педагог-эксперт – 21%; педагог-модератор – 21%. В следующем году планируют повысить свои квалификационные категории – 4 педагога.</w:t>
      </w:r>
    </w:p>
    <w:p w14:paraId="0FDC18DF" w14:textId="77777777" w:rsidP="00B94EA2" w:rsidR="00B94EA2" w:rsidRDefault="00B94EA2" w:rsidRPr="001720FA">
      <w:pPr>
        <w:autoSpaceDE w:val="0"/>
        <w:autoSpaceDN w:val="0"/>
        <w:adjustRightInd w:val="0"/>
        <w:spacing w:after="0" w:line="240" w:lineRule="auto"/>
        <w:jc w:val="both"/>
        <w:rPr>
          <w:b/>
          <w:bCs/>
          <w:iCs/>
        </w:rPr>
      </w:pPr>
    </w:p>
    <w:p w14:paraId="09B2CD0D" w14:textId="77777777" w:rsidP="00B94EA2" w:rsidR="00B94EA2" w:rsidRDefault="00B94EA2" w:rsidRPr="001720FA">
      <w:pPr>
        <w:autoSpaceDE w:val="0"/>
        <w:autoSpaceDN w:val="0"/>
        <w:adjustRightInd w:val="0"/>
        <w:spacing w:after="0" w:line="240" w:lineRule="auto"/>
        <w:jc w:val="both"/>
        <w:rPr>
          <w:b/>
          <w:bCs/>
          <w:iCs/>
        </w:rPr>
      </w:pPr>
      <w:r w:rsidRPr="001720FA">
        <w:rPr>
          <w:b/>
          <w:bCs/>
          <w:iCs/>
        </w:rPr>
        <w:t xml:space="preserve">Качество знаний учащихся </w:t>
      </w:r>
    </w:p>
    <w:tbl>
      <w:tblPr>
        <w:tblW w:type="dxa" w:w="9360"/>
        <w:tblLayout w:type="fixed"/>
        <w:tblCellMar>
          <w:left w:type="dxa" w:w="10"/>
          <w:right w:type="dxa" w:w="10"/>
        </w:tblCellMar>
        <w:tblLook w:firstColumn="1" w:firstRow="1" w:lastColumn="0" w:lastRow="0" w:noHBand="0" w:noVBand="1" w:val="04A0"/>
      </w:tblPr>
      <w:tblGrid>
        <w:gridCol w:w="1372"/>
        <w:gridCol w:w="959"/>
        <w:gridCol w:w="938"/>
        <w:gridCol w:w="991"/>
        <w:gridCol w:w="991"/>
        <w:gridCol w:w="2125"/>
        <w:gridCol w:w="1984"/>
      </w:tblGrid>
      <w:tr w14:paraId="26AB7ECF" w14:textId="77777777" w:rsidR="001720FA" w:rsidRPr="001720FA" w:rsidTr="00C364A2">
        <w:trPr>
          <w:trHeight w:val="309"/>
        </w:trPr>
        <w:tc>
          <w:tcPr>
            <w:tcW w:type="dxa" w:w="1372"/>
            <w:vMerge w:val="restart"/>
            <w:tcBorders>
              <w:top w:color="auto" w:space="0" w:sz="4" w:val="single"/>
              <w:left w:color="auto" w:space="0" w:sz="4" w:val="single"/>
              <w:bottom w:color="auto" w:space="0" w:sz="4" w:val="single"/>
              <w:right w:color="auto" w:space="0" w:sz="4" w:val="single"/>
            </w:tcBorders>
            <w:noWrap/>
            <w:vAlign w:val="center"/>
            <w:hideMark/>
          </w:tcPr>
          <w:p w14:paraId="2D341FCC" w14:textId="77777777" w:rsidP="00B94EA2" w:rsidR="00B94EA2" w:rsidRDefault="00B94EA2" w:rsidRPr="001720FA">
            <w:pPr>
              <w:spacing w:after="0" w:line="240" w:lineRule="auto"/>
              <w:jc w:val="both"/>
              <w:rPr>
                <w:rFonts w:eastAsia="Times New Roman"/>
                <w:b/>
                <w:sz w:val="20"/>
                <w:szCs w:val="20"/>
              </w:rPr>
            </w:pPr>
            <w:r w:rsidRPr="001720FA">
              <w:rPr>
                <w:b/>
                <w:sz w:val="20"/>
                <w:szCs w:val="20"/>
              </w:rPr>
              <w:t>учебный год</w:t>
            </w:r>
          </w:p>
        </w:tc>
        <w:tc>
          <w:tcPr>
            <w:tcW w:type="dxa" w:w="959"/>
            <w:vMerge w:val="restart"/>
            <w:tcBorders>
              <w:top w:color="auto" w:space="0" w:sz="4" w:val="single"/>
              <w:left w:color="auto" w:space="0" w:sz="4" w:val="single"/>
              <w:bottom w:color="auto" w:space="0" w:sz="4" w:val="single"/>
              <w:right w:color="auto" w:space="0" w:sz="4" w:val="single"/>
            </w:tcBorders>
            <w:textDirection w:val="btLr"/>
            <w:vAlign w:val="center"/>
            <w:hideMark/>
          </w:tcPr>
          <w:p w14:paraId="43B49A7E" w14:textId="77777777" w:rsidP="00B94EA2" w:rsidR="00B94EA2" w:rsidRDefault="00B94EA2" w:rsidRPr="001720FA">
            <w:pPr>
              <w:spacing w:after="0" w:line="240" w:lineRule="auto"/>
              <w:ind w:left="113" w:right="113"/>
              <w:jc w:val="both"/>
              <w:rPr>
                <w:rFonts w:eastAsia="Times New Roman"/>
                <w:b/>
                <w:sz w:val="20"/>
                <w:szCs w:val="20"/>
              </w:rPr>
            </w:pPr>
            <w:r w:rsidRPr="001720FA">
              <w:rPr>
                <w:b/>
                <w:sz w:val="20"/>
                <w:szCs w:val="20"/>
              </w:rPr>
              <w:t>всего учащихся</w:t>
            </w:r>
          </w:p>
        </w:tc>
        <w:tc>
          <w:tcPr>
            <w:tcW w:type="dxa" w:w="938"/>
            <w:vMerge w:val="restart"/>
            <w:tcBorders>
              <w:top w:color="auto" w:space="0" w:sz="4" w:val="single"/>
              <w:left w:color="auto" w:space="0" w:sz="4" w:val="single"/>
              <w:bottom w:color="auto" w:space="0" w:sz="4" w:val="single"/>
              <w:right w:color="auto" w:space="0" w:sz="4" w:val="single"/>
            </w:tcBorders>
            <w:textDirection w:val="btLr"/>
            <w:vAlign w:val="center"/>
            <w:hideMark/>
          </w:tcPr>
          <w:p w14:paraId="0297B542" w14:textId="77777777" w:rsidP="00B94EA2" w:rsidR="00B94EA2" w:rsidRDefault="00B94EA2" w:rsidRPr="001720FA">
            <w:pPr>
              <w:spacing w:after="0" w:line="240" w:lineRule="auto"/>
              <w:ind w:left="113" w:right="113"/>
              <w:jc w:val="both"/>
              <w:rPr>
                <w:rFonts w:eastAsia="Times New Roman"/>
                <w:b/>
                <w:sz w:val="20"/>
                <w:szCs w:val="20"/>
              </w:rPr>
            </w:pPr>
            <w:r w:rsidRPr="001720FA">
              <w:rPr>
                <w:b/>
                <w:sz w:val="20"/>
                <w:szCs w:val="20"/>
              </w:rPr>
              <w:t>всего учащихся нач. школы</w:t>
            </w:r>
          </w:p>
        </w:tc>
        <w:tc>
          <w:tcPr>
            <w:tcW w:type="dxa" w:w="991"/>
            <w:vMerge w:val="restart"/>
            <w:tcBorders>
              <w:top w:color="auto" w:space="0" w:sz="4" w:val="single"/>
              <w:left w:color="auto" w:space="0" w:sz="4" w:val="single"/>
              <w:bottom w:color="auto" w:space="0" w:sz="4" w:val="single"/>
              <w:right w:color="auto" w:space="0" w:sz="4" w:val="single"/>
            </w:tcBorders>
            <w:textDirection w:val="btLr"/>
            <w:vAlign w:val="center"/>
            <w:hideMark/>
          </w:tcPr>
          <w:p w14:paraId="11116485" w14:textId="77777777" w:rsidP="00B94EA2" w:rsidR="00B94EA2" w:rsidRDefault="00B94EA2" w:rsidRPr="001720FA">
            <w:pPr>
              <w:spacing w:after="0" w:line="240" w:lineRule="auto"/>
              <w:ind w:firstLine="124" w:right="113"/>
              <w:jc w:val="both"/>
              <w:rPr>
                <w:rFonts w:eastAsia="Times New Roman"/>
                <w:b/>
                <w:sz w:val="20"/>
                <w:szCs w:val="20"/>
              </w:rPr>
            </w:pPr>
            <w:r w:rsidRPr="001720FA">
              <w:rPr>
                <w:b/>
                <w:sz w:val="20"/>
                <w:szCs w:val="20"/>
              </w:rPr>
              <w:t>% успеваемости</w:t>
            </w:r>
          </w:p>
        </w:tc>
        <w:tc>
          <w:tcPr>
            <w:tcW w:type="dxa" w:w="991"/>
            <w:vMerge w:val="restart"/>
            <w:tcBorders>
              <w:top w:color="auto" w:space="0" w:sz="4" w:val="single"/>
              <w:left w:color="auto" w:space="0" w:sz="4" w:val="single"/>
              <w:bottom w:color="auto" w:space="0" w:sz="4" w:val="single"/>
              <w:right w:color="auto" w:space="0" w:sz="4" w:val="single"/>
            </w:tcBorders>
            <w:textDirection w:val="btLr"/>
            <w:vAlign w:val="center"/>
            <w:hideMark/>
          </w:tcPr>
          <w:p w14:paraId="6349F6FE" w14:textId="77777777" w:rsidP="00B94EA2" w:rsidR="00B94EA2" w:rsidRDefault="00B94EA2" w:rsidRPr="001720FA">
            <w:pPr>
              <w:spacing w:after="0" w:line="240" w:lineRule="auto"/>
              <w:ind w:left="113" w:right="113"/>
              <w:jc w:val="both"/>
              <w:rPr>
                <w:rFonts w:eastAsia="Times New Roman"/>
                <w:b/>
                <w:sz w:val="20"/>
                <w:szCs w:val="20"/>
              </w:rPr>
            </w:pPr>
            <w:r w:rsidRPr="001720FA">
              <w:rPr>
                <w:b/>
                <w:sz w:val="20"/>
                <w:szCs w:val="20"/>
              </w:rPr>
              <w:t>%качества</w:t>
            </w:r>
          </w:p>
        </w:tc>
        <w:tc>
          <w:tcPr>
            <w:tcW w:type="dxa" w:w="4109"/>
            <w:gridSpan w:val="2"/>
            <w:tcBorders>
              <w:top w:color="auto" w:space="0" w:sz="4" w:val="single"/>
              <w:left w:val="nil"/>
              <w:bottom w:color="auto" w:space="0" w:sz="4" w:val="single"/>
              <w:right w:color="auto" w:space="0" w:sz="4" w:val="single"/>
            </w:tcBorders>
            <w:vAlign w:val="center"/>
            <w:hideMark/>
          </w:tcPr>
          <w:p w14:paraId="2795535B" w14:textId="77777777" w:rsidP="00B94EA2" w:rsidR="00B94EA2" w:rsidRDefault="00B94EA2" w:rsidRPr="001720FA">
            <w:pPr>
              <w:spacing w:after="0" w:line="240" w:lineRule="auto"/>
              <w:jc w:val="both"/>
              <w:rPr>
                <w:rFonts w:eastAsia="Times New Roman"/>
                <w:b/>
                <w:sz w:val="20"/>
                <w:szCs w:val="20"/>
              </w:rPr>
            </w:pPr>
            <w:r w:rsidRPr="001720FA">
              <w:rPr>
                <w:b/>
                <w:sz w:val="20"/>
                <w:szCs w:val="20"/>
              </w:rPr>
              <w:t>1-4 классы</w:t>
            </w:r>
          </w:p>
        </w:tc>
      </w:tr>
      <w:tr w14:paraId="523D6984" w14:textId="77777777" w:rsidR="001720FA" w:rsidRPr="001720FA" w:rsidTr="00C364A2">
        <w:trPr>
          <w:cantSplit/>
          <w:trHeight w:val="1710"/>
        </w:trPr>
        <w:tc>
          <w:tcPr>
            <w:tcW w:type="dxa" w:w="1372"/>
            <w:vMerge/>
            <w:tcBorders>
              <w:top w:color="auto" w:space="0" w:sz="4" w:val="single"/>
              <w:left w:color="auto" w:space="0" w:sz="4" w:val="single"/>
              <w:bottom w:color="auto" w:space="0" w:sz="4" w:val="single"/>
              <w:right w:color="auto" w:space="0" w:sz="4" w:val="single"/>
            </w:tcBorders>
            <w:vAlign w:val="center"/>
            <w:hideMark/>
          </w:tcPr>
          <w:p w14:paraId="1C2CA03F" w14:textId="77777777" w:rsidP="00B94EA2" w:rsidR="00B94EA2" w:rsidRDefault="00B94EA2" w:rsidRPr="001720FA">
            <w:pPr>
              <w:spacing w:after="0" w:line="240" w:lineRule="auto"/>
              <w:jc w:val="both"/>
              <w:rPr>
                <w:rFonts w:eastAsia="Times New Roman"/>
                <w:b/>
                <w:sz w:val="20"/>
                <w:szCs w:val="20"/>
              </w:rPr>
            </w:pPr>
          </w:p>
        </w:tc>
        <w:tc>
          <w:tcPr>
            <w:tcW w:type="dxa" w:w="959"/>
            <w:vMerge/>
            <w:tcBorders>
              <w:top w:color="auto" w:space="0" w:sz="4" w:val="single"/>
              <w:left w:color="auto" w:space="0" w:sz="4" w:val="single"/>
              <w:bottom w:color="auto" w:space="0" w:sz="4" w:val="single"/>
              <w:right w:color="auto" w:space="0" w:sz="4" w:val="single"/>
            </w:tcBorders>
            <w:vAlign w:val="center"/>
            <w:hideMark/>
          </w:tcPr>
          <w:p w14:paraId="770C4A94" w14:textId="77777777" w:rsidP="00B94EA2" w:rsidR="00B94EA2" w:rsidRDefault="00B94EA2" w:rsidRPr="001720FA">
            <w:pPr>
              <w:spacing w:after="0" w:line="240" w:lineRule="auto"/>
              <w:jc w:val="both"/>
              <w:rPr>
                <w:rFonts w:eastAsia="Times New Roman"/>
                <w:b/>
                <w:sz w:val="20"/>
                <w:szCs w:val="20"/>
              </w:rPr>
            </w:pPr>
          </w:p>
        </w:tc>
        <w:tc>
          <w:tcPr>
            <w:tcW w:type="dxa" w:w="938"/>
            <w:vMerge/>
            <w:tcBorders>
              <w:top w:color="auto" w:space="0" w:sz="4" w:val="single"/>
              <w:left w:color="auto" w:space="0" w:sz="4" w:val="single"/>
              <w:bottom w:color="auto" w:space="0" w:sz="4" w:val="single"/>
              <w:right w:color="auto" w:space="0" w:sz="4" w:val="single"/>
            </w:tcBorders>
            <w:vAlign w:val="center"/>
            <w:hideMark/>
          </w:tcPr>
          <w:p w14:paraId="2D960AB9" w14:textId="77777777" w:rsidP="00B94EA2" w:rsidR="00B94EA2" w:rsidRDefault="00B94EA2" w:rsidRPr="001720FA">
            <w:pPr>
              <w:spacing w:after="0" w:line="240" w:lineRule="auto"/>
              <w:jc w:val="both"/>
              <w:rPr>
                <w:rFonts w:eastAsia="Times New Roman"/>
                <w:b/>
                <w:sz w:val="20"/>
                <w:szCs w:val="20"/>
              </w:rPr>
            </w:pPr>
          </w:p>
        </w:tc>
        <w:tc>
          <w:tcPr>
            <w:tcW w:type="dxa" w:w="991"/>
            <w:vMerge/>
            <w:tcBorders>
              <w:top w:color="auto" w:space="0" w:sz="4" w:val="single"/>
              <w:left w:color="auto" w:space="0" w:sz="4" w:val="single"/>
              <w:bottom w:color="auto" w:space="0" w:sz="4" w:val="single"/>
              <w:right w:color="auto" w:space="0" w:sz="4" w:val="single"/>
            </w:tcBorders>
            <w:vAlign w:val="center"/>
            <w:hideMark/>
          </w:tcPr>
          <w:p w14:paraId="702637E4" w14:textId="77777777" w:rsidP="00B94EA2" w:rsidR="00B94EA2" w:rsidRDefault="00B94EA2" w:rsidRPr="001720FA">
            <w:pPr>
              <w:spacing w:after="0" w:line="240" w:lineRule="auto"/>
              <w:jc w:val="both"/>
              <w:rPr>
                <w:rFonts w:eastAsia="Times New Roman"/>
                <w:b/>
                <w:sz w:val="20"/>
                <w:szCs w:val="20"/>
              </w:rPr>
            </w:pPr>
          </w:p>
        </w:tc>
        <w:tc>
          <w:tcPr>
            <w:tcW w:type="dxa" w:w="991"/>
            <w:vMerge/>
            <w:tcBorders>
              <w:top w:color="auto" w:space="0" w:sz="4" w:val="single"/>
              <w:left w:color="auto" w:space="0" w:sz="4" w:val="single"/>
              <w:bottom w:color="auto" w:space="0" w:sz="4" w:val="single"/>
              <w:right w:color="auto" w:space="0" w:sz="4" w:val="single"/>
            </w:tcBorders>
            <w:vAlign w:val="center"/>
            <w:hideMark/>
          </w:tcPr>
          <w:p w14:paraId="053B1A1F" w14:textId="77777777" w:rsidP="00B94EA2" w:rsidR="00B94EA2" w:rsidRDefault="00B94EA2" w:rsidRPr="001720FA">
            <w:pPr>
              <w:spacing w:after="0" w:line="240" w:lineRule="auto"/>
              <w:jc w:val="both"/>
              <w:rPr>
                <w:rFonts w:eastAsia="Times New Roman"/>
                <w:b/>
                <w:sz w:val="20"/>
                <w:szCs w:val="20"/>
              </w:rPr>
            </w:pPr>
          </w:p>
        </w:tc>
        <w:tc>
          <w:tcPr>
            <w:tcW w:type="dxa" w:w="2125"/>
            <w:tcBorders>
              <w:top w:val="nil"/>
              <w:left w:val="nil"/>
              <w:bottom w:color="auto" w:space="0" w:sz="4" w:val="single"/>
              <w:right w:color="auto" w:space="0" w:sz="4" w:val="single"/>
            </w:tcBorders>
            <w:vAlign w:val="center"/>
            <w:hideMark/>
          </w:tcPr>
          <w:p w14:paraId="4765C724" w14:textId="77777777" w:rsidP="00B94EA2" w:rsidR="00B94EA2" w:rsidRDefault="00B94EA2" w:rsidRPr="001720FA">
            <w:pPr>
              <w:spacing w:after="0" w:line="240" w:lineRule="auto"/>
              <w:jc w:val="both"/>
              <w:rPr>
                <w:rFonts w:eastAsia="Times New Roman"/>
                <w:b/>
                <w:sz w:val="20"/>
                <w:szCs w:val="20"/>
              </w:rPr>
            </w:pPr>
            <w:r w:rsidRPr="001720FA">
              <w:rPr>
                <w:b/>
                <w:sz w:val="20"/>
                <w:szCs w:val="20"/>
              </w:rPr>
              <w:t>%успеваемости</w:t>
            </w:r>
          </w:p>
        </w:tc>
        <w:tc>
          <w:tcPr>
            <w:tcW w:type="dxa" w:w="1984"/>
            <w:tcBorders>
              <w:top w:val="nil"/>
              <w:left w:val="nil"/>
              <w:bottom w:color="auto" w:space="0" w:sz="4" w:val="single"/>
              <w:right w:color="auto" w:space="0" w:sz="4" w:val="single"/>
            </w:tcBorders>
            <w:vAlign w:val="center"/>
            <w:hideMark/>
          </w:tcPr>
          <w:p w14:paraId="26958C8B" w14:textId="77777777" w:rsidP="00B94EA2" w:rsidR="00B94EA2" w:rsidRDefault="00B94EA2" w:rsidRPr="001720FA">
            <w:pPr>
              <w:spacing w:after="0" w:line="240" w:lineRule="auto"/>
              <w:jc w:val="both"/>
              <w:rPr>
                <w:rFonts w:eastAsia="Times New Roman"/>
                <w:b/>
                <w:sz w:val="20"/>
                <w:szCs w:val="20"/>
              </w:rPr>
            </w:pPr>
            <w:r w:rsidRPr="001720FA">
              <w:rPr>
                <w:b/>
                <w:sz w:val="20"/>
                <w:szCs w:val="20"/>
              </w:rPr>
              <w:t>%качество знаний</w:t>
            </w:r>
          </w:p>
        </w:tc>
      </w:tr>
      <w:tr w14:paraId="69B87943" w14:textId="77777777" w:rsidR="001720FA" w:rsidRPr="001720FA" w:rsidTr="00C364A2">
        <w:trPr>
          <w:trHeight w:val="191"/>
        </w:trPr>
        <w:tc>
          <w:tcPr>
            <w:tcW w:type="dxa" w:w="1372"/>
            <w:tcBorders>
              <w:top w:color="auto" w:space="0" w:sz="4" w:val="single"/>
              <w:left w:color="auto" w:space="0" w:sz="4" w:val="single"/>
              <w:bottom w:color="auto" w:space="0" w:sz="4" w:val="single"/>
              <w:right w:color="auto" w:space="0" w:sz="4" w:val="single"/>
            </w:tcBorders>
            <w:noWrap/>
            <w:vAlign w:val="bottom"/>
            <w:hideMark/>
          </w:tcPr>
          <w:p w14:paraId="1905CF90" w14:textId="77777777" w:rsidP="00B94EA2" w:rsidR="00B94EA2" w:rsidRDefault="00B94EA2" w:rsidRPr="001720FA">
            <w:pPr>
              <w:spacing w:after="0" w:line="240" w:lineRule="auto"/>
              <w:jc w:val="both"/>
              <w:rPr>
                <w:rFonts w:eastAsia="Times New Roman"/>
                <w:b/>
                <w:bCs/>
                <w:sz w:val="20"/>
                <w:szCs w:val="20"/>
              </w:rPr>
            </w:pPr>
            <w:r w:rsidRPr="001720FA">
              <w:rPr>
                <w:b/>
                <w:bCs/>
                <w:sz w:val="20"/>
                <w:szCs w:val="20"/>
              </w:rPr>
              <w:t>2018-2019</w:t>
            </w:r>
          </w:p>
        </w:tc>
        <w:tc>
          <w:tcPr>
            <w:tcW w:type="dxa" w:w="959"/>
            <w:tcBorders>
              <w:top w:color="auto" w:space="0" w:sz="4" w:val="single"/>
              <w:left w:val="nil"/>
              <w:bottom w:color="auto" w:space="0" w:sz="4" w:val="single"/>
              <w:right w:color="auto" w:space="0" w:sz="4" w:val="single"/>
            </w:tcBorders>
            <w:noWrap/>
            <w:vAlign w:val="bottom"/>
            <w:hideMark/>
          </w:tcPr>
          <w:p w14:paraId="0EF87C4A" w14:textId="77777777" w:rsidP="00B94EA2" w:rsidR="00B94EA2" w:rsidRDefault="00B94EA2" w:rsidRPr="001720FA">
            <w:pPr>
              <w:spacing w:after="0" w:line="240" w:lineRule="auto"/>
              <w:jc w:val="both"/>
              <w:rPr>
                <w:rFonts w:eastAsia="Times New Roman"/>
                <w:sz w:val="20"/>
                <w:szCs w:val="20"/>
              </w:rPr>
            </w:pPr>
            <w:r w:rsidRPr="001720FA">
              <w:rPr>
                <w:sz w:val="20"/>
                <w:szCs w:val="20"/>
              </w:rPr>
              <w:t>1174</w:t>
            </w:r>
          </w:p>
        </w:tc>
        <w:tc>
          <w:tcPr>
            <w:tcW w:type="dxa" w:w="938"/>
            <w:tcBorders>
              <w:top w:color="auto" w:space="0" w:sz="4" w:val="single"/>
              <w:left w:val="nil"/>
              <w:bottom w:color="auto" w:space="0" w:sz="4" w:val="single"/>
              <w:right w:color="auto" w:space="0" w:sz="4" w:val="single"/>
            </w:tcBorders>
            <w:vAlign w:val="bottom"/>
            <w:hideMark/>
          </w:tcPr>
          <w:p w14:paraId="6DC4E677" w14:textId="77777777" w:rsidP="00B94EA2" w:rsidR="00B94EA2" w:rsidRDefault="00B94EA2" w:rsidRPr="001720FA">
            <w:pPr>
              <w:spacing w:after="0" w:line="240" w:lineRule="auto"/>
              <w:jc w:val="both"/>
              <w:rPr>
                <w:rFonts w:eastAsia="Times New Roman"/>
                <w:sz w:val="20"/>
                <w:szCs w:val="20"/>
              </w:rPr>
            </w:pPr>
            <w:r w:rsidRPr="001720FA">
              <w:rPr>
                <w:sz w:val="20"/>
                <w:szCs w:val="16"/>
              </w:rPr>
              <w:t>536</w:t>
            </w:r>
          </w:p>
        </w:tc>
        <w:tc>
          <w:tcPr>
            <w:tcW w:type="dxa" w:w="991"/>
            <w:tcBorders>
              <w:top w:color="auto" w:space="0" w:sz="4" w:val="single"/>
              <w:left w:val="nil"/>
              <w:bottom w:color="auto" w:space="0" w:sz="4" w:val="single"/>
              <w:right w:color="auto" w:space="0" w:sz="4" w:val="single"/>
            </w:tcBorders>
            <w:noWrap/>
            <w:vAlign w:val="bottom"/>
            <w:hideMark/>
          </w:tcPr>
          <w:p w14:paraId="35CA5D4A" w14:textId="77777777" w:rsidP="00B94EA2" w:rsidR="00B94EA2" w:rsidRDefault="00B94EA2" w:rsidRPr="001720FA">
            <w:pPr>
              <w:spacing w:after="0" w:line="240" w:lineRule="auto"/>
              <w:jc w:val="both"/>
              <w:rPr>
                <w:rFonts w:eastAsia="Times New Roman"/>
                <w:sz w:val="20"/>
                <w:szCs w:val="20"/>
              </w:rPr>
            </w:pPr>
            <w:r w:rsidRPr="001720FA">
              <w:rPr>
                <w:sz w:val="20"/>
                <w:szCs w:val="20"/>
              </w:rPr>
              <w:t>99</w:t>
            </w:r>
          </w:p>
        </w:tc>
        <w:tc>
          <w:tcPr>
            <w:tcW w:type="dxa" w:w="991"/>
            <w:tcBorders>
              <w:top w:color="auto" w:space="0" w:sz="4" w:val="single"/>
              <w:left w:val="nil"/>
              <w:bottom w:color="auto" w:space="0" w:sz="4" w:val="single"/>
              <w:right w:color="auto" w:space="0" w:sz="4" w:val="single"/>
            </w:tcBorders>
            <w:noWrap/>
            <w:vAlign w:val="bottom"/>
            <w:hideMark/>
          </w:tcPr>
          <w:p w14:paraId="2F69B5AD" w14:textId="77777777" w:rsidP="00B94EA2" w:rsidR="00B94EA2" w:rsidRDefault="00B94EA2" w:rsidRPr="001720FA">
            <w:pPr>
              <w:spacing w:after="0" w:line="240" w:lineRule="auto"/>
              <w:jc w:val="both"/>
              <w:rPr>
                <w:rFonts w:eastAsia="Times New Roman"/>
                <w:sz w:val="20"/>
                <w:szCs w:val="20"/>
              </w:rPr>
            </w:pPr>
            <w:r w:rsidRPr="001720FA">
              <w:rPr>
                <w:sz w:val="20"/>
                <w:szCs w:val="20"/>
              </w:rPr>
              <w:t>49</w:t>
            </w:r>
          </w:p>
        </w:tc>
        <w:tc>
          <w:tcPr>
            <w:tcW w:type="dxa" w:w="2125"/>
            <w:tcBorders>
              <w:top w:color="auto" w:space="0" w:sz="4" w:val="single"/>
              <w:left w:val="nil"/>
              <w:bottom w:color="auto" w:space="0" w:sz="4" w:val="single"/>
              <w:right w:color="auto" w:space="0" w:sz="4" w:val="single"/>
            </w:tcBorders>
            <w:vAlign w:val="bottom"/>
            <w:hideMark/>
          </w:tcPr>
          <w:p w14:paraId="056B86DE" w14:textId="77777777" w:rsidP="00B94EA2" w:rsidR="00B94EA2" w:rsidRDefault="00B94EA2" w:rsidRPr="001720FA">
            <w:pPr>
              <w:spacing w:after="0" w:line="240" w:lineRule="auto"/>
              <w:jc w:val="both"/>
              <w:rPr>
                <w:rFonts w:eastAsia="Times New Roman"/>
                <w:sz w:val="20"/>
                <w:szCs w:val="20"/>
              </w:rPr>
            </w:pPr>
            <w:r w:rsidRPr="001720FA">
              <w:rPr>
                <w:sz w:val="20"/>
                <w:szCs w:val="20"/>
              </w:rPr>
              <w:t>100%</w:t>
            </w:r>
          </w:p>
        </w:tc>
        <w:tc>
          <w:tcPr>
            <w:tcW w:type="dxa" w:w="1984"/>
            <w:tcBorders>
              <w:top w:color="auto" w:space="0" w:sz="4" w:val="single"/>
              <w:left w:val="nil"/>
              <w:bottom w:color="auto" w:space="0" w:sz="4" w:val="single"/>
              <w:right w:color="auto" w:space="0" w:sz="4" w:val="single"/>
            </w:tcBorders>
            <w:vAlign w:val="bottom"/>
            <w:hideMark/>
          </w:tcPr>
          <w:p w14:paraId="09219E09" w14:textId="77777777" w:rsidP="00B94EA2" w:rsidR="00B94EA2" w:rsidRDefault="00B94EA2" w:rsidRPr="001720FA">
            <w:pPr>
              <w:spacing w:after="0" w:line="240" w:lineRule="auto"/>
              <w:jc w:val="both"/>
              <w:rPr>
                <w:rFonts w:eastAsia="Times New Roman"/>
                <w:sz w:val="20"/>
                <w:szCs w:val="20"/>
              </w:rPr>
            </w:pPr>
            <w:r w:rsidRPr="001720FA">
              <w:rPr>
                <w:sz w:val="20"/>
                <w:szCs w:val="20"/>
              </w:rPr>
              <w:t>65%</w:t>
            </w:r>
          </w:p>
        </w:tc>
      </w:tr>
      <w:tr w14:paraId="58D52EF5" w14:textId="77777777" w:rsidR="001720FA" w:rsidRPr="001720FA" w:rsidTr="00C364A2">
        <w:trPr>
          <w:trHeight w:val="191"/>
        </w:trPr>
        <w:tc>
          <w:tcPr>
            <w:tcW w:type="dxa" w:w="1372"/>
            <w:tcBorders>
              <w:top w:color="auto" w:space="0" w:sz="4" w:val="single"/>
              <w:left w:color="auto" w:space="0" w:sz="4" w:val="single"/>
              <w:bottom w:color="auto" w:space="0" w:sz="4" w:val="single"/>
              <w:right w:color="auto" w:space="0" w:sz="4" w:val="single"/>
            </w:tcBorders>
            <w:noWrap/>
            <w:vAlign w:val="bottom"/>
            <w:hideMark/>
          </w:tcPr>
          <w:p w14:paraId="6510EFCE" w14:textId="77777777" w:rsidP="00B94EA2" w:rsidR="00B94EA2" w:rsidRDefault="00B94EA2" w:rsidRPr="001720FA">
            <w:pPr>
              <w:spacing w:after="0" w:line="240" w:lineRule="auto"/>
              <w:jc w:val="both"/>
              <w:rPr>
                <w:rFonts w:eastAsia="Times New Roman"/>
                <w:b/>
                <w:bCs/>
                <w:sz w:val="20"/>
                <w:szCs w:val="20"/>
              </w:rPr>
            </w:pPr>
            <w:r w:rsidRPr="001720FA">
              <w:rPr>
                <w:b/>
                <w:bCs/>
                <w:sz w:val="20"/>
                <w:szCs w:val="20"/>
              </w:rPr>
              <w:t>2019-2020</w:t>
            </w:r>
          </w:p>
        </w:tc>
        <w:tc>
          <w:tcPr>
            <w:tcW w:type="dxa" w:w="959"/>
            <w:tcBorders>
              <w:top w:color="auto" w:space="0" w:sz="4" w:val="single"/>
              <w:left w:val="nil"/>
              <w:bottom w:color="auto" w:space="0" w:sz="4" w:val="single"/>
              <w:right w:color="auto" w:space="0" w:sz="4" w:val="single"/>
            </w:tcBorders>
            <w:noWrap/>
            <w:vAlign w:val="bottom"/>
            <w:hideMark/>
          </w:tcPr>
          <w:p w14:paraId="55CCA453" w14:textId="77777777" w:rsidP="00B94EA2" w:rsidR="00B94EA2" w:rsidRDefault="00B94EA2" w:rsidRPr="001720FA">
            <w:pPr>
              <w:spacing w:after="0" w:line="240" w:lineRule="auto"/>
              <w:jc w:val="both"/>
              <w:rPr>
                <w:rFonts w:eastAsia="Times New Roman"/>
                <w:sz w:val="20"/>
                <w:szCs w:val="20"/>
              </w:rPr>
            </w:pPr>
            <w:r w:rsidRPr="001720FA">
              <w:rPr>
                <w:sz w:val="20"/>
                <w:szCs w:val="20"/>
              </w:rPr>
              <w:t>1271</w:t>
            </w:r>
          </w:p>
        </w:tc>
        <w:tc>
          <w:tcPr>
            <w:tcW w:type="dxa" w:w="938"/>
            <w:tcBorders>
              <w:top w:color="auto" w:space="0" w:sz="4" w:val="single"/>
              <w:left w:val="nil"/>
              <w:bottom w:color="auto" w:space="0" w:sz="4" w:val="single"/>
              <w:right w:color="auto" w:space="0" w:sz="4" w:val="single"/>
            </w:tcBorders>
            <w:vAlign w:val="bottom"/>
            <w:hideMark/>
          </w:tcPr>
          <w:p w14:paraId="26C8F2F9" w14:textId="77777777" w:rsidP="00B94EA2" w:rsidR="00B94EA2" w:rsidRDefault="00B94EA2" w:rsidRPr="001720FA">
            <w:pPr>
              <w:spacing w:after="0" w:line="240" w:lineRule="auto"/>
              <w:jc w:val="both"/>
              <w:rPr>
                <w:rFonts w:eastAsia="Times New Roman"/>
                <w:sz w:val="20"/>
                <w:szCs w:val="20"/>
              </w:rPr>
            </w:pPr>
            <w:r w:rsidRPr="001720FA">
              <w:rPr>
                <w:sz w:val="20"/>
                <w:szCs w:val="16"/>
              </w:rPr>
              <w:t>617</w:t>
            </w:r>
          </w:p>
        </w:tc>
        <w:tc>
          <w:tcPr>
            <w:tcW w:type="dxa" w:w="991"/>
            <w:tcBorders>
              <w:top w:color="auto" w:space="0" w:sz="4" w:val="single"/>
              <w:left w:val="nil"/>
              <w:bottom w:color="auto" w:space="0" w:sz="4" w:val="single"/>
              <w:right w:color="auto" w:space="0" w:sz="4" w:val="single"/>
            </w:tcBorders>
            <w:noWrap/>
            <w:vAlign w:val="bottom"/>
            <w:hideMark/>
          </w:tcPr>
          <w:p w14:paraId="061E06BD" w14:textId="77777777" w:rsidP="00B94EA2" w:rsidR="00B94EA2" w:rsidRDefault="00B94EA2" w:rsidRPr="001720FA">
            <w:pPr>
              <w:spacing w:after="0" w:line="240" w:lineRule="auto"/>
              <w:jc w:val="both"/>
              <w:rPr>
                <w:rFonts w:eastAsia="Times New Roman"/>
                <w:sz w:val="20"/>
                <w:szCs w:val="20"/>
              </w:rPr>
            </w:pPr>
            <w:r w:rsidRPr="001720FA">
              <w:rPr>
                <w:sz w:val="20"/>
                <w:szCs w:val="20"/>
              </w:rPr>
              <w:t>100</w:t>
            </w:r>
          </w:p>
        </w:tc>
        <w:tc>
          <w:tcPr>
            <w:tcW w:type="dxa" w:w="991"/>
            <w:tcBorders>
              <w:top w:color="auto" w:space="0" w:sz="4" w:val="single"/>
              <w:left w:val="nil"/>
              <w:bottom w:color="auto" w:space="0" w:sz="4" w:val="single"/>
              <w:right w:color="auto" w:space="0" w:sz="4" w:val="single"/>
            </w:tcBorders>
            <w:noWrap/>
            <w:vAlign w:val="bottom"/>
            <w:hideMark/>
          </w:tcPr>
          <w:p w14:paraId="48F530B0" w14:textId="77777777" w:rsidP="00B94EA2" w:rsidR="00B94EA2" w:rsidRDefault="00B94EA2" w:rsidRPr="001720FA">
            <w:pPr>
              <w:spacing w:after="0" w:line="240" w:lineRule="auto"/>
              <w:jc w:val="both"/>
              <w:rPr>
                <w:rFonts w:eastAsia="Times New Roman"/>
                <w:sz w:val="20"/>
                <w:szCs w:val="20"/>
              </w:rPr>
            </w:pPr>
            <w:r w:rsidRPr="001720FA">
              <w:rPr>
                <w:sz w:val="20"/>
                <w:szCs w:val="20"/>
              </w:rPr>
              <w:t>61</w:t>
            </w:r>
          </w:p>
        </w:tc>
        <w:tc>
          <w:tcPr>
            <w:tcW w:type="dxa" w:w="2125"/>
            <w:tcBorders>
              <w:top w:color="auto" w:space="0" w:sz="4" w:val="single"/>
              <w:left w:val="nil"/>
              <w:bottom w:color="auto" w:space="0" w:sz="4" w:val="single"/>
              <w:right w:color="auto" w:space="0" w:sz="4" w:val="single"/>
            </w:tcBorders>
            <w:vAlign w:val="bottom"/>
            <w:hideMark/>
          </w:tcPr>
          <w:p w14:paraId="0159BA57" w14:textId="77777777" w:rsidP="00B94EA2" w:rsidR="00B94EA2" w:rsidRDefault="00B94EA2" w:rsidRPr="001720FA">
            <w:pPr>
              <w:spacing w:after="0" w:line="240" w:lineRule="auto"/>
              <w:jc w:val="both"/>
              <w:rPr>
                <w:rFonts w:eastAsia="Times New Roman"/>
                <w:sz w:val="20"/>
                <w:szCs w:val="20"/>
              </w:rPr>
            </w:pPr>
            <w:r w:rsidRPr="001720FA">
              <w:rPr>
                <w:sz w:val="20"/>
                <w:szCs w:val="20"/>
              </w:rPr>
              <w:t>100%</w:t>
            </w:r>
          </w:p>
        </w:tc>
        <w:tc>
          <w:tcPr>
            <w:tcW w:type="dxa" w:w="1984"/>
            <w:tcBorders>
              <w:top w:color="auto" w:space="0" w:sz="4" w:val="single"/>
              <w:left w:val="nil"/>
              <w:bottom w:color="auto" w:space="0" w:sz="4" w:val="single"/>
              <w:right w:color="auto" w:space="0" w:sz="4" w:val="single"/>
            </w:tcBorders>
            <w:vAlign w:val="bottom"/>
            <w:hideMark/>
          </w:tcPr>
          <w:p w14:paraId="6A4E4C62" w14:textId="77777777" w:rsidP="00B94EA2" w:rsidR="00B94EA2" w:rsidRDefault="00B94EA2" w:rsidRPr="001720FA">
            <w:pPr>
              <w:spacing w:after="0" w:line="240" w:lineRule="auto"/>
              <w:jc w:val="both"/>
              <w:rPr>
                <w:rFonts w:eastAsia="Times New Roman"/>
                <w:sz w:val="20"/>
                <w:szCs w:val="20"/>
              </w:rPr>
            </w:pPr>
            <w:r w:rsidRPr="001720FA">
              <w:rPr>
                <w:sz w:val="20"/>
                <w:szCs w:val="20"/>
              </w:rPr>
              <w:t>95%</w:t>
            </w:r>
          </w:p>
        </w:tc>
      </w:tr>
      <w:tr w14:paraId="496C020D" w14:textId="77777777" w:rsidR="00B94EA2" w:rsidRPr="001720FA" w:rsidTr="00C364A2">
        <w:trPr>
          <w:trHeight w:val="191"/>
        </w:trPr>
        <w:tc>
          <w:tcPr>
            <w:tcW w:type="dxa" w:w="1372"/>
            <w:tcBorders>
              <w:top w:color="auto" w:space="0" w:sz="4" w:val="single"/>
              <w:left w:color="auto" w:space="0" w:sz="4" w:val="single"/>
              <w:bottom w:color="auto" w:space="0" w:sz="4" w:val="single"/>
              <w:right w:color="auto" w:space="0" w:sz="4" w:val="single"/>
            </w:tcBorders>
            <w:noWrap/>
            <w:vAlign w:val="bottom"/>
            <w:hideMark/>
          </w:tcPr>
          <w:p w14:paraId="05774CC4" w14:textId="77777777" w:rsidP="00B94EA2" w:rsidR="00B94EA2" w:rsidRDefault="00B94EA2" w:rsidRPr="001720FA">
            <w:pPr>
              <w:spacing w:after="0" w:line="240" w:lineRule="auto"/>
              <w:jc w:val="both"/>
              <w:rPr>
                <w:rFonts w:eastAsia="Times New Roman"/>
                <w:b/>
                <w:bCs/>
                <w:sz w:val="20"/>
                <w:szCs w:val="20"/>
              </w:rPr>
            </w:pPr>
            <w:r w:rsidRPr="001720FA">
              <w:rPr>
                <w:b/>
                <w:bCs/>
                <w:sz w:val="20"/>
                <w:szCs w:val="20"/>
              </w:rPr>
              <w:t>2020-2021</w:t>
            </w:r>
          </w:p>
        </w:tc>
        <w:tc>
          <w:tcPr>
            <w:tcW w:type="dxa" w:w="959"/>
            <w:tcBorders>
              <w:top w:color="auto" w:space="0" w:sz="4" w:val="single"/>
              <w:left w:val="nil"/>
              <w:bottom w:color="auto" w:space="0" w:sz="4" w:val="single"/>
              <w:right w:color="auto" w:space="0" w:sz="4" w:val="single"/>
            </w:tcBorders>
            <w:noWrap/>
            <w:vAlign w:val="bottom"/>
            <w:hideMark/>
          </w:tcPr>
          <w:p w14:paraId="4CC8B3EC" w14:textId="77777777" w:rsidP="00B94EA2" w:rsidR="00B94EA2" w:rsidRDefault="00B94EA2" w:rsidRPr="001720FA">
            <w:pPr>
              <w:spacing w:after="0" w:line="240" w:lineRule="auto"/>
              <w:jc w:val="both"/>
              <w:rPr>
                <w:rFonts w:eastAsia="Times New Roman"/>
                <w:sz w:val="20"/>
                <w:szCs w:val="20"/>
              </w:rPr>
            </w:pPr>
            <w:r w:rsidRPr="001720FA">
              <w:rPr>
                <w:sz w:val="20"/>
                <w:szCs w:val="20"/>
              </w:rPr>
              <w:t>1269</w:t>
            </w:r>
          </w:p>
        </w:tc>
        <w:tc>
          <w:tcPr>
            <w:tcW w:type="dxa" w:w="938"/>
            <w:tcBorders>
              <w:top w:color="auto" w:space="0" w:sz="4" w:val="single"/>
              <w:left w:val="nil"/>
              <w:bottom w:color="auto" w:space="0" w:sz="4" w:val="single"/>
              <w:right w:color="auto" w:space="0" w:sz="4" w:val="single"/>
            </w:tcBorders>
            <w:vAlign w:val="bottom"/>
            <w:hideMark/>
          </w:tcPr>
          <w:p w14:paraId="4AAB51D4" w14:textId="77777777" w:rsidP="00B94EA2" w:rsidR="00B94EA2" w:rsidRDefault="00B94EA2" w:rsidRPr="001720FA">
            <w:pPr>
              <w:spacing w:after="0" w:line="240" w:lineRule="auto"/>
              <w:jc w:val="both"/>
              <w:rPr>
                <w:rFonts w:eastAsia="Times New Roman"/>
                <w:sz w:val="20"/>
                <w:szCs w:val="20"/>
              </w:rPr>
            </w:pPr>
            <w:r w:rsidRPr="001720FA">
              <w:rPr>
                <w:sz w:val="20"/>
                <w:szCs w:val="20"/>
              </w:rPr>
              <w:t>647</w:t>
            </w:r>
          </w:p>
        </w:tc>
        <w:tc>
          <w:tcPr>
            <w:tcW w:type="dxa" w:w="991"/>
            <w:tcBorders>
              <w:top w:color="auto" w:space="0" w:sz="4" w:val="single"/>
              <w:left w:val="nil"/>
              <w:bottom w:color="auto" w:space="0" w:sz="4" w:val="single"/>
              <w:right w:color="auto" w:space="0" w:sz="4" w:val="single"/>
            </w:tcBorders>
            <w:noWrap/>
            <w:vAlign w:val="bottom"/>
            <w:hideMark/>
          </w:tcPr>
          <w:p w14:paraId="296F1DD7" w14:textId="77777777" w:rsidP="00B94EA2" w:rsidR="00B94EA2" w:rsidRDefault="00B94EA2" w:rsidRPr="001720FA">
            <w:pPr>
              <w:spacing w:after="0" w:line="240" w:lineRule="auto"/>
              <w:jc w:val="both"/>
              <w:rPr>
                <w:rFonts w:eastAsia="Times New Roman"/>
                <w:sz w:val="20"/>
                <w:szCs w:val="20"/>
              </w:rPr>
            </w:pPr>
            <w:r w:rsidRPr="001720FA">
              <w:rPr>
                <w:sz w:val="20"/>
                <w:szCs w:val="20"/>
              </w:rPr>
              <w:t>100</w:t>
            </w:r>
          </w:p>
        </w:tc>
        <w:tc>
          <w:tcPr>
            <w:tcW w:type="dxa" w:w="991"/>
            <w:tcBorders>
              <w:top w:color="auto" w:space="0" w:sz="4" w:val="single"/>
              <w:left w:val="nil"/>
              <w:bottom w:color="auto" w:space="0" w:sz="4" w:val="single"/>
              <w:right w:color="auto" w:space="0" w:sz="4" w:val="single"/>
            </w:tcBorders>
            <w:noWrap/>
            <w:vAlign w:val="bottom"/>
          </w:tcPr>
          <w:p w14:paraId="26D88332" w14:textId="77777777" w:rsidP="00B94EA2" w:rsidR="00B94EA2" w:rsidRDefault="00B94EA2" w:rsidRPr="001720FA">
            <w:pPr>
              <w:spacing w:after="0" w:line="240" w:lineRule="auto"/>
              <w:jc w:val="both"/>
              <w:rPr>
                <w:rFonts w:eastAsia="Times New Roman"/>
                <w:sz w:val="20"/>
                <w:szCs w:val="20"/>
              </w:rPr>
            </w:pPr>
          </w:p>
        </w:tc>
        <w:tc>
          <w:tcPr>
            <w:tcW w:type="dxa" w:w="2125"/>
            <w:tcBorders>
              <w:top w:color="auto" w:space="0" w:sz="4" w:val="single"/>
              <w:left w:val="nil"/>
              <w:bottom w:color="auto" w:space="0" w:sz="4" w:val="single"/>
              <w:right w:color="auto" w:space="0" w:sz="4" w:val="single"/>
            </w:tcBorders>
            <w:vAlign w:val="bottom"/>
            <w:hideMark/>
          </w:tcPr>
          <w:p w14:paraId="5B2DD095" w14:textId="77777777" w:rsidP="00B94EA2" w:rsidR="00B94EA2" w:rsidRDefault="00B94EA2" w:rsidRPr="001720FA">
            <w:pPr>
              <w:spacing w:after="0" w:line="240" w:lineRule="auto"/>
              <w:jc w:val="both"/>
              <w:rPr>
                <w:rFonts w:eastAsia="Times New Roman"/>
                <w:sz w:val="20"/>
                <w:szCs w:val="20"/>
              </w:rPr>
            </w:pPr>
            <w:r w:rsidRPr="001720FA">
              <w:rPr>
                <w:sz w:val="20"/>
                <w:szCs w:val="20"/>
              </w:rPr>
              <w:t>100%</w:t>
            </w:r>
          </w:p>
        </w:tc>
        <w:tc>
          <w:tcPr>
            <w:tcW w:type="dxa" w:w="1984"/>
            <w:tcBorders>
              <w:top w:color="auto" w:space="0" w:sz="4" w:val="single"/>
              <w:left w:val="nil"/>
              <w:bottom w:color="auto" w:space="0" w:sz="4" w:val="single"/>
              <w:right w:color="auto" w:space="0" w:sz="4" w:val="single"/>
            </w:tcBorders>
            <w:vAlign w:val="bottom"/>
            <w:hideMark/>
          </w:tcPr>
          <w:p w14:paraId="07A7BF8C" w14:textId="77777777" w:rsidP="00B94EA2" w:rsidR="00B94EA2" w:rsidRDefault="00B94EA2" w:rsidRPr="001720FA">
            <w:pPr>
              <w:spacing w:after="0" w:line="240" w:lineRule="auto"/>
              <w:jc w:val="both"/>
              <w:rPr>
                <w:rFonts w:eastAsia="Times New Roman"/>
                <w:sz w:val="20"/>
                <w:szCs w:val="20"/>
              </w:rPr>
            </w:pPr>
            <w:r w:rsidRPr="001720FA">
              <w:rPr>
                <w:sz w:val="20"/>
                <w:szCs w:val="20"/>
              </w:rPr>
              <w:t>90%</w:t>
            </w:r>
          </w:p>
        </w:tc>
      </w:tr>
    </w:tbl>
    <w:p w14:paraId="6382152D" w14:textId="77777777" w:rsidP="00B94EA2" w:rsidR="00C364A2" w:rsidRDefault="00C364A2" w:rsidRPr="001720FA">
      <w:pPr>
        <w:spacing w:after="0" w:line="240" w:lineRule="auto"/>
        <w:ind w:firstLine="426"/>
        <w:jc w:val="both"/>
        <w:rPr>
          <w:lang w:val="kk-KZ"/>
        </w:rPr>
      </w:pPr>
    </w:p>
    <w:p w14:paraId="018845B5" w14:textId="159E2FA9" w:rsidP="00B94EA2" w:rsidR="00B94EA2" w:rsidRDefault="00C364A2" w:rsidRPr="001720FA">
      <w:pPr>
        <w:spacing w:after="0" w:line="240" w:lineRule="auto"/>
        <w:ind w:firstLine="426"/>
        <w:jc w:val="both"/>
        <w:rPr>
          <w:lang w:val="kk-KZ"/>
        </w:rPr>
      </w:pPr>
      <w:r w:rsidRPr="001720FA">
        <w:rPr>
          <w:lang w:val="kk-KZ"/>
        </w:rPr>
        <w:t>У</w:t>
      </w:r>
      <w:r w:rsidR="00B94EA2" w:rsidRPr="001720FA">
        <w:t xml:space="preserve">спеваемость </w:t>
      </w:r>
      <w:r w:rsidRPr="001720FA">
        <w:t>и качество знаний в разрезе  предмето</w:t>
      </w:r>
      <w:r w:rsidRPr="001720FA">
        <w:rPr>
          <w:lang w:val="kk-KZ"/>
        </w:rPr>
        <w:t>в</w:t>
      </w:r>
    </w:p>
    <w:tbl>
      <w:tblPr>
        <w:tblStyle w:val="a5"/>
        <w:tblW w:type="auto" w:w="0"/>
        <w:tblLook w:firstColumn="1" w:firstRow="1" w:lastColumn="0" w:lastRow="0" w:noHBand="0" w:noVBand="1" w:val="04A0"/>
      </w:tblPr>
      <w:tblGrid>
        <w:gridCol w:w="585"/>
        <w:gridCol w:w="375"/>
        <w:gridCol w:w="375"/>
        <w:gridCol w:w="375"/>
        <w:gridCol w:w="375"/>
        <w:gridCol w:w="375"/>
        <w:gridCol w:w="375"/>
        <w:gridCol w:w="375"/>
        <w:gridCol w:w="375"/>
        <w:gridCol w:w="375"/>
        <w:gridCol w:w="375"/>
        <w:gridCol w:w="374"/>
        <w:gridCol w:w="374"/>
        <w:gridCol w:w="374"/>
        <w:gridCol w:w="374"/>
        <w:gridCol w:w="374"/>
        <w:gridCol w:w="374"/>
        <w:gridCol w:w="374"/>
        <w:gridCol w:w="374"/>
        <w:gridCol w:w="374"/>
        <w:gridCol w:w="374"/>
        <w:gridCol w:w="374"/>
        <w:gridCol w:w="374"/>
        <w:gridCol w:w="374"/>
        <w:gridCol w:w="374"/>
      </w:tblGrid>
      <w:tr w14:paraId="213EBF2E"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63E6D8EA" w14:textId="77777777" w:rsidP="00B94EA2" w:rsidR="00B94EA2" w:rsidRDefault="00B94EA2" w:rsidRPr="001720FA">
            <w:pPr>
              <w:jc w:val="both"/>
              <w:rPr>
                <w:rFonts w:eastAsia="Times New Roman"/>
                <w:sz w:val="16"/>
                <w:szCs w:val="16"/>
              </w:rPr>
            </w:pPr>
            <w:r w:rsidRPr="001720FA">
              <w:rPr>
                <w:sz w:val="16"/>
                <w:szCs w:val="16"/>
              </w:rPr>
              <w:t>Класс</w:t>
            </w:r>
          </w:p>
        </w:tc>
        <w:tc>
          <w:tcPr>
            <w:tcW w:type="dxa" w:w="1125"/>
            <w:gridSpan w:val="3"/>
            <w:tcBorders>
              <w:top w:color="auto" w:space="0" w:sz="4" w:val="single"/>
              <w:left w:color="auto" w:space="0" w:sz="4" w:val="single"/>
              <w:bottom w:color="auto" w:space="0" w:sz="4" w:val="single"/>
              <w:right w:color="auto" w:space="0" w:sz="4" w:val="single"/>
            </w:tcBorders>
            <w:hideMark/>
          </w:tcPr>
          <w:p w14:paraId="2A1C70A3" w14:textId="77777777" w:rsidP="00B94EA2" w:rsidR="00B94EA2" w:rsidRDefault="00B94EA2" w:rsidRPr="001720FA">
            <w:pPr>
              <w:jc w:val="both"/>
              <w:rPr>
                <w:rFonts w:eastAsia="Times New Roman"/>
                <w:sz w:val="16"/>
                <w:szCs w:val="16"/>
                <w:lang w:val="kk-KZ"/>
              </w:rPr>
            </w:pPr>
            <w:r w:rsidRPr="001720FA">
              <w:rPr>
                <w:sz w:val="16"/>
                <w:szCs w:val="16"/>
                <w:lang w:val="kk-KZ"/>
              </w:rPr>
              <w:t>естествознан</w:t>
            </w:r>
          </w:p>
        </w:tc>
        <w:tc>
          <w:tcPr>
            <w:tcW w:type="dxa" w:w="1125"/>
            <w:gridSpan w:val="3"/>
            <w:tcBorders>
              <w:top w:color="auto" w:space="0" w:sz="4" w:val="single"/>
              <w:left w:color="auto" w:space="0" w:sz="4" w:val="single"/>
              <w:bottom w:color="auto" w:space="0" w:sz="4" w:val="single"/>
              <w:right w:color="auto" w:space="0" w:sz="4" w:val="single"/>
            </w:tcBorders>
            <w:hideMark/>
          </w:tcPr>
          <w:p w14:paraId="2019E42D" w14:textId="77777777" w:rsidP="00B94EA2" w:rsidR="00B94EA2" w:rsidRDefault="00B94EA2" w:rsidRPr="001720FA">
            <w:pPr>
              <w:jc w:val="both"/>
              <w:rPr>
                <w:rFonts w:eastAsia="Times New Roman"/>
                <w:sz w:val="16"/>
                <w:szCs w:val="16"/>
                <w:lang w:val="kk-KZ"/>
              </w:rPr>
            </w:pPr>
            <w:r w:rsidRPr="001720FA">
              <w:rPr>
                <w:sz w:val="16"/>
                <w:szCs w:val="16"/>
                <w:lang w:val="kk-KZ"/>
              </w:rPr>
              <w:t>английский</w:t>
            </w:r>
          </w:p>
        </w:tc>
        <w:tc>
          <w:tcPr>
            <w:tcW w:type="dxa" w:w="1125"/>
            <w:gridSpan w:val="3"/>
            <w:tcBorders>
              <w:top w:color="auto" w:space="0" w:sz="4" w:val="single"/>
              <w:left w:color="auto" w:space="0" w:sz="4" w:val="single"/>
              <w:bottom w:color="auto" w:space="0" w:sz="4" w:val="single"/>
              <w:right w:color="auto" w:space="0" w:sz="4" w:val="single"/>
            </w:tcBorders>
            <w:hideMark/>
          </w:tcPr>
          <w:p w14:paraId="1C53465A" w14:textId="77777777" w:rsidP="00B94EA2" w:rsidR="00B94EA2" w:rsidRDefault="00B94EA2" w:rsidRPr="001720FA">
            <w:pPr>
              <w:jc w:val="both"/>
              <w:rPr>
                <w:rFonts w:eastAsia="Times New Roman"/>
                <w:sz w:val="16"/>
                <w:szCs w:val="16"/>
                <w:lang w:val="kk-KZ"/>
              </w:rPr>
            </w:pPr>
            <w:r w:rsidRPr="001720FA">
              <w:rPr>
                <w:sz w:val="16"/>
                <w:szCs w:val="16"/>
                <w:lang w:val="kk-KZ"/>
              </w:rPr>
              <w:t>казахский</w:t>
            </w:r>
          </w:p>
        </w:tc>
        <w:tc>
          <w:tcPr>
            <w:tcW w:type="dxa" w:w="1122"/>
            <w:gridSpan w:val="3"/>
            <w:tcBorders>
              <w:top w:color="auto" w:space="0" w:sz="4" w:val="single"/>
              <w:left w:color="auto" w:space="0" w:sz="4" w:val="single"/>
              <w:bottom w:color="auto" w:space="0" w:sz="4" w:val="single"/>
              <w:right w:color="auto" w:space="0" w:sz="4" w:val="single"/>
            </w:tcBorders>
            <w:hideMark/>
          </w:tcPr>
          <w:p w14:paraId="41BEA06B" w14:textId="77777777" w:rsidP="00B94EA2" w:rsidR="00B94EA2" w:rsidRDefault="00B94EA2" w:rsidRPr="001720FA">
            <w:pPr>
              <w:jc w:val="both"/>
              <w:rPr>
                <w:rFonts w:eastAsia="Times New Roman"/>
                <w:sz w:val="16"/>
                <w:szCs w:val="16"/>
                <w:lang w:val="kk-KZ"/>
              </w:rPr>
            </w:pPr>
            <w:r w:rsidRPr="001720FA">
              <w:rPr>
                <w:sz w:val="16"/>
                <w:szCs w:val="16"/>
                <w:lang w:val="kk-KZ"/>
              </w:rPr>
              <w:t>литература</w:t>
            </w:r>
          </w:p>
        </w:tc>
        <w:tc>
          <w:tcPr>
            <w:tcW w:type="dxa" w:w="1122"/>
            <w:gridSpan w:val="3"/>
            <w:tcBorders>
              <w:top w:color="auto" w:space="0" w:sz="4" w:val="single"/>
              <w:left w:color="auto" w:space="0" w:sz="4" w:val="single"/>
              <w:bottom w:color="auto" w:space="0" w:sz="4" w:val="single"/>
              <w:right w:color="auto" w:space="0" w:sz="4" w:val="single"/>
            </w:tcBorders>
            <w:hideMark/>
          </w:tcPr>
          <w:p w14:paraId="491D0BC7" w14:textId="77777777" w:rsidP="00B94EA2" w:rsidR="00B94EA2" w:rsidRDefault="00B94EA2" w:rsidRPr="001720FA">
            <w:pPr>
              <w:jc w:val="both"/>
              <w:rPr>
                <w:rFonts w:eastAsia="Times New Roman"/>
                <w:sz w:val="16"/>
                <w:szCs w:val="16"/>
                <w:lang w:val="kk-KZ"/>
              </w:rPr>
            </w:pPr>
            <w:r w:rsidRPr="001720FA">
              <w:rPr>
                <w:sz w:val="16"/>
                <w:szCs w:val="16"/>
                <w:lang w:val="kk-KZ"/>
              </w:rPr>
              <w:t>математика</w:t>
            </w:r>
          </w:p>
        </w:tc>
        <w:tc>
          <w:tcPr>
            <w:tcW w:type="dxa" w:w="1122"/>
            <w:gridSpan w:val="3"/>
            <w:tcBorders>
              <w:top w:color="auto" w:space="0" w:sz="4" w:val="single"/>
              <w:left w:color="auto" w:space="0" w:sz="4" w:val="single"/>
              <w:bottom w:color="auto" w:space="0" w:sz="4" w:val="single"/>
              <w:right w:color="auto" w:space="0" w:sz="4" w:val="single"/>
            </w:tcBorders>
            <w:hideMark/>
          </w:tcPr>
          <w:p w14:paraId="7A59A223" w14:textId="77777777" w:rsidP="00B94EA2" w:rsidR="00B94EA2" w:rsidRDefault="00B94EA2" w:rsidRPr="001720FA">
            <w:pPr>
              <w:jc w:val="both"/>
              <w:rPr>
                <w:rFonts w:eastAsia="Times New Roman"/>
                <w:sz w:val="16"/>
                <w:szCs w:val="16"/>
                <w:lang w:val="kk-KZ"/>
              </w:rPr>
            </w:pPr>
            <w:r w:rsidRPr="001720FA">
              <w:rPr>
                <w:sz w:val="16"/>
                <w:szCs w:val="16"/>
                <w:lang w:val="kk-KZ"/>
              </w:rPr>
              <w:t>познание</w:t>
            </w:r>
          </w:p>
        </w:tc>
        <w:tc>
          <w:tcPr>
            <w:tcW w:type="dxa" w:w="1122"/>
            <w:gridSpan w:val="3"/>
            <w:tcBorders>
              <w:top w:color="auto" w:space="0" w:sz="4" w:val="single"/>
              <w:left w:color="auto" w:space="0" w:sz="4" w:val="single"/>
              <w:bottom w:color="auto" w:space="0" w:sz="4" w:val="single"/>
              <w:right w:color="auto" w:space="0" w:sz="4" w:val="single"/>
            </w:tcBorders>
            <w:hideMark/>
          </w:tcPr>
          <w:p w14:paraId="5BAE188B" w14:textId="77777777" w:rsidP="00B94EA2" w:rsidR="00B94EA2" w:rsidRDefault="00B94EA2" w:rsidRPr="001720FA">
            <w:pPr>
              <w:jc w:val="both"/>
              <w:rPr>
                <w:rFonts w:eastAsia="Times New Roman"/>
                <w:sz w:val="16"/>
                <w:szCs w:val="16"/>
                <w:lang w:val="kk-KZ"/>
              </w:rPr>
            </w:pPr>
            <w:r w:rsidRPr="001720FA">
              <w:rPr>
                <w:sz w:val="16"/>
                <w:szCs w:val="16"/>
                <w:lang w:val="kk-KZ"/>
              </w:rPr>
              <w:t>русский</w:t>
            </w:r>
          </w:p>
        </w:tc>
        <w:tc>
          <w:tcPr>
            <w:tcW w:type="dxa" w:w="748"/>
            <w:gridSpan w:val="2"/>
            <w:tcBorders>
              <w:top w:color="auto" w:space="0" w:sz="4" w:val="single"/>
              <w:left w:color="auto" w:space="0" w:sz="4" w:val="single"/>
              <w:bottom w:color="auto" w:space="0" w:sz="4" w:val="single"/>
              <w:right w:color="auto" w:space="0" w:sz="4" w:val="single"/>
            </w:tcBorders>
            <w:hideMark/>
          </w:tcPr>
          <w:p w14:paraId="40F061B1" w14:textId="77777777" w:rsidP="00B94EA2" w:rsidR="00B94EA2" w:rsidRDefault="00B94EA2" w:rsidRPr="001720FA">
            <w:pPr>
              <w:jc w:val="both"/>
              <w:rPr>
                <w:rFonts w:eastAsia="Times New Roman"/>
                <w:sz w:val="16"/>
                <w:szCs w:val="16"/>
              </w:rPr>
            </w:pPr>
            <w:r w:rsidRPr="001720FA">
              <w:rPr>
                <w:sz w:val="16"/>
                <w:szCs w:val="16"/>
              </w:rPr>
              <w:t>качест</w:t>
            </w:r>
          </w:p>
        </w:tc>
        <w:tc>
          <w:tcPr>
            <w:tcW w:type="dxa" w:w="374"/>
            <w:vMerge w:val="restart"/>
            <w:tcBorders>
              <w:top w:color="auto" w:space="0" w:sz="4" w:val="single"/>
              <w:left w:color="auto" w:space="0" w:sz="4" w:val="single"/>
              <w:bottom w:color="auto" w:space="0" w:sz="4" w:val="single"/>
              <w:right w:color="auto" w:space="0" w:sz="4" w:val="single"/>
            </w:tcBorders>
            <w:textDirection w:val="btLr"/>
            <w:hideMark/>
          </w:tcPr>
          <w:p w14:paraId="60E08AEE" w14:textId="77777777" w:rsidP="00B94EA2" w:rsidR="00B94EA2" w:rsidRDefault="00B94EA2" w:rsidRPr="001720FA">
            <w:pPr>
              <w:ind w:left="113" w:right="113"/>
              <w:jc w:val="both"/>
              <w:rPr>
                <w:rFonts w:eastAsia="Times New Roman"/>
                <w:sz w:val="16"/>
                <w:szCs w:val="16"/>
              </w:rPr>
            </w:pPr>
            <w:r w:rsidRPr="001720FA">
              <w:rPr>
                <w:sz w:val="14"/>
                <w:szCs w:val="14"/>
              </w:rPr>
              <w:t>динамика</w:t>
            </w:r>
          </w:p>
        </w:tc>
      </w:tr>
      <w:tr w14:paraId="01C4AD6F" w14:textId="77777777" w:rsidR="001720FA" w:rsidRPr="001720FA" w:rsidTr="00B94EA2">
        <w:trPr>
          <w:cantSplit/>
          <w:trHeight w:val="1211"/>
        </w:trPr>
        <w:tc>
          <w:tcPr>
            <w:tcW w:type="dxa" w:w="585"/>
            <w:tcBorders>
              <w:top w:color="auto" w:space="0" w:sz="4" w:val="single"/>
              <w:left w:color="auto" w:space="0" w:sz="4" w:val="single"/>
              <w:bottom w:color="auto" w:space="0" w:sz="4" w:val="single"/>
              <w:right w:color="auto" w:space="0" w:sz="4" w:val="single"/>
            </w:tcBorders>
            <w:textDirection w:val="btLr"/>
          </w:tcPr>
          <w:p w14:paraId="7F38FEB4" w14:textId="77777777" w:rsidP="00B94EA2" w:rsidR="00B94EA2" w:rsidRDefault="00B94EA2" w:rsidRPr="001720FA">
            <w:pPr>
              <w:ind w:left="113" w:right="113"/>
              <w:jc w:val="both"/>
              <w:rPr>
                <w:rFonts w:eastAsia="Times New Roman"/>
                <w:sz w:val="16"/>
                <w:szCs w:val="16"/>
              </w:rPr>
            </w:pPr>
          </w:p>
        </w:tc>
        <w:tc>
          <w:tcPr>
            <w:tcW w:type="dxa" w:w="375"/>
            <w:tcBorders>
              <w:top w:color="auto" w:space="0" w:sz="4" w:val="single"/>
              <w:left w:color="auto" w:space="0" w:sz="4" w:val="single"/>
              <w:bottom w:color="auto" w:space="0" w:sz="4" w:val="single"/>
              <w:right w:color="auto" w:space="0" w:sz="4" w:val="single"/>
            </w:tcBorders>
            <w:textDirection w:val="btLr"/>
            <w:hideMark/>
          </w:tcPr>
          <w:p w14:paraId="48904C08"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2019 – 2020 у.г.</w:t>
            </w:r>
          </w:p>
        </w:tc>
        <w:tc>
          <w:tcPr>
            <w:tcW w:type="dxa" w:w="375"/>
            <w:tcBorders>
              <w:top w:color="auto" w:space="0" w:sz="4" w:val="single"/>
              <w:left w:color="auto" w:space="0" w:sz="4" w:val="single"/>
              <w:bottom w:color="auto" w:space="0" w:sz="4" w:val="single"/>
              <w:right w:color="auto" w:space="0" w:sz="4" w:val="single"/>
            </w:tcBorders>
            <w:textDirection w:val="btLr"/>
            <w:hideMark/>
          </w:tcPr>
          <w:p w14:paraId="62C1A67F"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2020 – 20201у.г.</w:t>
            </w:r>
          </w:p>
        </w:tc>
        <w:tc>
          <w:tcPr>
            <w:tcW w:type="dxa" w:w="375"/>
            <w:tcBorders>
              <w:top w:color="auto" w:space="0" w:sz="4" w:val="single"/>
              <w:left w:color="auto" w:space="0" w:sz="4" w:val="single"/>
              <w:bottom w:color="auto" w:space="0" w:sz="4" w:val="single"/>
              <w:right w:color="auto" w:space="0" w:sz="4" w:val="single"/>
            </w:tcBorders>
            <w:textDirection w:val="btLr"/>
            <w:hideMark/>
          </w:tcPr>
          <w:p w14:paraId="3A1D3CF0" w14:textId="77777777" w:rsidP="00B94EA2" w:rsidR="00B94EA2" w:rsidRDefault="00B94EA2" w:rsidRPr="001720FA">
            <w:pPr>
              <w:ind w:left="113" w:right="113"/>
              <w:jc w:val="both"/>
              <w:rPr>
                <w:rFonts w:eastAsia="Times New Roman"/>
                <w:sz w:val="14"/>
                <w:szCs w:val="14"/>
              </w:rPr>
            </w:pPr>
            <w:r w:rsidRPr="001720FA">
              <w:rPr>
                <w:sz w:val="14"/>
                <w:szCs w:val="14"/>
              </w:rPr>
              <w:t>динамика</w:t>
            </w:r>
          </w:p>
        </w:tc>
        <w:tc>
          <w:tcPr>
            <w:tcW w:type="dxa" w:w="375"/>
            <w:tcBorders>
              <w:top w:color="auto" w:space="0" w:sz="4" w:val="single"/>
              <w:left w:color="auto" w:space="0" w:sz="4" w:val="single"/>
              <w:bottom w:color="auto" w:space="0" w:sz="4" w:val="single"/>
              <w:right w:color="auto" w:space="0" w:sz="4" w:val="single"/>
            </w:tcBorders>
            <w:textDirection w:val="btLr"/>
            <w:hideMark/>
          </w:tcPr>
          <w:p w14:paraId="0EB7A51F"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2019 – 2020 у.г.</w:t>
            </w:r>
          </w:p>
        </w:tc>
        <w:tc>
          <w:tcPr>
            <w:tcW w:type="dxa" w:w="375"/>
            <w:tcBorders>
              <w:top w:color="auto" w:space="0" w:sz="4" w:val="single"/>
              <w:left w:color="auto" w:space="0" w:sz="4" w:val="single"/>
              <w:bottom w:color="auto" w:space="0" w:sz="4" w:val="single"/>
              <w:right w:color="auto" w:space="0" w:sz="4" w:val="single"/>
            </w:tcBorders>
            <w:textDirection w:val="btLr"/>
            <w:hideMark/>
          </w:tcPr>
          <w:p w14:paraId="36465940"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2020 – 20201у.г.</w:t>
            </w:r>
          </w:p>
        </w:tc>
        <w:tc>
          <w:tcPr>
            <w:tcW w:type="dxa" w:w="375"/>
            <w:tcBorders>
              <w:top w:color="auto" w:space="0" w:sz="4" w:val="single"/>
              <w:left w:color="auto" w:space="0" w:sz="4" w:val="single"/>
              <w:bottom w:color="auto" w:space="0" w:sz="4" w:val="single"/>
              <w:right w:color="auto" w:space="0" w:sz="4" w:val="single"/>
            </w:tcBorders>
            <w:textDirection w:val="btLr"/>
            <w:hideMark/>
          </w:tcPr>
          <w:p w14:paraId="43DAAE90" w14:textId="77777777" w:rsidP="00B94EA2" w:rsidR="00B94EA2" w:rsidRDefault="00B94EA2" w:rsidRPr="001720FA">
            <w:pPr>
              <w:ind w:left="113" w:right="113"/>
              <w:jc w:val="both"/>
              <w:rPr>
                <w:rFonts w:eastAsia="Times New Roman"/>
                <w:sz w:val="14"/>
                <w:szCs w:val="14"/>
              </w:rPr>
            </w:pPr>
            <w:r w:rsidRPr="001720FA">
              <w:rPr>
                <w:sz w:val="14"/>
                <w:szCs w:val="14"/>
              </w:rPr>
              <w:t>динамика</w:t>
            </w:r>
          </w:p>
        </w:tc>
        <w:tc>
          <w:tcPr>
            <w:tcW w:type="dxa" w:w="375"/>
            <w:tcBorders>
              <w:top w:color="auto" w:space="0" w:sz="4" w:val="single"/>
              <w:left w:color="auto" w:space="0" w:sz="4" w:val="single"/>
              <w:bottom w:color="auto" w:space="0" w:sz="4" w:val="single"/>
              <w:right w:color="auto" w:space="0" w:sz="4" w:val="single"/>
            </w:tcBorders>
            <w:textDirection w:val="btLr"/>
            <w:hideMark/>
          </w:tcPr>
          <w:p w14:paraId="37679AA3"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2019 – 2020 у.г.</w:t>
            </w:r>
          </w:p>
        </w:tc>
        <w:tc>
          <w:tcPr>
            <w:tcW w:type="dxa" w:w="375"/>
            <w:tcBorders>
              <w:top w:color="auto" w:space="0" w:sz="4" w:val="single"/>
              <w:left w:color="auto" w:space="0" w:sz="4" w:val="single"/>
              <w:bottom w:color="auto" w:space="0" w:sz="4" w:val="single"/>
              <w:right w:color="auto" w:space="0" w:sz="4" w:val="single"/>
            </w:tcBorders>
            <w:textDirection w:val="btLr"/>
            <w:hideMark/>
          </w:tcPr>
          <w:p w14:paraId="1CA42E44"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2020 – 20201у.г.</w:t>
            </w:r>
          </w:p>
        </w:tc>
        <w:tc>
          <w:tcPr>
            <w:tcW w:type="dxa" w:w="375"/>
            <w:tcBorders>
              <w:top w:color="auto" w:space="0" w:sz="4" w:val="single"/>
              <w:left w:color="auto" w:space="0" w:sz="4" w:val="single"/>
              <w:bottom w:color="auto" w:space="0" w:sz="4" w:val="single"/>
              <w:right w:color="auto" w:space="0" w:sz="4" w:val="single"/>
            </w:tcBorders>
            <w:textDirection w:val="btLr"/>
            <w:hideMark/>
          </w:tcPr>
          <w:p w14:paraId="618FB261" w14:textId="77777777" w:rsidP="00B94EA2" w:rsidR="00B94EA2" w:rsidRDefault="00B94EA2" w:rsidRPr="001720FA">
            <w:pPr>
              <w:ind w:left="113" w:right="113"/>
              <w:jc w:val="both"/>
              <w:rPr>
                <w:rFonts w:eastAsia="Times New Roman"/>
                <w:sz w:val="14"/>
                <w:szCs w:val="14"/>
              </w:rPr>
            </w:pPr>
            <w:r w:rsidRPr="001720FA">
              <w:rPr>
                <w:sz w:val="14"/>
                <w:szCs w:val="14"/>
              </w:rPr>
              <w:t>динамика</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60BB1E9C"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2019 – 2020 у.г.</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05922BAE"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2020 – 20201у.г.</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53A25FFE" w14:textId="77777777" w:rsidP="00B94EA2" w:rsidR="00B94EA2" w:rsidRDefault="00B94EA2" w:rsidRPr="001720FA">
            <w:pPr>
              <w:ind w:left="113" w:right="113"/>
              <w:jc w:val="both"/>
              <w:rPr>
                <w:rFonts w:eastAsia="Times New Roman"/>
                <w:sz w:val="14"/>
                <w:szCs w:val="14"/>
              </w:rPr>
            </w:pPr>
            <w:r w:rsidRPr="001720FA">
              <w:rPr>
                <w:sz w:val="14"/>
                <w:szCs w:val="14"/>
              </w:rPr>
              <w:t>динамика</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17496C71"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2019 – 2020 у.г.</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76D1E45E"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2020 – 20201у.г.</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6D32E8A0" w14:textId="77777777" w:rsidP="00B94EA2" w:rsidR="00B94EA2" w:rsidRDefault="00B94EA2" w:rsidRPr="001720FA">
            <w:pPr>
              <w:ind w:left="113" w:right="113"/>
              <w:jc w:val="both"/>
              <w:rPr>
                <w:rFonts w:eastAsia="Times New Roman"/>
                <w:sz w:val="14"/>
                <w:szCs w:val="14"/>
              </w:rPr>
            </w:pPr>
            <w:r w:rsidRPr="001720FA">
              <w:rPr>
                <w:sz w:val="14"/>
                <w:szCs w:val="14"/>
              </w:rPr>
              <w:t>динамика</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55133357"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2019 – 2020 у.г.</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5CA57C20"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2020 – 20201у.г.</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5397CA90" w14:textId="77777777" w:rsidP="00B94EA2" w:rsidR="00B94EA2" w:rsidRDefault="00B94EA2" w:rsidRPr="001720FA">
            <w:pPr>
              <w:ind w:left="113" w:right="113"/>
              <w:jc w:val="both"/>
              <w:rPr>
                <w:rFonts w:eastAsia="Times New Roman"/>
                <w:sz w:val="14"/>
                <w:szCs w:val="14"/>
              </w:rPr>
            </w:pPr>
            <w:r w:rsidRPr="001720FA">
              <w:rPr>
                <w:sz w:val="14"/>
                <w:szCs w:val="14"/>
              </w:rPr>
              <w:t>динамика</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0142E895"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2019 – 2020 у.г.</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7EE14FAD"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2020 – 20201у.г.</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24BA9EDB" w14:textId="77777777" w:rsidP="00B94EA2" w:rsidR="00B94EA2" w:rsidRDefault="00B94EA2" w:rsidRPr="001720FA">
            <w:pPr>
              <w:ind w:left="113" w:right="113"/>
              <w:jc w:val="both"/>
              <w:rPr>
                <w:rFonts w:eastAsia="Times New Roman"/>
                <w:sz w:val="14"/>
                <w:szCs w:val="14"/>
              </w:rPr>
            </w:pPr>
            <w:r w:rsidRPr="001720FA">
              <w:rPr>
                <w:sz w:val="14"/>
                <w:szCs w:val="14"/>
              </w:rPr>
              <w:t>динамика</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266CF1EE"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2019 – 2020 у.г.</w:t>
            </w:r>
          </w:p>
        </w:tc>
        <w:tc>
          <w:tcPr>
            <w:tcW w:type="dxa" w:w="374"/>
            <w:tcBorders>
              <w:top w:color="auto" w:space="0" w:sz="4" w:val="single"/>
              <w:left w:color="auto" w:space="0" w:sz="4" w:val="single"/>
              <w:bottom w:color="auto" w:space="0" w:sz="4" w:val="single"/>
              <w:right w:color="auto" w:space="0" w:sz="4" w:val="single"/>
            </w:tcBorders>
            <w:textDirection w:val="btLr"/>
            <w:hideMark/>
          </w:tcPr>
          <w:p w14:paraId="3C89FE0B" w14:textId="77777777" w:rsidP="00B94EA2" w:rsidR="00B94EA2" w:rsidRDefault="00B94EA2" w:rsidRPr="001720FA">
            <w:pPr>
              <w:ind w:left="113" w:right="113"/>
              <w:jc w:val="both"/>
              <w:rPr>
                <w:rFonts w:eastAsia="Times New Roman"/>
                <w:sz w:val="14"/>
                <w:szCs w:val="14"/>
                <w:lang w:val="kk-KZ"/>
              </w:rPr>
            </w:pPr>
            <w:r w:rsidRPr="001720FA">
              <w:rPr>
                <w:sz w:val="14"/>
                <w:szCs w:val="14"/>
                <w:lang w:val="kk-KZ"/>
              </w:rPr>
              <w:t>2020 – 20201у.г.</w:t>
            </w:r>
          </w:p>
        </w:tc>
        <w:tc>
          <w:tcPr>
            <w:tcW w:type="auto" w:w="0"/>
            <w:vMerge/>
            <w:tcBorders>
              <w:top w:color="auto" w:space="0" w:sz="4" w:val="single"/>
              <w:left w:color="auto" w:space="0" w:sz="4" w:val="single"/>
              <w:bottom w:color="auto" w:space="0" w:sz="4" w:val="single"/>
              <w:right w:color="auto" w:space="0" w:sz="4" w:val="single"/>
            </w:tcBorders>
            <w:vAlign w:val="center"/>
            <w:hideMark/>
          </w:tcPr>
          <w:p w14:paraId="14E3C9E2" w14:textId="77777777" w:rsidP="00B94EA2" w:rsidR="00B94EA2" w:rsidRDefault="00B94EA2" w:rsidRPr="001720FA">
            <w:pPr>
              <w:jc w:val="both"/>
              <w:rPr>
                <w:rFonts w:eastAsia="Times New Roman"/>
                <w:sz w:val="16"/>
                <w:szCs w:val="16"/>
              </w:rPr>
            </w:pPr>
          </w:p>
        </w:tc>
      </w:tr>
      <w:tr w14:paraId="197CFD53"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713E35FE" w14:textId="77777777" w:rsidP="00B94EA2" w:rsidR="00B94EA2" w:rsidRDefault="00B94EA2" w:rsidRPr="001720FA">
            <w:pPr>
              <w:jc w:val="both"/>
              <w:rPr>
                <w:rFonts w:eastAsia="Times New Roman"/>
                <w:sz w:val="16"/>
                <w:szCs w:val="16"/>
              </w:rPr>
            </w:pPr>
            <w:r w:rsidRPr="001720FA">
              <w:rPr>
                <w:sz w:val="16"/>
                <w:szCs w:val="16"/>
              </w:rPr>
              <w:t>2а</w:t>
            </w:r>
          </w:p>
        </w:tc>
        <w:tc>
          <w:tcPr>
            <w:tcW w:type="dxa" w:w="375"/>
            <w:tcBorders>
              <w:top w:color="auto" w:space="0" w:sz="4" w:val="single"/>
              <w:left w:color="auto" w:space="0" w:sz="4" w:val="single"/>
              <w:bottom w:color="auto" w:space="0" w:sz="4" w:val="single"/>
              <w:right w:color="auto" w:space="0" w:sz="4" w:val="single"/>
            </w:tcBorders>
            <w:vAlign w:val="center"/>
            <w:hideMark/>
          </w:tcPr>
          <w:p w14:paraId="7AAA33BA"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6E8F7143"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0FF8F993"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5D8B34F9"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407C139E"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73096219"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4A0540C8"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4693217B"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157849F2"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42B98FB9"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63CB78A2"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0FDFC32F"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164F9DDF"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768258B"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4174FB72"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3FDF15DD"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6C5683C4"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4E09F727"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6F5B843B"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24ECCF4F" w14:textId="77777777" w:rsidP="00B94EA2" w:rsidR="00B94EA2" w:rsidRDefault="00B94EA2" w:rsidRPr="001720FA">
            <w:pPr>
              <w:jc w:val="both"/>
              <w:rPr>
                <w:rFonts w:eastAsia="Times New Roman"/>
                <w:sz w:val="10"/>
                <w:szCs w:val="10"/>
              </w:rPr>
            </w:pPr>
            <w:r w:rsidRPr="001720FA">
              <w:rPr>
                <w:sz w:val="10"/>
                <w:szCs w:val="10"/>
              </w:rPr>
              <w:t>94</w:t>
            </w:r>
          </w:p>
        </w:tc>
        <w:tc>
          <w:tcPr>
            <w:tcW w:type="dxa" w:w="374"/>
            <w:tcBorders>
              <w:top w:color="auto" w:space="0" w:sz="4" w:val="single"/>
              <w:left w:color="auto" w:space="0" w:sz="4" w:val="single"/>
              <w:bottom w:color="auto" w:space="0" w:sz="4" w:val="single"/>
              <w:right w:color="auto" w:space="0" w:sz="4" w:val="single"/>
            </w:tcBorders>
            <w:vAlign w:val="center"/>
            <w:hideMark/>
          </w:tcPr>
          <w:p w14:paraId="2BD9D78D" w14:textId="77777777" w:rsidP="00B94EA2" w:rsidR="00B94EA2" w:rsidRDefault="00B94EA2" w:rsidRPr="001720FA">
            <w:pPr>
              <w:jc w:val="both"/>
              <w:rPr>
                <w:rFonts w:eastAsia="Times New Roman"/>
                <w:sz w:val="10"/>
                <w:szCs w:val="10"/>
              </w:rPr>
            </w:pPr>
            <w:r w:rsidRPr="001720FA">
              <w:rPr>
                <w:sz w:val="10"/>
                <w:szCs w:val="10"/>
              </w:rPr>
              <w:t>-6</w:t>
            </w:r>
          </w:p>
        </w:tc>
        <w:tc>
          <w:tcPr>
            <w:tcW w:type="dxa" w:w="374"/>
            <w:tcBorders>
              <w:top w:color="auto" w:space="0" w:sz="4" w:val="single"/>
              <w:left w:color="auto" w:space="0" w:sz="4" w:val="single"/>
              <w:bottom w:color="auto" w:space="0" w:sz="4" w:val="single"/>
              <w:right w:color="auto" w:space="0" w:sz="4" w:val="single"/>
            </w:tcBorders>
            <w:vAlign w:val="center"/>
            <w:hideMark/>
          </w:tcPr>
          <w:p w14:paraId="5F2F0B7F"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2AD8E7B9" w14:textId="77777777" w:rsidP="00B94EA2" w:rsidR="00B94EA2" w:rsidRDefault="00B94EA2" w:rsidRPr="001720FA">
            <w:pPr>
              <w:jc w:val="both"/>
              <w:rPr>
                <w:rFonts w:eastAsia="Times New Roman"/>
                <w:sz w:val="10"/>
                <w:szCs w:val="10"/>
              </w:rPr>
            </w:pPr>
            <w:r w:rsidRPr="001720FA">
              <w:rPr>
                <w:sz w:val="10"/>
                <w:szCs w:val="10"/>
              </w:rPr>
              <w:t>99</w:t>
            </w:r>
          </w:p>
        </w:tc>
        <w:tc>
          <w:tcPr>
            <w:tcW w:type="dxa" w:w="374"/>
            <w:tcBorders>
              <w:top w:color="auto" w:space="0" w:sz="4" w:val="single"/>
              <w:left w:color="auto" w:space="0" w:sz="4" w:val="single"/>
              <w:bottom w:color="auto" w:space="0" w:sz="4" w:val="single"/>
              <w:right w:color="auto" w:space="0" w:sz="4" w:val="single"/>
            </w:tcBorders>
            <w:vAlign w:val="center"/>
            <w:hideMark/>
          </w:tcPr>
          <w:p w14:paraId="5E3E5CDA" w14:textId="77777777" w:rsidP="00B94EA2" w:rsidR="00B94EA2" w:rsidRDefault="00B94EA2" w:rsidRPr="001720FA">
            <w:pPr>
              <w:jc w:val="both"/>
              <w:rPr>
                <w:rFonts w:eastAsia="Times New Roman"/>
                <w:sz w:val="10"/>
                <w:szCs w:val="10"/>
                <w:lang w:val="kk-KZ"/>
              </w:rPr>
            </w:pPr>
            <w:r w:rsidRPr="001720FA">
              <w:rPr>
                <w:sz w:val="10"/>
                <w:szCs w:val="10"/>
                <w:lang w:val="kk-KZ"/>
              </w:rPr>
              <w:t>-1</w:t>
            </w:r>
          </w:p>
        </w:tc>
      </w:tr>
      <w:tr w14:paraId="283F03F4"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6B0F22BB" w14:textId="77777777" w:rsidP="00B94EA2" w:rsidR="00B94EA2" w:rsidRDefault="00B94EA2" w:rsidRPr="001720FA">
            <w:pPr>
              <w:jc w:val="both"/>
              <w:rPr>
                <w:rFonts w:eastAsia="Times New Roman"/>
                <w:sz w:val="16"/>
                <w:szCs w:val="16"/>
                <w:lang w:val="kk-KZ"/>
              </w:rPr>
            </w:pPr>
            <w:r w:rsidRPr="001720FA">
              <w:rPr>
                <w:sz w:val="16"/>
                <w:szCs w:val="16"/>
              </w:rPr>
              <w:t>2</w:t>
            </w:r>
            <w:r w:rsidRPr="001720FA">
              <w:rPr>
                <w:sz w:val="16"/>
                <w:szCs w:val="16"/>
                <w:lang w:val="kk-KZ"/>
              </w:rPr>
              <w:t>ә</w:t>
            </w:r>
          </w:p>
        </w:tc>
        <w:tc>
          <w:tcPr>
            <w:tcW w:type="dxa" w:w="375"/>
            <w:tcBorders>
              <w:top w:color="auto" w:space="0" w:sz="4" w:val="single"/>
              <w:left w:color="auto" w:space="0" w:sz="4" w:val="single"/>
              <w:bottom w:color="auto" w:space="0" w:sz="4" w:val="single"/>
              <w:right w:color="auto" w:space="0" w:sz="4" w:val="single"/>
            </w:tcBorders>
            <w:vAlign w:val="center"/>
            <w:hideMark/>
          </w:tcPr>
          <w:p w14:paraId="3EB44802"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253B5A1B"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70FC8E6E"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23F0FCE3"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6F224BBB"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11C038C7"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164ED6BA"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69906C65"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649B3BD3"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32530564"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36028AD8"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1A955F2E"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6F7131F6"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6496AACB"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03231454"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73CF812D"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7A9B910F"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3D18EB01"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7FFC5742"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EAC6D46"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07E8D84C"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0ABE8220" w14:textId="77777777" w:rsidP="00B94EA2" w:rsidR="00B94EA2" w:rsidRDefault="00B94EA2" w:rsidRPr="001720FA">
            <w:pPr>
              <w:jc w:val="both"/>
              <w:rPr>
                <w:rFonts w:eastAsia="Times New Roman"/>
                <w:sz w:val="10"/>
                <w:szCs w:val="10"/>
                <w:lang w:val="kk-KZ"/>
              </w:rPr>
            </w:pPr>
            <w:r w:rsidRPr="001720FA">
              <w:rPr>
                <w:sz w:val="10"/>
                <w:szCs w:val="10"/>
                <w:lang w:val="kk-KZ"/>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992C70A" w14:textId="77777777" w:rsidP="00B94EA2" w:rsidR="00B94EA2" w:rsidRDefault="00B94EA2" w:rsidRPr="001720FA">
            <w:pPr>
              <w:jc w:val="both"/>
              <w:rPr>
                <w:rFonts w:eastAsia="Times New Roman"/>
                <w:sz w:val="10"/>
                <w:szCs w:val="10"/>
                <w:lang w:val="kk-KZ"/>
              </w:rPr>
            </w:pPr>
            <w:r w:rsidRPr="001720FA">
              <w:rPr>
                <w:sz w:val="10"/>
                <w:szCs w:val="10"/>
                <w:lang w:val="kk-KZ"/>
              </w:rPr>
              <w:t>100</w:t>
            </w:r>
          </w:p>
        </w:tc>
        <w:tc>
          <w:tcPr>
            <w:tcW w:type="dxa" w:w="374"/>
            <w:tcBorders>
              <w:top w:color="auto" w:space="0" w:sz="4" w:val="single"/>
              <w:left w:color="auto" w:space="0" w:sz="4" w:val="single"/>
              <w:bottom w:color="auto" w:space="0" w:sz="4" w:val="single"/>
              <w:right w:color="auto" w:space="0" w:sz="4" w:val="single"/>
            </w:tcBorders>
            <w:vAlign w:val="center"/>
          </w:tcPr>
          <w:p w14:paraId="1EEA9411" w14:textId="77777777" w:rsidP="00B94EA2" w:rsidR="00B94EA2" w:rsidRDefault="00B94EA2" w:rsidRPr="001720FA">
            <w:pPr>
              <w:jc w:val="both"/>
              <w:rPr>
                <w:rFonts w:eastAsia="Times New Roman"/>
                <w:sz w:val="10"/>
                <w:szCs w:val="10"/>
              </w:rPr>
            </w:pPr>
          </w:p>
        </w:tc>
      </w:tr>
      <w:tr w14:paraId="09EDF0B7"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14876ED3" w14:textId="77777777" w:rsidP="00B94EA2" w:rsidR="00B94EA2" w:rsidRDefault="00B94EA2" w:rsidRPr="001720FA">
            <w:pPr>
              <w:jc w:val="both"/>
              <w:rPr>
                <w:rFonts w:eastAsia="Times New Roman"/>
                <w:sz w:val="16"/>
                <w:szCs w:val="16"/>
                <w:lang w:val="kk-KZ"/>
              </w:rPr>
            </w:pPr>
            <w:r w:rsidRPr="001720FA">
              <w:rPr>
                <w:sz w:val="16"/>
                <w:szCs w:val="16"/>
                <w:lang w:val="kk-KZ"/>
              </w:rPr>
              <w:t>2б</w:t>
            </w:r>
          </w:p>
        </w:tc>
        <w:tc>
          <w:tcPr>
            <w:tcW w:type="dxa" w:w="375"/>
            <w:tcBorders>
              <w:top w:color="auto" w:space="0" w:sz="4" w:val="single"/>
              <w:left w:color="auto" w:space="0" w:sz="4" w:val="single"/>
              <w:bottom w:color="auto" w:space="0" w:sz="4" w:val="single"/>
              <w:right w:color="auto" w:space="0" w:sz="4" w:val="single"/>
            </w:tcBorders>
            <w:vAlign w:val="center"/>
            <w:hideMark/>
          </w:tcPr>
          <w:p w14:paraId="2AB35D8F"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3E1906AC"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6121D883" w14:textId="77777777" w:rsidP="00B94EA2" w:rsidR="00B94EA2" w:rsidRDefault="00B94EA2" w:rsidRPr="001720FA">
            <w:pPr>
              <w:jc w:val="both"/>
              <w:rPr>
                <w:rFonts w:eastAsia="Times New Roman"/>
                <w:sz w:val="10"/>
                <w:szCs w:val="10"/>
              </w:rPr>
            </w:pPr>
            <w:r w:rsidRPr="001720FA">
              <w:rPr>
                <w:sz w:val="10"/>
                <w:szCs w:val="10"/>
              </w:rPr>
              <w:t>-4</w:t>
            </w:r>
          </w:p>
        </w:tc>
        <w:tc>
          <w:tcPr>
            <w:tcW w:type="dxa" w:w="375"/>
            <w:tcBorders>
              <w:top w:color="auto" w:space="0" w:sz="4" w:val="single"/>
              <w:left w:color="auto" w:space="0" w:sz="4" w:val="single"/>
              <w:bottom w:color="auto" w:space="0" w:sz="4" w:val="single"/>
              <w:right w:color="auto" w:space="0" w:sz="4" w:val="single"/>
            </w:tcBorders>
            <w:vAlign w:val="center"/>
            <w:hideMark/>
          </w:tcPr>
          <w:p w14:paraId="6A7C063C"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3308142C"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57FAB6CC"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48438FA5"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62EA771E"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57E8B35B"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153594C2"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398A321"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51B6FBDC"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73E8FCB6"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C33D17F"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7AF8C6E1"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34F2AC76"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5CCEF4F8"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0A98C096"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212102F3"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A7AF08F" w14:textId="77777777" w:rsidP="00B94EA2" w:rsidR="00B94EA2" w:rsidRDefault="00B94EA2" w:rsidRPr="001720FA">
            <w:pPr>
              <w:jc w:val="both"/>
              <w:rPr>
                <w:rFonts w:eastAsia="Times New Roman"/>
                <w:sz w:val="10"/>
                <w:szCs w:val="10"/>
              </w:rPr>
            </w:pPr>
            <w:r w:rsidRPr="001720FA">
              <w:rPr>
                <w:sz w:val="10"/>
                <w:szCs w:val="10"/>
              </w:rPr>
              <w:t>93</w:t>
            </w:r>
          </w:p>
        </w:tc>
        <w:tc>
          <w:tcPr>
            <w:tcW w:type="dxa" w:w="374"/>
            <w:tcBorders>
              <w:top w:color="auto" w:space="0" w:sz="4" w:val="single"/>
              <w:left w:color="auto" w:space="0" w:sz="4" w:val="single"/>
              <w:bottom w:color="auto" w:space="0" w:sz="4" w:val="single"/>
              <w:right w:color="auto" w:space="0" w:sz="4" w:val="single"/>
            </w:tcBorders>
            <w:vAlign w:val="center"/>
            <w:hideMark/>
          </w:tcPr>
          <w:p w14:paraId="296B4DFB" w14:textId="77777777" w:rsidP="00B94EA2" w:rsidR="00B94EA2" w:rsidRDefault="00B94EA2" w:rsidRPr="001720FA">
            <w:pPr>
              <w:jc w:val="both"/>
              <w:rPr>
                <w:rFonts w:eastAsia="Times New Roman"/>
                <w:sz w:val="10"/>
                <w:szCs w:val="10"/>
              </w:rPr>
            </w:pPr>
            <w:r w:rsidRPr="001720FA">
              <w:rPr>
                <w:sz w:val="10"/>
                <w:szCs w:val="10"/>
              </w:rPr>
              <w:t>-7</w:t>
            </w:r>
          </w:p>
        </w:tc>
        <w:tc>
          <w:tcPr>
            <w:tcW w:type="dxa" w:w="374"/>
            <w:tcBorders>
              <w:top w:color="auto" w:space="0" w:sz="4" w:val="single"/>
              <w:left w:color="auto" w:space="0" w:sz="4" w:val="single"/>
              <w:bottom w:color="auto" w:space="0" w:sz="4" w:val="single"/>
              <w:right w:color="auto" w:space="0" w:sz="4" w:val="single"/>
            </w:tcBorders>
            <w:vAlign w:val="center"/>
            <w:hideMark/>
          </w:tcPr>
          <w:p w14:paraId="149B5A39" w14:textId="77777777" w:rsidP="00B94EA2" w:rsidR="00B94EA2" w:rsidRDefault="00B94EA2" w:rsidRPr="001720FA">
            <w:pPr>
              <w:jc w:val="both"/>
              <w:rPr>
                <w:rFonts w:eastAsia="Times New Roman"/>
                <w:sz w:val="10"/>
                <w:szCs w:val="10"/>
                <w:lang w:val="kk-KZ"/>
              </w:rPr>
            </w:pPr>
            <w:r w:rsidRPr="001720FA">
              <w:rPr>
                <w:sz w:val="10"/>
                <w:szCs w:val="10"/>
                <w:lang w:val="kk-KZ"/>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26E0ED7D" w14:textId="77777777" w:rsidP="00B94EA2" w:rsidR="00B94EA2" w:rsidRDefault="00B94EA2" w:rsidRPr="001720FA">
            <w:pPr>
              <w:jc w:val="both"/>
              <w:rPr>
                <w:rFonts w:eastAsia="Times New Roman"/>
                <w:sz w:val="10"/>
                <w:szCs w:val="10"/>
                <w:lang w:val="kk-KZ"/>
              </w:rPr>
            </w:pPr>
            <w:r w:rsidRPr="001720FA">
              <w:rPr>
                <w:sz w:val="10"/>
                <w:szCs w:val="10"/>
                <w:lang w:val="kk-KZ"/>
              </w:rPr>
              <w:t>99</w:t>
            </w:r>
          </w:p>
        </w:tc>
        <w:tc>
          <w:tcPr>
            <w:tcW w:type="dxa" w:w="374"/>
            <w:tcBorders>
              <w:top w:color="auto" w:space="0" w:sz="4" w:val="single"/>
              <w:left w:color="auto" w:space="0" w:sz="4" w:val="single"/>
              <w:bottom w:color="auto" w:space="0" w:sz="4" w:val="single"/>
              <w:right w:color="auto" w:space="0" w:sz="4" w:val="single"/>
            </w:tcBorders>
            <w:vAlign w:val="center"/>
            <w:hideMark/>
          </w:tcPr>
          <w:p w14:paraId="1E039167" w14:textId="77777777" w:rsidP="00B94EA2" w:rsidR="00B94EA2" w:rsidRDefault="00B94EA2" w:rsidRPr="001720FA">
            <w:pPr>
              <w:jc w:val="both"/>
              <w:rPr>
                <w:rFonts w:eastAsia="Times New Roman"/>
                <w:sz w:val="10"/>
                <w:szCs w:val="10"/>
                <w:lang w:val="kk-KZ"/>
              </w:rPr>
            </w:pPr>
            <w:r w:rsidRPr="001720FA">
              <w:rPr>
                <w:sz w:val="10"/>
                <w:szCs w:val="10"/>
                <w:lang w:val="kk-KZ"/>
              </w:rPr>
              <w:t>-1</w:t>
            </w:r>
          </w:p>
        </w:tc>
      </w:tr>
      <w:tr w14:paraId="26D2A84B"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08385D39" w14:textId="77777777" w:rsidP="00B94EA2" w:rsidR="00B94EA2" w:rsidRDefault="00B94EA2" w:rsidRPr="001720FA">
            <w:pPr>
              <w:jc w:val="both"/>
              <w:rPr>
                <w:rFonts w:eastAsia="Times New Roman"/>
                <w:sz w:val="16"/>
                <w:szCs w:val="16"/>
                <w:lang w:val="kk-KZ"/>
              </w:rPr>
            </w:pPr>
            <w:r w:rsidRPr="001720FA">
              <w:rPr>
                <w:sz w:val="16"/>
                <w:szCs w:val="16"/>
                <w:lang w:val="kk-KZ"/>
              </w:rPr>
              <w:t>2в</w:t>
            </w:r>
          </w:p>
        </w:tc>
        <w:tc>
          <w:tcPr>
            <w:tcW w:type="dxa" w:w="375"/>
            <w:tcBorders>
              <w:top w:color="auto" w:space="0" w:sz="4" w:val="single"/>
              <w:left w:color="auto" w:space="0" w:sz="4" w:val="single"/>
              <w:bottom w:color="auto" w:space="0" w:sz="4" w:val="single"/>
              <w:right w:color="auto" w:space="0" w:sz="4" w:val="single"/>
            </w:tcBorders>
            <w:vAlign w:val="center"/>
            <w:hideMark/>
          </w:tcPr>
          <w:p w14:paraId="755D04C8"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0C8D6BE3"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2870A747" w14:textId="77777777" w:rsidP="00B94EA2" w:rsidR="00B94EA2" w:rsidRDefault="00B94EA2" w:rsidRPr="001720FA">
            <w:pPr>
              <w:jc w:val="both"/>
              <w:rPr>
                <w:rFonts w:eastAsia="Times New Roman"/>
                <w:sz w:val="10"/>
                <w:szCs w:val="10"/>
              </w:rPr>
            </w:pPr>
            <w:r w:rsidRPr="001720FA">
              <w:rPr>
                <w:sz w:val="10"/>
                <w:szCs w:val="10"/>
              </w:rPr>
              <w:t>-4</w:t>
            </w:r>
          </w:p>
        </w:tc>
        <w:tc>
          <w:tcPr>
            <w:tcW w:type="dxa" w:w="375"/>
            <w:tcBorders>
              <w:top w:color="auto" w:space="0" w:sz="4" w:val="single"/>
              <w:left w:color="auto" w:space="0" w:sz="4" w:val="single"/>
              <w:bottom w:color="auto" w:space="0" w:sz="4" w:val="single"/>
              <w:right w:color="auto" w:space="0" w:sz="4" w:val="single"/>
            </w:tcBorders>
            <w:vAlign w:val="center"/>
            <w:hideMark/>
          </w:tcPr>
          <w:p w14:paraId="04CE1109"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70702942"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19EBC283"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0491E6E6"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6C53A7B8"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60563773"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669A2F7C"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41C99CA"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1844A9E2"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1D36123A"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3E660DB7"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6C290CBB" w14:textId="77777777" w:rsidP="00B94EA2" w:rsidR="00B94EA2" w:rsidRDefault="00B94EA2" w:rsidRPr="001720FA">
            <w:pPr>
              <w:jc w:val="both"/>
              <w:rPr>
                <w:rFonts w:eastAsia="Times New Roman"/>
                <w:sz w:val="10"/>
                <w:szCs w:val="10"/>
              </w:rPr>
            </w:pPr>
            <w:r w:rsidRPr="001720FA">
              <w:rPr>
                <w:sz w:val="10"/>
                <w:szCs w:val="10"/>
              </w:rPr>
              <w:t>-8</w:t>
            </w:r>
          </w:p>
        </w:tc>
        <w:tc>
          <w:tcPr>
            <w:tcW w:type="dxa" w:w="374"/>
            <w:tcBorders>
              <w:top w:color="auto" w:space="0" w:sz="4" w:val="single"/>
              <w:left w:color="auto" w:space="0" w:sz="4" w:val="single"/>
              <w:bottom w:color="auto" w:space="0" w:sz="4" w:val="single"/>
              <w:right w:color="auto" w:space="0" w:sz="4" w:val="single"/>
            </w:tcBorders>
            <w:vAlign w:val="center"/>
            <w:hideMark/>
          </w:tcPr>
          <w:p w14:paraId="7DDA474F"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39EE98C3"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11673C72"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40869F74"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7A00E45"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22501A7A" w14:textId="77777777" w:rsidP="00B94EA2" w:rsidR="00B94EA2" w:rsidRDefault="00B94EA2" w:rsidRPr="001720FA">
            <w:pPr>
              <w:jc w:val="both"/>
              <w:rPr>
                <w:rFonts w:eastAsia="Times New Roman"/>
                <w:sz w:val="10"/>
                <w:szCs w:val="10"/>
              </w:rPr>
            </w:pPr>
            <w:r w:rsidRPr="001720FA">
              <w:rPr>
                <w:sz w:val="10"/>
                <w:szCs w:val="10"/>
              </w:rPr>
              <w:t>-8</w:t>
            </w:r>
          </w:p>
        </w:tc>
        <w:tc>
          <w:tcPr>
            <w:tcW w:type="dxa" w:w="374"/>
            <w:tcBorders>
              <w:top w:color="auto" w:space="0" w:sz="4" w:val="single"/>
              <w:left w:color="auto" w:space="0" w:sz="4" w:val="single"/>
              <w:bottom w:color="auto" w:space="0" w:sz="4" w:val="single"/>
              <w:right w:color="auto" w:space="0" w:sz="4" w:val="single"/>
            </w:tcBorders>
            <w:vAlign w:val="center"/>
            <w:hideMark/>
          </w:tcPr>
          <w:p w14:paraId="761470A4" w14:textId="77777777" w:rsidP="00B94EA2" w:rsidR="00B94EA2" w:rsidRDefault="00B94EA2" w:rsidRPr="001720FA">
            <w:pPr>
              <w:jc w:val="both"/>
              <w:rPr>
                <w:rFonts w:eastAsia="Times New Roman"/>
                <w:sz w:val="10"/>
                <w:szCs w:val="10"/>
                <w:lang w:val="kk-KZ"/>
              </w:rPr>
            </w:pPr>
            <w:r w:rsidRPr="001720FA">
              <w:rPr>
                <w:sz w:val="10"/>
                <w:szCs w:val="10"/>
                <w:lang w:val="kk-KZ"/>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93237DF" w14:textId="77777777" w:rsidP="00B94EA2" w:rsidR="00B94EA2" w:rsidRDefault="00B94EA2" w:rsidRPr="001720FA">
            <w:pPr>
              <w:jc w:val="both"/>
              <w:rPr>
                <w:rFonts w:eastAsia="Times New Roman"/>
                <w:sz w:val="10"/>
                <w:szCs w:val="10"/>
                <w:lang w:val="kk-KZ"/>
              </w:rPr>
            </w:pPr>
            <w:r w:rsidRPr="001720FA">
              <w:rPr>
                <w:sz w:val="10"/>
                <w:szCs w:val="10"/>
                <w:lang w:val="kk-KZ"/>
              </w:rPr>
              <w:t>97</w:t>
            </w:r>
          </w:p>
        </w:tc>
        <w:tc>
          <w:tcPr>
            <w:tcW w:type="dxa" w:w="374"/>
            <w:tcBorders>
              <w:top w:color="auto" w:space="0" w:sz="4" w:val="single"/>
              <w:left w:color="auto" w:space="0" w:sz="4" w:val="single"/>
              <w:bottom w:color="auto" w:space="0" w:sz="4" w:val="single"/>
              <w:right w:color="auto" w:space="0" w:sz="4" w:val="single"/>
            </w:tcBorders>
            <w:vAlign w:val="center"/>
            <w:hideMark/>
          </w:tcPr>
          <w:p w14:paraId="669615E4" w14:textId="77777777" w:rsidP="00B94EA2" w:rsidR="00B94EA2" w:rsidRDefault="00B94EA2" w:rsidRPr="001720FA">
            <w:pPr>
              <w:jc w:val="both"/>
              <w:rPr>
                <w:rFonts w:eastAsia="Times New Roman"/>
                <w:sz w:val="10"/>
                <w:szCs w:val="10"/>
                <w:lang w:val="kk-KZ"/>
              </w:rPr>
            </w:pPr>
            <w:r w:rsidRPr="001720FA">
              <w:rPr>
                <w:sz w:val="10"/>
                <w:szCs w:val="10"/>
                <w:lang w:val="kk-KZ"/>
              </w:rPr>
              <w:t>-3</w:t>
            </w:r>
          </w:p>
        </w:tc>
      </w:tr>
      <w:tr w14:paraId="2F0E6A4C"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7A8EFE43" w14:textId="77777777" w:rsidP="00B94EA2" w:rsidR="00B94EA2" w:rsidRDefault="00B94EA2" w:rsidRPr="001720FA">
            <w:pPr>
              <w:jc w:val="both"/>
              <w:rPr>
                <w:rFonts w:eastAsia="Times New Roman"/>
                <w:sz w:val="16"/>
                <w:szCs w:val="16"/>
                <w:lang w:val="kk-KZ"/>
              </w:rPr>
            </w:pPr>
            <w:r w:rsidRPr="001720FA">
              <w:rPr>
                <w:sz w:val="16"/>
                <w:szCs w:val="16"/>
                <w:lang w:val="kk-KZ"/>
              </w:rPr>
              <w:t>2г</w:t>
            </w:r>
          </w:p>
        </w:tc>
        <w:tc>
          <w:tcPr>
            <w:tcW w:type="dxa" w:w="375"/>
            <w:tcBorders>
              <w:top w:color="auto" w:space="0" w:sz="4" w:val="single"/>
              <w:left w:color="auto" w:space="0" w:sz="4" w:val="single"/>
              <w:bottom w:color="auto" w:space="0" w:sz="4" w:val="single"/>
              <w:right w:color="auto" w:space="0" w:sz="4" w:val="single"/>
            </w:tcBorders>
            <w:vAlign w:val="center"/>
            <w:hideMark/>
          </w:tcPr>
          <w:p w14:paraId="5ABD594F"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2D18070A"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0DD2CE39" w14:textId="77777777" w:rsidP="00B94EA2" w:rsidR="00B94EA2" w:rsidRDefault="00B94EA2" w:rsidRPr="001720FA">
            <w:pPr>
              <w:jc w:val="both"/>
              <w:rPr>
                <w:rFonts w:eastAsia="Times New Roman"/>
                <w:sz w:val="10"/>
                <w:szCs w:val="10"/>
              </w:rPr>
            </w:pPr>
            <w:r w:rsidRPr="001720FA">
              <w:rPr>
                <w:sz w:val="10"/>
                <w:szCs w:val="10"/>
              </w:rPr>
              <w:t>-4</w:t>
            </w:r>
          </w:p>
        </w:tc>
        <w:tc>
          <w:tcPr>
            <w:tcW w:type="dxa" w:w="375"/>
            <w:tcBorders>
              <w:top w:color="auto" w:space="0" w:sz="4" w:val="single"/>
              <w:left w:color="auto" w:space="0" w:sz="4" w:val="single"/>
              <w:bottom w:color="auto" w:space="0" w:sz="4" w:val="single"/>
              <w:right w:color="auto" w:space="0" w:sz="4" w:val="single"/>
            </w:tcBorders>
            <w:vAlign w:val="center"/>
            <w:hideMark/>
          </w:tcPr>
          <w:p w14:paraId="6B3E0E09"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46AD6B5A" w14:textId="77777777" w:rsidP="00B94EA2" w:rsidR="00B94EA2" w:rsidRDefault="00B94EA2" w:rsidRPr="001720FA">
            <w:pPr>
              <w:jc w:val="both"/>
              <w:rPr>
                <w:rFonts w:eastAsia="Times New Roman"/>
                <w:sz w:val="10"/>
                <w:szCs w:val="10"/>
              </w:rPr>
            </w:pPr>
            <w:r w:rsidRPr="001720FA">
              <w:rPr>
                <w:sz w:val="10"/>
                <w:szCs w:val="10"/>
              </w:rPr>
              <w:t>98</w:t>
            </w:r>
          </w:p>
        </w:tc>
        <w:tc>
          <w:tcPr>
            <w:tcW w:type="dxa" w:w="375"/>
            <w:tcBorders>
              <w:top w:color="auto" w:space="0" w:sz="4" w:val="single"/>
              <w:left w:color="auto" w:space="0" w:sz="4" w:val="single"/>
              <w:bottom w:color="auto" w:space="0" w:sz="4" w:val="single"/>
              <w:right w:color="auto" w:space="0" w:sz="4" w:val="single"/>
            </w:tcBorders>
            <w:vAlign w:val="center"/>
            <w:hideMark/>
          </w:tcPr>
          <w:p w14:paraId="05FC2DBF" w14:textId="77777777" w:rsidP="00B94EA2" w:rsidR="00B94EA2" w:rsidRDefault="00B94EA2" w:rsidRPr="001720FA">
            <w:pPr>
              <w:jc w:val="both"/>
              <w:rPr>
                <w:rFonts w:eastAsia="Times New Roman"/>
                <w:sz w:val="10"/>
                <w:szCs w:val="10"/>
              </w:rPr>
            </w:pPr>
            <w:r w:rsidRPr="001720FA">
              <w:rPr>
                <w:sz w:val="10"/>
                <w:szCs w:val="10"/>
              </w:rPr>
              <w:t>-2</w:t>
            </w:r>
          </w:p>
        </w:tc>
        <w:tc>
          <w:tcPr>
            <w:tcW w:type="dxa" w:w="375"/>
            <w:tcBorders>
              <w:top w:color="auto" w:space="0" w:sz="4" w:val="single"/>
              <w:left w:color="auto" w:space="0" w:sz="4" w:val="single"/>
              <w:bottom w:color="auto" w:space="0" w:sz="4" w:val="single"/>
              <w:right w:color="auto" w:space="0" w:sz="4" w:val="single"/>
            </w:tcBorders>
            <w:vAlign w:val="center"/>
            <w:hideMark/>
          </w:tcPr>
          <w:p w14:paraId="3673A7E4"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0DFCB5D1" w14:textId="77777777" w:rsidP="00B94EA2" w:rsidR="00B94EA2" w:rsidRDefault="00B94EA2" w:rsidRPr="001720FA">
            <w:pPr>
              <w:jc w:val="both"/>
              <w:rPr>
                <w:rFonts w:eastAsia="Times New Roman"/>
                <w:sz w:val="10"/>
                <w:szCs w:val="10"/>
              </w:rPr>
            </w:pPr>
            <w:r w:rsidRPr="001720FA">
              <w:rPr>
                <w:sz w:val="10"/>
                <w:szCs w:val="10"/>
              </w:rPr>
              <w:t>85</w:t>
            </w:r>
          </w:p>
        </w:tc>
        <w:tc>
          <w:tcPr>
            <w:tcW w:type="dxa" w:w="375"/>
            <w:tcBorders>
              <w:top w:color="auto" w:space="0" w:sz="4" w:val="single"/>
              <w:left w:color="auto" w:space="0" w:sz="4" w:val="single"/>
              <w:bottom w:color="auto" w:space="0" w:sz="4" w:val="single"/>
              <w:right w:color="auto" w:space="0" w:sz="4" w:val="single"/>
            </w:tcBorders>
            <w:vAlign w:val="center"/>
            <w:hideMark/>
          </w:tcPr>
          <w:p w14:paraId="32D7BA30" w14:textId="77777777" w:rsidP="00B94EA2" w:rsidR="00B94EA2" w:rsidRDefault="00B94EA2" w:rsidRPr="001720FA">
            <w:pPr>
              <w:jc w:val="both"/>
              <w:rPr>
                <w:rFonts w:eastAsia="Times New Roman"/>
                <w:sz w:val="10"/>
                <w:szCs w:val="10"/>
              </w:rPr>
            </w:pPr>
            <w:r w:rsidRPr="001720FA">
              <w:rPr>
                <w:sz w:val="10"/>
                <w:szCs w:val="10"/>
              </w:rPr>
              <w:t>-25</w:t>
            </w:r>
          </w:p>
        </w:tc>
        <w:tc>
          <w:tcPr>
            <w:tcW w:type="dxa" w:w="374"/>
            <w:tcBorders>
              <w:top w:color="auto" w:space="0" w:sz="4" w:val="single"/>
              <w:left w:color="auto" w:space="0" w:sz="4" w:val="single"/>
              <w:bottom w:color="auto" w:space="0" w:sz="4" w:val="single"/>
              <w:right w:color="auto" w:space="0" w:sz="4" w:val="single"/>
            </w:tcBorders>
            <w:vAlign w:val="center"/>
            <w:hideMark/>
          </w:tcPr>
          <w:p w14:paraId="190EA42C"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61BCF291"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28B28290"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634798A4"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CB7AC9C"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3D65BF21" w14:textId="77777777" w:rsidP="00B94EA2" w:rsidR="00B94EA2" w:rsidRDefault="00B94EA2" w:rsidRPr="001720FA">
            <w:pPr>
              <w:jc w:val="both"/>
              <w:rPr>
                <w:rFonts w:eastAsia="Times New Roman"/>
                <w:sz w:val="10"/>
                <w:szCs w:val="10"/>
              </w:rPr>
            </w:pPr>
            <w:r w:rsidRPr="001720FA">
              <w:rPr>
                <w:sz w:val="10"/>
                <w:szCs w:val="10"/>
              </w:rPr>
              <w:t>-8</w:t>
            </w:r>
          </w:p>
        </w:tc>
        <w:tc>
          <w:tcPr>
            <w:tcW w:type="dxa" w:w="374"/>
            <w:tcBorders>
              <w:top w:color="auto" w:space="0" w:sz="4" w:val="single"/>
              <w:left w:color="auto" w:space="0" w:sz="4" w:val="single"/>
              <w:bottom w:color="auto" w:space="0" w:sz="4" w:val="single"/>
              <w:right w:color="auto" w:space="0" w:sz="4" w:val="single"/>
            </w:tcBorders>
            <w:vAlign w:val="center"/>
            <w:hideMark/>
          </w:tcPr>
          <w:p w14:paraId="03622265"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66CE2227"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0D012B7B"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00EDC416"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3C882E86" w14:textId="77777777" w:rsidP="00B94EA2" w:rsidR="00B94EA2" w:rsidRDefault="00B94EA2" w:rsidRPr="001720FA">
            <w:pPr>
              <w:jc w:val="both"/>
              <w:rPr>
                <w:rFonts w:eastAsia="Times New Roman"/>
                <w:sz w:val="10"/>
                <w:szCs w:val="10"/>
              </w:rPr>
            </w:pPr>
            <w:r w:rsidRPr="001720FA">
              <w:rPr>
                <w:sz w:val="10"/>
                <w:szCs w:val="10"/>
              </w:rPr>
              <w:t>85</w:t>
            </w:r>
          </w:p>
        </w:tc>
        <w:tc>
          <w:tcPr>
            <w:tcW w:type="dxa" w:w="374"/>
            <w:tcBorders>
              <w:top w:color="auto" w:space="0" w:sz="4" w:val="single"/>
              <w:left w:color="auto" w:space="0" w:sz="4" w:val="single"/>
              <w:bottom w:color="auto" w:space="0" w:sz="4" w:val="single"/>
              <w:right w:color="auto" w:space="0" w:sz="4" w:val="single"/>
            </w:tcBorders>
            <w:vAlign w:val="center"/>
            <w:hideMark/>
          </w:tcPr>
          <w:p w14:paraId="4F6D9CCD" w14:textId="77777777" w:rsidP="00B94EA2" w:rsidR="00B94EA2" w:rsidRDefault="00B94EA2" w:rsidRPr="001720FA">
            <w:pPr>
              <w:jc w:val="both"/>
              <w:rPr>
                <w:rFonts w:eastAsia="Times New Roman"/>
                <w:sz w:val="10"/>
                <w:szCs w:val="10"/>
              </w:rPr>
            </w:pPr>
            <w:r w:rsidRPr="001720FA">
              <w:rPr>
                <w:sz w:val="10"/>
                <w:szCs w:val="10"/>
              </w:rPr>
              <w:t>-15</w:t>
            </w:r>
          </w:p>
        </w:tc>
        <w:tc>
          <w:tcPr>
            <w:tcW w:type="dxa" w:w="374"/>
            <w:tcBorders>
              <w:top w:color="auto" w:space="0" w:sz="4" w:val="single"/>
              <w:left w:color="auto" w:space="0" w:sz="4" w:val="single"/>
              <w:bottom w:color="auto" w:space="0" w:sz="4" w:val="single"/>
              <w:right w:color="auto" w:space="0" w:sz="4" w:val="single"/>
            </w:tcBorders>
            <w:vAlign w:val="center"/>
            <w:hideMark/>
          </w:tcPr>
          <w:p w14:paraId="3B254CC6" w14:textId="77777777" w:rsidP="00B94EA2" w:rsidR="00B94EA2" w:rsidRDefault="00B94EA2" w:rsidRPr="001720FA">
            <w:pPr>
              <w:jc w:val="both"/>
              <w:rPr>
                <w:rFonts w:eastAsia="Times New Roman"/>
                <w:sz w:val="10"/>
                <w:szCs w:val="10"/>
                <w:lang w:val="kk-KZ"/>
              </w:rPr>
            </w:pPr>
            <w:r w:rsidRPr="001720FA">
              <w:rPr>
                <w:sz w:val="10"/>
                <w:szCs w:val="10"/>
                <w:lang w:val="kk-KZ"/>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20FF1BC7" w14:textId="77777777" w:rsidP="00B94EA2" w:rsidR="00B94EA2" w:rsidRDefault="00B94EA2" w:rsidRPr="001720FA">
            <w:pPr>
              <w:jc w:val="both"/>
              <w:rPr>
                <w:rFonts w:eastAsia="Times New Roman"/>
                <w:sz w:val="10"/>
                <w:szCs w:val="10"/>
                <w:lang w:val="kk-KZ"/>
              </w:rPr>
            </w:pPr>
            <w:r w:rsidRPr="001720FA">
              <w:rPr>
                <w:sz w:val="10"/>
                <w:szCs w:val="10"/>
                <w:lang w:val="kk-KZ"/>
              </w:rPr>
              <w:t>93</w:t>
            </w:r>
          </w:p>
        </w:tc>
        <w:tc>
          <w:tcPr>
            <w:tcW w:type="dxa" w:w="374"/>
            <w:tcBorders>
              <w:top w:color="auto" w:space="0" w:sz="4" w:val="single"/>
              <w:left w:color="auto" w:space="0" w:sz="4" w:val="single"/>
              <w:bottom w:color="auto" w:space="0" w:sz="4" w:val="single"/>
              <w:right w:color="auto" w:space="0" w:sz="4" w:val="single"/>
            </w:tcBorders>
            <w:vAlign w:val="center"/>
            <w:hideMark/>
          </w:tcPr>
          <w:p w14:paraId="75D95E95" w14:textId="77777777" w:rsidP="00B94EA2" w:rsidR="00B94EA2" w:rsidRDefault="00B94EA2" w:rsidRPr="001720FA">
            <w:pPr>
              <w:jc w:val="both"/>
              <w:rPr>
                <w:rFonts w:eastAsia="Times New Roman"/>
                <w:sz w:val="10"/>
                <w:szCs w:val="10"/>
                <w:lang w:val="kk-KZ"/>
              </w:rPr>
            </w:pPr>
            <w:r w:rsidRPr="001720FA">
              <w:rPr>
                <w:sz w:val="10"/>
                <w:szCs w:val="10"/>
                <w:lang w:val="kk-KZ"/>
              </w:rPr>
              <w:t>-7</w:t>
            </w:r>
          </w:p>
        </w:tc>
      </w:tr>
      <w:tr w14:paraId="4EBAE91A"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5710BC4D" w14:textId="77777777" w:rsidP="00B94EA2" w:rsidR="00B94EA2" w:rsidRDefault="00B94EA2" w:rsidRPr="001720FA">
            <w:pPr>
              <w:jc w:val="both"/>
              <w:rPr>
                <w:rFonts w:eastAsia="Times New Roman"/>
                <w:sz w:val="16"/>
                <w:szCs w:val="16"/>
                <w:lang w:val="kk-KZ"/>
              </w:rPr>
            </w:pPr>
            <w:r w:rsidRPr="001720FA">
              <w:rPr>
                <w:sz w:val="16"/>
                <w:szCs w:val="16"/>
                <w:lang w:val="kk-KZ"/>
              </w:rPr>
              <w:t>2д</w:t>
            </w:r>
          </w:p>
        </w:tc>
        <w:tc>
          <w:tcPr>
            <w:tcW w:type="dxa" w:w="375"/>
            <w:tcBorders>
              <w:top w:color="auto" w:space="0" w:sz="4" w:val="single"/>
              <w:left w:color="auto" w:space="0" w:sz="4" w:val="single"/>
              <w:bottom w:color="auto" w:space="0" w:sz="4" w:val="single"/>
              <w:right w:color="auto" w:space="0" w:sz="4" w:val="single"/>
            </w:tcBorders>
            <w:vAlign w:val="center"/>
            <w:hideMark/>
          </w:tcPr>
          <w:p w14:paraId="3814B5E2"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0D9265C3"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4456A855"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4B848B16"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36D8AC66" w14:textId="77777777" w:rsidP="00B94EA2" w:rsidR="00B94EA2" w:rsidRDefault="00B94EA2" w:rsidRPr="001720FA">
            <w:pPr>
              <w:jc w:val="both"/>
              <w:rPr>
                <w:rFonts w:eastAsia="Times New Roman"/>
                <w:sz w:val="10"/>
                <w:szCs w:val="10"/>
              </w:rPr>
            </w:pPr>
            <w:r w:rsidRPr="001720FA">
              <w:rPr>
                <w:sz w:val="10"/>
                <w:szCs w:val="10"/>
              </w:rPr>
              <w:t>88</w:t>
            </w:r>
          </w:p>
        </w:tc>
        <w:tc>
          <w:tcPr>
            <w:tcW w:type="dxa" w:w="375"/>
            <w:tcBorders>
              <w:top w:color="auto" w:space="0" w:sz="4" w:val="single"/>
              <w:left w:color="auto" w:space="0" w:sz="4" w:val="single"/>
              <w:bottom w:color="auto" w:space="0" w:sz="4" w:val="single"/>
              <w:right w:color="auto" w:space="0" w:sz="4" w:val="single"/>
            </w:tcBorders>
            <w:vAlign w:val="center"/>
            <w:hideMark/>
          </w:tcPr>
          <w:p w14:paraId="315AA3FD" w14:textId="77777777" w:rsidP="00B94EA2" w:rsidR="00B94EA2" w:rsidRDefault="00B94EA2" w:rsidRPr="001720FA">
            <w:pPr>
              <w:jc w:val="both"/>
              <w:rPr>
                <w:rFonts w:eastAsia="Times New Roman"/>
                <w:sz w:val="10"/>
                <w:szCs w:val="10"/>
              </w:rPr>
            </w:pPr>
            <w:r w:rsidRPr="001720FA">
              <w:rPr>
                <w:sz w:val="10"/>
                <w:szCs w:val="10"/>
              </w:rPr>
              <w:t>-12</w:t>
            </w:r>
          </w:p>
        </w:tc>
        <w:tc>
          <w:tcPr>
            <w:tcW w:type="dxa" w:w="375"/>
            <w:tcBorders>
              <w:top w:color="auto" w:space="0" w:sz="4" w:val="single"/>
              <w:left w:color="auto" w:space="0" w:sz="4" w:val="single"/>
              <w:bottom w:color="auto" w:space="0" w:sz="4" w:val="single"/>
              <w:right w:color="auto" w:space="0" w:sz="4" w:val="single"/>
            </w:tcBorders>
            <w:vAlign w:val="center"/>
            <w:hideMark/>
          </w:tcPr>
          <w:p w14:paraId="7D520011"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4DD9803D"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2C198BF0"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6B1A3F9D"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69076A89"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5C8EF763"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73B58733"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1610A17F" w14:textId="77777777" w:rsidP="00B94EA2" w:rsidR="00B94EA2" w:rsidRDefault="00B94EA2" w:rsidRPr="001720FA">
            <w:pPr>
              <w:jc w:val="both"/>
              <w:rPr>
                <w:rFonts w:eastAsia="Times New Roman"/>
                <w:sz w:val="10"/>
                <w:szCs w:val="10"/>
              </w:rPr>
            </w:pPr>
            <w:r w:rsidRPr="001720FA">
              <w:rPr>
                <w:sz w:val="10"/>
                <w:szCs w:val="10"/>
              </w:rPr>
              <w:t>79</w:t>
            </w:r>
          </w:p>
        </w:tc>
        <w:tc>
          <w:tcPr>
            <w:tcW w:type="dxa" w:w="374"/>
            <w:tcBorders>
              <w:top w:color="auto" w:space="0" w:sz="4" w:val="single"/>
              <w:left w:color="auto" w:space="0" w:sz="4" w:val="single"/>
              <w:bottom w:color="auto" w:space="0" w:sz="4" w:val="single"/>
              <w:right w:color="auto" w:space="0" w:sz="4" w:val="single"/>
            </w:tcBorders>
            <w:vAlign w:val="center"/>
            <w:hideMark/>
          </w:tcPr>
          <w:p w14:paraId="17104341" w14:textId="77777777" w:rsidP="00B94EA2" w:rsidR="00B94EA2" w:rsidRDefault="00B94EA2" w:rsidRPr="001720FA">
            <w:pPr>
              <w:jc w:val="both"/>
              <w:rPr>
                <w:rFonts w:eastAsia="Times New Roman"/>
                <w:sz w:val="10"/>
                <w:szCs w:val="10"/>
              </w:rPr>
            </w:pPr>
            <w:r w:rsidRPr="001720FA">
              <w:rPr>
                <w:sz w:val="10"/>
                <w:szCs w:val="10"/>
              </w:rPr>
              <w:t>-21</w:t>
            </w:r>
          </w:p>
        </w:tc>
        <w:tc>
          <w:tcPr>
            <w:tcW w:type="dxa" w:w="374"/>
            <w:tcBorders>
              <w:top w:color="auto" w:space="0" w:sz="4" w:val="single"/>
              <w:left w:color="auto" w:space="0" w:sz="4" w:val="single"/>
              <w:bottom w:color="auto" w:space="0" w:sz="4" w:val="single"/>
              <w:right w:color="auto" w:space="0" w:sz="4" w:val="single"/>
            </w:tcBorders>
            <w:vAlign w:val="center"/>
            <w:hideMark/>
          </w:tcPr>
          <w:p w14:paraId="65F0DE57"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648EA59E"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4F747B75"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42B12845"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2162C712" w14:textId="77777777" w:rsidP="00B94EA2" w:rsidR="00B94EA2" w:rsidRDefault="00B94EA2" w:rsidRPr="001720FA">
            <w:pPr>
              <w:jc w:val="both"/>
              <w:rPr>
                <w:rFonts w:eastAsia="Times New Roman"/>
                <w:sz w:val="10"/>
                <w:szCs w:val="10"/>
              </w:rPr>
            </w:pPr>
            <w:r w:rsidRPr="001720FA">
              <w:rPr>
                <w:sz w:val="10"/>
                <w:szCs w:val="10"/>
              </w:rPr>
              <w:t>79</w:t>
            </w:r>
          </w:p>
        </w:tc>
        <w:tc>
          <w:tcPr>
            <w:tcW w:type="dxa" w:w="374"/>
            <w:tcBorders>
              <w:top w:color="auto" w:space="0" w:sz="4" w:val="single"/>
              <w:left w:color="auto" w:space="0" w:sz="4" w:val="single"/>
              <w:bottom w:color="auto" w:space="0" w:sz="4" w:val="single"/>
              <w:right w:color="auto" w:space="0" w:sz="4" w:val="single"/>
            </w:tcBorders>
            <w:vAlign w:val="center"/>
            <w:hideMark/>
          </w:tcPr>
          <w:p w14:paraId="657BB582" w14:textId="77777777" w:rsidP="00B94EA2" w:rsidR="00B94EA2" w:rsidRDefault="00B94EA2" w:rsidRPr="001720FA">
            <w:pPr>
              <w:jc w:val="both"/>
              <w:rPr>
                <w:rFonts w:eastAsia="Times New Roman"/>
                <w:sz w:val="10"/>
                <w:szCs w:val="10"/>
              </w:rPr>
            </w:pPr>
            <w:r w:rsidRPr="001720FA">
              <w:rPr>
                <w:sz w:val="10"/>
                <w:szCs w:val="10"/>
              </w:rPr>
              <w:t>-21</w:t>
            </w:r>
          </w:p>
        </w:tc>
        <w:tc>
          <w:tcPr>
            <w:tcW w:type="dxa" w:w="374"/>
            <w:tcBorders>
              <w:top w:color="auto" w:space="0" w:sz="4" w:val="single"/>
              <w:left w:color="auto" w:space="0" w:sz="4" w:val="single"/>
              <w:bottom w:color="auto" w:space="0" w:sz="4" w:val="single"/>
              <w:right w:color="auto" w:space="0" w:sz="4" w:val="single"/>
            </w:tcBorders>
            <w:vAlign w:val="center"/>
            <w:hideMark/>
          </w:tcPr>
          <w:p w14:paraId="55EF305D" w14:textId="77777777" w:rsidP="00B94EA2" w:rsidR="00B94EA2" w:rsidRDefault="00B94EA2" w:rsidRPr="001720FA">
            <w:pPr>
              <w:jc w:val="both"/>
              <w:rPr>
                <w:rFonts w:eastAsia="Times New Roman"/>
                <w:sz w:val="10"/>
                <w:szCs w:val="10"/>
                <w:lang w:val="kk-KZ"/>
              </w:rPr>
            </w:pPr>
            <w:r w:rsidRPr="001720FA">
              <w:rPr>
                <w:sz w:val="10"/>
                <w:szCs w:val="10"/>
                <w:lang w:val="kk-KZ"/>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541F4E74" w14:textId="77777777" w:rsidP="00B94EA2" w:rsidR="00B94EA2" w:rsidRDefault="00B94EA2" w:rsidRPr="001720FA">
            <w:pPr>
              <w:jc w:val="both"/>
              <w:rPr>
                <w:rFonts w:eastAsia="Times New Roman"/>
                <w:sz w:val="10"/>
                <w:szCs w:val="10"/>
                <w:lang w:val="kk-KZ"/>
              </w:rPr>
            </w:pPr>
            <w:r w:rsidRPr="001720FA">
              <w:rPr>
                <w:sz w:val="10"/>
                <w:szCs w:val="10"/>
                <w:lang w:val="kk-KZ"/>
              </w:rPr>
              <w:t>91</w:t>
            </w:r>
          </w:p>
        </w:tc>
        <w:tc>
          <w:tcPr>
            <w:tcW w:type="dxa" w:w="374"/>
            <w:tcBorders>
              <w:top w:color="auto" w:space="0" w:sz="4" w:val="single"/>
              <w:left w:color="auto" w:space="0" w:sz="4" w:val="single"/>
              <w:bottom w:color="auto" w:space="0" w:sz="4" w:val="single"/>
              <w:right w:color="auto" w:space="0" w:sz="4" w:val="single"/>
            </w:tcBorders>
            <w:vAlign w:val="center"/>
            <w:hideMark/>
          </w:tcPr>
          <w:p w14:paraId="50119CD8" w14:textId="77777777" w:rsidP="00B94EA2" w:rsidR="00B94EA2" w:rsidRDefault="00B94EA2" w:rsidRPr="001720FA">
            <w:pPr>
              <w:jc w:val="both"/>
              <w:rPr>
                <w:rFonts w:eastAsia="Times New Roman"/>
                <w:sz w:val="10"/>
                <w:szCs w:val="10"/>
                <w:lang w:val="kk-KZ"/>
              </w:rPr>
            </w:pPr>
            <w:r w:rsidRPr="001720FA">
              <w:rPr>
                <w:sz w:val="10"/>
                <w:szCs w:val="10"/>
                <w:lang w:val="kk-KZ"/>
              </w:rPr>
              <w:t>-9</w:t>
            </w:r>
          </w:p>
        </w:tc>
      </w:tr>
      <w:tr w14:paraId="76CFB764"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738D7417" w14:textId="77777777" w:rsidP="00B94EA2" w:rsidR="00B94EA2" w:rsidRDefault="00B94EA2" w:rsidRPr="001720FA">
            <w:pPr>
              <w:jc w:val="both"/>
              <w:rPr>
                <w:rFonts w:eastAsia="Times New Roman"/>
                <w:sz w:val="16"/>
                <w:szCs w:val="16"/>
                <w:lang w:val="kk-KZ"/>
              </w:rPr>
            </w:pPr>
            <w:r w:rsidRPr="001720FA">
              <w:rPr>
                <w:sz w:val="16"/>
                <w:szCs w:val="16"/>
                <w:lang w:val="kk-KZ"/>
              </w:rPr>
              <w:t>2е</w:t>
            </w:r>
          </w:p>
        </w:tc>
        <w:tc>
          <w:tcPr>
            <w:tcW w:type="dxa" w:w="375"/>
            <w:tcBorders>
              <w:top w:color="auto" w:space="0" w:sz="4" w:val="single"/>
              <w:left w:color="auto" w:space="0" w:sz="4" w:val="single"/>
              <w:bottom w:color="auto" w:space="0" w:sz="4" w:val="single"/>
              <w:right w:color="auto" w:space="0" w:sz="4" w:val="single"/>
            </w:tcBorders>
            <w:vAlign w:val="center"/>
            <w:hideMark/>
          </w:tcPr>
          <w:p w14:paraId="14AB9AE8"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16627633"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5A5D33AE"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44947A0B"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0F1ADE0D"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14C55B56"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724DB813"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2A9B95D5"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2DCFD9A2"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19DCD9BF"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89A2936"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5D2BD8A1" w14:textId="77777777" w:rsidP="00B94EA2" w:rsidR="00B94EA2" w:rsidRDefault="00B94EA2" w:rsidRPr="001720FA">
            <w:pPr>
              <w:jc w:val="both"/>
              <w:rPr>
                <w:rFonts w:eastAsia="Times New Roman"/>
                <w:sz w:val="10"/>
                <w:szCs w:val="10"/>
              </w:rPr>
            </w:pPr>
            <w:r w:rsidRPr="001720FA">
              <w:rPr>
                <w:sz w:val="10"/>
                <w:szCs w:val="10"/>
              </w:rPr>
              <w:t>-8</w:t>
            </w:r>
          </w:p>
        </w:tc>
        <w:tc>
          <w:tcPr>
            <w:tcW w:type="dxa" w:w="374"/>
            <w:tcBorders>
              <w:top w:color="auto" w:space="0" w:sz="4" w:val="single"/>
              <w:left w:color="auto" w:space="0" w:sz="4" w:val="single"/>
              <w:bottom w:color="auto" w:space="0" w:sz="4" w:val="single"/>
              <w:right w:color="auto" w:space="0" w:sz="4" w:val="single"/>
            </w:tcBorders>
            <w:vAlign w:val="center"/>
            <w:hideMark/>
          </w:tcPr>
          <w:p w14:paraId="7622746C"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22D94E92"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05A7E9C5" w14:textId="77777777" w:rsidP="00B94EA2" w:rsidR="00B94EA2" w:rsidRDefault="00B94EA2" w:rsidRPr="001720FA">
            <w:pPr>
              <w:jc w:val="both"/>
              <w:rPr>
                <w:rFonts w:eastAsia="Times New Roman"/>
                <w:sz w:val="10"/>
                <w:szCs w:val="10"/>
              </w:rPr>
            </w:pPr>
            <w:r w:rsidRPr="001720FA">
              <w:rPr>
                <w:sz w:val="10"/>
                <w:szCs w:val="10"/>
              </w:rPr>
              <w:t>-8</w:t>
            </w:r>
          </w:p>
        </w:tc>
        <w:tc>
          <w:tcPr>
            <w:tcW w:type="dxa" w:w="374"/>
            <w:tcBorders>
              <w:top w:color="auto" w:space="0" w:sz="4" w:val="single"/>
              <w:left w:color="auto" w:space="0" w:sz="4" w:val="single"/>
              <w:bottom w:color="auto" w:space="0" w:sz="4" w:val="single"/>
              <w:right w:color="auto" w:space="0" w:sz="4" w:val="single"/>
            </w:tcBorders>
            <w:vAlign w:val="center"/>
            <w:hideMark/>
          </w:tcPr>
          <w:p w14:paraId="15BFDCEC"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7C8AFF9B"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7B7CCE26" w14:textId="77777777" w:rsidP="00B94EA2" w:rsidR="00B94EA2" w:rsidRDefault="00B94EA2" w:rsidRPr="001720FA">
            <w:pPr>
              <w:jc w:val="both"/>
              <w:rPr>
                <w:rFonts w:eastAsia="Times New Roman"/>
                <w:sz w:val="10"/>
                <w:szCs w:val="10"/>
              </w:rPr>
            </w:pPr>
            <w:r w:rsidRPr="001720FA">
              <w:rPr>
                <w:sz w:val="10"/>
                <w:szCs w:val="10"/>
              </w:rPr>
              <w:t>-8</w:t>
            </w:r>
          </w:p>
        </w:tc>
        <w:tc>
          <w:tcPr>
            <w:tcW w:type="dxa" w:w="374"/>
            <w:tcBorders>
              <w:top w:color="auto" w:space="0" w:sz="4" w:val="single"/>
              <w:left w:color="auto" w:space="0" w:sz="4" w:val="single"/>
              <w:bottom w:color="auto" w:space="0" w:sz="4" w:val="single"/>
              <w:right w:color="auto" w:space="0" w:sz="4" w:val="single"/>
            </w:tcBorders>
            <w:vAlign w:val="center"/>
            <w:hideMark/>
          </w:tcPr>
          <w:p w14:paraId="7DFD76C5"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7FC26437" w14:textId="77777777" w:rsidP="00B94EA2" w:rsidR="00B94EA2" w:rsidRDefault="00B94EA2" w:rsidRPr="001720FA">
            <w:pPr>
              <w:jc w:val="both"/>
              <w:rPr>
                <w:rFonts w:eastAsia="Times New Roman"/>
                <w:sz w:val="10"/>
                <w:szCs w:val="10"/>
              </w:rPr>
            </w:pPr>
            <w:r w:rsidRPr="001720FA">
              <w:rPr>
                <w:sz w:val="10"/>
                <w:szCs w:val="10"/>
              </w:rPr>
              <w:t>88</w:t>
            </w:r>
          </w:p>
        </w:tc>
        <w:tc>
          <w:tcPr>
            <w:tcW w:type="dxa" w:w="374"/>
            <w:tcBorders>
              <w:top w:color="auto" w:space="0" w:sz="4" w:val="single"/>
              <w:left w:color="auto" w:space="0" w:sz="4" w:val="single"/>
              <w:bottom w:color="auto" w:space="0" w:sz="4" w:val="single"/>
              <w:right w:color="auto" w:space="0" w:sz="4" w:val="single"/>
            </w:tcBorders>
            <w:vAlign w:val="center"/>
            <w:hideMark/>
          </w:tcPr>
          <w:p w14:paraId="5F8B8D89" w14:textId="77777777" w:rsidP="00B94EA2" w:rsidR="00B94EA2" w:rsidRDefault="00B94EA2" w:rsidRPr="001720FA">
            <w:pPr>
              <w:jc w:val="both"/>
              <w:rPr>
                <w:rFonts w:eastAsia="Times New Roman"/>
                <w:sz w:val="10"/>
                <w:szCs w:val="10"/>
              </w:rPr>
            </w:pPr>
            <w:r w:rsidRPr="001720FA">
              <w:rPr>
                <w:sz w:val="10"/>
                <w:szCs w:val="10"/>
              </w:rPr>
              <w:t>-12</w:t>
            </w:r>
          </w:p>
        </w:tc>
        <w:tc>
          <w:tcPr>
            <w:tcW w:type="dxa" w:w="374"/>
            <w:tcBorders>
              <w:top w:color="auto" w:space="0" w:sz="4" w:val="single"/>
              <w:left w:color="auto" w:space="0" w:sz="4" w:val="single"/>
              <w:bottom w:color="auto" w:space="0" w:sz="4" w:val="single"/>
              <w:right w:color="auto" w:space="0" w:sz="4" w:val="single"/>
            </w:tcBorders>
            <w:vAlign w:val="center"/>
            <w:hideMark/>
          </w:tcPr>
          <w:p w14:paraId="07C1AED8" w14:textId="77777777" w:rsidP="00B94EA2" w:rsidR="00B94EA2" w:rsidRDefault="00B94EA2" w:rsidRPr="001720FA">
            <w:pPr>
              <w:jc w:val="both"/>
              <w:rPr>
                <w:rFonts w:eastAsia="Times New Roman"/>
                <w:sz w:val="10"/>
                <w:szCs w:val="10"/>
                <w:lang w:val="kk-KZ"/>
              </w:rPr>
            </w:pPr>
            <w:r w:rsidRPr="001720FA">
              <w:rPr>
                <w:sz w:val="10"/>
                <w:szCs w:val="10"/>
                <w:lang w:val="kk-KZ"/>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2C5D416D" w14:textId="77777777" w:rsidP="00B94EA2" w:rsidR="00B94EA2" w:rsidRDefault="00B94EA2" w:rsidRPr="001720FA">
            <w:pPr>
              <w:jc w:val="both"/>
              <w:rPr>
                <w:rFonts w:eastAsia="Times New Roman"/>
                <w:sz w:val="10"/>
                <w:szCs w:val="10"/>
                <w:lang w:val="kk-KZ"/>
              </w:rPr>
            </w:pPr>
            <w:r w:rsidRPr="001720FA">
              <w:rPr>
                <w:sz w:val="10"/>
                <w:szCs w:val="10"/>
                <w:lang w:val="kk-KZ"/>
              </w:rPr>
              <w:t>94</w:t>
            </w:r>
          </w:p>
        </w:tc>
        <w:tc>
          <w:tcPr>
            <w:tcW w:type="dxa" w:w="374"/>
            <w:tcBorders>
              <w:top w:color="auto" w:space="0" w:sz="4" w:val="single"/>
              <w:left w:color="auto" w:space="0" w:sz="4" w:val="single"/>
              <w:bottom w:color="auto" w:space="0" w:sz="4" w:val="single"/>
              <w:right w:color="auto" w:space="0" w:sz="4" w:val="single"/>
            </w:tcBorders>
            <w:vAlign w:val="center"/>
            <w:hideMark/>
          </w:tcPr>
          <w:p w14:paraId="10A3CBD7" w14:textId="77777777" w:rsidP="00B94EA2" w:rsidR="00B94EA2" w:rsidRDefault="00B94EA2" w:rsidRPr="001720FA">
            <w:pPr>
              <w:jc w:val="both"/>
              <w:rPr>
                <w:rFonts w:eastAsia="Times New Roman"/>
                <w:sz w:val="10"/>
                <w:szCs w:val="10"/>
                <w:lang w:val="kk-KZ"/>
              </w:rPr>
            </w:pPr>
            <w:r w:rsidRPr="001720FA">
              <w:rPr>
                <w:sz w:val="10"/>
                <w:szCs w:val="10"/>
                <w:lang w:val="kk-KZ"/>
              </w:rPr>
              <w:t>-6</w:t>
            </w:r>
          </w:p>
        </w:tc>
      </w:tr>
      <w:tr w14:paraId="2086AC3F"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19BB71B0" w14:textId="77777777" w:rsidP="00B94EA2" w:rsidR="00B94EA2" w:rsidRDefault="00B94EA2" w:rsidRPr="001720FA">
            <w:pPr>
              <w:jc w:val="both"/>
              <w:rPr>
                <w:rFonts w:eastAsia="Times New Roman"/>
                <w:sz w:val="16"/>
                <w:szCs w:val="16"/>
                <w:lang w:val="kk-KZ"/>
              </w:rPr>
            </w:pPr>
            <w:r w:rsidRPr="001720FA">
              <w:rPr>
                <w:sz w:val="16"/>
                <w:szCs w:val="16"/>
                <w:lang w:val="kk-KZ"/>
              </w:rPr>
              <w:t>2ж</w:t>
            </w:r>
          </w:p>
        </w:tc>
        <w:tc>
          <w:tcPr>
            <w:tcW w:type="dxa" w:w="375"/>
            <w:tcBorders>
              <w:top w:color="auto" w:space="0" w:sz="4" w:val="single"/>
              <w:left w:color="auto" w:space="0" w:sz="4" w:val="single"/>
              <w:bottom w:color="auto" w:space="0" w:sz="4" w:val="single"/>
              <w:right w:color="auto" w:space="0" w:sz="4" w:val="single"/>
            </w:tcBorders>
            <w:vAlign w:val="center"/>
            <w:hideMark/>
          </w:tcPr>
          <w:p w14:paraId="4705383E"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2E4B6B0E" w14:textId="77777777" w:rsidP="00B94EA2" w:rsidR="00B94EA2" w:rsidRDefault="00B94EA2" w:rsidRPr="001720FA">
            <w:pPr>
              <w:jc w:val="both"/>
              <w:rPr>
                <w:rFonts w:eastAsia="Times New Roman"/>
                <w:sz w:val="10"/>
                <w:szCs w:val="10"/>
              </w:rPr>
            </w:pPr>
            <w:r w:rsidRPr="001720FA">
              <w:rPr>
                <w:sz w:val="10"/>
                <w:szCs w:val="10"/>
              </w:rPr>
              <w:t>88</w:t>
            </w:r>
          </w:p>
        </w:tc>
        <w:tc>
          <w:tcPr>
            <w:tcW w:type="dxa" w:w="375"/>
            <w:tcBorders>
              <w:top w:color="auto" w:space="0" w:sz="4" w:val="single"/>
              <w:left w:color="auto" w:space="0" w:sz="4" w:val="single"/>
              <w:bottom w:color="auto" w:space="0" w:sz="4" w:val="single"/>
              <w:right w:color="auto" w:space="0" w:sz="4" w:val="single"/>
            </w:tcBorders>
            <w:vAlign w:val="center"/>
            <w:hideMark/>
          </w:tcPr>
          <w:p w14:paraId="1E56CB55" w14:textId="77777777" w:rsidP="00B94EA2" w:rsidR="00B94EA2" w:rsidRDefault="00B94EA2" w:rsidRPr="001720FA">
            <w:pPr>
              <w:jc w:val="both"/>
              <w:rPr>
                <w:rFonts w:eastAsia="Times New Roman"/>
                <w:sz w:val="10"/>
                <w:szCs w:val="10"/>
              </w:rPr>
            </w:pPr>
            <w:r w:rsidRPr="001720FA">
              <w:rPr>
                <w:sz w:val="10"/>
                <w:szCs w:val="10"/>
              </w:rPr>
              <w:t>-12</w:t>
            </w:r>
          </w:p>
        </w:tc>
        <w:tc>
          <w:tcPr>
            <w:tcW w:type="dxa" w:w="375"/>
            <w:tcBorders>
              <w:top w:color="auto" w:space="0" w:sz="4" w:val="single"/>
              <w:left w:color="auto" w:space="0" w:sz="4" w:val="single"/>
              <w:bottom w:color="auto" w:space="0" w:sz="4" w:val="single"/>
              <w:right w:color="auto" w:space="0" w:sz="4" w:val="single"/>
            </w:tcBorders>
            <w:vAlign w:val="center"/>
            <w:hideMark/>
          </w:tcPr>
          <w:p w14:paraId="02C34E27"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1999F295"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41FBEB63" w14:textId="77777777" w:rsidP="00B94EA2" w:rsidR="00B94EA2" w:rsidRDefault="00B94EA2" w:rsidRPr="001720FA">
            <w:pPr>
              <w:jc w:val="both"/>
              <w:rPr>
                <w:rFonts w:eastAsia="Times New Roman"/>
                <w:sz w:val="10"/>
                <w:szCs w:val="10"/>
              </w:rPr>
            </w:pPr>
            <w:r w:rsidRPr="001720FA">
              <w:rPr>
                <w:sz w:val="10"/>
                <w:szCs w:val="10"/>
              </w:rPr>
              <w:t>-4</w:t>
            </w:r>
          </w:p>
        </w:tc>
        <w:tc>
          <w:tcPr>
            <w:tcW w:type="dxa" w:w="375"/>
            <w:tcBorders>
              <w:top w:color="auto" w:space="0" w:sz="4" w:val="single"/>
              <w:left w:color="auto" w:space="0" w:sz="4" w:val="single"/>
              <w:bottom w:color="auto" w:space="0" w:sz="4" w:val="single"/>
              <w:right w:color="auto" w:space="0" w:sz="4" w:val="single"/>
            </w:tcBorders>
            <w:vAlign w:val="center"/>
            <w:hideMark/>
          </w:tcPr>
          <w:p w14:paraId="78821AB7"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3247D1F2"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084E074F"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347B25BC"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73637470"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4976D00B" w14:textId="77777777" w:rsidP="00B94EA2" w:rsidR="00B94EA2" w:rsidRDefault="00B94EA2" w:rsidRPr="001720FA">
            <w:pPr>
              <w:jc w:val="both"/>
              <w:rPr>
                <w:rFonts w:eastAsia="Times New Roman"/>
                <w:sz w:val="10"/>
                <w:szCs w:val="10"/>
              </w:rPr>
            </w:pPr>
            <w:r w:rsidRPr="001720FA">
              <w:rPr>
                <w:sz w:val="10"/>
                <w:szCs w:val="10"/>
              </w:rPr>
              <w:t>-8</w:t>
            </w:r>
          </w:p>
        </w:tc>
        <w:tc>
          <w:tcPr>
            <w:tcW w:type="dxa" w:w="374"/>
            <w:tcBorders>
              <w:top w:color="auto" w:space="0" w:sz="4" w:val="single"/>
              <w:left w:color="auto" w:space="0" w:sz="4" w:val="single"/>
              <w:bottom w:color="auto" w:space="0" w:sz="4" w:val="single"/>
              <w:right w:color="auto" w:space="0" w:sz="4" w:val="single"/>
            </w:tcBorders>
            <w:vAlign w:val="center"/>
            <w:hideMark/>
          </w:tcPr>
          <w:p w14:paraId="6E180A4A"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2B4F9FFC" w14:textId="77777777" w:rsidP="00B94EA2" w:rsidR="00B94EA2" w:rsidRDefault="00B94EA2" w:rsidRPr="001720FA">
            <w:pPr>
              <w:jc w:val="both"/>
              <w:rPr>
                <w:rFonts w:eastAsia="Times New Roman"/>
                <w:sz w:val="10"/>
                <w:szCs w:val="10"/>
              </w:rPr>
            </w:pPr>
            <w:r w:rsidRPr="001720FA">
              <w:rPr>
                <w:sz w:val="10"/>
                <w:szCs w:val="10"/>
              </w:rPr>
              <w:t>88</w:t>
            </w:r>
          </w:p>
        </w:tc>
        <w:tc>
          <w:tcPr>
            <w:tcW w:type="dxa" w:w="374"/>
            <w:tcBorders>
              <w:top w:color="auto" w:space="0" w:sz="4" w:val="single"/>
              <w:left w:color="auto" w:space="0" w:sz="4" w:val="single"/>
              <w:bottom w:color="auto" w:space="0" w:sz="4" w:val="single"/>
              <w:right w:color="auto" w:space="0" w:sz="4" w:val="single"/>
            </w:tcBorders>
            <w:vAlign w:val="center"/>
            <w:hideMark/>
          </w:tcPr>
          <w:p w14:paraId="28B95DFD" w14:textId="77777777" w:rsidP="00B94EA2" w:rsidR="00B94EA2" w:rsidRDefault="00B94EA2" w:rsidRPr="001720FA">
            <w:pPr>
              <w:jc w:val="both"/>
              <w:rPr>
                <w:rFonts w:eastAsia="Times New Roman"/>
                <w:sz w:val="10"/>
                <w:szCs w:val="10"/>
              </w:rPr>
            </w:pPr>
            <w:r w:rsidRPr="001720FA">
              <w:rPr>
                <w:sz w:val="10"/>
                <w:szCs w:val="10"/>
              </w:rPr>
              <w:t>-12</w:t>
            </w:r>
          </w:p>
        </w:tc>
        <w:tc>
          <w:tcPr>
            <w:tcW w:type="dxa" w:w="374"/>
            <w:tcBorders>
              <w:top w:color="auto" w:space="0" w:sz="4" w:val="single"/>
              <w:left w:color="auto" w:space="0" w:sz="4" w:val="single"/>
              <w:bottom w:color="auto" w:space="0" w:sz="4" w:val="single"/>
              <w:right w:color="auto" w:space="0" w:sz="4" w:val="single"/>
            </w:tcBorders>
            <w:vAlign w:val="center"/>
            <w:hideMark/>
          </w:tcPr>
          <w:p w14:paraId="6A578BC6"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3B9A151B"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21286F0C"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2738E8B7"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D4487A6" w14:textId="77777777" w:rsidP="00B94EA2" w:rsidR="00B94EA2" w:rsidRDefault="00B94EA2" w:rsidRPr="001720FA">
            <w:pPr>
              <w:jc w:val="both"/>
              <w:rPr>
                <w:rFonts w:eastAsia="Times New Roman"/>
                <w:sz w:val="10"/>
                <w:szCs w:val="10"/>
              </w:rPr>
            </w:pPr>
            <w:r w:rsidRPr="001720FA">
              <w:rPr>
                <w:sz w:val="10"/>
                <w:szCs w:val="10"/>
              </w:rPr>
              <w:t>84</w:t>
            </w:r>
          </w:p>
        </w:tc>
        <w:tc>
          <w:tcPr>
            <w:tcW w:type="dxa" w:w="374"/>
            <w:tcBorders>
              <w:top w:color="auto" w:space="0" w:sz="4" w:val="single"/>
              <w:left w:color="auto" w:space="0" w:sz="4" w:val="single"/>
              <w:bottom w:color="auto" w:space="0" w:sz="4" w:val="single"/>
              <w:right w:color="auto" w:space="0" w:sz="4" w:val="single"/>
            </w:tcBorders>
            <w:vAlign w:val="center"/>
            <w:hideMark/>
          </w:tcPr>
          <w:p w14:paraId="5914DCF8" w14:textId="77777777" w:rsidP="00B94EA2" w:rsidR="00B94EA2" w:rsidRDefault="00B94EA2" w:rsidRPr="001720FA">
            <w:pPr>
              <w:jc w:val="both"/>
              <w:rPr>
                <w:rFonts w:eastAsia="Times New Roman"/>
                <w:sz w:val="10"/>
                <w:szCs w:val="10"/>
              </w:rPr>
            </w:pPr>
            <w:r w:rsidRPr="001720FA">
              <w:rPr>
                <w:sz w:val="10"/>
                <w:szCs w:val="10"/>
              </w:rPr>
              <w:t>-16</w:t>
            </w:r>
          </w:p>
        </w:tc>
        <w:tc>
          <w:tcPr>
            <w:tcW w:type="dxa" w:w="374"/>
            <w:tcBorders>
              <w:top w:color="auto" w:space="0" w:sz="4" w:val="single"/>
              <w:left w:color="auto" w:space="0" w:sz="4" w:val="single"/>
              <w:bottom w:color="auto" w:space="0" w:sz="4" w:val="single"/>
              <w:right w:color="auto" w:space="0" w:sz="4" w:val="single"/>
            </w:tcBorders>
            <w:vAlign w:val="center"/>
            <w:hideMark/>
          </w:tcPr>
          <w:p w14:paraId="106E04FE" w14:textId="77777777" w:rsidP="00B94EA2" w:rsidR="00B94EA2" w:rsidRDefault="00B94EA2" w:rsidRPr="001720FA">
            <w:pPr>
              <w:jc w:val="both"/>
              <w:rPr>
                <w:rFonts w:eastAsia="Times New Roman"/>
                <w:sz w:val="10"/>
                <w:szCs w:val="10"/>
                <w:lang w:val="kk-KZ"/>
              </w:rPr>
            </w:pPr>
            <w:r w:rsidRPr="001720FA">
              <w:rPr>
                <w:sz w:val="10"/>
                <w:szCs w:val="10"/>
                <w:lang w:val="kk-KZ"/>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67C23127" w14:textId="77777777" w:rsidP="00B94EA2" w:rsidR="00B94EA2" w:rsidRDefault="00B94EA2" w:rsidRPr="001720FA">
            <w:pPr>
              <w:jc w:val="both"/>
              <w:rPr>
                <w:rFonts w:eastAsia="Times New Roman"/>
                <w:sz w:val="10"/>
                <w:szCs w:val="10"/>
                <w:lang w:val="kk-KZ"/>
              </w:rPr>
            </w:pPr>
            <w:r w:rsidRPr="001720FA">
              <w:rPr>
                <w:sz w:val="10"/>
                <w:szCs w:val="10"/>
                <w:lang w:val="kk-KZ"/>
              </w:rPr>
              <w:t>91</w:t>
            </w:r>
          </w:p>
        </w:tc>
        <w:tc>
          <w:tcPr>
            <w:tcW w:type="dxa" w:w="374"/>
            <w:tcBorders>
              <w:top w:color="auto" w:space="0" w:sz="4" w:val="single"/>
              <w:left w:color="auto" w:space="0" w:sz="4" w:val="single"/>
              <w:bottom w:color="auto" w:space="0" w:sz="4" w:val="single"/>
              <w:right w:color="auto" w:space="0" w:sz="4" w:val="single"/>
            </w:tcBorders>
            <w:vAlign w:val="center"/>
            <w:hideMark/>
          </w:tcPr>
          <w:p w14:paraId="1FE49DCE" w14:textId="77777777" w:rsidP="00B94EA2" w:rsidR="00B94EA2" w:rsidRDefault="00B94EA2" w:rsidRPr="001720FA">
            <w:pPr>
              <w:jc w:val="both"/>
              <w:rPr>
                <w:rFonts w:eastAsia="Times New Roman"/>
                <w:sz w:val="10"/>
                <w:szCs w:val="10"/>
                <w:lang w:val="kk-KZ"/>
              </w:rPr>
            </w:pPr>
            <w:r w:rsidRPr="001720FA">
              <w:rPr>
                <w:sz w:val="10"/>
                <w:szCs w:val="10"/>
                <w:lang w:val="kk-KZ"/>
              </w:rPr>
              <w:t>-9</w:t>
            </w:r>
          </w:p>
        </w:tc>
      </w:tr>
      <w:tr w14:paraId="07318305"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698AC081" w14:textId="77777777" w:rsidP="00B94EA2" w:rsidR="00B94EA2" w:rsidRDefault="00B94EA2" w:rsidRPr="001720FA">
            <w:pPr>
              <w:jc w:val="both"/>
              <w:rPr>
                <w:rFonts w:eastAsia="Times New Roman"/>
                <w:sz w:val="16"/>
                <w:szCs w:val="16"/>
                <w:lang w:val="kk-KZ"/>
              </w:rPr>
            </w:pPr>
            <w:r w:rsidRPr="001720FA">
              <w:rPr>
                <w:sz w:val="16"/>
                <w:szCs w:val="16"/>
                <w:lang w:val="kk-KZ"/>
              </w:rPr>
              <w:t>2з</w:t>
            </w:r>
          </w:p>
        </w:tc>
        <w:tc>
          <w:tcPr>
            <w:tcW w:type="dxa" w:w="375"/>
            <w:tcBorders>
              <w:top w:color="auto" w:space="0" w:sz="4" w:val="single"/>
              <w:left w:color="auto" w:space="0" w:sz="4" w:val="single"/>
              <w:bottom w:color="auto" w:space="0" w:sz="4" w:val="single"/>
              <w:right w:color="auto" w:space="0" w:sz="4" w:val="single"/>
            </w:tcBorders>
            <w:vAlign w:val="center"/>
            <w:hideMark/>
          </w:tcPr>
          <w:p w14:paraId="0B0809FB"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4E7391FD"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42B46C67"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1EAF8EED"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500AD5F7"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4ABF4397" w14:textId="77777777" w:rsidP="00B94EA2" w:rsidR="00B94EA2" w:rsidRDefault="00B94EA2" w:rsidRPr="001720FA">
            <w:pPr>
              <w:jc w:val="both"/>
              <w:rPr>
                <w:rFonts w:eastAsia="Times New Roman"/>
                <w:sz w:val="10"/>
                <w:szCs w:val="10"/>
              </w:rPr>
            </w:pPr>
            <w:r w:rsidRPr="001720FA">
              <w:rPr>
                <w:sz w:val="10"/>
                <w:szCs w:val="10"/>
              </w:rPr>
              <w:t>-4</w:t>
            </w:r>
          </w:p>
        </w:tc>
        <w:tc>
          <w:tcPr>
            <w:tcW w:type="dxa" w:w="375"/>
            <w:tcBorders>
              <w:top w:color="auto" w:space="0" w:sz="4" w:val="single"/>
              <w:left w:color="auto" w:space="0" w:sz="4" w:val="single"/>
              <w:bottom w:color="auto" w:space="0" w:sz="4" w:val="single"/>
              <w:right w:color="auto" w:space="0" w:sz="4" w:val="single"/>
            </w:tcBorders>
            <w:vAlign w:val="center"/>
            <w:hideMark/>
          </w:tcPr>
          <w:p w14:paraId="2690D00C"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1C8A2E2F" w14:textId="77777777" w:rsidP="00B94EA2" w:rsidR="00B94EA2" w:rsidRDefault="00B94EA2" w:rsidRPr="001720FA">
            <w:pPr>
              <w:jc w:val="both"/>
              <w:rPr>
                <w:rFonts w:eastAsia="Times New Roman"/>
                <w:sz w:val="10"/>
                <w:szCs w:val="10"/>
              </w:rPr>
            </w:pPr>
            <w:r w:rsidRPr="001720FA">
              <w:rPr>
                <w:sz w:val="10"/>
                <w:szCs w:val="10"/>
              </w:rPr>
              <w:t>76</w:t>
            </w:r>
          </w:p>
        </w:tc>
        <w:tc>
          <w:tcPr>
            <w:tcW w:type="dxa" w:w="375"/>
            <w:tcBorders>
              <w:top w:color="auto" w:space="0" w:sz="4" w:val="single"/>
              <w:left w:color="auto" w:space="0" w:sz="4" w:val="single"/>
              <w:bottom w:color="auto" w:space="0" w:sz="4" w:val="single"/>
              <w:right w:color="auto" w:space="0" w:sz="4" w:val="single"/>
            </w:tcBorders>
            <w:vAlign w:val="center"/>
            <w:hideMark/>
          </w:tcPr>
          <w:p w14:paraId="7C1A8209"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1FFB7F9E"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E5B9CE7"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6B9F0EDA" w14:textId="77777777" w:rsidP="00B94EA2" w:rsidR="00B94EA2" w:rsidRDefault="00B94EA2" w:rsidRPr="001720FA">
            <w:pPr>
              <w:jc w:val="both"/>
              <w:rPr>
                <w:rFonts w:eastAsia="Times New Roman"/>
                <w:sz w:val="10"/>
                <w:szCs w:val="10"/>
              </w:rPr>
            </w:pPr>
            <w:r w:rsidRPr="001720FA">
              <w:rPr>
                <w:sz w:val="10"/>
                <w:szCs w:val="10"/>
              </w:rPr>
              <w:t>-8</w:t>
            </w:r>
          </w:p>
        </w:tc>
        <w:tc>
          <w:tcPr>
            <w:tcW w:type="dxa" w:w="374"/>
            <w:tcBorders>
              <w:top w:color="auto" w:space="0" w:sz="4" w:val="single"/>
              <w:left w:color="auto" w:space="0" w:sz="4" w:val="single"/>
              <w:bottom w:color="auto" w:space="0" w:sz="4" w:val="single"/>
              <w:right w:color="auto" w:space="0" w:sz="4" w:val="single"/>
            </w:tcBorders>
            <w:vAlign w:val="center"/>
            <w:hideMark/>
          </w:tcPr>
          <w:p w14:paraId="50099F3B"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1C2E72C7" w14:textId="77777777" w:rsidP="00B94EA2" w:rsidR="00B94EA2" w:rsidRDefault="00B94EA2" w:rsidRPr="001720FA">
            <w:pPr>
              <w:jc w:val="both"/>
              <w:rPr>
                <w:rFonts w:eastAsia="Times New Roman"/>
                <w:sz w:val="10"/>
                <w:szCs w:val="10"/>
              </w:rPr>
            </w:pPr>
            <w:r w:rsidRPr="001720FA">
              <w:rPr>
                <w:sz w:val="10"/>
                <w:szCs w:val="10"/>
              </w:rPr>
              <w:t>84</w:t>
            </w:r>
          </w:p>
        </w:tc>
        <w:tc>
          <w:tcPr>
            <w:tcW w:type="dxa" w:w="374"/>
            <w:tcBorders>
              <w:top w:color="auto" w:space="0" w:sz="4" w:val="single"/>
              <w:left w:color="auto" w:space="0" w:sz="4" w:val="single"/>
              <w:bottom w:color="auto" w:space="0" w:sz="4" w:val="single"/>
              <w:right w:color="auto" w:space="0" w:sz="4" w:val="single"/>
            </w:tcBorders>
            <w:vAlign w:val="center"/>
            <w:hideMark/>
          </w:tcPr>
          <w:p w14:paraId="3CF5F5B0" w14:textId="77777777" w:rsidP="00B94EA2" w:rsidR="00B94EA2" w:rsidRDefault="00B94EA2" w:rsidRPr="001720FA">
            <w:pPr>
              <w:jc w:val="both"/>
              <w:rPr>
                <w:rFonts w:eastAsia="Times New Roman"/>
                <w:sz w:val="10"/>
                <w:szCs w:val="10"/>
              </w:rPr>
            </w:pPr>
            <w:r w:rsidRPr="001720FA">
              <w:rPr>
                <w:sz w:val="10"/>
                <w:szCs w:val="10"/>
              </w:rPr>
              <w:t>-12</w:t>
            </w:r>
          </w:p>
        </w:tc>
        <w:tc>
          <w:tcPr>
            <w:tcW w:type="dxa" w:w="374"/>
            <w:tcBorders>
              <w:top w:color="auto" w:space="0" w:sz="4" w:val="single"/>
              <w:left w:color="auto" w:space="0" w:sz="4" w:val="single"/>
              <w:bottom w:color="auto" w:space="0" w:sz="4" w:val="single"/>
              <w:right w:color="auto" w:space="0" w:sz="4" w:val="single"/>
            </w:tcBorders>
            <w:vAlign w:val="center"/>
            <w:hideMark/>
          </w:tcPr>
          <w:p w14:paraId="42DF4006"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9A7ECEA"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0A389278"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3757C7AE"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3D943FFE"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7B67CEAF"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5871007D" w14:textId="77777777" w:rsidP="00B94EA2" w:rsidR="00B94EA2" w:rsidRDefault="00B94EA2" w:rsidRPr="001720FA">
            <w:pPr>
              <w:jc w:val="both"/>
              <w:rPr>
                <w:rFonts w:eastAsia="Times New Roman"/>
                <w:sz w:val="10"/>
                <w:szCs w:val="10"/>
                <w:lang w:val="kk-KZ"/>
              </w:rPr>
            </w:pPr>
            <w:r w:rsidRPr="001720FA">
              <w:rPr>
                <w:sz w:val="10"/>
                <w:szCs w:val="10"/>
                <w:lang w:val="kk-KZ"/>
              </w:rPr>
              <w:t>98</w:t>
            </w:r>
          </w:p>
        </w:tc>
        <w:tc>
          <w:tcPr>
            <w:tcW w:type="dxa" w:w="374"/>
            <w:tcBorders>
              <w:top w:color="auto" w:space="0" w:sz="4" w:val="single"/>
              <w:left w:color="auto" w:space="0" w:sz="4" w:val="single"/>
              <w:bottom w:color="auto" w:space="0" w:sz="4" w:val="single"/>
              <w:right w:color="auto" w:space="0" w:sz="4" w:val="single"/>
            </w:tcBorders>
            <w:vAlign w:val="center"/>
            <w:hideMark/>
          </w:tcPr>
          <w:p w14:paraId="022CB16D" w14:textId="77777777" w:rsidP="00B94EA2" w:rsidR="00B94EA2" w:rsidRDefault="00B94EA2" w:rsidRPr="001720FA">
            <w:pPr>
              <w:jc w:val="both"/>
              <w:rPr>
                <w:rFonts w:eastAsia="Times New Roman"/>
                <w:sz w:val="10"/>
                <w:szCs w:val="10"/>
                <w:lang w:val="kk-KZ"/>
              </w:rPr>
            </w:pPr>
            <w:r w:rsidRPr="001720FA">
              <w:rPr>
                <w:sz w:val="10"/>
                <w:szCs w:val="10"/>
                <w:lang w:val="kk-KZ"/>
              </w:rPr>
              <w:t>91</w:t>
            </w:r>
          </w:p>
        </w:tc>
        <w:tc>
          <w:tcPr>
            <w:tcW w:type="dxa" w:w="374"/>
            <w:tcBorders>
              <w:top w:color="auto" w:space="0" w:sz="4" w:val="single"/>
              <w:left w:color="auto" w:space="0" w:sz="4" w:val="single"/>
              <w:bottom w:color="auto" w:space="0" w:sz="4" w:val="single"/>
              <w:right w:color="auto" w:space="0" w:sz="4" w:val="single"/>
            </w:tcBorders>
            <w:vAlign w:val="center"/>
            <w:hideMark/>
          </w:tcPr>
          <w:p w14:paraId="079F594D" w14:textId="77777777" w:rsidP="00B94EA2" w:rsidR="00B94EA2" w:rsidRDefault="00B94EA2" w:rsidRPr="001720FA">
            <w:pPr>
              <w:jc w:val="both"/>
              <w:rPr>
                <w:rFonts w:eastAsia="Times New Roman"/>
                <w:sz w:val="10"/>
                <w:szCs w:val="10"/>
                <w:lang w:val="kk-KZ"/>
              </w:rPr>
            </w:pPr>
            <w:r w:rsidRPr="001720FA">
              <w:rPr>
                <w:sz w:val="10"/>
                <w:szCs w:val="10"/>
                <w:lang w:val="kk-KZ"/>
              </w:rPr>
              <w:t>-7</w:t>
            </w:r>
          </w:p>
        </w:tc>
      </w:tr>
      <w:tr w14:paraId="6BCF471F"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117C0916" w14:textId="77777777" w:rsidP="00B94EA2" w:rsidR="00B94EA2" w:rsidRDefault="00B94EA2" w:rsidRPr="001720FA">
            <w:pPr>
              <w:jc w:val="both"/>
              <w:rPr>
                <w:rFonts w:eastAsia="Times New Roman"/>
                <w:sz w:val="16"/>
                <w:szCs w:val="16"/>
                <w:lang w:val="kk-KZ"/>
              </w:rPr>
            </w:pPr>
            <w:r w:rsidRPr="001720FA">
              <w:rPr>
                <w:sz w:val="16"/>
                <w:szCs w:val="16"/>
                <w:lang w:val="kk-KZ"/>
              </w:rPr>
              <w:t>3а</w:t>
            </w:r>
          </w:p>
        </w:tc>
        <w:tc>
          <w:tcPr>
            <w:tcW w:type="dxa" w:w="375"/>
            <w:tcBorders>
              <w:top w:color="auto" w:space="0" w:sz="4" w:val="single"/>
              <w:left w:color="auto" w:space="0" w:sz="4" w:val="single"/>
              <w:bottom w:color="auto" w:space="0" w:sz="4" w:val="single"/>
              <w:right w:color="auto" w:space="0" w:sz="4" w:val="single"/>
            </w:tcBorders>
            <w:vAlign w:val="center"/>
            <w:hideMark/>
          </w:tcPr>
          <w:p w14:paraId="5E755700"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56979548"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1046D5C8"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08841F58"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4FB32399"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26697A01"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377A2E8A"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6558241F"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016E97C0"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0AC0561A"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FB3E383"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032BE32F"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45B741F3"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2269EE7F"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54EF3D73"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79155145"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1DBC4DE"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271C5BC8"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05F9C70D"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5A55E476"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2C2A5930"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6FAC4380" w14:textId="77777777" w:rsidP="00B94EA2" w:rsidR="00B94EA2" w:rsidRDefault="00B94EA2" w:rsidRPr="001720FA">
            <w:pPr>
              <w:jc w:val="both"/>
              <w:rPr>
                <w:rFonts w:eastAsia="Times New Roman"/>
                <w:sz w:val="10"/>
                <w:szCs w:val="10"/>
                <w:lang w:val="kk-KZ"/>
              </w:rPr>
            </w:pPr>
            <w:r w:rsidRPr="001720FA">
              <w:rPr>
                <w:sz w:val="10"/>
                <w:szCs w:val="10"/>
                <w:lang w:val="kk-KZ"/>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3EA68720" w14:textId="77777777" w:rsidP="00B94EA2" w:rsidR="00B94EA2" w:rsidRDefault="00B94EA2" w:rsidRPr="001720FA">
            <w:pPr>
              <w:jc w:val="both"/>
              <w:rPr>
                <w:rFonts w:eastAsia="Times New Roman"/>
                <w:sz w:val="10"/>
                <w:szCs w:val="10"/>
                <w:lang w:val="kk-KZ"/>
              </w:rPr>
            </w:pPr>
            <w:r w:rsidRPr="001720FA">
              <w:rPr>
                <w:sz w:val="10"/>
                <w:szCs w:val="10"/>
                <w:lang w:val="kk-KZ"/>
              </w:rPr>
              <w:t>100</w:t>
            </w:r>
          </w:p>
        </w:tc>
        <w:tc>
          <w:tcPr>
            <w:tcW w:type="dxa" w:w="374"/>
            <w:tcBorders>
              <w:top w:color="auto" w:space="0" w:sz="4" w:val="single"/>
              <w:left w:color="auto" w:space="0" w:sz="4" w:val="single"/>
              <w:bottom w:color="auto" w:space="0" w:sz="4" w:val="single"/>
              <w:right w:color="auto" w:space="0" w:sz="4" w:val="single"/>
            </w:tcBorders>
            <w:vAlign w:val="center"/>
          </w:tcPr>
          <w:p w14:paraId="159AB99C" w14:textId="77777777" w:rsidP="00B94EA2" w:rsidR="00B94EA2" w:rsidRDefault="00B94EA2" w:rsidRPr="001720FA">
            <w:pPr>
              <w:jc w:val="both"/>
              <w:rPr>
                <w:rFonts w:eastAsia="Times New Roman"/>
                <w:sz w:val="10"/>
                <w:szCs w:val="10"/>
              </w:rPr>
            </w:pPr>
          </w:p>
        </w:tc>
      </w:tr>
      <w:tr w14:paraId="026F309F"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09E86BF9" w14:textId="77777777" w:rsidP="00B94EA2" w:rsidR="00B94EA2" w:rsidRDefault="00B94EA2" w:rsidRPr="001720FA">
            <w:pPr>
              <w:jc w:val="both"/>
              <w:rPr>
                <w:rFonts w:eastAsia="Times New Roman"/>
                <w:sz w:val="16"/>
                <w:szCs w:val="16"/>
                <w:lang w:val="kk-KZ"/>
              </w:rPr>
            </w:pPr>
            <w:r w:rsidRPr="001720FA">
              <w:rPr>
                <w:sz w:val="16"/>
                <w:szCs w:val="16"/>
                <w:lang w:val="kk-KZ"/>
              </w:rPr>
              <w:t>3б</w:t>
            </w:r>
          </w:p>
        </w:tc>
        <w:tc>
          <w:tcPr>
            <w:tcW w:type="dxa" w:w="375"/>
            <w:tcBorders>
              <w:top w:color="auto" w:space="0" w:sz="4" w:val="single"/>
              <w:left w:color="auto" w:space="0" w:sz="4" w:val="single"/>
              <w:bottom w:color="auto" w:space="0" w:sz="4" w:val="single"/>
              <w:right w:color="auto" w:space="0" w:sz="4" w:val="single"/>
            </w:tcBorders>
            <w:vAlign w:val="center"/>
            <w:hideMark/>
          </w:tcPr>
          <w:p w14:paraId="3482DEBD"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1BA7C3BE"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tcPr>
          <w:p w14:paraId="0E0D03A7" w14:textId="77777777" w:rsidP="00B94EA2" w:rsidR="00B94EA2" w:rsidRDefault="00B94EA2" w:rsidRPr="001720FA">
            <w:pPr>
              <w:jc w:val="both"/>
              <w:rPr>
                <w:rFonts w:eastAsia="Times New Roman"/>
                <w:sz w:val="10"/>
                <w:szCs w:val="10"/>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2451D6EA"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72AEA027" w14:textId="77777777" w:rsidP="00B94EA2" w:rsidR="00B94EA2" w:rsidRDefault="00B94EA2" w:rsidRPr="001720FA">
            <w:pPr>
              <w:jc w:val="both"/>
              <w:rPr>
                <w:rFonts w:eastAsia="Times New Roman"/>
                <w:sz w:val="10"/>
                <w:szCs w:val="10"/>
              </w:rPr>
            </w:pPr>
            <w:r w:rsidRPr="001720FA">
              <w:rPr>
                <w:sz w:val="10"/>
                <w:szCs w:val="10"/>
              </w:rPr>
              <w:t>93</w:t>
            </w:r>
          </w:p>
        </w:tc>
        <w:tc>
          <w:tcPr>
            <w:tcW w:type="dxa" w:w="375"/>
            <w:tcBorders>
              <w:top w:color="auto" w:space="0" w:sz="4" w:val="single"/>
              <w:left w:color="auto" w:space="0" w:sz="4" w:val="single"/>
              <w:bottom w:color="auto" w:space="0" w:sz="4" w:val="single"/>
              <w:right w:color="auto" w:space="0" w:sz="4" w:val="single"/>
            </w:tcBorders>
            <w:vAlign w:val="center"/>
            <w:hideMark/>
          </w:tcPr>
          <w:p w14:paraId="3042ED82" w14:textId="77777777" w:rsidP="00B94EA2" w:rsidR="00B94EA2" w:rsidRDefault="00B94EA2" w:rsidRPr="001720FA">
            <w:pPr>
              <w:jc w:val="both"/>
              <w:rPr>
                <w:rFonts w:eastAsia="Times New Roman"/>
                <w:sz w:val="10"/>
                <w:szCs w:val="10"/>
              </w:rPr>
            </w:pPr>
            <w:r w:rsidRPr="001720FA">
              <w:rPr>
                <w:sz w:val="10"/>
                <w:szCs w:val="10"/>
              </w:rPr>
              <w:t>-7</w:t>
            </w:r>
          </w:p>
        </w:tc>
        <w:tc>
          <w:tcPr>
            <w:tcW w:type="dxa" w:w="375"/>
            <w:tcBorders>
              <w:top w:color="auto" w:space="0" w:sz="4" w:val="single"/>
              <w:left w:color="auto" w:space="0" w:sz="4" w:val="single"/>
              <w:bottom w:color="auto" w:space="0" w:sz="4" w:val="single"/>
              <w:right w:color="auto" w:space="0" w:sz="4" w:val="single"/>
            </w:tcBorders>
            <w:vAlign w:val="center"/>
            <w:hideMark/>
          </w:tcPr>
          <w:p w14:paraId="129E58F0"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5FC6B851"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6599E00D"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5B3550C0"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2767C386"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52C4A320"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5CB2EC59"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5721F77C" w14:textId="77777777" w:rsidP="00B94EA2" w:rsidR="00B94EA2" w:rsidRDefault="00B94EA2" w:rsidRPr="001720FA">
            <w:pPr>
              <w:jc w:val="both"/>
              <w:rPr>
                <w:rFonts w:eastAsia="Times New Roman"/>
                <w:sz w:val="10"/>
                <w:szCs w:val="10"/>
              </w:rPr>
            </w:pPr>
            <w:r w:rsidRPr="001720FA">
              <w:rPr>
                <w:sz w:val="10"/>
                <w:szCs w:val="10"/>
              </w:rPr>
              <w:t>86</w:t>
            </w:r>
          </w:p>
        </w:tc>
        <w:tc>
          <w:tcPr>
            <w:tcW w:type="dxa" w:w="374"/>
            <w:tcBorders>
              <w:top w:color="auto" w:space="0" w:sz="4" w:val="single"/>
              <w:left w:color="auto" w:space="0" w:sz="4" w:val="single"/>
              <w:bottom w:color="auto" w:space="0" w:sz="4" w:val="single"/>
              <w:right w:color="auto" w:space="0" w:sz="4" w:val="single"/>
            </w:tcBorders>
            <w:vAlign w:val="center"/>
            <w:hideMark/>
          </w:tcPr>
          <w:p w14:paraId="4D203221" w14:textId="77777777" w:rsidP="00B94EA2" w:rsidR="00B94EA2" w:rsidRDefault="00B94EA2" w:rsidRPr="001720FA">
            <w:pPr>
              <w:jc w:val="both"/>
              <w:rPr>
                <w:rFonts w:eastAsia="Times New Roman"/>
                <w:sz w:val="10"/>
                <w:szCs w:val="10"/>
              </w:rPr>
            </w:pPr>
            <w:r w:rsidRPr="001720FA">
              <w:rPr>
                <w:sz w:val="10"/>
                <w:szCs w:val="10"/>
              </w:rPr>
              <w:t>-10</w:t>
            </w:r>
          </w:p>
        </w:tc>
        <w:tc>
          <w:tcPr>
            <w:tcW w:type="dxa" w:w="374"/>
            <w:tcBorders>
              <w:top w:color="auto" w:space="0" w:sz="4" w:val="single"/>
              <w:left w:color="auto" w:space="0" w:sz="4" w:val="single"/>
              <w:bottom w:color="auto" w:space="0" w:sz="4" w:val="single"/>
              <w:right w:color="auto" w:space="0" w:sz="4" w:val="single"/>
            </w:tcBorders>
            <w:vAlign w:val="center"/>
            <w:hideMark/>
          </w:tcPr>
          <w:p w14:paraId="672FECE9"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34A08714"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0D6ADB57"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576D609C" w14:textId="77777777" w:rsidP="00B94EA2" w:rsidR="00B94EA2" w:rsidRDefault="00B94EA2" w:rsidRPr="001720FA">
            <w:pPr>
              <w:jc w:val="both"/>
              <w:rPr>
                <w:rFonts w:eastAsia="Times New Roman"/>
                <w:sz w:val="10"/>
                <w:szCs w:val="10"/>
              </w:rPr>
            </w:pPr>
            <w:r w:rsidRPr="001720FA">
              <w:rPr>
                <w:sz w:val="10"/>
                <w:szCs w:val="10"/>
              </w:rPr>
              <w:t>84</w:t>
            </w:r>
          </w:p>
        </w:tc>
        <w:tc>
          <w:tcPr>
            <w:tcW w:type="dxa" w:w="374"/>
            <w:tcBorders>
              <w:top w:color="auto" w:space="0" w:sz="4" w:val="single"/>
              <w:left w:color="auto" w:space="0" w:sz="4" w:val="single"/>
              <w:bottom w:color="auto" w:space="0" w:sz="4" w:val="single"/>
              <w:right w:color="auto" w:space="0" w:sz="4" w:val="single"/>
            </w:tcBorders>
            <w:vAlign w:val="center"/>
            <w:hideMark/>
          </w:tcPr>
          <w:p w14:paraId="1A202FDE" w14:textId="77777777" w:rsidP="00B94EA2" w:rsidR="00B94EA2" w:rsidRDefault="00B94EA2" w:rsidRPr="001720FA">
            <w:pPr>
              <w:jc w:val="both"/>
              <w:rPr>
                <w:rFonts w:eastAsia="Times New Roman"/>
                <w:sz w:val="10"/>
                <w:szCs w:val="10"/>
              </w:rPr>
            </w:pPr>
            <w:r w:rsidRPr="001720FA">
              <w:rPr>
                <w:sz w:val="10"/>
                <w:szCs w:val="10"/>
              </w:rPr>
              <w:t>89</w:t>
            </w:r>
          </w:p>
        </w:tc>
        <w:tc>
          <w:tcPr>
            <w:tcW w:type="dxa" w:w="374"/>
            <w:tcBorders>
              <w:top w:color="auto" w:space="0" w:sz="4" w:val="single"/>
              <w:left w:color="auto" w:space="0" w:sz="4" w:val="single"/>
              <w:bottom w:color="auto" w:space="0" w:sz="4" w:val="single"/>
              <w:right w:color="auto" w:space="0" w:sz="4" w:val="single"/>
            </w:tcBorders>
            <w:vAlign w:val="center"/>
            <w:hideMark/>
          </w:tcPr>
          <w:p w14:paraId="5FD92067" w14:textId="77777777" w:rsidP="00B94EA2" w:rsidR="00B94EA2" w:rsidRDefault="00B94EA2" w:rsidRPr="001720FA">
            <w:pPr>
              <w:jc w:val="both"/>
              <w:rPr>
                <w:rFonts w:eastAsia="Times New Roman"/>
                <w:sz w:val="10"/>
                <w:szCs w:val="10"/>
              </w:rPr>
            </w:pPr>
            <w:r w:rsidRPr="001720FA">
              <w:rPr>
                <w:sz w:val="10"/>
                <w:szCs w:val="10"/>
              </w:rPr>
              <w:t>+5</w:t>
            </w:r>
          </w:p>
        </w:tc>
        <w:tc>
          <w:tcPr>
            <w:tcW w:type="dxa" w:w="374"/>
            <w:tcBorders>
              <w:top w:color="auto" w:space="0" w:sz="4" w:val="single"/>
              <w:left w:color="auto" w:space="0" w:sz="4" w:val="single"/>
              <w:bottom w:color="auto" w:space="0" w:sz="4" w:val="single"/>
              <w:right w:color="auto" w:space="0" w:sz="4" w:val="single"/>
            </w:tcBorders>
            <w:vAlign w:val="center"/>
            <w:hideMark/>
          </w:tcPr>
          <w:p w14:paraId="27BCF792" w14:textId="77777777" w:rsidP="00B94EA2" w:rsidR="00B94EA2" w:rsidRDefault="00B94EA2" w:rsidRPr="001720FA">
            <w:pPr>
              <w:jc w:val="both"/>
              <w:rPr>
                <w:rFonts w:eastAsia="Times New Roman"/>
                <w:sz w:val="10"/>
                <w:szCs w:val="10"/>
                <w:lang w:val="kk-KZ"/>
              </w:rPr>
            </w:pPr>
            <w:r w:rsidRPr="001720FA">
              <w:rPr>
                <w:sz w:val="10"/>
                <w:szCs w:val="10"/>
                <w:lang w:val="kk-KZ"/>
              </w:rPr>
              <w:t>95</w:t>
            </w:r>
          </w:p>
        </w:tc>
        <w:tc>
          <w:tcPr>
            <w:tcW w:type="dxa" w:w="374"/>
            <w:tcBorders>
              <w:top w:color="auto" w:space="0" w:sz="4" w:val="single"/>
              <w:left w:color="auto" w:space="0" w:sz="4" w:val="single"/>
              <w:bottom w:color="auto" w:space="0" w:sz="4" w:val="single"/>
              <w:right w:color="auto" w:space="0" w:sz="4" w:val="single"/>
            </w:tcBorders>
            <w:vAlign w:val="center"/>
            <w:hideMark/>
          </w:tcPr>
          <w:p w14:paraId="177261F3" w14:textId="77777777" w:rsidP="00B94EA2" w:rsidR="00B94EA2" w:rsidRDefault="00B94EA2" w:rsidRPr="001720FA">
            <w:pPr>
              <w:jc w:val="both"/>
              <w:rPr>
                <w:rFonts w:eastAsia="Times New Roman"/>
                <w:sz w:val="10"/>
                <w:szCs w:val="10"/>
                <w:lang w:val="kk-KZ"/>
              </w:rPr>
            </w:pPr>
            <w:r w:rsidRPr="001720FA">
              <w:rPr>
                <w:sz w:val="10"/>
                <w:szCs w:val="10"/>
                <w:lang w:val="kk-KZ"/>
              </w:rPr>
              <w:t>94</w:t>
            </w:r>
          </w:p>
        </w:tc>
        <w:tc>
          <w:tcPr>
            <w:tcW w:type="dxa" w:w="374"/>
            <w:tcBorders>
              <w:top w:color="auto" w:space="0" w:sz="4" w:val="single"/>
              <w:left w:color="auto" w:space="0" w:sz="4" w:val="single"/>
              <w:bottom w:color="auto" w:space="0" w:sz="4" w:val="single"/>
              <w:right w:color="auto" w:space="0" w:sz="4" w:val="single"/>
            </w:tcBorders>
            <w:vAlign w:val="center"/>
            <w:hideMark/>
          </w:tcPr>
          <w:p w14:paraId="1A246CD0" w14:textId="77777777" w:rsidP="00B94EA2" w:rsidR="00B94EA2" w:rsidRDefault="00B94EA2" w:rsidRPr="001720FA">
            <w:pPr>
              <w:jc w:val="both"/>
              <w:rPr>
                <w:rFonts w:eastAsia="Times New Roman"/>
                <w:sz w:val="10"/>
                <w:szCs w:val="10"/>
                <w:lang w:val="kk-KZ"/>
              </w:rPr>
            </w:pPr>
            <w:r w:rsidRPr="001720FA">
              <w:rPr>
                <w:sz w:val="10"/>
                <w:szCs w:val="10"/>
                <w:lang w:val="kk-KZ"/>
              </w:rPr>
              <w:t>-1</w:t>
            </w:r>
          </w:p>
        </w:tc>
      </w:tr>
      <w:tr w14:paraId="2646FD23"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7EA8FB0E" w14:textId="77777777" w:rsidP="00B94EA2" w:rsidR="00B94EA2" w:rsidRDefault="00B94EA2" w:rsidRPr="001720FA">
            <w:pPr>
              <w:jc w:val="both"/>
              <w:rPr>
                <w:rFonts w:eastAsia="Times New Roman"/>
                <w:sz w:val="16"/>
                <w:szCs w:val="16"/>
                <w:lang w:val="kk-KZ"/>
              </w:rPr>
            </w:pPr>
            <w:r w:rsidRPr="001720FA">
              <w:rPr>
                <w:sz w:val="16"/>
                <w:szCs w:val="16"/>
                <w:lang w:val="kk-KZ"/>
              </w:rPr>
              <w:t>3в</w:t>
            </w:r>
          </w:p>
        </w:tc>
        <w:tc>
          <w:tcPr>
            <w:tcW w:type="dxa" w:w="375"/>
            <w:tcBorders>
              <w:top w:color="auto" w:space="0" w:sz="4" w:val="single"/>
              <w:left w:color="auto" w:space="0" w:sz="4" w:val="single"/>
              <w:bottom w:color="auto" w:space="0" w:sz="4" w:val="single"/>
              <w:right w:color="auto" w:space="0" w:sz="4" w:val="single"/>
            </w:tcBorders>
            <w:vAlign w:val="center"/>
            <w:hideMark/>
          </w:tcPr>
          <w:p w14:paraId="33B44A3D"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2690E432" w14:textId="77777777" w:rsidP="00B94EA2" w:rsidR="00B94EA2" w:rsidRDefault="00B94EA2" w:rsidRPr="001720FA">
            <w:pPr>
              <w:jc w:val="both"/>
              <w:rPr>
                <w:rFonts w:eastAsia="Times New Roman"/>
                <w:sz w:val="10"/>
                <w:szCs w:val="10"/>
              </w:rPr>
            </w:pPr>
            <w:r w:rsidRPr="001720FA">
              <w:rPr>
                <w:sz w:val="10"/>
                <w:szCs w:val="10"/>
              </w:rPr>
              <w:t>75</w:t>
            </w:r>
          </w:p>
        </w:tc>
        <w:tc>
          <w:tcPr>
            <w:tcW w:type="dxa" w:w="375"/>
            <w:tcBorders>
              <w:top w:color="auto" w:space="0" w:sz="4" w:val="single"/>
              <w:left w:color="auto" w:space="0" w:sz="4" w:val="single"/>
              <w:bottom w:color="auto" w:space="0" w:sz="4" w:val="single"/>
              <w:right w:color="auto" w:space="0" w:sz="4" w:val="single"/>
            </w:tcBorders>
            <w:vAlign w:val="center"/>
            <w:hideMark/>
          </w:tcPr>
          <w:p w14:paraId="1F8F2A6F" w14:textId="77777777" w:rsidP="00B94EA2" w:rsidR="00B94EA2" w:rsidRDefault="00B94EA2" w:rsidRPr="001720FA">
            <w:pPr>
              <w:jc w:val="both"/>
              <w:rPr>
                <w:rFonts w:eastAsia="Times New Roman"/>
                <w:sz w:val="10"/>
                <w:szCs w:val="10"/>
              </w:rPr>
            </w:pPr>
            <w:r w:rsidRPr="001720FA">
              <w:rPr>
                <w:sz w:val="10"/>
                <w:szCs w:val="10"/>
              </w:rPr>
              <w:t>-21</w:t>
            </w:r>
          </w:p>
        </w:tc>
        <w:tc>
          <w:tcPr>
            <w:tcW w:type="dxa" w:w="375"/>
            <w:tcBorders>
              <w:top w:color="auto" w:space="0" w:sz="4" w:val="single"/>
              <w:left w:color="auto" w:space="0" w:sz="4" w:val="single"/>
              <w:bottom w:color="auto" w:space="0" w:sz="4" w:val="single"/>
              <w:right w:color="auto" w:space="0" w:sz="4" w:val="single"/>
            </w:tcBorders>
            <w:vAlign w:val="center"/>
            <w:hideMark/>
          </w:tcPr>
          <w:p w14:paraId="525B96C0"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1EB326F5" w14:textId="77777777" w:rsidP="00B94EA2" w:rsidR="00B94EA2" w:rsidRDefault="00B94EA2" w:rsidRPr="001720FA">
            <w:pPr>
              <w:jc w:val="both"/>
              <w:rPr>
                <w:rFonts w:eastAsia="Times New Roman"/>
                <w:sz w:val="10"/>
                <w:szCs w:val="10"/>
              </w:rPr>
            </w:pPr>
            <w:r w:rsidRPr="001720FA">
              <w:rPr>
                <w:sz w:val="10"/>
                <w:szCs w:val="10"/>
              </w:rPr>
              <w:t>88</w:t>
            </w:r>
          </w:p>
        </w:tc>
        <w:tc>
          <w:tcPr>
            <w:tcW w:type="dxa" w:w="375"/>
            <w:tcBorders>
              <w:top w:color="auto" w:space="0" w:sz="4" w:val="single"/>
              <w:left w:color="auto" w:space="0" w:sz="4" w:val="single"/>
              <w:bottom w:color="auto" w:space="0" w:sz="4" w:val="single"/>
              <w:right w:color="auto" w:space="0" w:sz="4" w:val="single"/>
            </w:tcBorders>
            <w:vAlign w:val="center"/>
            <w:hideMark/>
          </w:tcPr>
          <w:p w14:paraId="59EA4B5C" w14:textId="77777777" w:rsidP="00B94EA2" w:rsidR="00B94EA2" w:rsidRDefault="00B94EA2" w:rsidRPr="001720FA">
            <w:pPr>
              <w:jc w:val="both"/>
              <w:rPr>
                <w:rFonts w:eastAsia="Times New Roman"/>
                <w:sz w:val="10"/>
                <w:szCs w:val="10"/>
              </w:rPr>
            </w:pPr>
            <w:r w:rsidRPr="001720FA">
              <w:rPr>
                <w:sz w:val="10"/>
                <w:szCs w:val="10"/>
              </w:rPr>
              <w:t>-8</w:t>
            </w:r>
          </w:p>
        </w:tc>
        <w:tc>
          <w:tcPr>
            <w:tcW w:type="dxa" w:w="375"/>
            <w:tcBorders>
              <w:top w:color="auto" w:space="0" w:sz="4" w:val="single"/>
              <w:left w:color="auto" w:space="0" w:sz="4" w:val="single"/>
              <w:bottom w:color="auto" w:space="0" w:sz="4" w:val="single"/>
              <w:right w:color="auto" w:space="0" w:sz="4" w:val="single"/>
            </w:tcBorders>
            <w:vAlign w:val="center"/>
            <w:hideMark/>
          </w:tcPr>
          <w:p w14:paraId="0C59F7C5" w14:textId="77777777" w:rsidP="00B94EA2" w:rsidR="00B94EA2" w:rsidRDefault="00B94EA2" w:rsidRPr="001720FA">
            <w:pPr>
              <w:jc w:val="both"/>
              <w:rPr>
                <w:rFonts w:eastAsia="Times New Roman"/>
                <w:sz w:val="10"/>
                <w:szCs w:val="10"/>
              </w:rPr>
            </w:pPr>
            <w:r w:rsidRPr="001720FA">
              <w:rPr>
                <w:sz w:val="10"/>
                <w:szCs w:val="10"/>
              </w:rPr>
              <w:t>88</w:t>
            </w:r>
          </w:p>
        </w:tc>
        <w:tc>
          <w:tcPr>
            <w:tcW w:type="dxa" w:w="375"/>
            <w:tcBorders>
              <w:top w:color="auto" w:space="0" w:sz="4" w:val="single"/>
              <w:left w:color="auto" w:space="0" w:sz="4" w:val="single"/>
              <w:bottom w:color="auto" w:space="0" w:sz="4" w:val="single"/>
              <w:right w:color="auto" w:space="0" w:sz="4" w:val="single"/>
            </w:tcBorders>
            <w:vAlign w:val="center"/>
            <w:hideMark/>
          </w:tcPr>
          <w:p w14:paraId="7282F0E4" w14:textId="77777777" w:rsidP="00B94EA2" w:rsidR="00B94EA2" w:rsidRDefault="00B94EA2" w:rsidRPr="001720FA">
            <w:pPr>
              <w:jc w:val="both"/>
              <w:rPr>
                <w:rFonts w:eastAsia="Times New Roman"/>
                <w:sz w:val="10"/>
                <w:szCs w:val="10"/>
              </w:rPr>
            </w:pPr>
            <w:r w:rsidRPr="001720FA">
              <w:rPr>
                <w:sz w:val="10"/>
                <w:szCs w:val="10"/>
              </w:rPr>
              <w:t>83</w:t>
            </w:r>
          </w:p>
        </w:tc>
        <w:tc>
          <w:tcPr>
            <w:tcW w:type="dxa" w:w="375"/>
            <w:tcBorders>
              <w:top w:color="auto" w:space="0" w:sz="4" w:val="single"/>
              <w:left w:color="auto" w:space="0" w:sz="4" w:val="single"/>
              <w:bottom w:color="auto" w:space="0" w:sz="4" w:val="single"/>
              <w:right w:color="auto" w:space="0" w:sz="4" w:val="single"/>
            </w:tcBorders>
            <w:vAlign w:val="center"/>
            <w:hideMark/>
          </w:tcPr>
          <w:p w14:paraId="2460611A" w14:textId="77777777" w:rsidP="00B94EA2" w:rsidR="00B94EA2" w:rsidRDefault="00B94EA2" w:rsidRPr="001720FA">
            <w:pPr>
              <w:jc w:val="both"/>
              <w:rPr>
                <w:rFonts w:eastAsia="Times New Roman"/>
                <w:sz w:val="10"/>
                <w:szCs w:val="10"/>
              </w:rPr>
            </w:pPr>
            <w:r w:rsidRPr="001720FA">
              <w:rPr>
                <w:sz w:val="10"/>
                <w:szCs w:val="10"/>
              </w:rPr>
              <w:t>-5</w:t>
            </w:r>
          </w:p>
        </w:tc>
        <w:tc>
          <w:tcPr>
            <w:tcW w:type="dxa" w:w="374"/>
            <w:tcBorders>
              <w:top w:color="auto" w:space="0" w:sz="4" w:val="single"/>
              <w:left w:color="auto" w:space="0" w:sz="4" w:val="single"/>
              <w:bottom w:color="auto" w:space="0" w:sz="4" w:val="single"/>
              <w:right w:color="auto" w:space="0" w:sz="4" w:val="single"/>
            </w:tcBorders>
            <w:vAlign w:val="center"/>
            <w:hideMark/>
          </w:tcPr>
          <w:p w14:paraId="2079E91B"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7FF06F4C"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45EAA32E"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5582FD31" w14:textId="77777777" w:rsidP="00B94EA2" w:rsidR="00B94EA2" w:rsidRDefault="00B94EA2" w:rsidRPr="001720FA">
            <w:pPr>
              <w:jc w:val="both"/>
              <w:rPr>
                <w:rFonts w:eastAsia="Times New Roman"/>
                <w:sz w:val="10"/>
                <w:szCs w:val="10"/>
              </w:rPr>
            </w:pPr>
            <w:r w:rsidRPr="001720FA">
              <w:rPr>
                <w:sz w:val="10"/>
                <w:szCs w:val="10"/>
              </w:rPr>
              <w:t>84</w:t>
            </w:r>
          </w:p>
        </w:tc>
        <w:tc>
          <w:tcPr>
            <w:tcW w:type="dxa" w:w="374"/>
            <w:tcBorders>
              <w:top w:color="auto" w:space="0" w:sz="4" w:val="single"/>
              <w:left w:color="auto" w:space="0" w:sz="4" w:val="single"/>
              <w:bottom w:color="auto" w:space="0" w:sz="4" w:val="single"/>
              <w:right w:color="auto" w:space="0" w:sz="4" w:val="single"/>
            </w:tcBorders>
            <w:vAlign w:val="center"/>
            <w:hideMark/>
          </w:tcPr>
          <w:p w14:paraId="1D3826B5" w14:textId="77777777" w:rsidP="00B94EA2" w:rsidR="00B94EA2" w:rsidRDefault="00B94EA2" w:rsidRPr="001720FA">
            <w:pPr>
              <w:jc w:val="both"/>
              <w:rPr>
                <w:rFonts w:eastAsia="Times New Roman"/>
                <w:sz w:val="10"/>
                <w:szCs w:val="10"/>
              </w:rPr>
            </w:pPr>
            <w:r w:rsidRPr="001720FA">
              <w:rPr>
                <w:sz w:val="10"/>
                <w:szCs w:val="10"/>
              </w:rPr>
              <w:t>83</w:t>
            </w:r>
          </w:p>
        </w:tc>
        <w:tc>
          <w:tcPr>
            <w:tcW w:type="dxa" w:w="374"/>
            <w:tcBorders>
              <w:top w:color="auto" w:space="0" w:sz="4" w:val="single"/>
              <w:left w:color="auto" w:space="0" w:sz="4" w:val="single"/>
              <w:bottom w:color="auto" w:space="0" w:sz="4" w:val="single"/>
              <w:right w:color="auto" w:space="0" w:sz="4" w:val="single"/>
            </w:tcBorders>
            <w:vAlign w:val="center"/>
            <w:hideMark/>
          </w:tcPr>
          <w:p w14:paraId="0E31A26F" w14:textId="77777777" w:rsidP="00B94EA2" w:rsidR="00B94EA2" w:rsidRDefault="00B94EA2" w:rsidRPr="001720FA">
            <w:pPr>
              <w:jc w:val="both"/>
              <w:rPr>
                <w:rFonts w:eastAsia="Times New Roman"/>
                <w:sz w:val="10"/>
                <w:szCs w:val="10"/>
              </w:rPr>
            </w:pPr>
            <w:r w:rsidRPr="001720FA">
              <w:rPr>
                <w:sz w:val="10"/>
                <w:szCs w:val="10"/>
              </w:rPr>
              <w:t>-1</w:t>
            </w:r>
          </w:p>
        </w:tc>
        <w:tc>
          <w:tcPr>
            <w:tcW w:type="dxa" w:w="374"/>
            <w:tcBorders>
              <w:top w:color="auto" w:space="0" w:sz="4" w:val="single"/>
              <w:left w:color="auto" w:space="0" w:sz="4" w:val="single"/>
              <w:bottom w:color="auto" w:space="0" w:sz="4" w:val="single"/>
              <w:right w:color="auto" w:space="0" w:sz="4" w:val="single"/>
            </w:tcBorders>
            <w:vAlign w:val="center"/>
            <w:hideMark/>
          </w:tcPr>
          <w:p w14:paraId="2131240A"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75405172"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tcPr>
          <w:p w14:paraId="3F817CFF"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65A522C5" w14:textId="77777777" w:rsidP="00B94EA2" w:rsidR="00B94EA2" w:rsidRDefault="00B94EA2" w:rsidRPr="001720FA">
            <w:pPr>
              <w:jc w:val="both"/>
              <w:rPr>
                <w:rFonts w:eastAsia="Times New Roman"/>
                <w:sz w:val="10"/>
                <w:szCs w:val="10"/>
              </w:rPr>
            </w:pPr>
            <w:r w:rsidRPr="001720FA">
              <w:rPr>
                <w:sz w:val="10"/>
                <w:szCs w:val="10"/>
              </w:rPr>
              <w:t>84</w:t>
            </w:r>
          </w:p>
        </w:tc>
        <w:tc>
          <w:tcPr>
            <w:tcW w:type="dxa" w:w="374"/>
            <w:tcBorders>
              <w:top w:color="auto" w:space="0" w:sz="4" w:val="single"/>
              <w:left w:color="auto" w:space="0" w:sz="4" w:val="single"/>
              <w:bottom w:color="auto" w:space="0" w:sz="4" w:val="single"/>
              <w:right w:color="auto" w:space="0" w:sz="4" w:val="single"/>
            </w:tcBorders>
            <w:vAlign w:val="center"/>
            <w:hideMark/>
          </w:tcPr>
          <w:p w14:paraId="0B33BB22" w14:textId="77777777" w:rsidP="00B94EA2" w:rsidR="00B94EA2" w:rsidRDefault="00B94EA2" w:rsidRPr="001720FA">
            <w:pPr>
              <w:jc w:val="both"/>
              <w:rPr>
                <w:rFonts w:eastAsia="Times New Roman"/>
                <w:sz w:val="10"/>
                <w:szCs w:val="10"/>
              </w:rPr>
            </w:pPr>
            <w:r w:rsidRPr="001720FA">
              <w:rPr>
                <w:sz w:val="10"/>
                <w:szCs w:val="10"/>
              </w:rPr>
              <w:t>88</w:t>
            </w:r>
          </w:p>
        </w:tc>
        <w:tc>
          <w:tcPr>
            <w:tcW w:type="dxa" w:w="374"/>
            <w:tcBorders>
              <w:top w:color="auto" w:space="0" w:sz="4" w:val="single"/>
              <w:left w:color="auto" w:space="0" w:sz="4" w:val="single"/>
              <w:bottom w:color="auto" w:space="0" w:sz="4" w:val="single"/>
              <w:right w:color="auto" w:space="0" w:sz="4" w:val="single"/>
            </w:tcBorders>
            <w:vAlign w:val="center"/>
            <w:hideMark/>
          </w:tcPr>
          <w:p w14:paraId="5A9EB97A"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163E6B05" w14:textId="77777777" w:rsidP="00B94EA2" w:rsidR="00B94EA2" w:rsidRDefault="00B94EA2" w:rsidRPr="001720FA">
            <w:pPr>
              <w:jc w:val="both"/>
              <w:rPr>
                <w:rFonts w:eastAsia="Times New Roman"/>
                <w:sz w:val="10"/>
                <w:szCs w:val="10"/>
                <w:lang w:val="kk-KZ"/>
              </w:rPr>
            </w:pPr>
            <w:r w:rsidRPr="001720FA">
              <w:rPr>
                <w:sz w:val="10"/>
                <w:szCs w:val="10"/>
                <w:lang w:val="kk-KZ"/>
              </w:rPr>
              <w:t>91</w:t>
            </w:r>
          </w:p>
        </w:tc>
        <w:tc>
          <w:tcPr>
            <w:tcW w:type="dxa" w:w="374"/>
            <w:tcBorders>
              <w:top w:color="auto" w:space="0" w:sz="4" w:val="single"/>
              <w:left w:color="auto" w:space="0" w:sz="4" w:val="single"/>
              <w:bottom w:color="auto" w:space="0" w:sz="4" w:val="single"/>
              <w:right w:color="auto" w:space="0" w:sz="4" w:val="single"/>
            </w:tcBorders>
            <w:vAlign w:val="center"/>
            <w:hideMark/>
          </w:tcPr>
          <w:p w14:paraId="739C4F4B" w14:textId="77777777" w:rsidP="00B94EA2" w:rsidR="00B94EA2" w:rsidRDefault="00B94EA2" w:rsidRPr="001720FA">
            <w:pPr>
              <w:jc w:val="both"/>
              <w:rPr>
                <w:rFonts w:eastAsia="Times New Roman"/>
                <w:sz w:val="10"/>
                <w:szCs w:val="10"/>
                <w:lang w:val="kk-KZ"/>
              </w:rPr>
            </w:pPr>
            <w:r w:rsidRPr="001720FA">
              <w:rPr>
                <w:sz w:val="10"/>
                <w:szCs w:val="10"/>
                <w:lang w:val="kk-KZ"/>
              </w:rPr>
              <w:t>86</w:t>
            </w:r>
          </w:p>
        </w:tc>
        <w:tc>
          <w:tcPr>
            <w:tcW w:type="dxa" w:w="374"/>
            <w:tcBorders>
              <w:top w:color="auto" w:space="0" w:sz="4" w:val="single"/>
              <w:left w:color="auto" w:space="0" w:sz="4" w:val="single"/>
              <w:bottom w:color="auto" w:space="0" w:sz="4" w:val="single"/>
              <w:right w:color="auto" w:space="0" w:sz="4" w:val="single"/>
            </w:tcBorders>
            <w:vAlign w:val="center"/>
            <w:hideMark/>
          </w:tcPr>
          <w:p w14:paraId="4E9ADE17" w14:textId="77777777" w:rsidP="00B94EA2" w:rsidR="00B94EA2" w:rsidRDefault="00B94EA2" w:rsidRPr="001720FA">
            <w:pPr>
              <w:jc w:val="both"/>
              <w:rPr>
                <w:rFonts w:eastAsia="Times New Roman"/>
                <w:sz w:val="10"/>
                <w:szCs w:val="10"/>
                <w:lang w:val="kk-KZ"/>
              </w:rPr>
            </w:pPr>
            <w:r w:rsidRPr="001720FA">
              <w:rPr>
                <w:sz w:val="10"/>
                <w:szCs w:val="10"/>
                <w:lang w:val="kk-KZ"/>
              </w:rPr>
              <w:t>-5</w:t>
            </w:r>
          </w:p>
        </w:tc>
      </w:tr>
      <w:tr w14:paraId="6C4D9940"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0C69E6F5" w14:textId="77777777" w:rsidP="00B94EA2" w:rsidR="00B94EA2" w:rsidRDefault="00B94EA2" w:rsidRPr="001720FA">
            <w:pPr>
              <w:jc w:val="both"/>
              <w:rPr>
                <w:rFonts w:eastAsia="Times New Roman"/>
                <w:sz w:val="16"/>
                <w:szCs w:val="16"/>
                <w:lang w:val="kk-KZ"/>
              </w:rPr>
            </w:pPr>
            <w:r w:rsidRPr="001720FA">
              <w:rPr>
                <w:sz w:val="16"/>
                <w:szCs w:val="16"/>
                <w:lang w:val="kk-KZ"/>
              </w:rPr>
              <w:t>3г</w:t>
            </w:r>
          </w:p>
        </w:tc>
        <w:tc>
          <w:tcPr>
            <w:tcW w:type="dxa" w:w="375"/>
            <w:tcBorders>
              <w:top w:color="auto" w:space="0" w:sz="4" w:val="single"/>
              <w:left w:color="auto" w:space="0" w:sz="4" w:val="single"/>
              <w:bottom w:color="auto" w:space="0" w:sz="4" w:val="single"/>
              <w:right w:color="auto" w:space="0" w:sz="4" w:val="single"/>
            </w:tcBorders>
            <w:vAlign w:val="center"/>
            <w:hideMark/>
          </w:tcPr>
          <w:p w14:paraId="55CE042B"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5B82C42E" w14:textId="77777777" w:rsidP="00B94EA2" w:rsidR="00B94EA2" w:rsidRDefault="00B94EA2" w:rsidRPr="001720FA">
            <w:pPr>
              <w:jc w:val="both"/>
              <w:rPr>
                <w:rFonts w:eastAsia="Times New Roman"/>
                <w:sz w:val="10"/>
                <w:szCs w:val="10"/>
              </w:rPr>
            </w:pPr>
            <w:r w:rsidRPr="001720FA">
              <w:rPr>
                <w:sz w:val="10"/>
                <w:szCs w:val="10"/>
              </w:rPr>
              <w:t>58</w:t>
            </w:r>
          </w:p>
        </w:tc>
        <w:tc>
          <w:tcPr>
            <w:tcW w:type="dxa" w:w="375"/>
            <w:tcBorders>
              <w:top w:color="auto" w:space="0" w:sz="4" w:val="single"/>
              <w:left w:color="auto" w:space="0" w:sz="4" w:val="single"/>
              <w:bottom w:color="auto" w:space="0" w:sz="4" w:val="single"/>
              <w:right w:color="auto" w:space="0" w:sz="4" w:val="single"/>
            </w:tcBorders>
            <w:vAlign w:val="center"/>
            <w:hideMark/>
          </w:tcPr>
          <w:p w14:paraId="42ACFB64" w14:textId="77777777" w:rsidP="00B94EA2" w:rsidR="00B94EA2" w:rsidRDefault="00B94EA2" w:rsidRPr="001720FA">
            <w:pPr>
              <w:jc w:val="both"/>
              <w:rPr>
                <w:rFonts w:eastAsia="Times New Roman"/>
                <w:sz w:val="10"/>
                <w:szCs w:val="10"/>
              </w:rPr>
            </w:pPr>
            <w:r w:rsidRPr="001720FA">
              <w:rPr>
                <w:sz w:val="10"/>
                <w:szCs w:val="10"/>
              </w:rPr>
              <w:t>-42</w:t>
            </w:r>
          </w:p>
        </w:tc>
        <w:tc>
          <w:tcPr>
            <w:tcW w:type="dxa" w:w="375"/>
            <w:tcBorders>
              <w:top w:color="auto" w:space="0" w:sz="4" w:val="single"/>
              <w:left w:color="auto" w:space="0" w:sz="4" w:val="single"/>
              <w:bottom w:color="auto" w:space="0" w:sz="4" w:val="single"/>
              <w:right w:color="auto" w:space="0" w:sz="4" w:val="single"/>
            </w:tcBorders>
            <w:vAlign w:val="center"/>
            <w:hideMark/>
          </w:tcPr>
          <w:p w14:paraId="01350DA3" w14:textId="77777777" w:rsidP="00B94EA2" w:rsidR="00B94EA2" w:rsidRDefault="00B94EA2" w:rsidRPr="001720FA">
            <w:pPr>
              <w:jc w:val="both"/>
              <w:rPr>
                <w:rFonts w:eastAsia="Times New Roman"/>
                <w:sz w:val="10"/>
                <w:szCs w:val="10"/>
              </w:rPr>
            </w:pPr>
            <w:r w:rsidRPr="001720FA">
              <w:rPr>
                <w:sz w:val="10"/>
                <w:szCs w:val="10"/>
              </w:rPr>
              <w:t>65</w:t>
            </w:r>
          </w:p>
        </w:tc>
        <w:tc>
          <w:tcPr>
            <w:tcW w:type="dxa" w:w="375"/>
            <w:tcBorders>
              <w:top w:color="auto" w:space="0" w:sz="4" w:val="single"/>
              <w:left w:color="auto" w:space="0" w:sz="4" w:val="single"/>
              <w:bottom w:color="auto" w:space="0" w:sz="4" w:val="single"/>
              <w:right w:color="auto" w:space="0" w:sz="4" w:val="single"/>
            </w:tcBorders>
            <w:vAlign w:val="center"/>
            <w:hideMark/>
          </w:tcPr>
          <w:p w14:paraId="6B58E5AD" w14:textId="77777777" w:rsidP="00B94EA2" w:rsidR="00B94EA2" w:rsidRDefault="00B94EA2" w:rsidRPr="001720FA">
            <w:pPr>
              <w:jc w:val="both"/>
              <w:rPr>
                <w:rFonts w:eastAsia="Times New Roman"/>
                <w:sz w:val="10"/>
                <w:szCs w:val="10"/>
              </w:rPr>
            </w:pPr>
            <w:r w:rsidRPr="001720FA">
              <w:rPr>
                <w:sz w:val="10"/>
                <w:szCs w:val="10"/>
              </w:rPr>
              <w:t>88</w:t>
            </w:r>
          </w:p>
        </w:tc>
        <w:tc>
          <w:tcPr>
            <w:tcW w:type="dxa" w:w="375"/>
            <w:tcBorders>
              <w:top w:color="auto" w:space="0" w:sz="4" w:val="single"/>
              <w:left w:color="auto" w:space="0" w:sz="4" w:val="single"/>
              <w:bottom w:color="auto" w:space="0" w:sz="4" w:val="single"/>
              <w:right w:color="auto" w:space="0" w:sz="4" w:val="single"/>
            </w:tcBorders>
            <w:vAlign w:val="center"/>
            <w:hideMark/>
          </w:tcPr>
          <w:p w14:paraId="4C701848" w14:textId="77777777" w:rsidP="00B94EA2" w:rsidR="00B94EA2" w:rsidRDefault="00B94EA2" w:rsidRPr="001720FA">
            <w:pPr>
              <w:jc w:val="both"/>
              <w:rPr>
                <w:rFonts w:eastAsia="Times New Roman"/>
                <w:sz w:val="10"/>
                <w:szCs w:val="10"/>
              </w:rPr>
            </w:pPr>
            <w:r w:rsidRPr="001720FA">
              <w:rPr>
                <w:sz w:val="10"/>
                <w:szCs w:val="10"/>
              </w:rPr>
              <w:t>+23</w:t>
            </w:r>
          </w:p>
        </w:tc>
        <w:tc>
          <w:tcPr>
            <w:tcW w:type="dxa" w:w="375"/>
            <w:tcBorders>
              <w:top w:color="auto" w:space="0" w:sz="4" w:val="single"/>
              <w:left w:color="auto" w:space="0" w:sz="4" w:val="single"/>
              <w:bottom w:color="auto" w:space="0" w:sz="4" w:val="single"/>
              <w:right w:color="auto" w:space="0" w:sz="4" w:val="single"/>
            </w:tcBorders>
            <w:vAlign w:val="center"/>
            <w:hideMark/>
          </w:tcPr>
          <w:p w14:paraId="03605FE5" w14:textId="77777777" w:rsidP="00B94EA2" w:rsidR="00B94EA2" w:rsidRDefault="00B94EA2" w:rsidRPr="001720FA">
            <w:pPr>
              <w:jc w:val="both"/>
              <w:rPr>
                <w:rFonts w:eastAsia="Times New Roman"/>
                <w:sz w:val="10"/>
                <w:szCs w:val="10"/>
              </w:rPr>
            </w:pPr>
            <w:r w:rsidRPr="001720FA">
              <w:rPr>
                <w:sz w:val="10"/>
                <w:szCs w:val="10"/>
              </w:rPr>
              <w:t>91</w:t>
            </w:r>
          </w:p>
        </w:tc>
        <w:tc>
          <w:tcPr>
            <w:tcW w:type="dxa" w:w="375"/>
            <w:tcBorders>
              <w:top w:color="auto" w:space="0" w:sz="4" w:val="single"/>
              <w:left w:color="auto" w:space="0" w:sz="4" w:val="single"/>
              <w:bottom w:color="auto" w:space="0" w:sz="4" w:val="single"/>
              <w:right w:color="auto" w:space="0" w:sz="4" w:val="single"/>
            </w:tcBorders>
            <w:vAlign w:val="center"/>
            <w:hideMark/>
          </w:tcPr>
          <w:p w14:paraId="234B9096" w14:textId="77777777" w:rsidP="00B94EA2" w:rsidR="00B94EA2" w:rsidRDefault="00B94EA2" w:rsidRPr="001720FA">
            <w:pPr>
              <w:jc w:val="both"/>
              <w:rPr>
                <w:rFonts w:eastAsia="Times New Roman"/>
                <w:sz w:val="10"/>
                <w:szCs w:val="10"/>
              </w:rPr>
            </w:pPr>
            <w:r w:rsidRPr="001720FA">
              <w:rPr>
                <w:sz w:val="10"/>
                <w:szCs w:val="10"/>
              </w:rPr>
              <w:t>88</w:t>
            </w:r>
          </w:p>
        </w:tc>
        <w:tc>
          <w:tcPr>
            <w:tcW w:type="dxa" w:w="375"/>
            <w:tcBorders>
              <w:top w:color="auto" w:space="0" w:sz="4" w:val="single"/>
              <w:left w:color="auto" w:space="0" w:sz="4" w:val="single"/>
              <w:bottom w:color="auto" w:space="0" w:sz="4" w:val="single"/>
              <w:right w:color="auto" w:space="0" w:sz="4" w:val="single"/>
            </w:tcBorders>
            <w:vAlign w:val="center"/>
            <w:hideMark/>
          </w:tcPr>
          <w:p w14:paraId="24F68D68" w14:textId="77777777" w:rsidP="00B94EA2" w:rsidR="00B94EA2" w:rsidRDefault="00B94EA2" w:rsidRPr="001720FA">
            <w:pPr>
              <w:jc w:val="both"/>
              <w:rPr>
                <w:rFonts w:eastAsia="Times New Roman"/>
                <w:sz w:val="10"/>
                <w:szCs w:val="10"/>
              </w:rPr>
            </w:pPr>
            <w:r w:rsidRPr="001720FA">
              <w:rPr>
                <w:sz w:val="10"/>
                <w:szCs w:val="10"/>
              </w:rPr>
              <w:t>-3</w:t>
            </w:r>
          </w:p>
        </w:tc>
        <w:tc>
          <w:tcPr>
            <w:tcW w:type="dxa" w:w="374"/>
            <w:tcBorders>
              <w:top w:color="auto" w:space="0" w:sz="4" w:val="single"/>
              <w:left w:color="auto" w:space="0" w:sz="4" w:val="single"/>
              <w:bottom w:color="auto" w:space="0" w:sz="4" w:val="single"/>
              <w:right w:color="auto" w:space="0" w:sz="4" w:val="single"/>
            </w:tcBorders>
            <w:vAlign w:val="center"/>
            <w:hideMark/>
          </w:tcPr>
          <w:p w14:paraId="219B8A20" w14:textId="77777777" w:rsidP="00B94EA2" w:rsidR="00B94EA2" w:rsidRDefault="00B94EA2" w:rsidRPr="001720FA">
            <w:pPr>
              <w:jc w:val="both"/>
              <w:rPr>
                <w:rFonts w:eastAsia="Times New Roman"/>
                <w:sz w:val="10"/>
                <w:szCs w:val="10"/>
              </w:rPr>
            </w:pPr>
            <w:r w:rsidRPr="001720FA">
              <w:rPr>
                <w:sz w:val="10"/>
                <w:szCs w:val="10"/>
              </w:rPr>
              <w:t>91</w:t>
            </w:r>
          </w:p>
        </w:tc>
        <w:tc>
          <w:tcPr>
            <w:tcW w:type="dxa" w:w="374"/>
            <w:tcBorders>
              <w:top w:color="auto" w:space="0" w:sz="4" w:val="single"/>
              <w:left w:color="auto" w:space="0" w:sz="4" w:val="single"/>
              <w:bottom w:color="auto" w:space="0" w:sz="4" w:val="single"/>
              <w:right w:color="auto" w:space="0" w:sz="4" w:val="single"/>
            </w:tcBorders>
            <w:vAlign w:val="center"/>
            <w:hideMark/>
          </w:tcPr>
          <w:p w14:paraId="670EC211"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3C37FB37" w14:textId="77777777" w:rsidP="00B94EA2" w:rsidR="00B94EA2" w:rsidRDefault="00B94EA2" w:rsidRPr="001720FA">
            <w:pPr>
              <w:jc w:val="both"/>
              <w:rPr>
                <w:rFonts w:eastAsia="Times New Roman"/>
                <w:sz w:val="10"/>
                <w:szCs w:val="10"/>
              </w:rPr>
            </w:pPr>
            <w:r w:rsidRPr="001720FA">
              <w:rPr>
                <w:sz w:val="10"/>
                <w:szCs w:val="10"/>
              </w:rPr>
              <w:t>+9</w:t>
            </w:r>
          </w:p>
        </w:tc>
        <w:tc>
          <w:tcPr>
            <w:tcW w:type="dxa" w:w="374"/>
            <w:tcBorders>
              <w:top w:color="auto" w:space="0" w:sz="4" w:val="single"/>
              <w:left w:color="auto" w:space="0" w:sz="4" w:val="single"/>
              <w:bottom w:color="auto" w:space="0" w:sz="4" w:val="single"/>
              <w:right w:color="auto" w:space="0" w:sz="4" w:val="single"/>
            </w:tcBorders>
            <w:vAlign w:val="center"/>
            <w:hideMark/>
          </w:tcPr>
          <w:p w14:paraId="4AAD3C2E" w14:textId="77777777" w:rsidP="00B94EA2" w:rsidR="00B94EA2" w:rsidRDefault="00B94EA2" w:rsidRPr="001720FA">
            <w:pPr>
              <w:jc w:val="both"/>
              <w:rPr>
                <w:rFonts w:eastAsia="Times New Roman"/>
                <w:sz w:val="10"/>
                <w:szCs w:val="10"/>
              </w:rPr>
            </w:pPr>
            <w:r w:rsidRPr="001720FA">
              <w:rPr>
                <w:sz w:val="10"/>
                <w:szCs w:val="10"/>
              </w:rPr>
              <w:t>95</w:t>
            </w:r>
          </w:p>
        </w:tc>
        <w:tc>
          <w:tcPr>
            <w:tcW w:type="dxa" w:w="374"/>
            <w:tcBorders>
              <w:top w:color="auto" w:space="0" w:sz="4" w:val="single"/>
              <w:left w:color="auto" w:space="0" w:sz="4" w:val="single"/>
              <w:bottom w:color="auto" w:space="0" w:sz="4" w:val="single"/>
              <w:right w:color="auto" w:space="0" w:sz="4" w:val="single"/>
            </w:tcBorders>
            <w:vAlign w:val="center"/>
            <w:hideMark/>
          </w:tcPr>
          <w:p w14:paraId="72EA8A53" w14:textId="77777777" w:rsidP="00B94EA2" w:rsidR="00B94EA2" w:rsidRDefault="00B94EA2" w:rsidRPr="001720FA">
            <w:pPr>
              <w:jc w:val="both"/>
              <w:rPr>
                <w:rFonts w:eastAsia="Times New Roman"/>
                <w:sz w:val="10"/>
                <w:szCs w:val="10"/>
              </w:rPr>
            </w:pPr>
            <w:r w:rsidRPr="001720FA">
              <w:rPr>
                <w:sz w:val="10"/>
                <w:szCs w:val="10"/>
              </w:rPr>
              <w:t>83</w:t>
            </w:r>
          </w:p>
        </w:tc>
        <w:tc>
          <w:tcPr>
            <w:tcW w:type="dxa" w:w="374"/>
            <w:tcBorders>
              <w:top w:color="auto" w:space="0" w:sz="4" w:val="single"/>
              <w:left w:color="auto" w:space="0" w:sz="4" w:val="single"/>
              <w:bottom w:color="auto" w:space="0" w:sz="4" w:val="single"/>
              <w:right w:color="auto" w:space="0" w:sz="4" w:val="single"/>
            </w:tcBorders>
            <w:vAlign w:val="center"/>
            <w:hideMark/>
          </w:tcPr>
          <w:p w14:paraId="2AC97549" w14:textId="77777777" w:rsidP="00B94EA2" w:rsidR="00B94EA2" w:rsidRDefault="00B94EA2" w:rsidRPr="001720FA">
            <w:pPr>
              <w:jc w:val="both"/>
              <w:rPr>
                <w:rFonts w:eastAsia="Times New Roman"/>
                <w:sz w:val="10"/>
                <w:szCs w:val="10"/>
              </w:rPr>
            </w:pPr>
            <w:r w:rsidRPr="001720FA">
              <w:rPr>
                <w:sz w:val="10"/>
                <w:szCs w:val="10"/>
              </w:rPr>
              <w:t>-12</w:t>
            </w:r>
          </w:p>
        </w:tc>
        <w:tc>
          <w:tcPr>
            <w:tcW w:type="dxa" w:w="374"/>
            <w:tcBorders>
              <w:top w:color="auto" w:space="0" w:sz="4" w:val="single"/>
              <w:left w:color="auto" w:space="0" w:sz="4" w:val="single"/>
              <w:bottom w:color="auto" w:space="0" w:sz="4" w:val="single"/>
              <w:right w:color="auto" w:space="0" w:sz="4" w:val="single"/>
            </w:tcBorders>
            <w:vAlign w:val="center"/>
            <w:hideMark/>
          </w:tcPr>
          <w:p w14:paraId="0DA530FD" w14:textId="77777777" w:rsidP="00B94EA2" w:rsidR="00B94EA2" w:rsidRDefault="00B94EA2" w:rsidRPr="001720FA">
            <w:pPr>
              <w:jc w:val="both"/>
              <w:rPr>
                <w:rFonts w:eastAsia="Times New Roman"/>
                <w:sz w:val="10"/>
                <w:szCs w:val="10"/>
              </w:rPr>
            </w:pPr>
            <w:r w:rsidRPr="001720FA">
              <w:rPr>
                <w:sz w:val="10"/>
                <w:szCs w:val="10"/>
              </w:rPr>
              <w:t>91</w:t>
            </w:r>
          </w:p>
        </w:tc>
        <w:tc>
          <w:tcPr>
            <w:tcW w:type="dxa" w:w="374"/>
            <w:tcBorders>
              <w:top w:color="auto" w:space="0" w:sz="4" w:val="single"/>
              <w:left w:color="auto" w:space="0" w:sz="4" w:val="single"/>
              <w:bottom w:color="auto" w:space="0" w:sz="4" w:val="single"/>
              <w:right w:color="auto" w:space="0" w:sz="4" w:val="single"/>
            </w:tcBorders>
            <w:vAlign w:val="center"/>
            <w:hideMark/>
          </w:tcPr>
          <w:p w14:paraId="1555079F"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7A120A97" w14:textId="77777777" w:rsidP="00B94EA2" w:rsidR="00B94EA2" w:rsidRDefault="00B94EA2" w:rsidRPr="001720FA">
            <w:pPr>
              <w:jc w:val="both"/>
              <w:rPr>
                <w:rFonts w:eastAsia="Times New Roman"/>
                <w:sz w:val="10"/>
                <w:szCs w:val="10"/>
              </w:rPr>
            </w:pPr>
            <w:r w:rsidRPr="001720FA">
              <w:rPr>
                <w:sz w:val="10"/>
                <w:szCs w:val="10"/>
              </w:rPr>
              <w:t>+1</w:t>
            </w:r>
          </w:p>
        </w:tc>
        <w:tc>
          <w:tcPr>
            <w:tcW w:type="dxa" w:w="374"/>
            <w:tcBorders>
              <w:top w:color="auto" w:space="0" w:sz="4" w:val="single"/>
              <w:left w:color="auto" w:space="0" w:sz="4" w:val="single"/>
              <w:bottom w:color="auto" w:space="0" w:sz="4" w:val="single"/>
              <w:right w:color="auto" w:space="0" w:sz="4" w:val="single"/>
            </w:tcBorders>
            <w:vAlign w:val="center"/>
            <w:hideMark/>
          </w:tcPr>
          <w:p w14:paraId="212D4D07" w14:textId="77777777" w:rsidP="00B94EA2" w:rsidR="00B94EA2" w:rsidRDefault="00B94EA2" w:rsidRPr="001720FA">
            <w:pPr>
              <w:jc w:val="both"/>
              <w:rPr>
                <w:rFonts w:eastAsia="Times New Roman"/>
                <w:sz w:val="10"/>
                <w:szCs w:val="10"/>
              </w:rPr>
            </w:pPr>
            <w:r w:rsidRPr="001720FA">
              <w:rPr>
                <w:sz w:val="10"/>
                <w:szCs w:val="10"/>
              </w:rPr>
              <w:t>83</w:t>
            </w:r>
          </w:p>
        </w:tc>
        <w:tc>
          <w:tcPr>
            <w:tcW w:type="dxa" w:w="374"/>
            <w:tcBorders>
              <w:top w:color="auto" w:space="0" w:sz="4" w:val="single"/>
              <w:left w:color="auto" w:space="0" w:sz="4" w:val="single"/>
              <w:bottom w:color="auto" w:space="0" w:sz="4" w:val="single"/>
              <w:right w:color="auto" w:space="0" w:sz="4" w:val="single"/>
            </w:tcBorders>
            <w:vAlign w:val="center"/>
            <w:hideMark/>
          </w:tcPr>
          <w:p w14:paraId="61F0B6EB"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6AA64A1B" w14:textId="77777777" w:rsidP="00B94EA2" w:rsidR="00B94EA2" w:rsidRDefault="00B94EA2" w:rsidRPr="001720FA">
            <w:pPr>
              <w:jc w:val="both"/>
              <w:rPr>
                <w:rFonts w:eastAsia="Times New Roman"/>
                <w:sz w:val="10"/>
                <w:szCs w:val="10"/>
              </w:rPr>
            </w:pPr>
            <w:r w:rsidRPr="001720FA">
              <w:rPr>
                <w:sz w:val="10"/>
                <w:szCs w:val="10"/>
              </w:rPr>
              <w:t>-9</w:t>
            </w:r>
          </w:p>
        </w:tc>
        <w:tc>
          <w:tcPr>
            <w:tcW w:type="dxa" w:w="374"/>
            <w:tcBorders>
              <w:top w:color="auto" w:space="0" w:sz="4" w:val="single"/>
              <w:left w:color="auto" w:space="0" w:sz="4" w:val="single"/>
              <w:bottom w:color="auto" w:space="0" w:sz="4" w:val="single"/>
              <w:right w:color="auto" w:space="0" w:sz="4" w:val="single"/>
            </w:tcBorders>
            <w:vAlign w:val="center"/>
            <w:hideMark/>
          </w:tcPr>
          <w:p w14:paraId="0875EDDD" w14:textId="77777777" w:rsidP="00B94EA2" w:rsidR="00B94EA2" w:rsidRDefault="00B94EA2" w:rsidRPr="001720FA">
            <w:pPr>
              <w:jc w:val="both"/>
              <w:rPr>
                <w:rFonts w:eastAsia="Times New Roman"/>
                <w:sz w:val="10"/>
                <w:szCs w:val="10"/>
                <w:lang w:val="kk-KZ"/>
              </w:rPr>
            </w:pPr>
            <w:r w:rsidRPr="001720FA">
              <w:rPr>
                <w:sz w:val="10"/>
                <w:szCs w:val="10"/>
                <w:lang w:val="kk-KZ"/>
              </w:rPr>
              <w:t>88</w:t>
            </w:r>
          </w:p>
        </w:tc>
        <w:tc>
          <w:tcPr>
            <w:tcW w:type="dxa" w:w="374"/>
            <w:tcBorders>
              <w:top w:color="auto" w:space="0" w:sz="4" w:val="single"/>
              <w:left w:color="auto" w:space="0" w:sz="4" w:val="single"/>
              <w:bottom w:color="auto" w:space="0" w:sz="4" w:val="single"/>
              <w:right w:color="auto" w:space="0" w:sz="4" w:val="single"/>
            </w:tcBorders>
            <w:vAlign w:val="center"/>
            <w:hideMark/>
          </w:tcPr>
          <w:p w14:paraId="2F32FB06" w14:textId="77777777" w:rsidP="00B94EA2" w:rsidR="00B94EA2" w:rsidRDefault="00B94EA2" w:rsidRPr="001720FA">
            <w:pPr>
              <w:jc w:val="both"/>
              <w:rPr>
                <w:rFonts w:eastAsia="Times New Roman"/>
                <w:sz w:val="10"/>
                <w:szCs w:val="10"/>
                <w:lang w:val="kk-KZ"/>
              </w:rPr>
            </w:pPr>
            <w:r w:rsidRPr="001720FA">
              <w:rPr>
                <w:sz w:val="10"/>
                <w:szCs w:val="10"/>
                <w:lang w:val="kk-KZ"/>
              </w:rPr>
              <w:t>85</w:t>
            </w:r>
          </w:p>
        </w:tc>
        <w:tc>
          <w:tcPr>
            <w:tcW w:type="dxa" w:w="374"/>
            <w:tcBorders>
              <w:top w:color="auto" w:space="0" w:sz="4" w:val="single"/>
              <w:left w:color="auto" w:space="0" w:sz="4" w:val="single"/>
              <w:bottom w:color="auto" w:space="0" w:sz="4" w:val="single"/>
              <w:right w:color="auto" w:space="0" w:sz="4" w:val="single"/>
            </w:tcBorders>
            <w:vAlign w:val="center"/>
            <w:hideMark/>
          </w:tcPr>
          <w:p w14:paraId="51D4D072" w14:textId="77777777" w:rsidP="00B94EA2" w:rsidR="00B94EA2" w:rsidRDefault="00B94EA2" w:rsidRPr="001720FA">
            <w:pPr>
              <w:jc w:val="both"/>
              <w:rPr>
                <w:rFonts w:eastAsia="Times New Roman"/>
                <w:sz w:val="10"/>
                <w:szCs w:val="10"/>
                <w:lang w:val="kk-KZ"/>
              </w:rPr>
            </w:pPr>
            <w:r w:rsidRPr="001720FA">
              <w:rPr>
                <w:sz w:val="10"/>
                <w:szCs w:val="10"/>
                <w:lang w:val="kk-KZ"/>
              </w:rPr>
              <w:t>-3</w:t>
            </w:r>
          </w:p>
        </w:tc>
      </w:tr>
      <w:tr w14:paraId="20CBECB6"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77FD2568" w14:textId="77777777" w:rsidP="00B94EA2" w:rsidR="00B94EA2" w:rsidRDefault="00B94EA2" w:rsidRPr="001720FA">
            <w:pPr>
              <w:jc w:val="both"/>
              <w:rPr>
                <w:rFonts w:eastAsia="Times New Roman"/>
                <w:sz w:val="16"/>
                <w:szCs w:val="16"/>
                <w:lang w:val="kk-KZ"/>
              </w:rPr>
            </w:pPr>
            <w:r w:rsidRPr="001720FA">
              <w:rPr>
                <w:sz w:val="16"/>
                <w:szCs w:val="16"/>
                <w:lang w:val="kk-KZ"/>
              </w:rPr>
              <w:t>3д</w:t>
            </w:r>
          </w:p>
        </w:tc>
        <w:tc>
          <w:tcPr>
            <w:tcW w:type="dxa" w:w="375"/>
            <w:tcBorders>
              <w:top w:color="auto" w:space="0" w:sz="4" w:val="single"/>
              <w:left w:color="auto" w:space="0" w:sz="4" w:val="single"/>
              <w:bottom w:color="auto" w:space="0" w:sz="4" w:val="single"/>
              <w:right w:color="auto" w:space="0" w:sz="4" w:val="single"/>
            </w:tcBorders>
            <w:vAlign w:val="center"/>
            <w:hideMark/>
          </w:tcPr>
          <w:p w14:paraId="4590FC0B"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6622162C" w14:textId="77777777" w:rsidP="00B94EA2" w:rsidR="00B94EA2" w:rsidRDefault="00B94EA2" w:rsidRPr="001720FA">
            <w:pPr>
              <w:jc w:val="both"/>
              <w:rPr>
                <w:rFonts w:eastAsia="Times New Roman"/>
                <w:sz w:val="10"/>
                <w:szCs w:val="10"/>
              </w:rPr>
            </w:pPr>
            <w:r w:rsidRPr="001720FA">
              <w:rPr>
                <w:sz w:val="10"/>
                <w:szCs w:val="10"/>
              </w:rPr>
              <w:t>83</w:t>
            </w:r>
          </w:p>
        </w:tc>
        <w:tc>
          <w:tcPr>
            <w:tcW w:type="dxa" w:w="375"/>
            <w:tcBorders>
              <w:top w:color="auto" w:space="0" w:sz="4" w:val="single"/>
              <w:left w:color="auto" w:space="0" w:sz="4" w:val="single"/>
              <w:bottom w:color="auto" w:space="0" w:sz="4" w:val="single"/>
              <w:right w:color="auto" w:space="0" w:sz="4" w:val="single"/>
            </w:tcBorders>
            <w:vAlign w:val="center"/>
            <w:hideMark/>
          </w:tcPr>
          <w:p w14:paraId="44B99091" w14:textId="77777777" w:rsidP="00B94EA2" w:rsidR="00B94EA2" w:rsidRDefault="00B94EA2" w:rsidRPr="001720FA">
            <w:pPr>
              <w:jc w:val="both"/>
              <w:rPr>
                <w:rFonts w:eastAsia="Times New Roman"/>
                <w:sz w:val="10"/>
                <w:szCs w:val="10"/>
              </w:rPr>
            </w:pPr>
            <w:r w:rsidRPr="001720FA">
              <w:rPr>
                <w:sz w:val="10"/>
                <w:szCs w:val="10"/>
              </w:rPr>
              <w:t>-17</w:t>
            </w:r>
          </w:p>
        </w:tc>
        <w:tc>
          <w:tcPr>
            <w:tcW w:type="dxa" w:w="375"/>
            <w:tcBorders>
              <w:top w:color="auto" w:space="0" w:sz="4" w:val="single"/>
              <w:left w:color="auto" w:space="0" w:sz="4" w:val="single"/>
              <w:bottom w:color="auto" w:space="0" w:sz="4" w:val="single"/>
              <w:right w:color="auto" w:space="0" w:sz="4" w:val="single"/>
            </w:tcBorders>
            <w:vAlign w:val="center"/>
            <w:hideMark/>
          </w:tcPr>
          <w:p w14:paraId="1DEBEAD0" w14:textId="77777777" w:rsidP="00B94EA2" w:rsidR="00B94EA2" w:rsidRDefault="00B94EA2" w:rsidRPr="001720FA">
            <w:pPr>
              <w:jc w:val="both"/>
              <w:rPr>
                <w:rFonts w:eastAsia="Times New Roman"/>
                <w:sz w:val="10"/>
                <w:szCs w:val="10"/>
              </w:rPr>
            </w:pPr>
            <w:r w:rsidRPr="001720FA">
              <w:rPr>
                <w:sz w:val="10"/>
                <w:szCs w:val="10"/>
              </w:rPr>
              <w:t>95</w:t>
            </w:r>
          </w:p>
        </w:tc>
        <w:tc>
          <w:tcPr>
            <w:tcW w:type="dxa" w:w="375"/>
            <w:tcBorders>
              <w:top w:color="auto" w:space="0" w:sz="4" w:val="single"/>
              <w:left w:color="auto" w:space="0" w:sz="4" w:val="single"/>
              <w:bottom w:color="auto" w:space="0" w:sz="4" w:val="single"/>
              <w:right w:color="auto" w:space="0" w:sz="4" w:val="single"/>
            </w:tcBorders>
            <w:vAlign w:val="center"/>
            <w:hideMark/>
          </w:tcPr>
          <w:p w14:paraId="7E9BE2C2" w14:textId="77777777" w:rsidP="00B94EA2" w:rsidR="00B94EA2" w:rsidRDefault="00B94EA2" w:rsidRPr="001720FA">
            <w:pPr>
              <w:jc w:val="both"/>
              <w:rPr>
                <w:rFonts w:eastAsia="Times New Roman"/>
                <w:sz w:val="10"/>
                <w:szCs w:val="10"/>
              </w:rPr>
            </w:pPr>
            <w:r w:rsidRPr="001720FA">
              <w:rPr>
                <w:sz w:val="10"/>
                <w:szCs w:val="10"/>
              </w:rPr>
              <w:t>79</w:t>
            </w:r>
          </w:p>
        </w:tc>
        <w:tc>
          <w:tcPr>
            <w:tcW w:type="dxa" w:w="375"/>
            <w:tcBorders>
              <w:top w:color="auto" w:space="0" w:sz="4" w:val="single"/>
              <w:left w:color="auto" w:space="0" w:sz="4" w:val="single"/>
              <w:bottom w:color="auto" w:space="0" w:sz="4" w:val="single"/>
              <w:right w:color="auto" w:space="0" w:sz="4" w:val="single"/>
            </w:tcBorders>
            <w:vAlign w:val="center"/>
            <w:hideMark/>
          </w:tcPr>
          <w:p w14:paraId="3D572B55" w14:textId="77777777" w:rsidP="00B94EA2" w:rsidR="00B94EA2" w:rsidRDefault="00B94EA2" w:rsidRPr="001720FA">
            <w:pPr>
              <w:jc w:val="both"/>
              <w:rPr>
                <w:rFonts w:eastAsia="Times New Roman"/>
                <w:sz w:val="10"/>
                <w:szCs w:val="10"/>
              </w:rPr>
            </w:pPr>
            <w:r w:rsidRPr="001720FA">
              <w:rPr>
                <w:sz w:val="10"/>
                <w:szCs w:val="10"/>
              </w:rPr>
              <w:t>-16</w:t>
            </w:r>
          </w:p>
        </w:tc>
        <w:tc>
          <w:tcPr>
            <w:tcW w:type="dxa" w:w="375"/>
            <w:tcBorders>
              <w:top w:color="auto" w:space="0" w:sz="4" w:val="single"/>
              <w:left w:color="auto" w:space="0" w:sz="4" w:val="single"/>
              <w:bottom w:color="auto" w:space="0" w:sz="4" w:val="single"/>
              <w:right w:color="auto" w:space="0" w:sz="4" w:val="single"/>
            </w:tcBorders>
            <w:vAlign w:val="center"/>
            <w:hideMark/>
          </w:tcPr>
          <w:p w14:paraId="54262349" w14:textId="77777777" w:rsidP="00B94EA2" w:rsidR="00B94EA2" w:rsidRDefault="00B94EA2" w:rsidRPr="001720FA">
            <w:pPr>
              <w:jc w:val="both"/>
              <w:rPr>
                <w:rFonts w:eastAsia="Times New Roman"/>
                <w:sz w:val="10"/>
                <w:szCs w:val="10"/>
              </w:rPr>
            </w:pPr>
            <w:r w:rsidRPr="001720FA">
              <w:rPr>
                <w:sz w:val="10"/>
                <w:szCs w:val="10"/>
              </w:rPr>
              <w:t>86</w:t>
            </w:r>
          </w:p>
        </w:tc>
        <w:tc>
          <w:tcPr>
            <w:tcW w:type="dxa" w:w="375"/>
            <w:tcBorders>
              <w:top w:color="auto" w:space="0" w:sz="4" w:val="single"/>
              <w:left w:color="auto" w:space="0" w:sz="4" w:val="single"/>
              <w:bottom w:color="auto" w:space="0" w:sz="4" w:val="single"/>
              <w:right w:color="auto" w:space="0" w:sz="4" w:val="single"/>
            </w:tcBorders>
            <w:vAlign w:val="center"/>
            <w:hideMark/>
          </w:tcPr>
          <w:p w14:paraId="56248554" w14:textId="77777777" w:rsidP="00B94EA2" w:rsidR="00B94EA2" w:rsidRDefault="00B94EA2" w:rsidRPr="001720FA">
            <w:pPr>
              <w:jc w:val="both"/>
              <w:rPr>
                <w:rFonts w:eastAsia="Times New Roman"/>
                <w:sz w:val="10"/>
                <w:szCs w:val="10"/>
              </w:rPr>
            </w:pPr>
            <w:r w:rsidRPr="001720FA">
              <w:rPr>
                <w:sz w:val="10"/>
                <w:szCs w:val="10"/>
              </w:rPr>
              <w:t>75</w:t>
            </w:r>
          </w:p>
        </w:tc>
        <w:tc>
          <w:tcPr>
            <w:tcW w:type="dxa" w:w="375"/>
            <w:tcBorders>
              <w:top w:color="auto" w:space="0" w:sz="4" w:val="single"/>
              <w:left w:color="auto" w:space="0" w:sz="4" w:val="single"/>
              <w:bottom w:color="auto" w:space="0" w:sz="4" w:val="single"/>
              <w:right w:color="auto" w:space="0" w:sz="4" w:val="single"/>
            </w:tcBorders>
            <w:vAlign w:val="center"/>
            <w:hideMark/>
          </w:tcPr>
          <w:p w14:paraId="521BD13D" w14:textId="77777777" w:rsidP="00B94EA2" w:rsidR="00B94EA2" w:rsidRDefault="00B94EA2" w:rsidRPr="001720FA">
            <w:pPr>
              <w:jc w:val="both"/>
              <w:rPr>
                <w:rFonts w:eastAsia="Times New Roman"/>
                <w:sz w:val="10"/>
                <w:szCs w:val="10"/>
              </w:rPr>
            </w:pPr>
            <w:r w:rsidRPr="001720FA">
              <w:rPr>
                <w:sz w:val="10"/>
                <w:szCs w:val="10"/>
              </w:rPr>
              <w:t>-11</w:t>
            </w:r>
          </w:p>
        </w:tc>
        <w:tc>
          <w:tcPr>
            <w:tcW w:type="dxa" w:w="374"/>
            <w:tcBorders>
              <w:top w:color="auto" w:space="0" w:sz="4" w:val="single"/>
              <w:left w:color="auto" w:space="0" w:sz="4" w:val="single"/>
              <w:bottom w:color="auto" w:space="0" w:sz="4" w:val="single"/>
              <w:right w:color="auto" w:space="0" w:sz="4" w:val="single"/>
            </w:tcBorders>
            <w:vAlign w:val="center"/>
            <w:hideMark/>
          </w:tcPr>
          <w:p w14:paraId="1036F651" w14:textId="77777777" w:rsidP="00B94EA2" w:rsidR="00B94EA2" w:rsidRDefault="00B94EA2" w:rsidRPr="001720FA">
            <w:pPr>
              <w:jc w:val="both"/>
              <w:rPr>
                <w:rFonts w:eastAsia="Times New Roman"/>
                <w:sz w:val="10"/>
                <w:szCs w:val="10"/>
              </w:rPr>
            </w:pPr>
            <w:r w:rsidRPr="001720FA">
              <w:rPr>
                <w:sz w:val="10"/>
                <w:szCs w:val="10"/>
              </w:rPr>
              <w:t>95</w:t>
            </w:r>
          </w:p>
        </w:tc>
        <w:tc>
          <w:tcPr>
            <w:tcW w:type="dxa" w:w="374"/>
            <w:tcBorders>
              <w:top w:color="auto" w:space="0" w:sz="4" w:val="single"/>
              <w:left w:color="auto" w:space="0" w:sz="4" w:val="single"/>
              <w:bottom w:color="auto" w:space="0" w:sz="4" w:val="single"/>
              <w:right w:color="auto" w:space="0" w:sz="4" w:val="single"/>
            </w:tcBorders>
            <w:vAlign w:val="center"/>
            <w:hideMark/>
          </w:tcPr>
          <w:p w14:paraId="27943D25" w14:textId="77777777" w:rsidP="00B94EA2" w:rsidR="00B94EA2" w:rsidRDefault="00B94EA2" w:rsidRPr="001720FA">
            <w:pPr>
              <w:jc w:val="both"/>
              <w:rPr>
                <w:rFonts w:eastAsia="Times New Roman"/>
                <w:sz w:val="10"/>
                <w:szCs w:val="10"/>
              </w:rPr>
            </w:pPr>
            <w:r w:rsidRPr="001720FA">
              <w:rPr>
                <w:sz w:val="10"/>
                <w:szCs w:val="10"/>
              </w:rPr>
              <w:t>88</w:t>
            </w:r>
          </w:p>
        </w:tc>
        <w:tc>
          <w:tcPr>
            <w:tcW w:type="dxa" w:w="374"/>
            <w:tcBorders>
              <w:top w:color="auto" w:space="0" w:sz="4" w:val="single"/>
              <w:left w:color="auto" w:space="0" w:sz="4" w:val="single"/>
              <w:bottom w:color="auto" w:space="0" w:sz="4" w:val="single"/>
              <w:right w:color="auto" w:space="0" w:sz="4" w:val="single"/>
            </w:tcBorders>
            <w:vAlign w:val="center"/>
            <w:hideMark/>
          </w:tcPr>
          <w:p w14:paraId="7CFA855C" w14:textId="77777777" w:rsidP="00B94EA2" w:rsidR="00B94EA2" w:rsidRDefault="00B94EA2" w:rsidRPr="001720FA">
            <w:pPr>
              <w:jc w:val="both"/>
              <w:rPr>
                <w:rFonts w:eastAsia="Times New Roman"/>
                <w:sz w:val="10"/>
                <w:szCs w:val="10"/>
              </w:rPr>
            </w:pPr>
            <w:r w:rsidRPr="001720FA">
              <w:rPr>
                <w:sz w:val="10"/>
                <w:szCs w:val="10"/>
              </w:rPr>
              <w:t>-7</w:t>
            </w:r>
          </w:p>
        </w:tc>
        <w:tc>
          <w:tcPr>
            <w:tcW w:type="dxa" w:w="374"/>
            <w:tcBorders>
              <w:top w:color="auto" w:space="0" w:sz="4" w:val="single"/>
              <w:left w:color="auto" w:space="0" w:sz="4" w:val="single"/>
              <w:bottom w:color="auto" w:space="0" w:sz="4" w:val="single"/>
              <w:right w:color="auto" w:space="0" w:sz="4" w:val="single"/>
            </w:tcBorders>
            <w:vAlign w:val="center"/>
            <w:hideMark/>
          </w:tcPr>
          <w:p w14:paraId="31DB2138" w14:textId="77777777" w:rsidP="00B94EA2" w:rsidR="00B94EA2" w:rsidRDefault="00B94EA2" w:rsidRPr="001720FA">
            <w:pPr>
              <w:jc w:val="both"/>
              <w:rPr>
                <w:rFonts w:eastAsia="Times New Roman"/>
                <w:sz w:val="10"/>
                <w:szCs w:val="10"/>
              </w:rPr>
            </w:pPr>
            <w:r w:rsidRPr="001720FA">
              <w:rPr>
                <w:sz w:val="10"/>
                <w:szCs w:val="10"/>
              </w:rPr>
              <w:t>91</w:t>
            </w:r>
          </w:p>
        </w:tc>
        <w:tc>
          <w:tcPr>
            <w:tcW w:type="dxa" w:w="374"/>
            <w:tcBorders>
              <w:top w:color="auto" w:space="0" w:sz="4" w:val="single"/>
              <w:left w:color="auto" w:space="0" w:sz="4" w:val="single"/>
              <w:bottom w:color="auto" w:space="0" w:sz="4" w:val="single"/>
              <w:right w:color="auto" w:space="0" w:sz="4" w:val="single"/>
            </w:tcBorders>
            <w:vAlign w:val="center"/>
            <w:hideMark/>
          </w:tcPr>
          <w:p w14:paraId="3E96327E" w14:textId="77777777" w:rsidP="00B94EA2" w:rsidR="00B94EA2" w:rsidRDefault="00B94EA2" w:rsidRPr="001720FA">
            <w:pPr>
              <w:jc w:val="both"/>
              <w:rPr>
                <w:rFonts w:eastAsia="Times New Roman"/>
                <w:sz w:val="10"/>
                <w:szCs w:val="10"/>
              </w:rPr>
            </w:pPr>
            <w:r w:rsidRPr="001720FA">
              <w:rPr>
                <w:sz w:val="10"/>
                <w:szCs w:val="10"/>
              </w:rPr>
              <w:t>83</w:t>
            </w:r>
          </w:p>
        </w:tc>
        <w:tc>
          <w:tcPr>
            <w:tcW w:type="dxa" w:w="374"/>
            <w:tcBorders>
              <w:top w:color="auto" w:space="0" w:sz="4" w:val="single"/>
              <w:left w:color="auto" w:space="0" w:sz="4" w:val="single"/>
              <w:bottom w:color="auto" w:space="0" w:sz="4" w:val="single"/>
              <w:right w:color="auto" w:space="0" w:sz="4" w:val="single"/>
            </w:tcBorders>
            <w:vAlign w:val="center"/>
            <w:hideMark/>
          </w:tcPr>
          <w:p w14:paraId="231BDAC0" w14:textId="77777777" w:rsidP="00B94EA2" w:rsidR="00B94EA2" w:rsidRDefault="00B94EA2" w:rsidRPr="001720FA">
            <w:pPr>
              <w:jc w:val="both"/>
              <w:rPr>
                <w:rFonts w:eastAsia="Times New Roman"/>
                <w:sz w:val="10"/>
                <w:szCs w:val="10"/>
              </w:rPr>
            </w:pPr>
            <w:r w:rsidRPr="001720FA">
              <w:rPr>
                <w:sz w:val="10"/>
                <w:szCs w:val="10"/>
              </w:rPr>
              <w:t>-8</w:t>
            </w:r>
          </w:p>
        </w:tc>
        <w:tc>
          <w:tcPr>
            <w:tcW w:type="dxa" w:w="374"/>
            <w:tcBorders>
              <w:top w:color="auto" w:space="0" w:sz="4" w:val="single"/>
              <w:left w:color="auto" w:space="0" w:sz="4" w:val="single"/>
              <w:bottom w:color="auto" w:space="0" w:sz="4" w:val="single"/>
              <w:right w:color="auto" w:space="0" w:sz="4" w:val="single"/>
            </w:tcBorders>
            <w:vAlign w:val="center"/>
            <w:hideMark/>
          </w:tcPr>
          <w:p w14:paraId="7EA3BC75" w14:textId="77777777" w:rsidP="00B94EA2" w:rsidR="00B94EA2" w:rsidRDefault="00B94EA2" w:rsidRPr="001720FA">
            <w:pPr>
              <w:jc w:val="both"/>
              <w:rPr>
                <w:rFonts w:eastAsia="Times New Roman"/>
                <w:sz w:val="10"/>
                <w:szCs w:val="10"/>
              </w:rPr>
            </w:pPr>
            <w:r w:rsidRPr="001720FA">
              <w:rPr>
                <w:sz w:val="10"/>
                <w:szCs w:val="10"/>
              </w:rPr>
              <w:t>95</w:t>
            </w:r>
          </w:p>
        </w:tc>
        <w:tc>
          <w:tcPr>
            <w:tcW w:type="dxa" w:w="374"/>
            <w:tcBorders>
              <w:top w:color="auto" w:space="0" w:sz="4" w:val="single"/>
              <w:left w:color="auto" w:space="0" w:sz="4" w:val="single"/>
              <w:bottom w:color="auto" w:space="0" w:sz="4" w:val="single"/>
              <w:right w:color="auto" w:space="0" w:sz="4" w:val="single"/>
            </w:tcBorders>
            <w:vAlign w:val="center"/>
            <w:hideMark/>
          </w:tcPr>
          <w:p w14:paraId="6A81C3FF"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F48F245" w14:textId="77777777" w:rsidP="00B94EA2" w:rsidR="00B94EA2" w:rsidRDefault="00B94EA2" w:rsidRPr="001720FA">
            <w:pPr>
              <w:jc w:val="both"/>
              <w:rPr>
                <w:rFonts w:eastAsia="Times New Roman"/>
                <w:sz w:val="10"/>
                <w:szCs w:val="10"/>
              </w:rPr>
            </w:pPr>
            <w:r w:rsidRPr="001720FA">
              <w:rPr>
                <w:sz w:val="10"/>
                <w:szCs w:val="10"/>
              </w:rPr>
              <w:t>+5</w:t>
            </w:r>
          </w:p>
        </w:tc>
        <w:tc>
          <w:tcPr>
            <w:tcW w:type="dxa" w:w="374"/>
            <w:tcBorders>
              <w:top w:color="auto" w:space="0" w:sz="4" w:val="single"/>
              <w:left w:color="auto" w:space="0" w:sz="4" w:val="single"/>
              <w:bottom w:color="auto" w:space="0" w:sz="4" w:val="single"/>
              <w:right w:color="auto" w:space="0" w:sz="4" w:val="single"/>
            </w:tcBorders>
            <w:vAlign w:val="center"/>
            <w:hideMark/>
          </w:tcPr>
          <w:p w14:paraId="7C82F25E" w14:textId="77777777" w:rsidP="00B94EA2" w:rsidR="00B94EA2" w:rsidRDefault="00B94EA2" w:rsidRPr="001720FA">
            <w:pPr>
              <w:jc w:val="both"/>
              <w:rPr>
                <w:rFonts w:eastAsia="Times New Roman"/>
                <w:sz w:val="10"/>
                <w:szCs w:val="10"/>
              </w:rPr>
            </w:pPr>
            <w:r w:rsidRPr="001720FA">
              <w:rPr>
                <w:sz w:val="10"/>
                <w:szCs w:val="10"/>
              </w:rPr>
              <w:t>91</w:t>
            </w:r>
          </w:p>
        </w:tc>
        <w:tc>
          <w:tcPr>
            <w:tcW w:type="dxa" w:w="374"/>
            <w:tcBorders>
              <w:top w:color="auto" w:space="0" w:sz="4" w:val="single"/>
              <w:left w:color="auto" w:space="0" w:sz="4" w:val="single"/>
              <w:bottom w:color="auto" w:space="0" w:sz="4" w:val="single"/>
              <w:right w:color="auto" w:space="0" w:sz="4" w:val="single"/>
            </w:tcBorders>
            <w:vAlign w:val="center"/>
            <w:hideMark/>
          </w:tcPr>
          <w:p w14:paraId="4698EDEB" w14:textId="77777777" w:rsidP="00B94EA2" w:rsidR="00B94EA2" w:rsidRDefault="00B94EA2" w:rsidRPr="001720FA">
            <w:pPr>
              <w:jc w:val="both"/>
              <w:rPr>
                <w:rFonts w:eastAsia="Times New Roman"/>
                <w:sz w:val="10"/>
                <w:szCs w:val="10"/>
              </w:rPr>
            </w:pPr>
            <w:r w:rsidRPr="001720FA">
              <w:rPr>
                <w:sz w:val="10"/>
                <w:szCs w:val="10"/>
              </w:rPr>
              <w:t>88</w:t>
            </w:r>
          </w:p>
        </w:tc>
        <w:tc>
          <w:tcPr>
            <w:tcW w:type="dxa" w:w="374"/>
            <w:tcBorders>
              <w:top w:color="auto" w:space="0" w:sz="4" w:val="single"/>
              <w:left w:color="auto" w:space="0" w:sz="4" w:val="single"/>
              <w:bottom w:color="auto" w:space="0" w:sz="4" w:val="single"/>
              <w:right w:color="auto" w:space="0" w:sz="4" w:val="single"/>
            </w:tcBorders>
            <w:vAlign w:val="center"/>
            <w:hideMark/>
          </w:tcPr>
          <w:p w14:paraId="73EC2E41" w14:textId="77777777" w:rsidP="00B94EA2" w:rsidR="00B94EA2" w:rsidRDefault="00B94EA2" w:rsidRPr="001720FA">
            <w:pPr>
              <w:jc w:val="both"/>
              <w:rPr>
                <w:rFonts w:eastAsia="Times New Roman"/>
                <w:sz w:val="10"/>
                <w:szCs w:val="10"/>
              </w:rPr>
            </w:pPr>
            <w:r w:rsidRPr="001720FA">
              <w:rPr>
                <w:sz w:val="10"/>
                <w:szCs w:val="10"/>
              </w:rPr>
              <w:t>-3</w:t>
            </w:r>
          </w:p>
        </w:tc>
        <w:tc>
          <w:tcPr>
            <w:tcW w:type="dxa" w:w="374"/>
            <w:tcBorders>
              <w:top w:color="auto" w:space="0" w:sz="4" w:val="single"/>
              <w:left w:color="auto" w:space="0" w:sz="4" w:val="single"/>
              <w:bottom w:color="auto" w:space="0" w:sz="4" w:val="single"/>
              <w:right w:color="auto" w:space="0" w:sz="4" w:val="single"/>
            </w:tcBorders>
            <w:vAlign w:val="center"/>
            <w:hideMark/>
          </w:tcPr>
          <w:p w14:paraId="46B7644E" w14:textId="77777777" w:rsidP="00B94EA2" w:rsidR="00B94EA2" w:rsidRDefault="00B94EA2" w:rsidRPr="001720FA">
            <w:pPr>
              <w:jc w:val="both"/>
              <w:rPr>
                <w:rFonts w:eastAsia="Times New Roman"/>
                <w:sz w:val="10"/>
                <w:szCs w:val="10"/>
                <w:lang w:val="kk-KZ"/>
              </w:rPr>
            </w:pPr>
            <w:r w:rsidRPr="001720FA">
              <w:rPr>
                <w:sz w:val="10"/>
                <w:szCs w:val="10"/>
                <w:lang w:val="kk-KZ"/>
              </w:rPr>
              <w:t>93</w:t>
            </w:r>
          </w:p>
        </w:tc>
        <w:tc>
          <w:tcPr>
            <w:tcW w:type="dxa" w:w="374"/>
            <w:tcBorders>
              <w:top w:color="auto" w:space="0" w:sz="4" w:val="single"/>
              <w:left w:color="auto" w:space="0" w:sz="4" w:val="single"/>
              <w:bottom w:color="auto" w:space="0" w:sz="4" w:val="single"/>
              <w:right w:color="auto" w:space="0" w:sz="4" w:val="single"/>
            </w:tcBorders>
            <w:vAlign w:val="center"/>
            <w:hideMark/>
          </w:tcPr>
          <w:p w14:paraId="048FE55F" w14:textId="77777777" w:rsidP="00B94EA2" w:rsidR="00B94EA2" w:rsidRDefault="00B94EA2" w:rsidRPr="001720FA">
            <w:pPr>
              <w:jc w:val="both"/>
              <w:rPr>
                <w:rFonts w:eastAsia="Times New Roman"/>
                <w:sz w:val="10"/>
                <w:szCs w:val="10"/>
                <w:lang w:val="kk-KZ"/>
              </w:rPr>
            </w:pPr>
            <w:r w:rsidRPr="001720FA">
              <w:rPr>
                <w:sz w:val="10"/>
                <w:szCs w:val="10"/>
                <w:lang w:val="kk-KZ"/>
              </w:rPr>
              <w:t>85</w:t>
            </w:r>
          </w:p>
        </w:tc>
        <w:tc>
          <w:tcPr>
            <w:tcW w:type="dxa" w:w="374"/>
            <w:tcBorders>
              <w:top w:color="auto" w:space="0" w:sz="4" w:val="single"/>
              <w:left w:color="auto" w:space="0" w:sz="4" w:val="single"/>
              <w:bottom w:color="auto" w:space="0" w:sz="4" w:val="single"/>
              <w:right w:color="auto" w:space="0" w:sz="4" w:val="single"/>
            </w:tcBorders>
            <w:vAlign w:val="center"/>
            <w:hideMark/>
          </w:tcPr>
          <w:p w14:paraId="1F5F299B" w14:textId="77777777" w:rsidP="00B94EA2" w:rsidR="00B94EA2" w:rsidRDefault="00B94EA2" w:rsidRPr="001720FA">
            <w:pPr>
              <w:jc w:val="both"/>
              <w:rPr>
                <w:rFonts w:eastAsia="Times New Roman"/>
                <w:sz w:val="10"/>
                <w:szCs w:val="10"/>
                <w:lang w:val="kk-KZ"/>
              </w:rPr>
            </w:pPr>
            <w:r w:rsidRPr="001720FA">
              <w:rPr>
                <w:sz w:val="10"/>
                <w:szCs w:val="10"/>
                <w:lang w:val="kk-KZ"/>
              </w:rPr>
              <w:t>-8</w:t>
            </w:r>
          </w:p>
        </w:tc>
      </w:tr>
      <w:tr w14:paraId="39195557"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4A44CDF2" w14:textId="77777777" w:rsidP="00B94EA2" w:rsidR="00B94EA2" w:rsidRDefault="00B94EA2" w:rsidRPr="001720FA">
            <w:pPr>
              <w:jc w:val="both"/>
              <w:rPr>
                <w:rFonts w:eastAsia="Times New Roman"/>
                <w:sz w:val="16"/>
                <w:szCs w:val="16"/>
                <w:lang w:val="kk-KZ"/>
              </w:rPr>
            </w:pPr>
            <w:r w:rsidRPr="001720FA">
              <w:rPr>
                <w:sz w:val="16"/>
                <w:szCs w:val="16"/>
                <w:lang w:val="kk-KZ"/>
              </w:rPr>
              <w:t>3е</w:t>
            </w:r>
          </w:p>
        </w:tc>
        <w:tc>
          <w:tcPr>
            <w:tcW w:type="dxa" w:w="375"/>
            <w:tcBorders>
              <w:top w:color="auto" w:space="0" w:sz="4" w:val="single"/>
              <w:left w:color="auto" w:space="0" w:sz="4" w:val="single"/>
              <w:bottom w:color="auto" w:space="0" w:sz="4" w:val="single"/>
              <w:right w:color="auto" w:space="0" w:sz="4" w:val="single"/>
            </w:tcBorders>
            <w:vAlign w:val="center"/>
            <w:hideMark/>
          </w:tcPr>
          <w:p w14:paraId="4C9D8FDC"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53A4C7AF" w14:textId="77777777" w:rsidP="00B94EA2" w:rsidR="00B94EA2" w:rsidRDefault="00B94EA2" w:rsidRPr="001720FA">
            <w:pPr>
              <w:jc w:val="both"/>
              <w:rPr>
                <w:rFonts w:eastAsia="Times New Roman"/>
                <w:sz w:val="10"/>
                <w:szCs w:val="10"/>
              </w:rPr>
            </w:pPr>
            <w:r w:rsidRPr="001720FA">
              <w:rPr>
                <w:sz w:val="10"/>
                <w:szCs w:val="10"/>
              </w:rPr>
              <w:t>73</w:t>
            </w:r>
          </w:p>
        </w:tc>
        <w:tc>
          <w:tcPr>
            <w:tcW w:type="dxa" w:w="375"/>
            <w:tcBorders>
              <w:top w:color="auto" w:space="0" w:sz="4" w:val="single"/>
              <w:left w:color="auto" w:space="0" w:sz="4" w:val="single"/>
              <w:bottom w:color="auto" w:space="0" w:sz="4" w:val="single"/>
              <w:right w:color="auto" w:space="0" w:sz="4" w:val="single"/>
            </w:tcBorders>
            <w:vAlign w:val="center"/>
            <w:hideMark/>
          </w:tcPr>
          <w:p w14:paraId="738D5977" w14:textId="77777777" w:rsidP="00B94EA2" w:rsidR="00B94EA2" w:rsidRDefault="00B94EA2" w:rsidRPr="001720FA">
            <w:pPr>
              <w:jc w:val="both"/>
              <w:rPr>
                <w:rFonts w:eastAsia="Times New Roman"/>
                <w:sz w:val="10"/>
                <w:szCs w:val="10"/>
              </w:rPr>
            </w:pPr>
            <w:r w:rsidRPr="001720FA">
              <w:rPr>
                <w:sz w:val="10"/>
                <w:szCs w:val="10"/>
              </w:rPr>
              <w:t>-27</w:t>
            </w:r>
          </w:p>
        </w:tc>
        <w:tc>
          <w:tcPr>
            <w:tcW w:type="dxa" w:w="375"/>
            <w:tcBorders>
              <w:top w:color="auto" w:space="0" w:sz="4" w:val="single"/>
              <w:left w:color="auto" w:space="0" w:sz="4" w:val="single"/>
              <w:bottom w:color="auto" w:space="0" w:sz="4" w:val="single"/>
              <w:right w:color="auto" w:space="0" w:sz="4" w:val="single"/>
            </w:tcBorders>
            <w:vAlign w:val="center"/>
            <w:hideMark/>
          </w:tcPr>
          <w:p w14:paraId="10AE22B8"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0376A352" w14:textId="77777777" w:rsidP="00B94EA2" w:rsidR="00B94EA2" w:rsidRDefault="00B94EA2" w:rsidRPr="001720FA">
            <w:pPr>
              <w:jc w:val="both"/>
              <w:rPr>
                <w:rFonts w:eastAsia="Times New Roman"/>
                <w:sz w:val="10"/>
                <w:szCs w:val="10"/>
              </w:rPr>
            </w:pPr>
            <w:r w:rsidRPr="001720FA">
              <w:rPr>
                <w:sz w:val="10"/>
                <w:szCs w:val="10"/>
              </w:rPr>
              <w:t>91</w:t>
            </w:r>
          </w:p>
        </w:tc>
        <w:tc>
          <w:tcPr>
            <w:tcW w:type="dxa" w:w="375"/>
            <w:tcBorders>
              <w:top w:color="auto" w:space="0" w:sz="4" w:val="single"/>
              <w:left w:color="auto" w:space="0" w:sz="4" w:val="single"/>
              <w:bottom w:color="auto" w:space="0" w:sz="4" w:val="single"/>
              <w:right w:color="auto" w:space="0" w:sz="4" w:val="single"/>
            </w:tcBorders>
            <w:vAlign w:val="center"/>
            <w:hideMark/>
          </w:tcPr>
          <w:p w14:paraId="79643649" w14:textId="77777777" w:rsidP="00B94EA2" w:rsidR="00B94EA2" w:rsidRDefault="00B94EA2" w:rsidRPr="001720FA">
            <w:pPr>
              <w:jc w:val="both"/>
              <w:rPr>
                <w:rFonts w:eastAsia="Times New Roman"/>
                <w:sz w:val="10"/>
                <w:szCs w:val="10"/>
              </w:rPr>
            </w:pPr>
            <w:r w:rsidRPr="001720FA">
              <w:rPr>
                <w:sz w:val="10"/>
                <w:szCs w:val="10"/>
              </w:rPr>
              <w:t>-9</w:t>
            </w:r>
          </w:p>
        </w:tc>
        <w:tc>
          <w:tcPr>
            <w:tcW w:type="dxa" w:w="375"/>
            <w:tcBorders>
              <w:top w:color="auto" w:space="0" w:sz="4" w:val="single"/>
              <w:left w:color="auto" w:space="0" w:sz="4" w:val="single"/>
              <w:bottom w:color="auto" w:space="0" w:sz="4" w:val="single"/>
              <w:right w:color="auto" w:space="0" w:sz="4" w:val="single"/>
            </w:tcBorders>
            <w:vAlign w:val="center"/>
            <w:hideMark/>
          </w:tcPr>
          <w:p w14:paraId="148382E3" w14:textId="77777777" w:rsidP="00B94EA2" w:rsidR="00B94EA2" w:rsidRDefault="00B94EA2" w:rsidRPr="001720FA">
            <w:pPr>
              <w:jc w:val="both"/>
              <w:rPr>
                <w:rFonts w:eastAsia="Times New Roman"/>
                <w:sz w:val="10"/>
                <w:szCs w:val="10"/>
              </w:rPr>
            </w:pPr>
            <w:r w:rsidRPr="001720FA">
              <w:rPr>
                <w:sz w:val="10"/>
                <w:szCs w:val="10"/>
              </w:rPr>
              <w:t>92</w:t>
            </w:r>
          </w:p>
        </w:tc>
        <w:tc>
          <w:tcPr>
            <w:tcW w:type="dxa" w:w="375"/>
            <w:tcBorders>
              <w:top w:color="auto" w:space="0" w:sz="4" w:val="single"/>
              <w:left w:color="auto" w:space="0" w:sz="4" w:val="single"/>
              <w:bottom w:color="auto" w:space="0" w:sz="4" w:val="single"/>
              <w:right w:color="auto" w:space="0" w:sz="4" w:val="single"/>
            </w:tcBorders>
            <w:vAlign w:val="center"/>
            <w:hideMark/>
          </w:tcPr>
          <w:p w14:paraId="1440F564" w14:textId="77777777" w:rsidP="00B94EA2" w:rsidR="00B94EA2" w:rsidRDefault="00B94EA2" w:rsidRPr="001720FA">
            <w:pPr>
              <w:jc w:val="both"/>
              <w:rPr>
                <w:rFonts w:eastAsia="Times New Roman"/>
                <w:sz w:val="10"/>
                <w:szCs w:val="10"/>
              </w:rPr>
            </w:pPr>
            <w:r w:rsidRPr="001720FA">
              <w:rPr>
                <w:sz w:val="10"/>
                <w:szCs w:val="10"/>
              </w:rPr>
              <w:t>82</w:t>
            </w:r>
          </w:p>
        </w:tc>
        <w:tc>
          <w:tcPr>
            <w:tcW w:type="dxa" w:w="375"/>
            <w:tcBorders>
              <w:top w:color="auto" w:space="0" w:sz="4" w:val="single"/>
              <w:left w:color="auto" w:space="0" w:sz="4" w:val="single"/>
              <w:bottom w:color="auto" w:space="0" w:sz="4" w:val="single"/>
              <w:right w:color="auto" w:space="0" w:sz="4" w:val="single"/>
            </w:tcBorders>
            <w:vAlign w:val="center"/>
            <w:hideMark/>
          </w:tcPr>
          <w:p w14:paraId="1B12B647" w14:textId="77777777" w:rsidP="00B94EA2" w:rsidR="00B94EA2" w:rsidRDefault="00B94EA2" w:rsidRPr="001720FA">
            <w:pPr>
              <w:jc w:val="both"/>
              <w:rPr>
                <w:rFonts w:eastAsia="Times New Roman"/>
                <w:sz w:val="10"/>
                <w:szCs w:val="10"/>
              </w:rPr>
            </w:pPr>
            <w:r w:rsidRPr="001720FA">
              <w:rPr>
                <w:sz w:val="10"/>
                <w:szCs w:val="10"/>
              </w:rPr>
              <w:t>-10</w:t>
            </w:r>
          </w:p>
        </w:tc>
        <w:tc>
          <w:tcPr>
            <w:tcW w:type="dxa" w:w="374"/>
            <w:tcBorders>
              <w:top w:color="auto" w:space="0" w:sz="4" w:val="single"/>
              <w:left w:color="auto" w:space="0" w:sz="4" w:val="single"/>
              <w:bottom w:color="auto" w:space="0" w:sz="4" w:val="single"/>
              <w:right w:color="auto" w:space="0" w:sz="4" w:val="single"/>
            </w:tcBorders>
            <w:vAlign w:val="center"/>
            <w:hideMark/>
          </w:tcPr>
          <w:p w14:paraId="37E77711"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5CFA6A2" w14:textId="77777777" w:rsidP="00B94EA2" w:rsidR="00B94EA2" w:rsidRDefault="00B94EA2" w:rsidRPr="001720FA">
            <w:pPr>
              <w:jc w:val="both"/>
              <w:rPr>
                <w:rFonts w:eastAsia="Times New Roman"/>
                <w:sz w:val="10"/>
                <w:szCs w:val="10"/>
              </w:rPr>
            </w:pPr>
            <w:r w:rsidRPr="001720FA">
              <w:rPr>
                <w:sz w:val="10"/>
                <w:szCs w:val="10"/>
              </w:rPr>
              <w:t>91</w:t>
            </w:r>
          </w:p>
        </w:tc>
        <w:tc>
          <w:tcPr>
            <w:tcW w:type="dxa" w:w="374"/>
            <w:tcBorders>
              <w:top w:color="auto" w:space="0" w:sz="4" w:val="single"/>
              <w:left w:color="auto" w:space="0" w:sz="4" w:val="single"/>
              <w:bottom w:color="auto" w:space="0" w:sz="4" w:val="single"/>
              <w:right w:color="auto" w:space="0" w:sz="4" w:val="single"/>
            </w:tcBorders>
            <w:vAlign w:val="center"/>
            <w:hideMark/>
          </w:tcPr>
          <w:p w14:paraId="4A387E6D" w14:textId="77777777" w:rsidP="00B94EA2" w:rsidR="00B94EA2" w:rsidRDefault="00B94EA2" w:rsidRPr="001720FA">
            <w:pPr>
              <w:jc w:val="both"/>
              <w:rPr>
                <w:rFonts w:eastAsia="Times New Roman"/>
                <w:sz w:val="10"/>
                <w:szCs w:val="10"/>
              </w:rPr>
            </w:pPr>
            <w:r w:rsidRPr="001720FA">
              <w:rPr>
                <w:sz w:val="10"/>
                <w:szCs w:val="10"/>
              </w:rPr>
              <w:t>-9</w:t>
            </w:r>
          </w:p>
        </w:tc>
        <w:tc>
          <w:tcPr>
            <w:tcW w:type="dxa" w:w="374"/>
            <w:tcBorders>
              <w:top w:color="auto" w:space="0" w:sz="4" w:val="single"/>
              <w:left w:color="auto" w:space="0" w:sz="4" w:val="single"/>
              <w:bottom w:color="auto" w:space="0" w:sz="4" w:val="single"/>
              <w:right w:color="auto" w:space="0" w:sz="4" w:val="single"/>
            </w:tcBorders>
            <w:vAlign w:val="center"/>
            <w:hideMark/>
          </w:tcPr>
          <w:p w14:paraId="7456F2D0" w14:textId="77777777" w:rsidP="00B94EA2" w:rsidR="00B94EA2" w:rsidRDefault="00B94EA2" w:rsidRPr="001720FA">
            <w:pPr>
              <w:jc w:val="both"/>
              <w:rPr>
                <w:rFonts w:eastAsia="Times New Roman"/>
                <w:sz w:val="10"/>
                <w:szCs w:val="10"/>
              </w:rPr>
            </w:pPr>
            <w:r w:rsidRPr="001720FA">
              <w:rPr>
                <w:sz w:val="10"/>
                <w:szCs w:val="10"/>
              </w:rPr>
              <w:t>88</w:t>
            </w:r>
          </w:p>
        </w:tc>
        <w:tc>
          <w:tcPr>
            <w:tcW w:type="dxa" w:w="374"/>
            <w:tcBorders>
              <w:top w:color="auto" w:space="0" w:sz="4" w:val="single"/>
              <w:left w:color="auto" w:space="0" w:sz="4" w:val="single"/>
              <w:bottom w:color="auto" w:space="0" w:sz="4" w:val="single"/>
              <w:right w:color="auto" w:space="0" w:sz="4" w:val="single"/>
            </w:tcBorders>
            <w:vAlign w:val="center"/>
            <w:hideMark/>
          </w:tcPr>
          <w:p w14:paraId="46ADFFE3" w14:textId="77777777" w:rsidP="00B94EA2" w:rsidR="00B94EA2" w:rsidRDefault="00B94EA2" w:rsidRPr="001720FA">
            <w:pPr>
              <w:jc w:val="both"/>
              <w:rPr>
                <w:rFonts w:eastAsia="Times New Roman"/>
                <w:sz w:val="10"/>
                <w:szCs w:val="10"/>
              </w:rPr>
            </w:pPr>
            <w:r w:rsidRPr="001720FA">
              <w:rPr>
                <w:sz w:val="10"/>
                <w:szCs w:val="10"/>
              </w:rPr>
              <w:t>82</w:t>
            </w:r>
          </w:p>
        </w:tc>
        <w:tc>
          <w:tcPr>
            <w:tcW w:type="dxa" w:w="374"/>
            <w:tcBorders>
              <w:top w:color="auto" w:space="0" w:sz="4" w:val="single"/>
              <w:left w:color="auto" w:space="0" w:sz="4" w:val="single"/>
              <w:bottom w:color="auto" w:space="0" w:sz="4" w:val="single"/>
              <w:right w:color="auto" w:space="0" w:sz="4" w:val="single"/>
            </w:tcBorders>
            <w:vAlign w:val="center"/>
            <w:hideMark/>
          </w:tcPr>
          <w:p w14:paraId="1C3E77B7" w14:textId="77777777" w:rsidP="00B94EA2" w:rsidR="00B94EA2" w:rsidRDefault="00B94EA2" w:rsidRPr="001720FA">
            <w:pPr>
              <w:jc w:val="both"/>
              <w:rPr>
                <w:rFonts w:eastAsia="Times New Roman"/>
                <w:sz w:val="10"/>
                <w:szCs w:val="10"/>
              </w:rPr>
            </w:pPr>
            <w:r w:rsidRPr="001720FA">
              <w:rPr>
                <w:sz w:val="10"/>
                <w:szCs w:val="10"/>
              </w:rPr>
              <w:t>-6</w:t>
            </w:r>
          </w:p>
        </w:tc>
        <w:tc>
          <w:tcPr>
            <w:tcW w:type="dxa" w:w="374"/>
            <w:tcBorders>
              <w:top w:color="auto" w:space="0" w:sz="4" w:val="single"/>
              <w:left w:color="auto" w:space="0" w:sz="4" w:val="single"/>
              <w:bottom w:color="auto" w:space="0" w:sz="4" w:val="single"/>
              <w:right w:color="auto" w:space="0" w:sz="4" w:val="single"/>
            </w:tcBorders>
            <w:vAlign w:val="center"/>
            <w:hideMark/>
          </w:tcPr>
          <w:p w14:paraId="23836F90" w14:textId="77777777" w:rsidP="00B94EA2" w:rsidR="00B94EA2" w:rsidRDefault="00B94EA2" w:rsidRPr="001720FA">
            <w:pPr>
              <w:jc w:val="both"/>
              <w:rPr>
                <w:rFonts w:eastAsia="Times New Roman"/>
                <w:sz w:val="10"/>
                <w:szCs w:val="10"/>
              </w:rPr>
            </w:pPr>
            <w:r w:rsidRPr="001720FA">
              <w:rPr>
                <w:sz w:val="10"/>
                <w:szCs w:val="10"/>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045BB71D"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D8C982B" w14:textId="77777777" w:rsidP="00B94EA2" w:rsidR="00B94EA2" w:rsidRDefault="00B94EA2" w:rsidRPr="001720FA">
            <w:pPr>
              <w:jc w:val="both"/>
              <w:rPr>
                <w:rFonts w:eastAsia="Times New Roman"/>
                <w:sz w:val="10"/>
                <w:szCs w:val="10"/>
              </w:rPr>
            </w:pPr>
            <w:r w:rsidRPr="001720FA">
              <w:rPr>
                <w:sz w:val="10"/>
                <w:szCs w:val="10"/>
              </w:rPr>
              <w:t>+8</w:t>
            </w:r>
          </w:p>
        </w:tc>
        <w:tc>
          <w:tcPr>
            <w:tcW w:type="dxa" w:w="374"/>
            <w:tcBorders>
              <w:top w:color="auto" w:space="0" w:sz="4" w:val="single"/>
              <w:left w:color="auto" w:space="0" w:sz="4" w:val="single"/>
              <w:bottom w:color="auto" w:space="0" w:sz="4" w:val="single"/>
              <w:right w:color="auto" w:space="0" w:sz="4" w:val="single"/>
            </w:tcBorders>
            <w:vAlign w:val="center"/>
            <w:hideMark/>
          </w:tcPr>
          <w:p w14:paraId="25B69226" w14:textId="77777777" w:rsidP="00B94EA2" w:rsidR="00B94EA2" w:rsidRDefault="00B94EA2" w:rsidRPr="001720FA">
            <w:pPr>
              <w:jc w:val="both"/>
              <w:rPr>
                <w:rFonts w:eastAsia="Times New Roman"/>
                <w:sz w:val="10"/>
                <w:szCs w:val="10"/>
              </w:rPr>
            </w:pPr>
            <w:r w:rsidRPr="001720FA">
              <w:rPr>
                <w:sz w:val="10"/>
                <w:szCs w:val="10"/>
              </w:rPr>
              <w:t>76</w:t>
            </w:r>
          </w:p>
        </w:tc>
        <w:tc>
          <w:tcPr>
            <w:tcW w:type="dxa" w:w="374"/>
            <w:tcBorders>
              <w:top w:color="auto" w:space="0" w:sz="4" w:val="single"/>
              <w:left w:color="auto" w:space="0" w:sz="4" w:val="single"/>
              <w:bottom w:color="auto" w:space="0" w:sz="4" w:val="single"/>
              <w:right w:color="auto" w:space="0" w:sz="4" w:val="single"/>
            </w:tcBorders>
            <w:vAlign w:val="center"/>
            <w:hideMark/>
          </w:tcPr>
          <w:p w14:paraId="68117E30" w14:textId="77777777" w:rsidP="00B94EA2" w:rsidR="00B94EA2" w:rsidRDefault="00B94EA2" w:rsidRPr="001720FA">
            <w:pPr>
              <w:jc w:val="both"/>
              <w:rPr>
                <w:rFonts w:eastAsia="Times New Roman"/>
                <w:sz w:val="10"/>
                <w:szCs w:val="10"/>
              </w:rPr>
            </w:pPr>
            <w:r w:rsidRPr="001720FA">
              <w:rPr>
                <w:sz w:val="10"/>
                <w:szCs w:val="10"/>
              </w:rPr>
              <w:t>73</w:t>
            </w:r>
          </w:p>
        </w:tc>
        <w:tc>
          <w:tcPr>
            <w:tcW w:type="dxa" w:w="374"/>
            <w:tcBorders>
              <w:top w:color="auto" w:space="0" w:sz="4" w:val="single"/>
              <w:left w:color="auto" w:space="0" w:sz="4" w:val="single"/>
              <w:bottom w:color="auto" w:space="0" w:sz="4" w:val="single"/>
              <w:right w:color="auto" w:space="0" w:sz="4" w:val="single"/>
            </w:tcBorders>
            <w:vAlign w:val="center"/>
            <w:hideMark/>
          </w:tcPr>
          <w:p w14:paraId="0222F519" w14:textId="77777777" w:rsidP="00B94EA2" w:rsidR="00B94EA2" w:rsidRDefault="00B94EA2" w:rsidRPr="001720FA">
            <w:pPr>
              <w:jc w:val="both"/>
              <w:rPr>
                <w:rFonts w:eastAsia="Times New Roman"/>
                <w:sz w:val="10"/>
                <w:szCs w:val="10"/>
              </w:rPr>
            </w:pPr>
            <w:r w:rsidRPr="001720FA">
              <w:rPr>
                <w:sz w:val="10"/>
                <w:szCs w:val="10"/>
              </w:rPr>
              <w:t>-3</w:t>
            </w:r>
          </w:p>
        </w:tc>
        <w:tc>
          <w:tcPr>
            <w:tcW w:type="dxa" w:w="374"/>
            <w:tcBorders>
              <w:top w:color="auto" w:space="0" w:sz="4" w:val="single"/>
              <w:left w:color="auto" w:space="0" w:sz="4" w:val="single"/>
              <w:bottom w:color="auto" w:space="0" w:sz="4" w:val="single"/>
              <w:right w:color="auto" w:space="0" w:sz="4" w:val="single"/>
            </w:tcBorders>
            <w:vAlign w:val="center"/>
            <w:hideMark/>
          </w:tcPr>
          <w:p w14:paraId="122164A6" w14:textId="77777777" w:rsidP="00B94EA2" w:rsidR="00B94EA2" w:rsidRDefault="00B94EA2" w:rsidRPr="001720FA">
            <w:pPr>
              <w:jc w:val="both"/>
              <w:rPr>
                <w:rFonts w:eastAsia="Times New Roman"/>
                <w:sz w:val="10"/>
                <w:szCs w:val="10"/>
                <w:lang w:val="kk-KZ"/>
              </w:rPr>
            </w:pPr>
            <w:r w:rsidRPr="001720FA">
              <w:rPr>
                <w:sz w:val="10"/>
                <w:szCs w:val="10"/>
                <w:lang w:val="kk-KZ"/>
              </w:rPr>
              <w:t>92</w:t>
            </w:r>
          </w:p>
        </w:tc>
        <w:tc>
          <w:tcPr>
            <w:tcW w:type="dxa" w:w="374"/>
            <w:tcBorders>
              <w:top w:color="auto" w:space="0" w:sz="4" w:val="single"/>
              <w:left w:color="auto" w:space="0" w:sz="4" w:val="single"/>
              <w:bottom w:color="auto" w:space="0" w:sz="4" w:val="single"/>
              <w:right w:color="auto" w:space="0" w:sz="4" w:val="single"/>
            </w:tcBorders>
            <w:vAlign w:val="center"/>
            <w:hideMark/>
          </w:tcPr>
          <w:p w14:paraId="261F005C" w14:textId="77777777" w:rsidP="00B94EA2" w:rsidR="00B94EA2" w:rsidRDefault="00B94EA2" w:rsidRPr="001720FA">
            <w:pPr>
              <w:jc w:val="both"/>
              <w:rPr>
                <w:rFonts w:eastAsia="Times New Roman"/>
                <w:sz w:val="10"/>
                <w:szCs w:val="10"/>
                <w:lang w:val="kk-KZ"/>
              </w:rPr>
            </w:pPr>
            <w:r w:rsidRPr="001720FA">
              <w:rPr>
                <w:sz w:val="10"/>
                <w:szCs w:val="10"/>
                <w:lang w:val="kk-KZ"/>
              </w:rPr>
              <w:t>84</w:t>
            </w:r>
          </w:p>
        </w:tc>
        <w:tc>
          <w:tcPr>
            <w:tcW w:type="dxa" w:w="374"/>
            <w:tcBorders>
              <w:top w:color="auto" w:space="0" w:sz="4" w:val="single"/>
              <w:left w:color="auto" w:space="0" w:sz="4" w:val="single"/>
              <w:bottom w:color="auto" w:space="0" w:sz="4" w:val="single"/>
              <w:right w:color="auto" w:space="0" w:sz="4" w:val="single"/>
            </w:tcBorders>
            <w:vAlign w:val="center"/>
            <w:hideMark/>
          </w:tcPr>
          <w:p w14:paraId="0E5DA1EA" w14:textId="77777777" w:rsidP="00B94EA2" w:rsidR="00B94EA2" w:rsidRDefault="00B94EA2" w:rsidRPr="001720FA">
            <w:pPr>
              <w:jc w:val="both"/>
              <w:rPr>
                <w:rFonts w:eastAsia="Times New Roman"/>
                <w:sz w:val="10"/>
                <w:szCs w:val="10"/>
                <w:lang w:val="kk-KZ"/>
              </w:rPr>
            </w:pPr>
            <w:r w:rsidRPr="001720FA">
              <w:rPr>
                <w:sz w:val="10"/>
                <w:szCs w:val="10"/>
                <w:lang w:val="kk-KZ"/>
              </w:rPr>
              <w:t>-8</w:t>
            </w:r>
          </w:p>
        </w:tc>
      </w:tr>
      <w:tr w14:paraId="76AA85F9"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1BEBC173" w14:textId="77777777" w:rsidP="00B94EA2" w:rsidR="00B94EA2" w:rsidRDefault="00B94EA2" w:rsidRPr="001720FA">
            <w:pPr>
              <w:jc w:val="both"/>
              <w:rPr>
                <w:rFonts w:eastAsia="Times New Roman"/>
                <w:sz w:val="16"/>
                <w:szCs w:val="16"/>
                <w:lang w:val="kk-KZ"/>
              </w:rPr>
            </w:pPr>
            <w:r w:rsidRPr="001720FA">
              <w:rPr>
                <w:sz w:val="16"/>
                <w:szCs w:val="16"/>
                <w:lang w:val="kk-KZ"/>
              </w:rPr>
              <w:t>4а</w:t>
            </w:r>
          </w:p>
        </w:tc>
        <w:tc>
          <w:tcPr>
            <w:tcW w:type="dxa" w:w="375"/>
            <w:tcBorders>
              <w:top w:color="auto" w:space="0" w:sz="4" w:val="single"/>
              <w:left w:color="auto" w:space="0" w:sz="4" w:val="single"/>
              <w:bottom w:color="auto" w:space="0" w:sz="4" w:val="single"/>
              <w:right w:color="auto" w:space="0" w:sz="4" w:val="single"/>
            </w:tcBorders>
            <w:vAlign w:val="center"/>
            <w:hideMark/>
          </w:tcPr>
          <w:p w14:paraId="3E692042" w14:textId="77777777" w:rsidP="00B94EA2" w:rsidR="00B94EA2" w:rsidRDefault="00B94EA2" w:rsidRPr="001720FA">
            <w:pPr>
              <w:jc w:val="both"/>
              <w:rPr>
                <w:rFonts w:eastAsia="Times New Roman"/>
                <w:sz w:val="10"/>
                <w:szCs w:val="10"/>
              </w:rPr>
            </w:pPr>
            <w:r w:rsidRPr="001720FA">
              <w:rPr>
                <w:sz w:val="10"/>
                <w:szCs w:val="10"/>
              </w:rPr>
              <w:t>95</w:t>
            </w:r>
          </w:p>
        </w:tc>
        <w:tc>
          <w:tcPr>
            <w:tcW w:type="dxa" w:w="375"/>
            <w:tcBorders>
              <w:top w:color="auto" w:space="0" w:sz="4" w:val="single"/>
              <w:left w:color="auto" w:space="0" w:sz="4" w:val="single"/>
              <w:bottom w:color="auto" w:space="0" w:sz="4" w:val="single"/>
              <w:right w:color="auto" w:space="0" w:sz="4" w:val="single"/>
            </w:tcBorders>
            <w:vAlign w:val="center"/>
            <w:hideMark/>
          </w:tcPr>
          <w:p w14:paraId="620768C1" w14:textId="77777777" w:rsidP="00B94EA2" w:rsidR="00B94EA2" w:rsidRDefault="00B94EA2" w:rsidRPr="001720FA">
            <w:pPr>
              <w:jc w:val="both"/>
              <w:rPr>
                <w:rFonts w:eastAsia="Times New Roman"/>
                <w:sz w:val="10"/>
                <w:szCs w:val="10"/>
              </w:rPr>
            </w:pPr>
            <w:r w:rsidRPr="001720FA">
              <w:rPr>
                <w:sz w:val="10"/>
                <w:szCs w:val="10"/>
              </w:rPr>
              <w:t>91</w:t>
            </w:r>
          </w:p>
        </w:tc>
        <w:tc>
          <w:tcPr>
            <w:tcW w:type="dxa" w:w="375"/>
            <w:tcBorders>
              <w:top w:color="auto" w:space="0" w:sz="4" w:val="single"/>
              <w:left w:color="auto" w:space="0" w:sz="4" w:val="single"/>
              <w:bottom w:color="auto" w:space="0" w:sz="4" w:val="single"/>
              <w:right w:color="auto" w:space="0" w:sz="4" w:val="single"/>
            </w:tcBorders>
            <w:vAlign w:val="center"/>
            <w:hideMark/>
          </w:tcPr>
          <w:p w14:paraId="514A99B7" w14:textId="77777777" w:rsidP="00B94EA2" w:rsidR="00B94EA2" w:rsidRDefault="00B94EA2" w:rsidRPr="001720FA">
            <w:pPr>
              <w:jc w:val="both"/>
              <w:rPr>
                <w:rFonts w:eastAsia="Times New Roman"/>
                <w:sz w:val="10"/>
                <w:szCs w:val="10"/>
              </w:rPr>
            </w:pPr>
            <w:r w:rsidRPr="001720FA">
              <w:rPr>
                <w:sz w:val="10"/>
                <w:szCs w:val="10"/>
              </w:rPr>
              <w:t>-4</w:t>
            </w:r>
          </w:p>
        </w:tc>
        <w:tc>
          <w:tcPr>
            <w:tcW w:type="dxa" w:w="375"/>
            <w:tcBorders>
              <w:top w:color="auto" w:space="0" w:sz="4" w:val="single"/>
              <w:left w:color="auto" w:space="0" w:sz="4" w:val="single"/>
              <w:bottom w:color="auto" w:space="0" w:sz="4" w:val="single"/>
              <w:right w:color="auto" w:space="0" w:sz="4" w:val="single"/>
            </w:tcBorders>
            <w:vAlign w:val="center"/>
            <w:hideMark/>
          </w:tcPr>
          <w:p w14:paraId="35F7E702"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0266164A"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2171D134" w14:textId="77777777" w:rsidP="00B94EA2" w:rsidR="00B94EA2" w:rsidRDefault="00B94EA2" w:rsidRPr="001720FA">
            <w:pPr>
              <w:jc w:val="both"/>
              <w:rPr>
                <w:rFonts w:eastAsia="Times New Roman"/>
                <w:sz w:val="10"/>
                <w:szCs w:val="10"/>
              </w:rPr>
            </w:pPr>
            <w:r w:rsidRPr="001720FA">
              <w:rPr>
                <w:sz w:val="10"/>
                <w:szCs w:val="10"/>
              </w:rPr>
              <w:t>-4</w:t>
            </w:r>
          </w:p>
        </w:tc>
        <w:tc>
          <w:tcPr>
            <w:tcW w:type="dxa" w:w="375"/>
            <w:tcBorders>
              <w:top w:color="auto" w:space="0" w:sz="4" w:val="single"/>
              <w:left w:color="auto" w:space="0" w:sz="4" w:val="single"/>
              <w:bottom w:color="auto" w:space="0" w:sz="4" w:val="single"/>
              <w:right w:color="auto" w:space="0" w:sz="4" w:val="single"/>
            </w:tcBorders>
            <w:vAlign w:val="center"/>
            <w:hideMark/>
          </w:tcPr>
          <w:p w14:paraId="267373D6"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362FAF36"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5E61759E"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5BEA27C8"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1050763"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78F931BC"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0AF5F229"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1857C1EC"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tcPr>
          <w:p w14:paraId="79B748F5"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0776D120"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74415E50"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0ACC0AEB"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50CB8368" w14:textId="77777777" w:rsidP="00B94EA2" w:rsidR="00B94EA2" w:rsidRDefault="00B94EA2" w:rsidRPr="001720FA">
            <w:pPr>
              <w:jc w:val="both"/>
              <w:rPr>
                <w:rFonts w:eastAsia="Times New Roman"/>
                <w:sz w:val="10"/>
                <w:szCs w:val="10"/>
              </w:rPr>
            </w:pPr>
            <w:r w:rsidRPr="001720FA">
              <w:rPr>
                <w:sz w:val="10"/>
                <w:szCs w:val="10"/>
              </w:rPr>
              <w:t>95</w:t>
            </w:r>
          </w:p>
        </w:tc>
        <w:tc>
          <w:tcPr>
            <w:tcW w:type="dxa" w:w="374"/>
            <w:tcBorders>
              <w:top w:color="auto" w:space="0" w:sz="4" w:val="single"/>
              <w:left w:color="auto" w:space="0" w:sz="4" w:val="single"/>
              <w:bottom w:color="auto" w:space="0" w:sz="4" w:val="single"/>
              <w:right w:color="auto" w:space="0" w:sz="4" w:val="single"/>
            </w:tcBorders>
            <w:vAlign w:val="center"/>
            <w:hideMark/>
          </w:tcPr>
          <w:p w14:paraId="2A7D02CD" w14:textId="77777777" w:rsidP="00B94EA2" w:rsidR="00B94EA2" w:rsidRDefault="00B94EA2" w:rsidRPr="001720FA">
            <w:pPr>
              <w:jc w:val="both"/>
              <w:rPr>
                <w:rFonts w:eastAsia="Times New Roman"/>
                <w:sz w:val="10"/>
                <w:szCs w:val="10"/>
              </w:rPr>
            </w:pPr>
            <w:r w:rsidRPr="001720FA">
              <w:rPr>
                <w:sz w:val="10"/>
                <w:szCs w:val="10"/>
              </w:rPr>
              <w:t>91</w:t>
            </w:r>
          </w:p>
        </w:tc>
        <w:tc>
          <w:tcPr>
            <w:tcW w:type="dxa" w:w="374"/>
            <w:tcBorders>
              <w:top w:color="auto" w:space="0" w:sz="4" w:val="single"/>
              <w:left w:color="auto" w:space="0" w:sz="4" w:val="single"/>
              <w:bottom w:color="auto" w:space="0" w:sz="4" w:val="single"/>
              <w:right w:color="auto" w:space="0" w:sz="4" w:val="single"/>
            </w:tcBorders>
            <w:vAlign w:val="center"/>
            <w:hideMark/>
          </w:tcPr>
          <w:p w14:paraId="18E13A08"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137C0A4B" w14:textId="77777777" w:rsidP="00B94EA2" w:rsidR="00B94EA2" w:rsidRDefault="00B94EA2" w:rsidRPr="001720FA">
            <w:pPr>
              <w:jc w:val="both"/>
              <w:rPr>
                <w:rFonts w:eastAsia="Times New Roman"/>
                <w:sz w:val="10"/>
                <w:szCs w:val="10"/>
                <w:lang w:val="kk-KZ"/>
              </w:rPr>
            </w:pPr>
            <w:r w:rsidRPr="001720FA">
              <w:rPr>
                <w:sz w:val="10"/>
                <w:szCs w:val="10"/>
                <w:lang w:val="kk-KZ"/>
              </w:rPr>
              <w:t>98</w:t>
            </w:r>
          </w:p>
        </w:tc>
        <w:tc>
          <w:tcPr>
            <w:tcW w:type="dxa" w:w="374"/>
            <w:tcBorders>
              <w:top w:color="auto" w:space="0" w:sz="4" w:val="single"/>
              <w:left w:color="auto" w:space="0" w:sz="4" w:val="single"/>
              <w:bottom w:color="auto" w:space="0" w:sz="4" w:val="single"/>
              <w:right w:color="auto" w:space="0" w:sz="4" w:val="single"/>
            </w:tcBorders>
            <w:vAlign w:val="center"/>
            <w:hideMark/>
          </w:tcPr>
          <w:p w14:paraId="18A39A5E" w14:textId="77777777" w:rsidP="00B94EA2" w:rsidR="00B94EA2" w:rsidRDefault="00B94EA2" w:rsidRPr="001720FA">
            <w:pPr>
              <w:jc w:val="both"/>
              <w:rPr>
                <w:rFonts w:eastAsia="Times New Roman"/>
                <w:sz w:val="10"/>
                <w:szCs w:val="10"/>
                <w:lang w:val="kk-KZ"/>
              </w:rPr>
            </w:pPr>
            <w:r w:rsidRPr="001720FA">
              <w:rPr>
                <w:sz w:val="10"/>
                <w:szCs w:val="10"/>
                <w:lang w:val="kk-KZ"/>
              </w:rPr>
              <w:t>95</w:t>
            </w:r>
          </w:p>
        </w:tc>
        <w:tc>
          <w:tcPr>
            <w:tcW w:type="dxa" w:w="374"/>
            <w:tcBorders>
              <w:top w:color="auto" w:space="0" w:sz="4" w:val="single"/>
              <w:left w:color="auto" w:space="0" w:sz="4" w:val="single"/>
              <w:bottom w:color="auto" w:space="0" w:sz="4" w:val="single"/>
              <w:right w:color="auto" w:space="0" w:sz="4" w:val="single"/>
            </w:tcBorders>
            <w:vAlign w:val="center"/>
            <w:hideMark/>
          </w:tcPr>
          <w:p w14:paraId="5765C7B0" w14:textId="77777777" w:rsidP="00B94EA2" w:rsidR="00B94EA2" w:rsidRDefault="00B94EA2" w:rsidRPr="001720FA">
            <w:pPr>
              <w:jc w:val="both"/>
              <w:rPr>
                <w:rFonts w:eastAsia="Times New Roman"/>
                <w:sz w:val="10"/>
                <w:szCs w:val="10"/>
                <w:lang w:val="kk-KZ"/>
              </w:rPr>
            </w:pPr>
            <w:r w:rsidRPr="001720FA">
              <w:rPr>
                <w:sz w:val="10"/>
                <w:szCs w:val="10"/>
                <w:lang w:val="kk-KZ"/>
              </w:rPr>
              <w:t>-3</w:t>
            </w:r>
          </w:p>
        </w:tc>
      </w:tr>
      <w:tr w14:paraId="1E4E9E9A"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06E295E6" w14:textId="77777777" w:rsidP="00B94EA2" w:rsidR="00B94EA2" w:rsidRDefault="00B94EA2" w:rsidRPr="001720FA">
            <w:pPr>
              <w:jc w:val="both"/>
              <w:rPr>
                <w:rFonts w:eastAsia="Times New Roman"/>
                <w:sz w:val="16"/>
                <w:szCs w:val="16"/>
                <w:lang w:val="kk-KZ"/>
              </w:rPr>
            </w:pPr>
            <w:r w:rsidRPr="001720FA">
              <w:rPr>
                <w:sz w:val="16"/>
                <w:szCs w:val="16"/>
                <w:lang w:val="kk-KZ"/>
              </w:rPr>
              <w:t>4б</w:t>
            </w:r>
          </w:p>
        </w:tc>
        <w:tc>
          <w:tcPr>
            <w:tcW w:type="dxa" w:w="375"/>
            <w:tcBorders>
              <w:top w:color="auto" w:space="0" w:sz="4" w:val="single"/>
              <w:left w:color="auto" w:space="0" w:sz="4" w:val="single"/>
              <w:bottom w:color="auto" w:space="0" w:sz="4" w:val="single"/>
              <w:right w:color="auto" w:space="0" w:sz="4" w:val="single"/>
            </w:tcBorders>
            <w:vAlign w:val="center"/>
            <w:hideMark/>
          </w:tcPr>
          <w:p w14:paraId="3D9D565F" w14:textId="77777777" w:rsidP="00B94EA2" w:rsidR="00B94EA2" w:rsidRDefault="00B94EA2" w:rsidRPr="001720FA">
            <w:pPr>
              <w:jc w:val="both"/>
              <w:rPr>
                <w:rFonts w:eastAsia="Times New Roman"/>
                <w:sz w:val="10"/>
                <w:szCs w:val="10"/>
              </w:rPr>
            </w:pPr>
            <w:r w:rsidRPr="001720FA">
              <w:rPr>
                <w:sz w:val="10"/>
                <w:szCs w:val="10"/>
              </w:rPr>
              <w:t>93</w:t>
            </w:r>
          </w:p>
        </w:tc>
        <w:tc>
          <w:tcPr>
            <w:tcW w:type="dxa" w:w="375"/>
            <w:tcBorders>
              <w:top w:color="auto" w:space="0" w:sz="4" w:val="single"/>
              <w:left w:color="auto" w:space="0" w:sz="4" w:val="single"/>
              <w:bottom w:color="auto" w:space="0" w:sz="4" w:val="single"/>
              <w:right w:color="auto" w:space="0" w:sz="4" w:val="single"/>
            </w:tcBorders>
            <w:vAlign w:val="center"/>
            <w:hideMark/>
          </w:tcPr>
          <w:p w14:paraId="58074EBB" w14:textId="77777777" w:rsidP="00B94EA2" w:rsidR="00B94EA2" w:rsidRDefault="00B94EA2" w:rsidRPr="001720FA">
            <w:pPr>
              <w:jc w:val="both"/>
              <w:rPr>
                <w:rFonts w:eastAsia="Times New Roman"/>
                <w:sz w:val="10"/>
                <w:szCs w:val="10"/>
              </w:rPr>
            </w:pPr>
            <w:r w:rsidRPr="001720FA">
              <w:rPr>
                <w:sz w:val="10"/>
                <w:szCs w:val="10"/>
              </w:rPr>
              <w:t>83</w:t>
            </w:r>
          </w:p>
        </w:tc>
        <w:tc>
          <w:tcPr>
            <w:tcW w:type="dxa" w:w="375"/>
            <w:tcBorders>
              <w:top w:color="auto" w:space="0" w:sz="4" w:val="single"/>
              <w:left w:color="auto" w:space="0" w:sz="4" w:val="single"/>
              <w:bottom w:color="auto" w:space="0" w:sz="4" w:val="single"/>
              <w:right w:color="auto" w:space="0" w:sz="4" w:val="single"/>
            </w:tcBorders>
            <w:vAlign w:val="center"/>
            <w:hideMark/>
          </w:tcPr>
          <w:p w14:paraId="2B643C11" w14:textId="77777777" w:rsidP="00B94EA2" w:rsidR="00B94EA2" w:rsidRDefault="00B94EA2" w:rsidRPr="001720FA">
            <w:pPr>
              <w:jc w:val="both"/>
              <w:rPr>
                <w:rFonts w:eastAsia="Times New Roman"/>
                <w:sz w:val="10"/>
                <w:szCs w:val="10"/>
              </w:rPr>
            </w:pPr>
            <w:r w:rsidRPr="001720FA">
              <w:rPr>
                <w:sz w:val="10"/>
                <w:szCs w:val="10"/>
              </w:rPr>
              <w:t>-10</w:t>
            </w:r>
          </w:p>
        </w:tc>
        <w:tc>
          <w:tcPr>
            <w:tcW w:type="dxa" w:w="375"/>
            <w:tcBorders>
              <w:top w:color="auto" w:space="0" w:sz="4" w:val="single"/>
              <w:left w:color="auto" w:space="0" w:sz="4" w:val="single"/>
              <w:bottom w:color="auto" w:space="0" w:sz="4" w:val="single"/>
              <w:right w:color="auto" w:space="0" w:sz="4" w:val="single"/>
            </w:tcBorders>
            <w:vAlign w:val="center"/>
            <w:hideMark/>
          </w:tcPr>
          <w:p w14:paraId="3F6133BD"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0F0AB227" w14:textId="77777777" w:rsidP="00B94EA2" w:rsidR="00B94EA2" w:rsidRDefault="00B94EA2" w:rsidRPr="001720FA">
            <w:pPr>
              <w:jc w:val="both"/>
              <w:rPr>
                <w:rFonts w:eastAsia="Times New Roman"/>
                <w:sz w:val="10"/>
                <w:szCs w:val="10"/>
              </w:rPr>
            </w:pPr>
            <w:r w:rsidRPr="001720FA">
              <w:rPr>
                <w:sz w:val="10"/>
                <w:szCs w:val="10"/>
              </w:rPr>
              <w:t>79</w:t>
            </w:r>
          </w:p>
        </w:tc>
        <w:tc>
          <w:tcPr>
            <w:tcW w:type="dxa" w:w="375"/>
            <w:tcBorders>
              <w:top w:color="auto" w:space="0" w:sz="4" w:val="single"/>
              <w:left w:color="auto" w:space="0" w:sz="4" w:val="single"/>
              <w:bottom w:color="auto" w:space="0" w:sz="4" w:val="single"/>
              <w:right w:color="auto" w:space="0" w:sz="4" w:val="single"/>
            </w:tcBorders>
            <w:vAlign w:val="center"/>
            <w:hideMark/>
          </w:tcPr>
          <w:p w14:paraId="28614980" w14:textId="77777777" w:rsidP="00B94EA2" w:rsidR="00B94EA2" w:rsidRDefault="00B94EA2" w:rsidRPr="001720FA">
            <w:pPr>
              <w:jc w:val="both"/>
              <w:rPr>
                <w:rFonts w:eastAsia="Times New Roman"/>
                <w:sz w:val="10"/>
                <w:szCs w:val="10"/>
              </w:rPr>
            </w:pPr>
            <w:r w:rsidRPr="001720FA">
              <w:rPr>
                <w:sz w:val="10"/>
                <w:szCs w:val="10"/>
              </w:rPr>
              <w:t>-21</w:t>
            </w:r>
          </w:p>
        </w:tc>
        <w:tc>
          <w:tcPr>
            <w:tcW w:type="dxa" w:w="375"/>
            <w:tcBorders>
              <w:top w:color="auto" w:space="0" w:sz="4" w:val="single"/>
              <w:left w:color="auto" w:space="0" w:sz="4" w:val="single"/>
              <w:bottom w:color="auto" w:space="0" w:sz="4" w:val="single"/>
              <w:right w:color="auto" w:space="0" w:sz="4" w:val="single"/>
            </w:tcBorders>
            <w:vAlign w:val="center"/>
            <w:hideMark/>
          </w:tcPr>
          <w:p w14:paraId="374D8A58"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34C11974" w14:textId="77777777" w:rsidP="00B94EA2" w:rsidR="00B94EA2" w:rsidRDefault="00B94EA2" w:rsidRPr="001720FA">
            <w:pPr>
              <w:jc w:val="both"/>
              <w:rPr>
                <w:rFonts w:eastAsia="Times New Roman"/>
                <w:sz w:val="10"/>
                <w:szCs w:val="10"/>
              </w:rPr>
            </w:pPr>
            <w:r w:rsidRPr="001720FA">
              <w:rPr>
                <w:sz w:val="10"/>
                <w:szCs w:val="10"/>
              </w:rPr>
              <w:t>90</w:t>
            </w:r>
          </w:p>
        </w:tc>
        <w:tc>
          <w:tcPr>
            <w:tcW w:type="dxa" w:w="375"/>
            <w:tcBorders>
              <w:top w:color="auto" w:space="0" w:sz="4" w:val="single"/>
              <w:left w:color="auto" w:space="0" w:sz="4" w:val="single"/>
              <w:bottom w:color="auto" w:space="0" w:sz="4" w:val="single"/>
              <w:right w:color="auto" w:space="0" w:sz="4" w:val="single"/>
            </w:tcBorders>
            <w:vAlign w:val="center"/>
            <w:hideMark/>
          </w:tcPr>
          <w:p w14:paraId="6EFA358E" w14:textId="77777777" w:rsidP="00B94EA2" w:rsidR="00B94EA2" w:rsidRDefault="00B94EA2" w:rsidRPr="001720FA">
            <w:pPr>
              <w:jc w:val="both"/>
              <w:rPr>
                <w:rFonts w:eastAsia="Times New Roman"/>
                <w:sz w:val="10"/>
                <w:szCs w:val="10"/>
              </w:rPr>
            </w:pPr>
            <w:r w:rsidRPr="001720FA">
              <w:rPr>
                <w:sz w:val="10"/>
                <w:szCs w:val="10"/>
              </w:rPr>
              <w:t>-10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FE56E31" w14:textId="77777777" w:rsidP="00B94EA2" w:rsidR="00B94EA2" w:rsidRDefault="00B94EA2" w:rsidRPr="001720FA">
            <w:pPr>
              <w:jc w:val="both"/>
              <w:rPr>
                <w:rFonts w:eastAsia="Times New Roman"/>
                <w:sz w:val="10"/>
                <w:szCs w:val="10"/>
              </w:rPr>
            </w:pPr>
            <w:r w:rsidRPr="001720FA">
              <w:rPr>
                <w:sz w:val="10"/>
                <w:szCs w:val="10"/>
              </w:rPr>
              <w:t>93</w:t>
            </w:r>
          </w:p>
        </w:tc>
        <w:tc>
          <w:tcPr>
            <w:tcW w:type="dxa" w:w="374"/>
            <w:tcBorders>
              <w:top w:color="auto" w:space="0" w:sz="4" w:val="single"/>
              <w:left w:color="auto" w:space="0" w:sz="4" w:val="single"/>
              <w:bottom w:color="auto" w:space="0" w:sz="4" w:val="single"/>
              <w:right w:color="auto" w:space="0" w:sz="4" w:val="single"/>
            </w:tcBorders>
            <w:vAlign w:val="center"/>
            <w:hideMark/>
          </w:tcPr>
          <w:p w14:paraId="6FC10CF6" w14:textId="77777777" w:rsidP="00B94EA2" w:rsidR="00B94EA2" w:rsidRDefault="00B94EA2" w:rsidRPr="001720FA">
            <w:pPr>
              <w:jc w:val="both"/>
              <w:rPr>
                <w:rFonts w:eastAsia="Times New Roman"/>
                <w:sz w:val="10"/>
                <w:szCs w:val="10"/>
              </w:rPr>
            </w:pPr>
            <w:r w:rsidRPr="001720FA">
              <w:rPr>
                <w:sz w:val="10"/>
                <w:szCs w:val="10"/>
              </w:rPr>
              <w:t>90</w:t>
            </w:r>
          </w:p>
        </w:tc>
        <w:tc>
          <w:tcPr>
            <w:tcW w:type="dxa" w:w="374"/>
            <w:tcBorders>
              <w:top w:color="auto" w:space="0" w:sz="4" w:val="single"/>
              <w:left w:color="auto" w:space="0" w:sz="4" w:val="single"/>
              <w:bottom w:color="auto" w:space="0" w:sz="4" w:val="single"/>
              <w:right w:color="auto" w:space="0" w:sz="4" w:val="single"/>
            </w:tcBorders>
            <w:vAlign w:val="center"/>
            <w:hideMark/>
          </w:tcPr>
          <w:p w14:paraId="5C1B3E4A" w14:textId="77777777" w:rsidP="00B94EA2" w:rsidR="00B94EA2" w:rsidRDefault="00B94EA2" w:rsidRPr="001720FA">
            <w:pPr>
              <w:jc w:val="both"/>
              <w:rPr>
                <w:rFonts w:eastAsia="Times New Roman"/>
                <w:sz w:val="10"/>
                <w:szCs w:val="10"/>
              </w:rPr>
            </w:pPr>
            <w:r w:rsidRPr="001720FA">
              <w:rPr>
                <w:sz w:val="10"/>
                <w:szCs w:val="10"/>
              </w:rPr>
              <w:t>-3</w:t>
            </w:r>
          </w:p>
        </w:tc>
        <w:tc>
          <w:tcPr>
            <w:tcW w:type="dxa" w:w="374"/>
            <w:tcBorders>
              <w:top w:color="auto" w:space="0" w:sz="4" w:val="single"/>
              <w:left w:color="auto" w:space="0" w:sz="4" w:val="single"/>
              <w:bottom w:color="auto" w:space="0" w:sz="4" w:val="single"/>
              <w:right w:color="auto" w:space="0" w:sz="4" w:val="single"/>
            </w:tcBorders>
            <w:vAlign w:val="center"/>
            <w:hideMark/>
          </w:tcPr>
          <w:p w14:paraId="1C317F91"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31F7999F" w14:textId="77777777" w:rsidP="00B94EA2" w:rsidR="00B94EA2" w:rsidRDefault="00B94EA2" w:rsidRPr="001720FA">
            <w:pPr>
              <w:jc w:val="both"/>
              <w:rPr>
                <w:rFonts w:eastAsia="Times New Roman"/>
                <w:sz w:val="10"/>
                <w:szCs w:val="10"/>
              </w:rPr>
            </w:pPr>
            <w:r w:rsidRPr="001720FA">
              <w:rPr>
                <w:sz w:val="10"/>
                <w:szCs w:val="10"/>
              </w:rPr>
              <w:t>79</w:t>
            </w:r>
          </w:p>
        </w:tc>
        <w:tc>
          <w:tcPr>
            <w:tcW w:type="dxa" w:w="374"/>
            <w:tcBorders>
              <w:top w:color="auto" w:space="0" w:sz="4" w:val="single"/>
              <w:left w:color="auto" w:space="0" w:sz="4" w:val="single"/>
              <w:bottom w:color="auto" w:space="0" w:sz="4" w:val="single"/>
              <w:right w:color="auto" w:space="0" w:sz="4" w:val="single"/>
            </w:tcBorders>
            <w:vAlign w:val="center"/>
            <w:hideMark/>
          </w:tcPr>
          <w:p w14:paraId="02CD283B" w14:textId="77777777" w:rsidP="00B94EA2" w:rsidR="00B94EA2" w:rsidRDefault="00B94EA2" w:rsidRPr="001720FA">
            <w:pPr>
              <w:jc w:val="both"/>
              <w:rPr>
                <w:rFonts w:eastAsia="Times New Roman"/>
                <w:sz w:val="10"/>
                <w:szCs w:val="10"/>
              </w:rPr>
            </w:pPr>
            <w:r w:rsidRPr="001720FA">
              <w:rPr>
                <w:sz w:val="10"/>
                <w:szCs w:val="10"/>
              </w:rPr>
              <w:t>-17</w:t>
            </w:r>
          </w:p>
        </w:tc>
        <w:tc>
          <w:tcPr>
            <w:tcW w:type="dxa" w:w="374"/>
            <w:tcBorders>
              <w:top w:color="auto" w:space="0" w:sz="4" w:val="single"/>
              <w:left w:color="auto" w:space="0" w:sz="4" w:val="single"/>
              <w:bottom w:color="auto" w:space="0" w:sz="4" w:val="single"/>
              <w:right w:color="auto" w:space="0" w:sz="4" w:val="single"/>
            </w:tcBorders>
            <w:vAlign w:val="center"/>
            <w:hideMark/>
          </w:tcPr>
          <w:p w14:paraId="138D0D25"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253DF047" w14:textId="77777777" w:rsidP="00B94EA2" w:rsidR="00B94EA2" w:rsidRDefault="00B94EA2" w:rsidRPr="001720FA">
            <w:pPr>
              <w:jc w:val="both"/>
              <w:rPr>
                <w:rFonts w:eastAsia="Times New Roman"/>
                <w:sz w:val="10"/>
                <w:szCs w:val="10"/>
              </w:rPr>
            </w:pPr>
            <w:r w:rsidRPr="001720FA">
              <w:rPr>
                <w:sz w:val="10"/>
                <w:szCs w:val="10"/>
              </w:rPr>
              <w:t>90</w:t>
            </w:r>
          </w:p>
        </w:tc>
        <w:tc>
          <w:tcPr>
            <w:tcW w:type="dxa" w:w="374"/>
            <w:tcBorders>
              <w:top w:color="auto" w:space="0" w:sz="4" w:val="single"/>
              <w:left w:color="auto" w:space="0" w:sz="4" w:val="single"/>
              <w:bottom w:color="auto" w:space="0" w:sz="4" w:val="single"/>
              <w:right w:color="auto" w:space="0" w:sz="4" w:val="single"/>
            </w:tcBorders>
            <w:vAlign w:val="center"/>
            <w:hideMark/>
          </w:tcPr>
          <w:p w14:paraId="5437A83C" w14:textId="77777777" w:rsidP="00B94EA2" w:rsidR="00B94EA2" w:rsidRDefault="00B94EA2" w:rsidRPr="001720FA">
            <w:pPr>
              <w:jc w:val="both"/>
              <w:rPr>
                <w:rFonts w:eastAsia="Times New Roman"/>
                <w:sz w:val="10"/>
                <w:szCs w:val="10"/>
              </w:rPr>
            </w:pPr>
            <w:r w:rsidRPr="001720FA">
              <w:rPr>
                <w:sz w:val="10"/>
                <w:szCs w:val="10"/>
              </w:rPr>
              <w:t>-6</w:t>
            </w:r>
          </w:p>
        </w:tc>
        <w:tc>
          <w:tcPr>
            <w:tcW w:type="dxa" w:w="374"/>
            <w:tcBorders>
              <w:top w:color="auto" w:space="0" w:sz="4" w:val="single"/>
              <w:left w:color="auto" w:space="0" w:sz="4" w:val="single"/>
              <w:bottom w:color="auto" w:space="0" w:sz="4" w:val="single"/>
              <w:right w:color="auto" w:space="0" w:sz="4" w:val="single"/>
            </w:tcBorders>
            <w:vAlign w:val="center"/>
            <w:hideMark/>
          </w:tcPr>
          <w:p w14:paraId="763DFAD5" w14:textId="77777777" w:rsidP="00B94EA2" w:rsidR="00B94EA2" w:rsidRDefault="00B94EA2" w:rsidRPr="001720FA">
            <w:pPr>
              <w:jc w:val="both"/>
              <w:rPr>
                <w:rFonts w:eastAsia="Times New Roman"/>
                <w:sz w:val="10"/>
                <w:szCs w:val="10"/>
              </w:rPr>
            </w:pPr>
            <w:r w:rsidRPr="001720FA">
              <w:rPr>
                <w:sz w:val="10"/>
                <w:szCs w:val="10"/>
              </w:rPr>
              <w:t>80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2CCB2F1" w14:textId="77777777" w:rsidP="00B94EA2" w:rsidR="00B94EA2" w:rsidRDefault="00B94EA2" w:rsidRPr="001720FA">
            <w:pPr>
              <w:jc w:val="both"/>
              <w:rPr>
                <w:rFonts w:eastAsia="Times New Roman"/>
                <w:sz w:val="10"/>
                <w:szCs w:val="10"/>
              </w:rPr>
            </w:pPr>
            <w:r w:rsidRPr="001720FA">
              <w:rPr>
                <w:sz w:val="10"/>
                <w:szCs w:val="10"/>
              </w:rPr>
              <w:t>83</w:t>
            </w:r>
          </w:p>
        </w:tc>
        <w:tc>
          <w:tcPr>
            <w:tcW w:type="dxa" w:w="374"/>
            <w:tcBorders>
              <w:top w:color="auto" w:space="0" w:sz="4" w:val="single"/>
              <w:left w:color="auto" w:space="0" w:sz="4" w:val="single"/>
              <w:bottom w:color="auto" w:space="0" w:sz="4" w:val="single"/>
              <w:right w:color="auto" w:space="0" w:sz="4" w:val="single"/>
            </w:tcBorders>
            <w:vAlign w:val="center"/>
            <w:hideMark/>
          </w:tcPr>
          <w:p w14:paraId="41F9A13D" w14:textId="77777777" w:rsidP="00B94EA2" w:rsidR="00B94EA2" w:rsidRDefault="00B94EA2" w:rsidRPr="001720FA">
            <w:pPr>
              <w:jc w:val="both"/>
              <w:rPr>
                <w:rFonts w:eastAsia="Times New Roman"/>
                <w:sz w:val="10"/>
                <w:szCs w:val="10"/>
              </w:rPr>
            </w:pPr>
            <w:r w:rsidRPr="001720FA">
              <w:rPr>
                <w:sz w:val="10"/>
                <w:szCs w:val="10"/>
              </w:rPr>
              <w:t>+3</w:t>
            </w:r>
          </w:p>
        </w:tc>
        <w:tc>
          <w:tcPr>
            <w:tcW w:type="dxa" w:w="374"/>
            <w:tcBorders>
              <w:top w:color="auto" w:space="0" w:sz="4" w:val="single"/>
              <w:left w:color="auto" w:space="0" w:sz="4" w:val="single"/>
              <w:bottom w:color="auto" w:space="0" w:sz="4" w:val="single"/>
              <w:right w:color="auto" w:space="0" w:sz="4" w:val="single"/>
            </w:tcBorders>
            <w:vAlign w:val="center"/>
            <w:hideMark/>
          </w:tcPr>
          <w:p w14:paraId="20AB8B43" w14:textId="77777777" w:rsidP="00B94EA2" w:rsidR="00B94EA2" w:rsidRDefault="00B94EA2" w:rsidRPr="001720FA">
            <w:pPr>
              <w:jc w:val="both"/>
              <w:rPr>
                <w:rFonts w:eastAsia="Times New Roman"/>
                <w:sz w:val="10"/>
                <w:szCs w:val="10"/>
                <w:lang w:val="kk-KZ"/>
              </w:rPr>
            </w:pPr>
            <w:r w:rsidRPr="001720FA">
              <w:rPr>
                <w:sz w:val="10"/>
                <w:szCs w:val="10"/>
                <w:lang w:val="kk-KZ"/>
              </w:rPr>
              <w:t>94</w:t>
            </w:r>
          </w:p>
        </w:tc>
        <w:tc>
          <w:tcPr>
            <w:tcW w:type="dxa" w:w="374"/>
            <w:tcBorders>
              <w:top w:color="auto" w:space="0" w:sz="4" w:val="single"/>
              <w:left w:color="auto" w:space="0" w:sz="4" w:val="single"/>
              <w:bottom w:color="auto" w:space="0" w:sz="4" w:val="single"/>
              <w:right w:color="auto" w:space="0" w:sz="4" w:val="single"/>
            </w:tcBorders>
            <w:vAlign w:val="center"/>
            <w:hideMark/>
          </w:tcPr>
          <w:p w14:paraId="700A449B" w14:textId="77777777" w:rsidP="00B94EA2" w:rsidR="00B94EA2" w:rsidRDefault="00B94EA2" w:rsidRPr="001720FA">
            <w:pPr>
              <w:jc w:val="both"/>
              <w:rPr>
                <w:rFonts w:eastAsia="Times New Roman"/>
                <w:sz w:val="10"/>
                <w:szCs w:val="10"/>
                <w:lang w:val="kk-KZ"/>
              </w:rPr>
            </w:pPr>
            <w:r w:rsidRPr="001720FA">
              <w:rPr>
                <w:sz w:val="10"/>
                <w:szCs w:val="10"/>
                <w:lang w:val="kk-KZ"/>
              </w:rPr>
              <w:t>84</w:t>
            </w:r>
          </w:p>
        </w:tc>
        <w:tc>
          <w:tcPr>
            <w:tcW w:type="dxa" w:w="374"/>
            <w:tcBorders>
              <w:top w:color="auto" w:space="0" w:sz="4" w:val="single"/>
              <w:left w:color="auto" w:space="0" w:sz="4" w:val="single"/>
              <w:bottom w:color="auto" w:space="0" w:sz="4" w:val="single"/>
              <w:right w:color="auto" w:space="0" w:sz="4" w:val="single"/>
            </w:tcBorders>
            <w:vAlign w:val="center"/>
            <w:hideMark/>
          </w:tcPr>
          <w:p w14:paraId="54F6E226" w14:textId="77777777" w:rsidP="00B94EA2" w:rsidR="00B94EA2" w:rsidRDefault="00B94EA2" w:rsidRPr="001720FA">
            <w:pPr>
              <w:jc w:val="both"/>
              <w:rPr>
                <w:rFonts w:eastAsia="Times New Roman"/>
                <w:sz w:val="10"/>
                <w:szCs w:val="10"/>
                <w:lang w:val="kk-KZ"/>
              </w:rPr>
            </w:pPr>
            <w:r w:rsidRPr="001720FA">
              <w:rPr>
                <w:sz w:val="10"/>
                <w:szCs w:val="10"/>
                <w:lang w:val="kk-KZ"/>
              </w:rPr>
              <w:t>-10</w:t>
            </w:r>
          </w:p>
        </w:tc>
      </w:tr>
      <w:tr w14:paraId="7879B001"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492748C5" w14:textId="77777777" w:rsidP="00B94EA2" w:rsidR="00B94EA2" w:rsidRDefault="00B94EA2" w:rsidRPr="001720FA">
            <w:pPr>
              <w:jc w:val="both"/>
              <w:rPr>
                <w:rFonts w:eastAsia="Times New Roman"/>
                <w:sz w:val="16"/>
                <w:szCs w:val="16"/>
                <w:lang w:val="kk-KZ"/>
              </w:rPr>
            </w:pPr>
            <w:r w:rsidRPr="001720FA">
              <w:rPr>
                <w:sz w:val="16"/>
                <w:szCs w:val="16"/>
                <w:lang w:val="kk-KZ"/>
              </w:rPr>
              <w:t>4в</w:t>
            </w:r>
          </w:p>
        </w:tc>
        <w:tc>
          <w:tcPr>
            <w:tcW w:type="dxa" w:w="375"/>
            <w:tcBorders>
              <w:top w:color="auto" w:space="0" w:sz="4" w:val="single"/>
              <w:left w:color="auto" w:space="0" w:sz="4" w:val="single"/>
              <w:bottom w:color="auto" w:space="0" w:sz="4" w:val="single"/>
              <w:right w:color="auto" w:space="0" w:sz="4" w:val="single"/>
            </w:tcBorders>
            <w:vAlign w:val="center"/>
            <w:hideMark/>
          </w:tcPr>
          <w:p w14:paraId="031F8AB5"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6C18ECC3" w14:textId="77777777" w:rsidP="00B94EA2" w:rsidR="00B94EA2" w:rsidRDefault="00B94EA2" w:rsidRPr="001720FA">
            <w:pPr>
              <w:jc w:val="both"/>
              <w:rPr>
                <w:rFonts w:eastAsia="Times New Roman"/>
                <w:sz w:val="10"/>
                <w:szCs w:val="10"/>
              </w:rPr>
            </w:pPr>
            <w:r w:rsidRPr="001720FA">
              <w:rPr>
                <w:sz w:val="10"/>
                <w:szCs w:val="10"/>
              </w:rPr>
              <w:t>83</w:t>
            </w:r>
          </w:p>
        </w:tc>
        <w:tc>
          <w:tcPr>
            <w:tcW w:type="dxa" w:w="375"/>
            <w:tcBorders>
              <w:top w:color="auto" w:space="0" w:sz="4" w:val="single"/>
              <w:left w:color="auto" w:space="0" w:sz="4" w:val="single"/>
              <w:bottom w:color="auto" w:space="0" w:sz="4" w:val="single"/>
              <w:right w:color="auto" w:space="0" w:sz="4" w:val="single"/>
            </w:tcBorders>
            <w:vAlign w:val="center"/>
            <w:hideMark/>
          </w:tcPr>
          <w:p w14:paraId="133FD8BA" w14:textId="77777777" w:rsidP="00B94EA2" w:rsidR="00B94EA2" w:rsidRDefault="00B94EA2" w:rsidRPr="001720FA">
            <w:pPr>
              <w:jc w:val="both"/>
              <w:rPr>
                <w:rFonts w:eastAsia="Times New Roman"/>
                <w:sz w:val="10"/>
                <w:szCs w:val="10"/>
              </w:rPr>
            </w:pPr>
            <w:r w:rsidRPr="001720FA">
              <w:rPr>
                <w:sz w:val="10"/>
                <w:szCs w:val="10"/>
              </w:rPr>
              <w:t>-13</w:t>
            </w:r>
          </w:p>
        </w:tc>
        <w:tc>
          <w:tcPr>
            <w:tcW w:type="dxa" w:w="375"/>
            <w:tcBorders>
              <w:top w:color="auto" w:space="0" w:sz="4" w:val="single"/>
              <w:left w:color="auto" w:space="0" w:sz="4" w:val="single"/>
              <w:bottom w:color="auto" w:space="0" w:sz="4" w:val="single"/>
              <w:right w:color="auto" w:space="0" w:sz="4" w:val="single"/>
            </w:tcBorders>
            <w:vAlign w:val="center"/>
            <w:hideMark/>
          </w:tcPr>
          <w:p w14:paraId="136A008F"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64A42F23" w14:textId="77777777" w:rsidP="00B94EA2" w:rsidR="00B94EA2" w:rsidRDefault="00B94EA2" w:rsidRPr="001720FA">
            <w:pPr>
              <w:jc w:val="both"/>
              <w:rPr>
                <w:rFonts w:eastAsia="Times New Roman"/>
                <w:sz w:val="10"/>
                <w:szCs w:val="10"/>
              </w:rPr>
            </w:pPr>
            <w:r w:rsidRPr="001720FA">
              <w:rPr>
                <w:sz w:val="10"/>
                <w:szCs w:val="10"/>
              </w:rPr>
              <w:t>86</w:t>
            </w:r>
          </w:p>
        </w:tc>
        <w:tc>
          <w:tcPr>
            <w:tcW w:type="dxa" w:w="375"/>
            <w:tcBorders>
              <w:top w:color="auto" w:space="0" w:sz="4" w:val="single"/>
              <w:left w:color="auto" w:space="0" w:sz="4" w:val="single"/>
              <w:bottom w:color="auto" w:space="0" w:sz="4" w:val="single"/>
              <w:right w:color="auto" w:space="0" w:sz="4" w:val="single"/>
            </w:tcBorders>
            <w:vAlign w:val="center"/>
            <w:hideMark/>
          </w:tcPr>
          <w:p w14:paraId="09B12C9B" w14:textId="77777777" w:rsidP="00B94EA2" w:rsidR="00B94EA2" w:rsidRDefault="00B94EA2" w:rsidRPr="001720FA">
            <w:pPr>
              <w:jc w:val="both"/>
              <w:rPr>
                <w:rFonts w:eastAsia="Times New Roman"/>
                <w:sz w:val="10"/>
                <w:szCs w:val="10"/>
              </w:rPr>
            </w:pPr>
            <w:r w:rsidRPr="001720FA">
              <w:rPr>
                <w:sz w:val="10"/>
                <w:szCs w:val="10"/>
              </w:rPr>
              <w:t>-20</w:t>
            </w:r>
          </w:p>
        </w:tc>
        <w:tc>
          <w:tcPr>
            <w:tcW w:type="dxa" w:w="375"/>
            <w:tcBorders>
              <w:top w:color="auto" w:space="0" w:sz="4" w:val="single"/>
              <w:left w:color="auto" w:space="0" w:sz="4" w:val="single"/>
              <w:bottom w:color="auto" w:space="0" w:sz="4" w:val="single"/>
              <w:right w:color="auto" w:space="0" w:sz="4" w:val="single"/>
            </w:tcBorders>
            <w:vAlign w:val="center"/>
            <w:hideMark/>
          </w:tcPr>
          <w:p w14:paraId="6D08F672" w14:textId="77777777" w:rsidP="00B94EA2" w:rsidR="00B94EA2" w:rsidRDefault="00B94EA2" w:rsidRPr="001720FA">
            <w:pPr>
              <w:jc w:val="both"/>
              <w:rPr>
                <w:rFonts w:eastAsia="Times New Roman"/>
                <w:sz w:val="10"/>
                <w:szCs w:val="10"/>
              </w:rPr>
            </w:pPr>
            <w:r w:rsidRPr="001720FA">
              <w:rPr>
                <w:sz w:val="10"/>
                <w:szCs w:val="10"/>
              </w:rPr>
              <w:t>93</w:t>
            </w:r>
          </w:p>
        </w:tc>
        <w:tc>
          <w:tcPr>
            <w:tcW w:type="dxa" w:w="375"/>
            <w:tcBorders>
              <w:top w:color="auto" w:space="0" w:sz="4" w:val="single"/>
              <w:left w:color="auto" w:space="0" w:sz="4" w:val="single"/>
              <w:bottom w:color="auto" w:space="0" w:sz="4" w:val="single"/>
              <w:right w:color="auto" w:space="0" w:sz="4" w:val="single"/>
            </w:tcBorders>
            <w:vAlign w:val="center"/>
            <w:hideMark/>
          </w:tcPr>
          <w:p w14:paraId="0BE35FD7" w14:textId="77777777" w:rsidP="00B94EA2" w:rsidR="00B94EA2" w:rsidRDefault="00B94EA2" w:rsidRPr="001720FA">
            <w:pPr>
              <w:jc w:val="both"/>
              <w:rPr>
                <w:rFonts w:eastAsia="Times New Roman"/>
                <w:sz w:val="10"/>
                <w:szCs w:val="10"/>
              </w:rPr>
            </w:pPr>
            <w:r w:rsidRPr="001720FA">
              <w:rPr>
                <w:sz w:val="10"/>
                <w:szCs w:val="10"/>
              </w:rPr>
              <w:t>93</w:t>
            </w:r>
          </w:p>
        </w:tc>
        <w:tc>
          <w:tcPr>
            <w:tcW w:type="dxa" w:w="375"/>
            <w:tcBorders>
              <w:top w:color="auto" w:space="0" w:sz="4" w:val="single"/>
              <w:left w:color="auto" w:space="0" w:sz="4" w:val="single"/>
              <w:bottom w:color="auto" w:space="0" w:sz="4" w:val="single"/>
              <w:right w:color="auto" w:space="0" w:sz="4" w:val="single"/>
            </w:tcBorders>
            <w:vAlign w:val="center"/>
          </w:tcPr>
          <w:p w14:paraId="2CE0684A"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380DA6AA" w14:textId="77777777" w:rsidP="00B94EA2" w:rsidR="00B94EA2" w:rsidRDefault="00B94EA2" w:rsidRPr="001720FA">
            <w:pPr>
              <w:jc w:val="both"/>
              <w:rPr>
                <w:rFonts w:eastAsia="Times New Roman"/>
                <w:sz w:val="10"/>
                <w:szCs w:val="10"/>
              </w:rPr>
            </w:pPr>
            <w:r w:rsidRPr="001720FA">
              <w:rPr>
                <w:sz w:val="10"/>
                <w:szCs w:val="10"/>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7EBFA20B" w14:textId="77777777" w:rsidP="00B94EA2" w:rsidR="00B94EA2" w:rsidRDefault="00B94EA2" w:rsidRPr="001720FA">
            <w:pPr>
              <w:jc w:val="both"/>
              <w:rPr>
                <w:rFonts w:eastAsia="Times New Roman"/>
                <w:sz w:val="10"/>
                <w:szCs w:val="10"/>
              </w:rPr>
            </w:pPr>
            <w:r w:rsidRPr="001720FA">
              <w:rPr>
                <w:sz w:val="10"/>
                <w:szCs w:val="10"/>
              </w:rPr>
              <w:t>90</w:t>
            </w:r>
          </w:p>
        </w:tc>
        <w:tc>
          <w:tcPr>
            <w:tcW w:type="dxa" w:w="374"/>
            <w:tcBorders>
              <w:top w:color="auto" w:space="0" w:sz="4" w:val="single"/>
              <w:left w:color="auto" w:space="0" w:sz="4" w:val="single"/>
              <w:bottom w:color="auto" w:space="0" w:sz="4" w:val="single"/>
              <w:right w:color="auto" w:space="0" w:sz="4" w:val="single"/>
            </w:tcBorders>
            <w:vAlign w:val="center"/>
            <w:hideMark/>
          </w:tcPr>
          <w:p w14:paraId="18B87B7B" w14:textId="77777777" w:rsidP="00B94EA2" w:rsidR="00B94EA2" w:rsidRDefault="00B94EA2" w:rsidRPr="001720FA">
            <w:pPr>
              <w:jc w:val="both"/>
              <w:rPr>
                <w:rFonts w:eastAsia="Times New Roman"/>
                <w:sz w:val="10"/>
                <w:szCs w:val="10"/>
              </w:rPr>
            </w:pPr>
            <w:r w:rsidRPr="001720FA">
              <w:rPr>
                <w:sz w:val="10"/>
                <w:szCs w:val="10"/>
              </w:rPr>
              <w:t>-6</w:t>
            </w:r>
          </w:p>
        </w:tc>
        <w:tc>
          <w:tcPr>
            <w:tcW w:type="dxa" w:w="374"/>
            <w:tcBorders>
              <w:top w:color="auto" w:space="0" w:sz="4" w:val="single"/>
              <w:left w:color="auto" w:space="0" w:sz="4" w:val="single"/>
              <w:bottom w:color="auto" w:space="0" w:sz="4" w:val="single"/>
              <w:right w:color="auto" w:space="0" w:sz="4" w:val="single"/>
            </w:tcBorders>
            <w:vAlign w:val="center"/>
            <w:hideMark/>
          </w:tcPr>
          <w:p w14:paraId="7865DE58" w14:textId="77777777" w:rsidP="00B94EA2" w:rsidR="00B94EA2" w:rsidRDefault="00B94EA2" w:rsidRPr="001720FA">
            <w:pPr>
              <w:jc w:val="both"/>
              <w:rPr>
                <w:rFonts w:eastAsia="Times New Roman"/>
                <w:sz w:val="10"/>
                <w:szCs w:val="10"/>
              </w:rPr>
            </w:pPr>
            <w:r w:rsidRPr="001720FA">
              <w:rPr>
                <w:sz w:val="10"/>
                <w:szCs w:val="10"/>
              </w:rPr>
              <w:t>89</w:t>
            </w:r>
          </w:p>
        </w:tc>
        <w:tc>
          <w:tcPr>
            <w:tcW w:type="dxa" w:w="374"/>
            <w:tcBorders>
              <w:top w:color="auto" w:space="0" w:sz="4" w:val="single"/>
              <w:left w:color="auto" w:space="0" w:sz="4" w:val="single"/>
              <w:bottom w:color="auto" w:space="0" w:sz="4" w:val="single"/>
              <w:right w:color="auto" w:space="0" w:sz="4" w:val="single"/>
            </w:tcBorders>
            <w:vAlign w:val="center"/>
            <w:hideMark/>
          </w:tcPr>
          <w:p w14:paraId="770FCCCD" w14:textId="77777777" w:rsidP="00B94EA2" w:rsidR="00B94EA2" w:rsidRDefault="00B94EA2" w:rsidRPr="001720FA">
            <w:pPr>
              <w:jc w:val="both"/>
              <w:rPr>
                <w:rFonts w:eastAsia="Times New Roman"/>
                <w:sz w:val="10"/>
                <w:szCs w:val="10"/>
              </w:rPr>
            </w:pPr>
            <w:r w:rsidRPr="001720FA">
              <w:rPr>
                <w:sz w:val="10"/>
                <w:szCs w:val="10"/>
              </w:rPr>
              <w:t>73</w:t>
            </w:r>
          </w:p>
        </w:tc>
        <w:tc>
          <w:tcPr>
            <w:tcW w:type="dxa" w:w="374"/>
            <w:tcBorders>
              <w:top w:color="auto" w:space="0" w:sz="4" w:val="single"/>
              <w:left w:color="auto" w:space="0" w:sz="4" w:val="single"/>
              <w:bottom w:color="auto" w:space="0" w:sz="4" w:val="single"/>
              <w:right w:color="auto" w:space="0" w:sz="4" w:val="single"/>
            </w:tcBorders>
            <w:vAlign w:val="center"/>
            <w:hideMark/>
          </w:tcPr>
          <w:p w14:paraId="3430D7D3" w14:textId="77777777" w:rsidP="00B94EA2" w:rsidR="00B94EA2" w:rsidRDefault="00B94EA2" w:rsidRPr="001720FA">
            <w:pPr>
              <w:jc w:val="both"/>
              <w:rPr>
                <w:rFonts w:eastAsia="Times New Roman"/>
                <w:sz w:val="10"/>
                <w:szCs w:val="10"/>
              </w:rPr>
            </w:pPr>
            <w:r w:rsidRPr="001720FA">
              <w:rPr>
                <w:sz w:val="10"/>
                <w:szCs w:val="10"/>
              </w:rPr>
              <w:t>-16</w:t>
            </w:r>
          </w:p>
        </w:tc>
        <w:tc>
          <w:tcPr>
            <w:tcW w:type="dxa" w:w="374"/>
            <w:tcBorders>
              <w:top w:color="auto" w:space="0" w:sz="4" w:val="single"/>
              <w:left w:color="auto" w:space="0" w:sz="4" w:val="single"/>
              <w:bottom w:color="auto" w:space="0" w:sz="4" w:val="single"/>
              <w:right w:color="auto" w:space="0" w:sz="4" w:val="single"/>
            </w:tcBorders>
            <w:vAlign w:val="center"/>
            <w:hideMark/>
          </w:tcPr>
          <w:p w14:paraId="50D47D29" w14:textId="77777777" w:rsidP="00B94EA2" w:rsidR="00B94EA2" w:rsidRDefault="00B94EA2" w:rsidRPr="001720FA">
            <w:pPr>
              <w:jc w:val="both"/>
              <w:rPr>
                <w:rFonts w:eastAsia="Times New Roman"/>
                <w:sz w:val="10"/>
                <w:szCs w:val="10"/>
              </w:rPr>
            </w:pPr>
            <w:r w:rsidRPr="001720FA">
              <w:rPr>
                <w:sz w:val="10"/>
                <w:szCs w:val="10"/>
              </w:rPr>
              <w:t>93</w:t>
            </w:r>
          </w:p>
        </w:tc>
        <w:tc>
          <w:tcPr>
            <w:tcW w:type="dxa" w:w="374"/>
            <w:tcBorders>
              <w:top w:color="auto" w:space="0" w:sz="4" w:val="single"/>
              <w:left w:color="auto" w:space="0" w:sz="4" w:val="single"/>
              <w:bottom w:color="auto" w:space="0" w:sz="4" w:val="single"/>
              <w:right w:color="auto" w:space="0" w:sz="4" w:val="single"/>
            </w:tcBorders>
            <w:vAlign w:val="center"/>
            <w:hideMark/>
          </w:tcPr>
          <w:p w14:paraId="02D280FD" w14:textId="77777777" w:rsidP="00B94EA2" w:rsidR="00B94EA2" w:rsidRDefault="00B94EA2" w:rsidRPr="001720FA">
            <w:pPr>
              <w:jc w:val="both"/>
              <w:rPr>
                <w:rFonts w:eastAsia="Times New Roman"/>
                <w:sz w:val="10"/>
                <w:szCs w:val="10"/>
              </w:rPr>
            </w:pPr>
            <w:r w:rsidRPr="001720FA">
              <w:rPr>
                <w:sz w:val="10"/>
                <w:szCs w:val="10"/>
              </w:rPr>
              <w:t>97</w:t>
            </w:r>
          </w:p>
        </w:tc>
        <w:tc>
          <w:tcPr>
            <w:tcW w:type="dxa" w:w="374"/>
            <w:tcBorders>
              <w:top w:color="auto" w:space="0" w:sz="4" w:val="single"/>
              <w:left w:color="auto" w:space="0" w:sz="4" w:val="single"/>
              <w:bottom w:color="auto" w:space="0" w:sz="4" w:val="single"/>
              <w:right w:color="auto" w:space="0" w:sz="4" w:val="single"/>
            </w:tcBorders>
            <w:vAlign w:val="center"/>
            <w:hideMark/>
          </w:tcPr>
          <w:p w14:paraId="60AB1D62"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1F9330A4" w14:textId="77777777" w:rsidP="00B94EA2" w:rsidR="00B94EA2" w:rsidRDefault="00B94EA2" w:rsidRPr="001720FA">
            <w:pPr>
              <w:jc w:val="both"/>
              <w:rPr>
                <w:rFonts w:eastAsia="Times New Roman"/>
                <w:sz w:val="10"/>
                <w:szCs w:val="10"/>
              </w:rPr>
            </w:pPr>
            <w:r w:rsidRPr="001720FA">
              <w:rPr>
                <w:sz w:val="10"/>
                <w:szCs w:val="10"/>
              </w:rPr>
              <w:t>93</w:t>
            </w:r>
          </w:p>
        </w:tc>
        <w:tc>
          <w:tcPr>
            <w:tcW w:type="dxa" w:w="374"/>
            <w:tcBorders>
              <w:top w:color="auto" w:space="0" w:sz="4" w:val="single"/>
              <w:left w:color="auto" w:space="0" w:sz="4" w:val="single"/>
              <w:bottom w:color="auto" w:space="0" w:sz="4" w:val="single"/>
              <w:right w:color="auto" w:space="0" w:sz="4" w:val="single"/>
            </w:tcBorders>
            <w:vAlign w:val="center"/>
            <w:hideMark/>
          </w:tcPr>
          <w:p w14:paraId="6CBDCD9B" w14:textId="77777777" w:rsidP="00B94EA2" w:rsidR="00B94EA2" w:rsidRDefault="00B94EA2" w:rsidRPr="001720FA">
            <w:pPr>
              <w:jc w:val="both"/>
              <w:rPr>
                <w:rFonts w:eastAsia="Times New Roman"/>
                <w:sz w:val="10"/>
                <w:szCs w:val="10"/>
              </w:rPr>
            </w:pPr>
            <w:r w:rsidRPr="001720FA">
              <w:rPr>
                <w:sz w:val="10"/>
                <w:szCs w:val="10"/>
              </w:rPr>
              <w:t>53</w:t>
            </w:r>
          </w:p>
        </w:tc>
        <w:tc>
          <w:tcPr>
            <w:tcW w:type="dxa" w:w="374"/>
            <w:tcBorders>
              <w:top w:color="auto" w:space="0" w:sz="4" w:val="single"/>
              <w:left w:color="auto" w:space="0" w:sz="4" w:val="single"/>
              <w:bottom w:color="auto" w:space="0" w:sz="4" w:val="single"/>
              <w:right w:color="auto" w:space="0" w:sz="4" w:val="single"/>
            </w:tcBorders>
            <w:vAlign w:val="center"/>
            <w:hideMark/>
          </w:tcPr>
          <w:p w14:paraId="48859ED5" w14:textId="77777777" w:rsidP="00B94EA2" w:rsidR="00B94EA2" w:rsidRDefault="00B94EA2" w:rsidRPr="001720FA">
            <w:pPr>
              <w:jc w:val="both"/>
              <w:rPr>
                <w:rFonts w:eastAsia="Times New Roman"/>
                <w:sz w:val="10"/>
                <w:szCs w:val="10"/>
              </w:rPr>
            </w:pPr>
            <w:r w:rsidRPr="001720FA">
              <w:rPr>
                <w:sz w:val="10"/>
                <w:szCs w:val="10"/>
              </w:rPr>
              <w:t>-40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92B1E08" w14:textId="77777777" w:rsidP="00B94EA2" w:rsidR="00B94EA2" w:rsidRDefault="00B94EA2" w:rsidRPr="001720FA">
            <w:pPr>
              <w:jc w:val="both"/>
              <w:rPr>
                <w:rFonts w:eastAsia="Times New Roman"/>
                <w:sz w:val="10"/>
                <w:szCs w:val="10"/>
                <w:lang w:val="kk-KZ"/>
              </w:rPr>
            </w:pPr>
            <w:r w:rsidRPr="001720FA">
              <w:rPr>
                <w:sz w:val="10"/>
                <w:szCs w:val="10"/>
                <w:lang w:val="kk-KZ"/>
              </w:rPr>
              <w:t>93</w:t>
            </w:r>
          </w:p>
        </w:tc>
        <w:tc>
          <w:tcPr>
            <w:tcW w:type="dxa" w:w="374"/>
            <w:tcBorders>
              <w:top w:color="auto" w:space="0" w:sz="4" w:val="single"/>
              <w:left w:color="auto" w:space="0" w:sz="4" w:val="single"/>
              <w:bottom w:color="auto" w:space="0" w:sz="4" w:val="single"/>
              <w:right w:color="auto" w:space="0" w:sz="4" w:val="single"/>
            </w:tcBorders>
            <w:vAlign w:val="center"/>
            <w:hideMark/>
          </w:tcPr>
          <w:p w14:paraId="162BEBC8" w14:textId="77777777" w:rsidP="00B94EA2" w:rsidR="00B94EA2" w:rsidRDefault="00B94EA2" w:rsidRPr="001720FA">
            <w:pPr>
              <w:jc w:val="both"/>
              <w:rPr>
                <w:rFonts w:eastAsia="Times New Roman"/>
                <w:sz w:val="10"/>
                <w:szCs w:val="10"/>
                <w:lang w:val="kk-KZ"/>
              </w:rPr>
            </w:pPr>
            <w:r w:rsidRPr="001720FA">
              <w:rPr>
                <w:sz w:val="10"/>
                <w:szCs w:val="10"/>
                <w:lang w:val="kk-KZ"/>
              </w:rPr>
              <w:t>82</w:t>
            </w:r>
          </w:p>
        </w:tc>
        <w:tc>
          <w:tcPr>
            <w:tcW w:type="dxa" w:w="374"/>
            <w:tcBorders>
              <w:top w:color="auto" w:space="0" w:sz="4" w:val="single"/>
              <w:left w:color="auto" w:space="0" w:sz="4" w:val="single"/>
              <w:bottom w:color="auto" w:space="0" w:sz="4" w:val="single"/>
              <w:right w:color="auto" w:space="0" w:sz="4" w:val="single"/>
            </w:tcBorders>
            <w:vAlign w:val="center"/>
            <w:hideMark/>
          </w:tcPr>
          <w:p w14:paraId="2E010716" w14:textId="77777777" w:rsidP="00B94EA2" w:rsidR="00B94EA2" w:rsidRDefault="00B94EA2" w:rsidRPr="001720FA">
            <w:pPr>
              <w:jc w:val="both"/>
              <w:rPr>
                <w:rFonts w:eastAsia="Times New Roman"/>
                <w:sz w:val="10"/>
                <w:szCs w:val="10"/>
                <w:lang w:val="kk-KZ"/>
              </w:rPr>
            </w:pPr>
            <w:r w:rsidRPr="001720FA">
              <w:rPr>
                <w:sz w:val="10"/>
                <w:szCs w:val="10"/>
                <w:lang w:val="kk-KZ"/>
              </w:rPr>
              <w:t>-11</w:t>
            </w:r>
          </w:p>
        </w:tc>
      </w:tr>
      <w:tr w14:paraId="467D4118"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6F620E79" w14:textId="77777777" w:rsidP="00B94EA2" w:rsidR="00B94EA2" w:rsidRDefault="00B94EA2" w:rsidRPr="001720FA">
            <w:pPr>
              <w:jc w:val="both"/>
              <w:rPr>
                <w:rFonts w:eastAsia="Times New Roman"/>
                <w:sz w:val="16"/>
                <w:szCs w:val="16"/>
                <w:lang w:val="kk-KZ"/>
              </w:rPr>
            </w:pPr>
            <w:r w:rsidRPr="001720FA">
              <w:rPr>
                <w:sz w:val="16"/>
                <w:szCs w:val="16"/>
                <w:lang w:val="kk-KZ"/>
              </w:rPr>
              <w:t>4г</w:t>
            </w:r>
          </w:p>
        </w:tc>
        <w:tc>
          <w:tcPr>
            <w:tcW w:type="dxa" w:w="375"/>
            <w:tcBorders>
              <w:top w:color="auto" w:space="0" w:sz="4" w:val="single"/>
              <w:left w:color="auto" w:space="0" w:sz="4" w:val="single"/>
              <w:bottom w:color="auto" w:space="0" w:sz="4" w:val="single"/>
              <w:right w:color="auto" w:space="0" w:sz="4" w:val="single"/>
            </w:tcBorders>
            <w:vAlign w:val="center"/>
            <w:hideMark/>
          </w:tcPr>
          <w:p w14:paraId="1FD21864"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59FE8579" w14:textId="77777777" w:rsidP="00B94EA2" w:rsidR="00B94EA2" w:rsidRDefault="00B94EA2" w:rsidRPr="001720FA">
            <w:pPr>
              <w:jc w:val="both"/>
              <w:rPr>
                <w:rFonts w:eastAsia="Times New Roman"/>
                <w:sz w:val="10"/>
                <w:szCs w:val="10"/>
              </w:rPr>
            </w:pPr>
            <w:r w:rsidRPr="001720FA">
              <w:rPr>
                <w:sz w:val="10"/>
                <w:szCs w:val="10"/>
              </w:rPr>
              <w:t>83</w:t>
            </w:r>
          </w:p>
        </w:tc>
        <w:tc>
          <w:tcPr>
            <w:tcW w:type="dxa" w:w="375"/>
            <w:tcBorders>
              <w:top w:color="auto" w:space="0" w:sz="4" w:val="single"/>
              <w:left w:color="auto" w:space="0" w:sz="4" w:val="single"/>
              <w:bottom w:color="auto" w:space="0" w:sz="4" w:val="single"/>
              <w:right w:color="auto" w:space="0" w:sz="4" w:val="single"/>
            </w:tcBorders>
            <w:vAlign w:val="center"/>
            <w:hideMark/>
          </w:tcPr>
          <w:p w14:paraId="1453684C" w14:textId="77777777" w:rsidP="00B94EA2" w:rsidR="00B94EA2" w:rsidRDefault="00B94EA2" w:rsidRPr="001720FA">
            <w:pPr>
              <w:jc w:val="both"/>
              <w:rPr>
                <w:rFonts w:eastAsia="Times New Roman"/>
                <w:sz w:val="10"/>
                <w:szCs w:val="10"/>
              </w:rPr>
            </w:pPr>
            <w:r w:rsidRPr="001720FA">
              <w:rPr>
                <w:sz w:val="10"/>
                <w:szCs w:val="10"/>
              </w:rPr>
              <w:t>-13</w:t>
            </w:r>
          </w:p>
        </w:tc>
        <w:tc>
          <w:tcPr>
            <w:tcW w:type="dxa" w:w="375"/>
            <w:tcBorders>
              <w:top w:color="auto" w:space="0" w:sz="4" w:val="single"/>
              <w:left w:color="auto" w:space="0" w:sz="4" w:val="single"/>
              <w:bottom w:color="auto" w:space="0" w:sz="4" w:val="single"/>
              <w:right w:color="auto" w:space="0" w:sz="4" w:val="single"/>
            </w:tcBorders>
            <w:vAlign w:val="center"/>
            <w:hideMark/>
          </w:tcPr>
          <w:p w14:paraId="5ED4F051" w14:textId="77777777" w:rsidP="00B94EA2" w:rsidR="00B94EA2" w:rsidRDefault="00B94EA2" w:rsidRPr="001720FA">
            <w:pPr>
              <w:jc w:val="both"/>
              <w:rPr>
                <w:rFonts w:eastAsia="Times New Roman"/>
                <w:sz w:val="10"/>
                <w:szCs w:val="10"/>
              </w:rPr>
            </w:pPr>
            <w:r w:rsidRPr="001720FA">
              <w:rPr>
                <w:sz w:val="10"/>
                <w:szCs w:val="10"/>
              </w:rPr>
              <w:t>100</w:t>
            </w:r>
          </w:p>
        </w:tc>
        <w:tc>
          <w:tcPr>
            <w:tcW w:type="dxa" w:w="375"/>
            <w:tcBorders>
              <w:top w:color="auto" w:space="0" w:sz="4" w:val="single"/>
              <w:left w:color="auto" w:space="0" w:sz="4" w:val="single"/>
              <w:bottom w:color="auto" w:space="0" w:sz="4" w:val="single"/>
              <w:right w:color="auto" w:space="0" w:sz="4" w:val="single"/>
            </w:tcBorders>
            <w:vAlign w:val="center"/>
            <w:hideMark/>
          </w:tcPr>
          <w:p w14:paraId="2A1442EC"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665815FF" w14:textId="77777777" w:rsidP="00B94EA2" w:rsidR="00B94EA2" w:rsidRDefault="00B94EA2" w:rsidRPr="001720FA">
            <w:pPr>
              <w:jc w:val="both"/>
              <w:rPr>
                <w:rFonts w:eastAsia="Times New Roman"/>
                <w:sz w:val="10"/>
                <w:szCs w:val="10"/>
              </w:rPr>
            </w:pPr>
            <w:r w:rsidRPr="001720FA">
              <w:rPr>
                <w:sz w:val="10"/>
                <w:szCs w:val="10"/>
              </w:rPr>
              <w:t>-4</w:t>
            </w:r>
          </w:p>
        </w:tc>
        <w:tc>
          <w:tcPr>
            <w:tcW w:type="dxa" w:w="375"/>
            <w:tcBorders>
              <w:top w:color="auto" w:space="0" w:sz="4" w:val="single"/>
              <w:left w:color="auto" w:space="0" w:sz="4" w:val="single"/>
              <w:bottom w:color="auto" w:space="0" w:sz="4" w:val="single"/>
              <w:right w:color="auto" w:space="0" w:sz="4" w:val="single"/>
            </w:tcBorders>
            <w:vAlign w:val="center"/>
            <w:hideMark/>
          </w:tcPr>
          <w:p w14:paraId="5C50D5AA"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2421C888" w14:textId="77777777" w:rsidP="00B94EA2" w:rsidR="00B94EA2" w:rsidRDefault="00B94EA2" w:rsidRPr="001720FA">
            <w:pPr>
              <w:jc w:val="both"/>
              <w:rPr>
                <w:rFonts w:eastAsia="Times New Roman"/>
                <w:sz w:val="10"/>
                <w:szCs w:val="10"/>
              </w:rPr>
            </w:pPr>
            <w:r w:rsidRPr="001720FA">
              <w:rPr>
                <w:sz w:val="10"/>
                <w:szCs w:val="10"/>
              </w:rPr>
              <w:t>78</w:t>
            </w:r>
          </w:p>
        </w:tc>
        <w:tc>
          <w:tcPr>
            <w:tcW w:type="dxa" w:w="375"/>
            <w:tcBorders>
              <w:top w:color="auto" w:space="0" w:sz="4" w:val="single"/>
              <w:left w:color="auto" w:space="0" w:sz="4" w:val="single"/>
              <w:bottom w:color="auto" w:space="0" w:sz="4" w:val="single"/>
              <w:right w:color="auto" w:space="0" w:sz="4" w:val="single"/>
            </w:tcBorders>
            <w:vAlign w:val="center"/>
            <w:hideMark/>
          </w:tcPr>
          <w:p w14:paraId="3F16C0DB" w14:textId="77777777" w:rsidP="00B94EA2" w:rsidR="00B94EA2" w:rsidRDefault="00B94EA2" w:rsidRPr="001720FA">
            <w:pPr>
              <w:jc w:val="both"/>
              <w:rPr>
                <w:rFonts w:eastAsia="Times New Roman"/>
                <w:sz w:val="10"/>
                <w:szCs w:val="10"/>
              </w:rPr>
            </w:pPr>
            <w:r w:rsidRPr="001720FA">
              <w:rPr>
                <w:sz w:val="10"/>
                <w:szCs w:val="10"/>
              </w:rPr>
              <w:t>-18</w:t>
            </w:r>
          </w:p>
        </w:tc>
        <w:tc>
          <w:tcPr>
            <w:tcW w:type="dxa" w:w="374"/>
            <w:tcBorders>
              <w:top w:color="auto" w:space="0" w:sz="4" w:val="single"/>
              <w:left w:color="auto" w:space="0" w:sz="4" w:val="single"/>
              <w:bottom w:color="auto" w:space="0" w:sz="4" w:val="single"/>
              <w:right w:color="auto" w:space="0" w:sz="4" w:val="single"/>
            </w:tcBorders>
            <w:vAlign w:val="center"/>
            <w:hideMark/>
          </w:tcPr>
          <w:p w14:paraId="66F154EB" w14:textId="77777777" w:rsidP="00B94EA2" w:rsidR="00B94EA2" w:rsidRDefault="00B94EA2" w:rsidRPr="001720FA">
            <w:pPr>
              <w:jc w:val="both"/>
              <w:rPr>
                <w:rFonts w:eastAsia="Times New Roman"/>
                <w:sz w:val="10"/>
                <w:szCs w:val="10"/>
              </w:rPr>
            </w:pPr>
            <w:r w:rsidRPr="001720FA">
              <w:rPr>
                <w:sz w:val="10"/>
                <w:szCs w:val="10"/>
              </w:rPr>
              <w:t>89</w:t>
            </w:r>
          </w:p>
        </w:tc>
        <w:tc>
          <w:tcPr>
            <w:tcW w:type="dxa" w:w="374"/>
            <w:tcBorders>
              <w:top w:color="auto" w:space="0" w:sz="4" w:val="single"/>
              <w:left w:color="auto" w:space="0" w:sz="4" w:val="single"/>
              <w:bottom w:color="auto" w:space="0" w:sz="4" w:val="single"/>
              <w:right w:color="auto" w:space="0" w:sz="4" w:val="single"/>
            </w:tcBorders>
            <w:vAlign w:val="center"/>
            <w:hideMark/>
          </w:tcPr>
          <w:p w14:paraId="5353A086" w14:textId="77777777" w:rsidP="00B94EA2" w:rsidR="00B94EA2" w:rsidRDefault="00B94EA2" w:rsidRPr="001720FA">
            <w:pPr>
              <w:jc w:val="both"/>
              <w:rPr>
                <w:rFonts w:eastAsia="Times New Roman"/>
                <w:sz w:val="10"/>
                <w:szCs w:val="10"/>
              </w:rPr>
            </w:pPr>
            <w:r w:rsidRPr="001720FA">
              <w:rPr>
                <w:sz w:val="10"/>
                <w:szCs w:val="10"/>
              </w:rPr>
              <w:t>89</w:t>
            </w:r>
          </w:p>
        </w:tc>
        <w:tc>
          <w:tcPr>
            <w:tcW w:type="dxa" w:w="374"/>
            <w:tcBorders>
              <w:top w:color="auto" w:space="0" w:sz="4" w:val="single"/>
              <w:left w:color="auto" w:space="0" w:sz="4" w:val="single"/>
              <w:bottom w:color="auto" w:space="0" w:sz="4" w:val="single"/>
              <w:right w:color="auto" w:space="0" w:sz="4" w:val="single"/>
            </w:tcBorders>
            <w:vAlign w:val="center"/>
          </w:tcPr>
          <w:p w14:paraId="4A4216C3" w14:textId="77777777" w:rsidP="00B94EA2" w:rsidR="00B94EA2" w:rsidRDefault="00B94EA2" w:rsidRPr="001720FA">
            <w:pPr>
              <w:jc w:val="both"/>
              <w:rPr>
                <w:rFonts w:eastAsia="Times New Roman"/>
                <w:sz w:val="10"/>
                <w:szCs w:val="10"/>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647007C3" w14:textId="77777777" w:rsidP="00B94EA2" w:rsidR="00B94EA2" w:rsidRDefault="00B94EA2" w:rsidRPr="001720FA">
            <w:pPr>
              <w:jc w:val="both"/>
              <w:rPr>
                <w:rFonts w:eastAsia="Times New Roman"/>
                <w:sz w:val="10"/>
                <w:szCs w:val="10"/>
              </w:rPr>
            </w:pPr>
            <w:r w:rsidRPr="001720FA">
              <w:rPr>
                <w:sz w:val="10"/>
                <w:szCs w:val="10"/>
              </w:rPr>
              <w:t>93</w:t>
            </w:r>
          </w:p>
        </w:tc>
        <w:tc>
          <w:tcPr>
            <w:tcW w:type="dxa" w:w="374"/>
            <w:tcBorders>
              <w:top w:color="auto" w:space="0" w:sz="4" w:val="single"/>
              <w:left w:color="auto" w:space="0" w:sz="4" w:val="single"/>
              <w:bottom w:color="auto" w:space="0" w:sz="4" w:val="single"/>
              <w:right w:color="auto" w:space="0" w:sz="4" w:val="single"/>
            </w:tcBorders>
            <w:vAlign w:val="center"/>
            <w:hideMark/>
          </w:tcPr>
          <w:p w14:paraId="38E6A446" w14:textId="77777777" w:rsidP="00B94EA2" w:rsidR="00B94EA2" w:rsidRDefault="00B94EA2" w:rsidRPr="001720FA">
            <w:pPr>
              <w:jc w:val="both"/>
              <w:rPr>
                <w:rFonts w:eastAsia="Times New Roman"/>
                <w:sz w:val="10"/>
                <w:szCs w:val="10"/>
              </w:rPr>
            </w:pPr>
            <w:r w:rsidRPr="001720FA">
              <w:rPr>
                <w:sz w:val="10"/>
                <w:szCs w:val="10"/>
              </w:rPr>
              <w:t>70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338E282" w14:textId="77777777" w:rsidP="00B94EA2" w:rsidR="00B94EA2" w:rsidRDefault="00B94EA2" w:rsidRPr="001720FA">
            <w:pPr>
              <w:jc w:val="both"/>
              <w:rPr>
                <w:rFonts w:eastAsia="Times New Roman"/>
                <w:sz w:val="10"/>
                <w:szCs w:val="10"/>
              </w:rPr>
            </w:pPr>
            <w:r w:rsidRPr="001720FA">
              <w:rPr>
                <w:sz w:val="10"/>
                <w:szCs w:val="10"/>
              </w:rPr>
              <w:t>-23</w:t>
            </w:r>
          </w:p>
        </w:tc>
        <w:tc>
          <w:tcPr>
            <w:tcW w:type="dxa" w:w="374"/>
            <w:tcBorders>
              <w:top w:color="auto" w:space="0" w:sz="4" w:val="single"/>
              <w:left w:color="auto" w:space="0" w:sz="4" w:val="single"/>
              <w:bottom w:color="auto" w:space="0" w:sz="4" w:val="single"/>
              <w:right w:color="auto" w:space="0" w:sz="4" w:val="single"/>
            </w:tcBorders>
            <w:vAlign w:val="center"/>
            <w:hideMark/>
          </w:tcPr>
          <w:p w14:paraId="385636DF"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5E83D1D8" w14:textId="77777777" w:rsidP="00B94EA2" w:rsidR="00B94EA2" w:rsidRDefault="00B94EA2" w:rsidRPr="001720FA">
            <w:pPr>
              <w:jc w:val="both"/>
              <w:rPr>
                <w:rFonts w:eastAsia="Times New Roman"/>
                <w:sz w:val="10"/>
                <w:szCs w:val="10"/>
              </w:rPr>
            </w:pPr>
            <w:r w:rsidRPr="001720FA">
              <w:rPr>
                <w:sz w:val="10"/>
                <w:szCs w:val="10"/>
              </w:rPr>
              <w:t>93</w:t>
            </w:r>
          </w:p>
        </w:tc>
        <w:tc>
          <w:tcPr>
            <w:tcW w:type="dxa" w:w="374"/>
            <w:tcBorders>
              <w:top w:color="auto" w:space="0" w:sz="4" w:val="single"/>
              <w:left w:color="auto" w:space="0" w:sz="4" w:val="single"/>
              <w:bottom w:color="auto" w:space="0" w:sz="4" w:val="single"/>
              <w:right w:color="auto" w:space="0" w:sz="4" w:val="single"/>
            </w:tcBorders>
            <w:vAlign w:val="center"/>
            <w:hideMark/>
          </w:tcPr>
          <w:p w14:paraId="02162B3B" w14:textId="77777777" w:rsidP="00B94EA2" w:rsidR="00B94EA2" w:rsidRDefault="00B94EA2" w:rsidRPr="001720FA">
            <w:pPr>
              <w:jc w:val="both"/>
              <w:rPr>
                <w:rFonts w:eastAsia="Times New Roman"/>
                <w:sz w:val="10"/>
                <w:szCs w:val="10"/>
              </w:rPr>
            </w:pPr>
            <w:r w:rsidRPr="001720FA">
              <w:rPr>
                <w:sz w:val="10"/>
                <w:szCs w:val="10"/>
              </w:rPr>
              <w:t>+7</w:t>
            </w:r>
          </w:p>
        </w:tc>
        <w:tc>
          <w:tcPr>
            <w:tcW w:type="dxa" w:w="374"/>
            <w:tcBorders>
              <w:top w:color="auto" w:space="0" w:sz="4" w:val="single"/>
              <w:left w:color="auto" w:space="0" w:sz="4" w:val="single"/>
              <w:bottom w:color="auto" w:space="0" w:sz="4" w:val="single"/>
              <w:right w:color="auto" w:space="0" w:sz="4" w:val="single"/>
            </w:tcBorders>
            <w:vAlign w:val="center"/>
            <w:hideMark/>
          </w:tcPr>
          <w:p w14:paraId="27852F28" w14:textId="77777777" w:rsidP="00B94EA2" w:rsidR="00B94EA2" w:rsidRDefault="00B94EA2" w:rsidRPr="001720FA">
            <w:pPr>
              <w:jc w:val="both"/>
              <w:rPr>
                <w:rFonts w:eastAsia="Times New Roman"/>
                <w:sz w:val="10"/>
                <w:szCs w:val="10"/>
              </w:rPr>
            </w:pPr>
            <w:r w:rsidRPr="001720FA">
              <w:rPr>
                <w:sz w:val="10"/>
                <w:szCs w:val="10"/>
              </w:rPr>
              <w:t>82</w:t>
            </w:r>
          </w:p>
        </w:tc>
        <w:tc>
          <w:tcPr>
            <w:tcW w:type="dxa" w:w="374"/>
            <w:tcBorders>
              <w:top w:color="auto" w:space="0" w:sz="4" w:val="single"/>
              <w:left w:color="auto" w:space="0" w:sz="4" w:val="single"/>
              <w:bottom w:color="auto" w:space="0" w:sz="4" w:val="single"/>
              <w:right w:color="auto" w:space="0" w:sz="4" w:val="single"/>
            </w:tcBorders>
            <w:vAlign w:val="center"/>
            <w:hideMark/>
          </w:tcPr>
          <w:p w14:paraId="3B6ED844" w14:textId="77777777" w:rsidP="00B94EA2" w:rsidR="00B94EA2" w:rsidRDefault="00B94EA2" w:rsidRPr="001720FA">
            <w:pPr>
              <w:jc w:val="both"/>
              <w:rPr>
                <w:rFonts w:eastAsia="Times New Roman"/>
                <w:sz w:val="10"/>
                <w:szCs w:val="10"/>
              </w:rPr>
            </w:pPr>
            <w:r w:rsidRPr="001720FA">
              <w:rPr>
                <w:sz w:val="10"/>
                <w:szCs w:val="10"/>
              </w:rPr>
              <w:t>56</w:t>
            </w:r>
          </w:p>
        </w:tc>
        <w:tc>
          <w:tcPr>
            <w:tcW w:type="dxa" w:w="374"/>
            <w:tcBorders>
              <w:top w:color="auto" w:space="0" w:sz="4" w:val="single"/>
              <w:left w:color="auto" w:space="0" w:sz="4" w:val="single"/>
              <w:bottom w:color="auto" w:space="0" w:sz="4" w:val="single"/>
              <w:right w:color="auto" w:space="0" w:sz="4" w:val="single"/>
            </w:tcBorders>
            <w:vAlign w:val="center"/>
            <w:hideMark/>
          </w:tcPr>
          <w:p w14:paraId="266B852B" w14:textId="77777777" w:rsidP="00B94EA2" w:rsidR="00B94EA2" w:rsidRDefault="00B94EA2" w:rsidRPr="001720FA">
            <w:pPr>
              <w:jc w:val="both"/>
              <w:rPr>
                <w:rFonts w:eastAsia="Times New Roman"/>
                <w:sz w:val="10"/>
                <w:szCs w:val="10"/>
              </w:rPr>
            </w:pPr>
            <w:r w:rsidRPr="001720FA">
              <w:rPr>
                <w:sz w:val="10"/>
                <w:szCs w:val="10"/>
              </w:rPr>
              <w:t>-26</w:t>
            </w:r>
          </w:p>
        </w:tc>
        <w:tc>
          <w:tcPr>
            <w:tcW w:type="dxa" w:w="374"/>
            <w:tcBorders>
              <w:top w:color="auto" w:space="0" w:sz="4" w:val="single"/>
              <w:left w:color="auto" w:space="0" w:sz="4" w:val="single"/>
              <w:bottom w:color="auto" w:space="0" w:sz="4" w:val="single"/>
              <w:right w:color="auto" w:space="0" w:sz="4" w:val="single"/>
            </w:tcBorders>
            <w:vAlign w:val="center"/>
            <w:hideMark/>
          </w:tcPr>
          <w:p w14:paraId="05E07BA5" w14:textId="77777777" w:rsidP="00B94EA2" w:rsidR="00B94EA2" w:rsidRDefault="00B94EA2" w:rsidRPr="001720FA">
            <w:pPr>
              <w:jc w:val="both"/>
              <w:rPr>
                <w:rFonts w:eastAsia="Times New Roman"/>
                <w:sz w:val="10"/>
                <w:szCs w:val="10"/>
                <w:lang w:val="kk-KZ"/>
              </w:rPr>
            </w:pPr>
            <w:r w:rsidRPr="001720FA">
              <w:rPr>
                <w:sz w:val="10"/>
                <w:szCs w:val="10"/>
                <w:lang w:val="kk-KZ"/>
              </w:rPr>
              <w:t>93</w:t>
            </w:r>
          </w:p>
        </w:tc>
        <w:tc>
          <w:tcPr>
            <w:tcW w:type="dxa" w:w="374"/>
            <w:tcBorders>
              <w:top w:color="auto" w:space="0" w:sz="4" w:val="single"/>
              <w:left w:color="auto" w:space="0" w:sz="4" w:val="single"/>
              <w:bottom w:color="auto" w:space="0" w:sz="4" w:val="single"/>
              <w:right w:color="auto" w:space="0" w:sz="4" w:val="single"/>
            </w:tcBorders>
            <w:vAlign w:val="center"/>
            <w:hideMark/>
          </w:tcPr>
          <w:p w14:paraId="0FF42530" w14:textId="77777777" w:rsidP="00B94EA2" w:rsidR="00B94EA2" w:rsidRDefault="00B94EA2" w:rsidRPr="001720FA">
            <w:pPr>
              <w:jc w:val="both"/>
              <w:rPr>
                <w:rFonts w:eastAsia="Times New Roman"/>
                <w:sz w:val="10"/>
                <w:szCs w:val="10"/>
                <w:lang w:val="kk-KZ"/>
              </w:rPr>
            </w:pPr>
            <w:r w:rsidRPr="001720FA">
              <w:rPr>
                <w:sz w:val="10"/>
                <w:szCs w:val="10"/>
                <w:lang w:val="kk-KZ"/>
              </w:rPr>
              <w:t>80</w:t>
            </w:r>
          </w:p>
        </w:tc>
        <w:tc>
          <w:tcPr>
            <w:tcW w:type="dxa" w:w="374"/>
            <w:tcBorders>
              <w:top w:color="auto" w:space="0" w:sz="4" w:val="single"/>
              <w:left w:color="auto" w:space="0" w:sz="4" w:val="single"/>
              <w:bottom w:color="auto" w:space="0" w:sz="4" w:val="single"/>
              <w:right w:color="auto" w:space="0" w:sz="4" w:val="single"/>
            </w:tcBorders>
            <w:vAlign w:val="center"/>
            <w:hideMark/>
          </w:tcPr>
          <w:p w14:paraId="2443576A" w14:textId="77777777" w:rsidP="00B94EA2" w:rsidR="00B94EA2" w:rsidRDefault="00B94EA2" w:rsidRPr="001720FA">
            <w:pPr>
              <w:jc w:val="both"/>
              <w:rPr>
                <w:rFonts w:eastAsia="Times New Roman"/>
                <w:sz w:val="10"/>
                <w:szCs w:val="10"/>
                <w:lang w:val="kk-KZ"/>
              </w:rPr>
            </w:pPr>
            <w:r w:rsidRPr="001720FA">
              <w:rPr>
                <w:sz w:val="10"/>
                <w:szCs w:val="10"/>
                <w:lang w:val="kk-KZ"/>
              </w:rPr>
              <w:t>-7</w:t>
            </w:r>
          </w:p>
        </w:tc>
      </w:tr>
      <w:tr w14:paraId="55CE3A36"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hideMark/>
          </w:tcPr>
          <w:p w14:paraId="4E37096A" w14:textId="77777777" w:rsidP="00B94EA2" w:rsidR="00B94EA2" w:rsidRDefault="00B94EA2" w:rsidRPr="001720FA">
            <w:pPr>
              <w:jc w:val="both"/>
              <w:rPr>
                <w:rFonts w:eastAsia="Times New Roman"/>
                <w:sz w:val="16"/>
                <w:szCs w:val="16"/>
                <w:lang w:val="kk-KZ"/>
              </w:rPr>
            </w:pPr>
            <w:r w:rsidRPr="001720FA">
              <w:rPr>
                <w:sz w:val="16"/>
                <w:szCs w:val="16"/>
                <w:lang w:val="kk-KZ"/>
              </w:rPr>
              <w:t>4д</w:t>
            </w:r>
          </w:p>
        </w:tc>
        <w:tc>
          <w:tcPr>
            <w:tcW w:type="dxa" w:w="375"/>
            <w:tcBorders>
              <w:top w:color="auto" w:space="0" w:sz="4" w:val="single"/>
              <w:left w:color="auto" w:space="0" w:sz="4" w:val="single"/>
              <w:bottom w:color="auto" w:space="0" w:sz="4" w:val="single"/>
              <w:right w:color="auto" w:space="0" w:sz="4" w:val="single"/>
            </w:tcBorders>
            <w:vAlign w:val="center"/>
            <w:hideMark/>
          </w:tcPr>
          <w:p w14:paraId="3070FD3A" w14:textId="77777777" w:rsidP="00B94EA2" w:rsidR="00B94EA2" w:rsidRDefault="00B94EA2" w:rsidRPr="001720FA">
            <w:pPr>
              <w:jc w:val="both"/>
              <w:rPr>
                <w:rFonts w:eastAsia="Times New Roman"/>
                <w:sz w:val="10"/>
                <w:szCs w:val="10"/>
              </w:rPr>
            </w:pPr>
            <w:r w:rsidRPr="001720FA">
              <w:rPr>
                <w:sz w:val="10"/>
                <w:szCs w:val="10"/>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79AF6C1D" w14:textId="77777777" w:rsidP="00B94EA2" w:rsidR="00B94EA2" w:rsidRDefault="00B94EA2" w:rsidRPr="001720FA">
            <w:pPr>
              <w:jc w:val="both"/>
              <w:rPr>
                <w:rFonts w:eastAsia="Times New Roman"/>
                <w:sz w:val="10"/>
                <w:szCs w:val="10"/>
              </w:rPr>
            </w:pPr>
            <w:r w:rsidRPr="001720FA">
              <w:rPr>
                <w:sz w:val="10"/>
                <w:szCs w:val="10"/>
              </w:rPr>
              <w:t>76</w:t>
            </w:r>
          </w:p>
        </w:tc>
        <w:tc>
          <w:tcPr>
            <w:tcW w:type="dxa" w:w="375"/>
            <w:tcBorders>
              <w:top w:color="auto" w:space="0" w:sz="4" w:val="single"/>
              <w:left w:color="auto" w:space="0" w:sz="4" w:val="single"/>
              <w:bottom w:color="auto" w:space="0" w:sz="4" w:val="single"/>
              <w:right w:color="auto" w:space="0" w:sz="4" w:val="single"/>
            </w:tcBorders>
            <w:vAlign w:val="center"/>
            <w:hideMark/>
          </w:tcPr>
          <w:p w14:paraId="59D390C4" w14:textId="77777777" w:rsidP="00B94EA2" w:rsidR="00B94EA2" w:rsidRDefault="00B94EA2" w:rsidRPr="001720FA">
            <w:pPr>
              <w:jc w:val="both"/>
              <w:rPr>
                <w:rFonts w:eastAsia="Times New Roman"/>
                <w:sz w:val="10"/>
                <w:szCs w:val="10"/>
              </w:rPr>
            </w:pPr>
            <w:r w:rsidRPr="001720FA">
              <w:rPr>
                <w:sz w:val="10"/>
                <w:szCs w:val="10"/>
              </w:rPr>
              <w:t>-20</w:t>
            </w:r>
          </w:p>
        </w:tc>
        <w:tc>
          <w:tcPr>
            <w:tcW w:type="dxa" w:w="375"/>
            <w:tcBorders>
              <w:top w:color="auto" w:space="0" w:sz="4" w:val="single"/>
              <w:left w:color="auto" w:space="0" w:sz="4" w:val="single"/>
              <w:bottom w:color="auto" w:space="0" w:sz="4" w:val="single"/>
              <w:right w:color="auto" w:space="0" w:sz="4" w:val="single"/>
            </w:tcBorders>
            <w:vAlign w:val="center"/>
            <w:hideMark/>
          </w:tcPr>
          <w:p w14:paraId="24658F30" w14:textId="77777777" w:rsidP="00B94EA2" w:rsidR="00B94EA2" w:rsidRDefault="00B94EA2" w:rsidRPr="001720FA">
            <w:pPr>
              <w:jc w:val="both"/>
              <w:rPr>
                <w:rFonts w:eastAsia="Times New Roman"/>
                <w:sz w:val="10"/>
                <w:szCs w:val="10"/>
              </w:rPr>
            </w:pPr>
            <w:r w:rsidRPr="001720FA">
              <w:rPr>
                <w:sz w:val="10"/>
                <w:szCs w:val="10"/>
              </w:rPr>
              <w:t>75</w:t>
            </w:r>
          </w:p>
        </w:tc>
        <w:tc>
          <w:tcPr>
            <w:tcW w:type="dxa" w:w="375"/>
            <w:tcBorders>
              <w:top w:color="auto" w:space="0" w:sz="4" w:val="single"/>
              <w:left w:color="auto" w:space="0" w:sz="4" w:val="single"/>
              <w:bottom w:color="auto" w:space="0" w:sz="4" w:val="single"/>
              <w:right w:color="auto" w:space="0" w:sz="4" w:val="single"/>
            </w:tcBorders>
            <w:vAlign w:val="center"/>
            <w:hideMark/>
          </w:tcPr>
          <w:p w14:paraId="6732F210" w14:textId="77777777" w:rsidP="00B94EA2" w:rsidR="00B94EA2" w:rsidRDefault="00B94EA2" w:rsidRPr="001720FA">
            <w:pPr>
              <w:jc w:val="both"/>
              <w:rPr>
                <w:rFonts w:eastAsia="Times New Roman"/>
                <w:sz w:val="10"/>
                <w:szCs w:val="10"/>
              </w:rPr>
            </w:pPr>
            <w:r w:rsidRPr="001720FA">
              <w:rPr>
                <w:sz w:val="10"/>
                <w:szCs w:val="10"/>
              </w:rPr>
              <w:t>76</w:t>
            </w:r>
          </w:p>
        </w:tc>
        <w:tc>
          <w:tcPr>
            <w:tcW w:type="dxa" w:w="375"/>
            <w:tcBorders>
              <w:top w:color="auto" w:space="0" w:sz="4" w:val="single"/>
              <w:left w:color="auto" w:space="0" w:sz="4" w:val="single"/>
              <w:bottom w:color="auto" w:space="0" w:sz="4" w:val="single"/>
              <w:right w:color="auto" w:space="0" w:sz="4" w:val="single"/>
            </w:tcBorders>
            <w:vAlign w:val="center"/>
            <w:hideMark/>
          </w:tcPr>
          <w:p w14:paraId="287D308C" w14:textId="77777777" w:rsidP="00B94EA2" w:rsidR="00B94EA2" w:rsidRDefault="00B94EA2" w:rsidRPr="001720FA">
            <w:pPr>
              <w:jc w:val="both"/>
              <w:rPr>
                <w:rFonts w:eastAsia="Times New Roman"/>
                <w:sz w:val="10"/>
                <w:szCs w:val="10"/>
              </w:rPr>
            </w:pPr>
            <w:r w:rsidRPr="001720FA">
              <w:rPr>
                <w:sz w:val="10"/>
                <w:szCs w:val="10"/>
              </w:rPr>
              <w:t>+1</w:t>
            </w:r>
          </w:p>
        </w:tc>
        <w:tc>
          <w:tcPr>
            <w:tcW w:type="dxa" w:w="375"/>
            <w:tcBorders>
              <w:top w:color="auto" w:space="0" w:sz="4" w:val="single"/>
              <w:left w:color="auto" w:space="0" w:sz="4" w:val="single"/>
              <w:bottom w:color="auto" w:space="0" w:sz="4" w:val="single"/>
              <w:right w:color="auto" w:space="0" w:sz="4" w:val="single"/>
            </w:tcBorders>
            <w:vAlign w:val="center"/>
            <w:hideMark/>
          </w:tcPr>
          <w:p w14:paraId="65BC3171" w14:textId="77777777" w:rsidP="00B94EA2" w:rsidR="00B94EA2" w:rsidRDefault="00B94EA2" w:rsidRPr="001720FA">
            <w:pPr>
              <w:jc w:val="both"/>
              <w:rPr>
                <w:rFonts w:eastAsia="Times New Roman"/>
                <w:sz w:val="10"/>
                <w:szCs w:val="10"/>
              </w:rPr>
            </w:pPr>
            <w:r w:rsidRPr="001720FA">
              <w:rPr>
                <w:sz w:val="10"/>
                <w:szCs w:val="10"/>
              </w:rPr>
              <w:t>82</w:t>
            </w:r>
          </w:p>
        </w:tc>
        <w:tc>
          <w:tcPr>
            <w:tcW w:type="dxa" w:w="375"/>
            <w:tcBorders>
              <w:top w:color="auto" w:space="0" w:sz="4" w:val="single"/>
              <w:left w:color="auto" w:space="0" w:sz="4" w:val="single"/>
              <w:bottom w:color="auto" w:space="0" w:sz="4" w:val="single"/>
              <w:right w:color="auto" w:space="0" w:sz="4" w:val="single"/>
            </w:tcBorders>
            <w:vAlign w:val="center"/>
            <w:hideMark/>
          </w:tcPr>
          <w:p w14:paraId="7FC199EF" w14:textId="77777777" w:rsidP="00B94EA2" w:rsidR="00B94EA2" w:rsidRDefault="00B94EA2" w:rsidRPr="001720FA">
            <w:pPr>
              <w:jc w:val="both"/>
              <w:rPr>
                <w:rFonts w:eastAsia="Times New Roman"/>
                <w:sz w:val="10"/>
                <w:szCs w:val="10"/>
              </w:rPr>
            </w:pPr>
            <w:r w:rsidRPr="001720FA">
              <w:rPr>
                <w:sz w:val="10"/>
                <w:szCs w:val="10"/>
              </w:rPr>
              <w:t>73</w:t>
            </w:r>
          </w:p>
        </w:tc>
        <w:tc>
          <w:tcPr>
            <w:tcW w:type="dxa" w:w="375"/>
            <w:tcBorders>
              <w:top w:color="auto" w:space="0" w:sz="4" w:val="single"/>
              <w:left w:color="auto" w:space="0" w:sz="4" w:val="single"/>
              <w:bottom w:color="auto" w:space="0" w:sz="4" w:val="single"/>
              <w:right w:color="auto" w:space="0" w:sz="4" w:val="single"/>
            </w:tcBorders>
            <w:vAlign w:val="center"/>
            <w:hideMark/>
          </w:tcPr>
          <w:p w14:paraId="413B5684" w14:textId="77777777" w:rsidP="00B94EA2" w:rsidR="00B94EA2" w:rsidRDefault="00B94EA2" w:rsidRPr="001720FA">
            <w:pPr>
              <w:jc w:val="both"/>
              <w:rPr>
                <w:rFonts w:eastAsia="Times New Roman"/>
                <w:sz w:val="10"/>
                <w:szCs w:val="10"/>
              </w:rPr>
            </w:pPr>
            <w:r w:rsidRPr="001720FA">
              <w:rPr>
                <w:sz w:val="10"/>
                <w:szCs w:val="10"/>
              </w:rPr>
              <w:t>-9</w:t>
            </w:r>
          </w:p>
        </w:tc>
        <w:tc>
          <w:tcPr>
            <w:tcW w:type="dxa" w:w="374"/>
            <w:tcBorders>
              <w:top w:color="auto" w:space="0" w:sz="4" w:val="single"/>
              <w:left w:color="auto" w:space="0" w:sz="4" w:val="single"/>
              <w:bottom w:color="auto" w:space="0" w:sz="4" w:val="single"/>
              <w:right w:color="auto" w:space="0" w:sz="4" w:val="single"/>
            </w:tcBorders>
            <w:vAlign w:val="center"/>
            <w:hideMark/>
          </w:tcPr>
          <w:p w14:paraId="1C72E6FD" w14:textId="77777777" w:rsidP="00B94EA2" w:rsidR="00B94EA2" w:rsidRDefault="00B94EA2" w:rsidRPr="001720FA">
            <w:pPr>
              <w:jc w:val="both"/>
              <w:rPr>
                <w:rFonts w:eastAsia="Times New Roman"/>
                <w:sz w:val="10"/>
                <w:szCs w:val="10"/>
              </w:rPr>
            </w:pPr>
            <w:r w:rsidRPr="001720FA">
              <w:rPr>
                <w:sz w:val="10"/>
                <w:szCs w:val="10"/>
              </w:rPr>
              <w:t>79</w:t>
            </w:r>
          </w:p>
        </w:tc>
        <w:tc>
          <w:tcPr>
            <w:tcW w:type="dxa" w:w="374"/>
            <w:tcBorders>
              <w:top w:color="auto" w:space="0" w:sz="4" w:val="single"/>
              <w:left w:color="auto" w:space="0" w:sz="4" w:val="single"/>
              <w:bottom w:color="auto" w:space="0" w:sz="4" w:val="single"/>
              <w:right w:color="auto" w:space="0" w:sz="4" w:val="single"/>
            </w:tcBorders>
            <w:vAlign w:val="center"/>
            <w:hideMark/>
          </w:tcPr>
          <w:p w14:paraId="7F143400" w14:textId="77777777" w:rsidP="00B94EA2" w:rsidR="00B94EA2" w:rsidRDefault="00B94EA2" w:rsidRPr="001720FA">
            <w:pPr>
              <w:jc w:val="both"/>
              <w:rPr>
                <w:rFonts w:eastAsia="Times New Roman"/>
                <w:sz w:val="10"/>
                <w:szCs w:val="10"/>
              </w:rPr>
            </w:pPr>
            <w:r w:rsidRPr="001720FA">
              <w:rPr>
                <w:sz w:val="10"/>
                <w:szCs w:val="10"/>
              </w:rPr>
              <w:t>83</w:t>
            </w:r>
          </w:p>
        </w:tc>
        <w:tc>
          <w:tcPr>
            <w:tcW w:type="dxa" w:w="374"/>
            <w:tcBorders>
              <w:top w:color="auto" w:space="0" w:sz="4" w:val="single"/>
              <w:left w:color="auto" w:space="0" w:sz="4" w:val="single"/>
              <w:bottom w:color="auto" w:space="0" w:sz="4" w:val="single"/>
              <w:right w:color="auto" w:space="0" w:sz="4" w:val="single"/>
            </w:tcBorders>
            <w:vAlign w:val="center"/>
            <w:hideMark/>
          </w:tcPr>
          <w:p w14:paraId="451BD7C4" w14:textId="77777777" w:rsidP="00B94EA2" w:rsidR="00B94EA2" w:rsidRDefault="00B94EA2" w:rsidRPr="001720FA">
            <w:pPr>
              <w:jc w:val="both"/>
              <w:rPr>
                <w:rFonts w:eastAsia="Times New Roman"/>
                <w:sz w:val="10"/>
                <w:szCs w:val="10"/>
              </w:rPr>
            </w:pPr>
            <w:r w:rsidRPr="001720FA">
              <w:rPr>
                <w:sz w:val="10"/>
                <w:szCs w:val="10"/>
              </w:rPr>
              <w:t>+4</w:t>
            </w:r>
          </w:p>
        </w:tc>
        <w:tc>
          <w:tcPr>
            <w:tcW w:type="dxa" w:w="374"/>
            <w:tcBorders>
              <w:top w:color="auto" w:space="0" w:sz="4" w:val="single"/>
              <w:left w:color="auto" w:space="0" w:sz="4" w:val="single"/>
              <w:bottom w:color="auto" w:space="0" w:sz="4" w:val="single"/>
              <w:right w:color="auto" w:space="0" w:sz="4" w:val="single"/>
            </w:tcBorders>
            <w:vAlign w:val="center"/>
            <w:hideMark/>
          </w:tcPr>
          <w:p w14:paraId="5831461B" w14:textId="77777777" w:rsidP="00B94EA2" w:rsidR="00B94EA2" w:rsidRDefault="00B94EA2" w:rsidRPr="001720FA">
            <w:pPr>
              <w:jc w:val="both"/>
              <w:rPr>
                <w:rFonts w:eastAsia="Times New Roman"/>
                <w:sz w:val="10"/>
                <w:szCs w:val="10"/>
              </w:rPr>
            </w:pPr>
            <w:r w:rsidRPr="001720FA">
              <w:rPr>
                <w:sz w:val="10"/>
                <w:szCs w:val="10"/>
              </w:rPr>
              <w:t>72</w:t>
            </w:r>
          </w:p>
        </w:tc>
        <w:tc>
          <w:tcPr>
            <w:tcW w:type="dxa" w:w="374"/>
            <w:tcBorders>
              <w:top w:color="auto" w:space="0" w:sz="4" w:val="single"/>
              <w:left w:color="auto" w:space="0" w:sz="4" w:val="single"/>
              <w:bottom w:color="auto" w:space="0" w:sz="4" w:val="single"/>
              <w:right w:color="auto" w:space="0" w:sz="4" w:val="single"/>
            </w:tcBorders>
            <w:vAlign w:val="center"/>
            <w:hideMark/>
          </w:tcPr>
          <w:p w14:paraId="755B53B8" w14:textId="77777777" w:rsidP="00B94EA2" w:rsidR="00B94EA2" w:rsidRDefault="00B94EA2" w:rsidRPr="001720FA">
            <w:pPr>
              <w:jc w:val="both"/>
              <w:rPr>
                <w:rFonts w:eastAsia="Times New Roman"/>
                <w:sz w:val="10"/>
                <w:szCs w:val="10"/>
              </w:rPr>
            </w:pPr>
            <w:r w:rsidRPr="001720FA">
              <w:rPr>
                <w:sz w:val="10"/>
                <w:szCs w:val="10"/>
              </w:rPr>
              <w:t>77</w:t>
            </w:r>
          </w:p>
        </w:tc>
        <w:tc>
          <w:tcPr>
            <w:tcW w:type="dxa" w:w="374"/>
            <w:tcBorders>
              <w:top w:color="auto" w:space="0" w:sz="4" w:val="single"/>
              <w:left w:color="auto" w:space="0" w:sz="4" w:val="single"/>
              <w:bottom w:color="auto" w:space="0" w:sz="4" w:val="single"/>
              <w:right w:color="auto" w:space="0" w:sz="4" w:val="single"/>
            </w:tcBorders>
            <w:vAlign w:val="center"/>
            <w:hideMark/>
          </w:tcPr>
          <w:p w14:paraId="4BA7B8D9" w14:textId="77777777" w:rsidP="00B94EA2" w:rsidR="00B94EA2" w:rsidRDefault="00B94EA2" w:rsidRPr="001720FA">
            <w:pPr>
              <w:jc w:val="both"/>
              <w:rPr>
                <w:rFonts w:eastAsia="Times New Roman"/>
                <w:sz w:val="10"/>
                <w:szCs w:val="10"/>
              </w:rPr>
            </w:pPr>
            <w:r w:rsidRPr="001720FA">
              <w:rPr>
                <w:sz w:val="10"/>
                <w:szCs w:val="10"/>
              </w:rPr>
              <w:t>+5</w:t>
            </w:r>
          </w:p>
        </w:tc>
        <w:tc>
          <w:tcPr>
            <w:tcW w:type="dxa" w:w="374"/>
            <w:tcBorders>
              <w:top w:color="auto" w:space="0" w:sz="4" w:val="single"/>
              <w:left w:color="auto" w:space="0" w:sz="4" w:val="single"/>
              <w:bottom w:color="auto" w:space="0" w:sz="4" w:val="single"/>
              <w:right w:color="auto" w:space="0" w:sz="4" w:val="single"/>
            </w:tcBorders>
            <w:vAlign w:val="center"/>
            <w:hideMark/>
          </w:tcPr>
          <w:p w14:paraId="7C6B322C" w14:textId="77777777" w:rsidP="00B94EA2" w:rsidR="00B94EA2" w:rsidRDefault="00B94EA2" w:rsidRPr="001720FA">
            <w:pPr>
              <w:jc w:val="both"/>
              <w:rPr>
                <w:rFonts w:eastAsia="Times New Roman"/>
                <w:sz w:val="10"/>
                <w:szCs w:val="10"/>
              </w:rPr>
            </w:pPr>
            <w:r w:rsidRPr="001720FA">
              <w:rPr>
                <w:sz w:val="10"/>
                <w:szCs w:val="10"/>
              </w:rPr>
              <w:t>100</w:t>
            </w:r>
          </w:p>
        </w:tc>
        <w:tc>
          <w:tcPr>
            <w:tcW w:type="dxa" w:w="374"/>
            <w:tcBorders>
              <w:top w:color="auto" w:space="0" w:sz="4" w:val="single"/>
              <w:left w:color="auto" w:space="0" w:sz="4" w:val="single"/>
              <w:bottom w:color="auto" w:space="0" w:sz="4" w:val="single"/>
              <w:right w:color="auto" w:space="0" w:sz="4" w:val="single"/>
            </w:tcBorders>
            <w:vAlign w:val="center"/>
            <w:hideMark/>
          </w:tcPr>
          <w:p w14:paraId="3770BDEB" w14:textId="77777777" w:rsidP="00B94EA2" w:rsidR="00B94EA2" w:rsidRDefault="00B94EA2" w:rsidRPr="001720FA">
            <w:pPr>
              <w:jc w:val="both"/>
              <w:rPr>
                <w:rFonts w:eastAsia="Times New Roman"/>
                <w:sz w:val="10"/>
                <w:szCs w:val="10"/>
              </w:rPr>
            </w:pPr>
            <w:r w:rsidRPr="001720FA">
              <w:rPr>
                <w:sz w:val="10"/>
                <w:szCs w:val="10"/>
              </w:rPr>
              <w:t>90</w:t>
            </w:r>
          </w:p>
        </w:tc>
        <w:tc>
          <w:tcPr>
            <w:tcW w:type="dxa" w:w="374"/>
            <w:tcBorders>
              <w:top w:color="auto" w:space="0" w:sz="4" w:val="single"/>
              <w:left w:color="auto" w:space="0" w:sz="4" w:val="single"/>
              <w:bottom w:color="auto" w:space="0" w:sz="4" w:val="single"/>
              <w:right w:color="auto" w:space="0" w:sz="4" w:val="single"/>
            </w:tcBorders>
            <w:vAlign w:val="center"/>
            <w:hideMark/>
          </w:tcPr>
          <w:p w14:paraId="7B32A47A" w14:textId="77777777" w:rsidP="00B94EA2" w:rsidR="00B94EA2" w:rsidRDefault="00B94EA2" w:rsidRPr="001720FA">
            <w:pPr>
              <w:jc w:val="both"/>
              <w:rPr>
                <w:rFonts w:eastAsia="Times New Roman"/>
                <w:sz w:val="10"/>
                <w:szCs w:val="10"/>
              </w:rPr>
            </w:pPr>
            <w:r w:rsidRPr="001720FA">
              <w:rPr>
                <w:sz w:val="10"/>
                <w:szCs w:val="10"/>
              </w:rPr>
              <w:t>-10</w:t>
            </w:r>
          </w:p>
        </w:tc>
        <w:tc>
          <w:tcPr>
            <w:tcW w:type="dxa" w:w="374"/>
            <w:tcBorders>
              <w:top w:color="auto" w:space="0" w:sz="4" w:val="single"/>
              <w:left w:color="auto" w:space="0" w:sz="4" w:val="single"/>
              <w:bottom w:color="auto" w:space="0" w:sz="4" w:val="single"/>
              <w:right w:color="auto" w:space="0" w:sz="4" w:val="single"/>
            </w:tcBorders>
            <w:vAlign w:val="center"/>
            <w:hideMark/>
          </w:tcPr>
          <w:p w14:paraId="60DCE0CB" w14:textId="77777777" w:rsidP="00B94EA2" w:rsidR="00B94EA2" w:rsidRDefault="00B94EA2" w:rsidRPr="001720FA">
            <w:pPr>
              <w:jc w:val="both"/>
              <w:rPr>
                <w:rFonts w:eastAsia="Times New Roman"/>
                <w:sz w:val="10"/>
                <w:szCs w:val="10"/>
              </w:rPr>
            </w:pPr>
            <w:r w:rsidRPr="001720FA">
              <w:rPr>
                <w:sz w:val="10"/>
                <w:szCs w:val="10"/>
              </w:rPr>
              <w:t>55</w:t>
            </w:r>
          </w:p>
        </w:tc>
        <w:tc>
          <w:tcPr>
            <w:tcW w:type="dxa" w:w="374"/>
            <w:tcBorders>
              <w:top w:color="auto" w:space="0" w:sz="4" w:val="single"/>
              <w:left w:color="auto" w:space="0" w:sz="4" w:val="single"/>
              <w:bottom w:color="auto" w:space="0" w:sz="4" w:val="single"/>
              <w:right w:color="auto" w:space="0" w:sz="4" w:val="single"/>
            </w:tcBorders>
            <w:vAlign w:val="center"/>
            <w:hideMark/>
          </w:tcPr>
          <w:p w14:paraId="14A8AAFC" w14:textId="77777777" w:rsidP="00B94EA2" w:rsidR="00B94EA2" w:rsidRDefault="00B94EA2" w:rsidRPr="001720FA">
            <w:pPr>
              <w:jc w:val="both"/>
              <w:rPr>
                <w:rFonts w:eastAsia="Times New Roman"/>
                <w:sz w:val="10"/>
                <w:szCs w:val="10"/>
              </w:rPr>
            </w:pPr>
            <w:r w:rsidRPr="001720FA">
              <w:rPr>
                <w:sz w:val="10"/>
                <w:szCs w:val="10"/>
              </w:rPr>
              <w:t>63</w:t>
            </w:r>
          </w:p>
        </w:tc>
        <w:tc>
          <w:tcPr>
            <w:tcW w:type="dxa" w:w="374"/>
            <w:tcBorders>
              <w:top w:color="auto" w:space="0" w:sz="4" w:val="single"/>
              <w:left w:color="auto" w:space="0" w:sz="4" w:val="single"/>
              <w:bottom w:color="auto" w:space="0" w:sz="4" w:val="single"/>
              <w:right w:color="auto" w:space="0" w:sz="4" w:val="single"/>
            </w:tcBorders>
            <w:vAlign w:val="center"/>
            <w:hideMark/>
          </w:tcPr>
          <w:p w14:paraId="25B433DB" w14:textId="77777777" w:rsidP="00B94EA2" w:rsidR="00B94EA2" w:rsidRDefault="00B94EA2" w:rsidRPr="001720FA">
            <w:pPr>
              <w:jc w:val="both"/>
              <w:rPr>
                <w:rFonts w:eastAsia="Times New Roman"/>
                <w:sz w:val="10"/>
                <w:szCs w:val="10"/>
              </w:rPr>
            </w:pPr>
            <w:r w:rsidRPr="001720FA">
              <w:rPr>
                <w:sz w:val="10"/>
                <w:szCs w:val="10"/>
              </w:rPr>
              <w:t>+8</w:t>
            </w:r>
          </w:p>
        </w:tc>
        <w:tc>
          <w:tcPr>
            <w:tcW w:type="dxa" w:w="374"/>
            <w:tcBorders>
              <w:top w:color="auto" w:space="0" w:sz="4" w:val="single"/>
              <w:left w:color="auto" w:space="0" w:sz="4" w:val="single"/>
              <w:bottom w:color="auto" w:space="0" w:sz="4" w:val="single"/>
              <w:right w:color="auto" w:space="0" w:sz="4" w:val="single"/>
            </w:tcBorders>
            <w:vAlign w:val="center"/>
            <w:hideMark/>
          </w:tcPr>
          <w:p w14:paraId="0D3615C7" w14:textId="77777777" w:rsidP="00B94EA2" w:rsidR="00B94EA2" w:rsidRDefault="00B94EA2" w:rsidRPr="001720FA">
            <w:pPr>
              <w:jc w:val="both"/>
              <w:rPr>
                <w:rFonts w:eastAsia="Times New Roman"/>
                <w:sz w:val="10"/>
                <w:szCs w:val="10"/>
                <w:lang w:val="kk-KZ"/>
              </w:rPr>
            </w:pPr>
            <w:r w:rsidRPr="001720FA">
              <w:rPr>
                <w:sz w:val="10"/>
                <w:szCs w:val="10"/>
                <w:lang w:val="kk-KZ"/>
              </w:rPr>
              <w:t>79</w:t>
            </w:r>
          </w:p>
        </w:tc>
        <w:tc>
          <w:tcPr>
            <w:tcW w:type="dxa" w:w="374"/>
            <w:tcBorders>
              <w:top w:color="auto" w:space="0" w:sz="4" w:val="single"/>
              <w:left w:color="auto" w:space="0" w:sz="4" w:val="single"/>
              <w:bottom w:color="auto" w:space="0" w:sz="4" w:val="single"/>
              <w:right w:color="auto" w:space="0" w:sz="4" w:val="single"/>
            </w:tcBorders>
            <w:vAlign w:val="center"/>
            <w:hideMark/>
          </w:tcPr>
          <w:p w14:paraId="6EEE3620" w14:textId="77777777" w:rsidP="00B94EA2" w:rsidR="00B94EA2" w:rsidRDefault="00B94EA2" w:rsidRPr="001720FA">
            <w:pPr>
              <w:jc w:val="both"/>
              <w:rPr>
                <w:rFonts w:eastAsia="Times New Roman"/>
                <w:sz w:val="10"/>
                <w:szCs w:val="10"/>
                <w:lang w:val="kk-KZ"/>
              </w:rPr>
            </w:pPr>
            <w:r w:rsidRPr="001720FA">
              <w:rPr>
                <w:sz w:val="10"/>
                <w:szCs w:val="10"/>
                <w:lang w:val="kk-KZ"/>
              </w:rPr>
              <w:t>76</w:t>
            </w:r>
          </w:p>
        </w:tc>
        <w:tc>
          <w:tcPr>
            <w:tcW w:type="dxa" w:w="374"/>
            <w:tcBorders>
              <w:top w:color="auto" w:space="0" w:sz="4" w:val="single"/>
              <w:left w:color="auto" w:space="0" w:sz="4" w:val="single"/>
              <w:bottom w:color="auto" w:space="0" w:sz="4" w:val="single"/>
              <w:right w:color="auto" w:space="0" w:sz="4" w:val="single"/>
            </w:tcBorders>
            <w:vAlign w:val="center"/>
            <w:hideMark/>
          </w:tcPr>
          <w:p w14:paraId="439F6ABA" w14:textId="77777777" w:rsidP="00B94EA2" w:rsidR="00B94EA2" w:rsidRDefault="00B94EA2" w:rsidRPr="001720FA">
            <w:pPr>
              <w:jc w:val="both"/>
              <w:rPr>
                <w:rFonts w:eastAsia="Times New Roman"/>
                <w:sz w:val="10"/>
                <w:szCs w:val="10"/>
                <w:lang w:val="kk-KZ"/>
              </w:rPr>
            </w:pPr>
            <w:r w:rsidRPr="001720FA">
              <w:rPr>
                <w:sz w:val="10"/>
                <w:szCs w:val="10"/>
                <w:lang w:val="kk-KZ"/>
              </w:rPr>
              <w:t>-3</w:t>
            </w:r>
          </w:p>
        </w:tc>
      </w:tr>
      <w:tr w14:paraId="74D21F72" w14:textId="77777777" w:rsidR="001720FA" w:rsidRPr="001720FA" w:rsidTr="00B94EA2">
        <w:tc>
          <w:tcPr>
            <w:tcW w:type="dxa" w:w="585"/>
            <w:tcBorders>
              <w:top w:color="auto" w:space="0" w:sz="4" w:val="single"/>
              <w:left w:color="auto" w:space="0" w:sz="4" w:val="single"/>
              <w:bottom w:color="auto" w:space="0" w:sz="4" w:val="single"/>
              <w:right w:color="auto" w:space="0" w:sz="4" w:val="single"/>
            </w:tcBorders>
          </w:tcPr>
          <w:p w14:paraId="639BFEE2" w14:textId="77777777" w:rsidP="00B94EA2" w:rsidR="00B94EA2" w:rsidRDefault="00B94EA2" w:rsidRPr="001720FA">
            <w:pPr>
              <w:jc w:val="both"/>
              <w:rPr>
                <w:rFonts w:eastAsia="Times New Roman"/>
                <w:sz w:val="16"/>
                <w:szCs w:val="16"/>
              </w:rPr>
            </w:pPr>
          </w:p>
        </w:tc>
        <w:tc>
          <w:tcPr>
            <w:tcW w:type="dxa" w:w="375"/>
            <w:tcBorders>
              <w:top w:color="auto" w:space="0" w:sz="4" w:val="single"/>
              <w:left w:color="auto" w:space="0" w:sz="4" w:val="single"/>
              <w:bottom w:color="auto" w:space="0" w:sz="4" w:val="single"/>
              <w:right w:color="auto" w:space="0" w:sz="4" w:val="single"/>
            </w:tcBorders>
            <w:vAlign w:val="center"/>
            <w:hideMark/>
          </w:tcPr>
          <w:p w14:paraId="728E1910" w14:textId="77777777" w:rsidP="00B94EA2" w:rsidR="00B94EA2" w:rsidRDefault="00B94EA2" w:rsidRPr="001720FA">
            <w:pPr>
              <w:jc w:val="both"/>
              <w:rPr>
                <w:rFonts w:eastAsia="Times New Roman"/>
                <w:b/>
                <w:sz w:val="12"/>
                <w:szCs w:val="12"/>
              </w:rPr>
            </w:pPr>
            <w:r w:rsidRPr="001720FA">
              <w:rPr>
                <w:b/>
                <w:sz w:val="12"/>
                <w:szCs w:val="12"/>
              </w:rPr>
              <w:t>98</w:t>
            </w:r>
          </w:p>
        </w:tc>
        <w:tc>
          <w:tcPr>
            <w:tcW w:type="dxa" w:w="375"/>
            <w:tcBorders>
              <w:top w:color="auto" w:space="0" w:sz="4" w:val="single"/>
              <w:left w:color="auto" w:space="0" w:sz="4" w:val="single"/>
              <w:bottom w:color="auto" w:space="0" w:sz="4" w:val="single"/>
              <w:right w:color="auto" w:space="0" w:sz="4" w:val="single"/>
            </w:tcBorders>
            <w:vAlign w:val="center"/>
            <w:hideMark/>
          </w:tcPr>
          <w:p w14:paraId="50646968" w14:textId="77777777" w:rsidP="00B94EA2" w:rsidR="00B94EA2" w:rsidRDefault="00B94EA2" w:rsidRPr="001720FA">
            <w:pPr>
              <w:jc w:val="both"/>
              <w:rPr>
                <w:rFonts w:eastAsia="Times New Roman"/>
                <w:b/>
                <w:sz w:val="12"/>
                <w:szCs w:val="12"/>
              </w:rPr>
            </w:pPr>
            <w:r w:rsidRPr="001720FA">
              <w:rPr>
                <w:b/>
                <w:sz w:val="12"/>
                <w:szCs w:val="12"/>
              </w:rPr>
              <w:t>89</w:t>
            </w:r>
          </w:p>
        </w:tc>
        <w:tc>
          <w:tcPr>
            <w:tcW w:type="dxa" w:w="375"/>
            <w:tcBorders>
              <w:top w:color="auto" w:space="0" w:sz="4" w:val="single"/>
              <w:left w:color="auto" w:space="0" w:sz="4" w:val="single"/>
              <w:bottom w:color="auto" w:space="0" w:sz="4" w:val="single"/>
              <w:right w:color="auto" w:space="0" w:sz="4" w:val="single"/>
            </w:tcBorders>
            <w:vAlign w:val="center"/>
            <w:hideMark/>
          </w:tcPr>
          <w:p w14:paraId="372C9884" w14:textId="77777777" w:rsidP="00B94EA2" w:rsidR="00B94EA2" w:rsidRDefault="00B94EA2" w:rsidRPr="001720FA">
            <w:pPr>
              <w:jc w:val="both"/>
              <w:rPr>
                <w:rFonts w:eastAsia="Times New Roman"/>
                <w:b/>
                <w:sz w:val="12"/>
                <w:szCs w:val="12"/>
              </w:rPr>
            </w:pPr>
            <w:r w:rsidRPr="001720FA">
              <w:rPr>
                <w:b/>
                <w:sz w:val="12"/>
                <w:szCs w:val="12"/>
              </w:rPr>
              <w:t>-9</w:t>
            </w:r>
          </w:p>
        </w:tc>
        <w:tc>
          <w:tcPr>
            <w:tcW w:type="dxa" w:w="375"/>
            <w:tcBorders>
              <w:top w:color="auto" w:space="0" w:sz="4" w:val="single"/>
              <w:left w:color="auto" w:space="0" w:sz="4" w:val="single"/>
              <w:bottom w:color="auto" w:space="0" w:sz="4" w:val="single"/>
              <w:right w:color="auto" w:space="0" w:sz="4" w:val="single"/>
            </w:tcBorders>
            <w:vAlign w:val="center"/>
            <w:hideMark/>
          </w:tcPr>
          <w:p w14:paraId="44E3E2B5" w14:textId="77777777" w:rsidP="00B94EA2" w:rsidR="00B94EA2" w:rsidRDefault="00B94EA2" w:rsidRPr="001720FA">
            <w:pPr>
              <w:jc w:val="both"/>
              <w:rPr>
                <w:rFonts w:eastAsia="Times New Roman"/>
                <w:b/>
                <w:sz w:val="12"/>
                <w:szCs w:val="12"/>
              </w:rPr>
            </w:pPr>
            <w:r w:rsidRPr="001720FA">
              <w:rPr>
                <w:b/>
                <w:sz w:val="12"/>
                <w:szCs w:val="12"/>
              </w:rPr>
              <w:t>98</w:t>
            </w:r>
          </w:p>
        </w:tc>
        <w:tc>
          <w:tcPr>
            <w:tcW w:type="dxa" w:w="375"/>
            <w:tcBorders>
              <w:top w:color="auto" w:space="0" w:sz="4" w:val="single"/>
              <w:left w:color="auto" w:space="0" w:sz="4" w:val="single"/>
              <w:bottom w:color="auto" w:space="0" w:sz="4" w:val="single"/>
              <w:right w:color="auto" w:space="0" w:sz="4" w:val="single"/>
            </w:tcBorders>
            <w:vAlign w:val="center"/>
            <w:hideMark/>
          </w:tcPr>
          <w:p w14:paraId="757D2306" w14:textId="77777777" w:rsidP="00B94EA2" w:rsidR="00B94EA2" w:rsidRDefault="00B94EA2" w:rsidRPr="001720FA">
            <w:pPr>
              <w:jc w:val="both"/>
              <w:rPr>
                <w:rFonts w:eastAsia="Times New Roman"/>
                <w:b/>
                <w:sz w:val="12"/>
                <w:szCs w:val="12"/>
              </w:rPr>
            </w:pPr>
            <w:r w:rsidRPr="001720FA">
              <w:rPr>
                <w:b/>
                <w:sz w:val="12"/>
                <w:szCs w:val="12"/>
              </w:rPr>
              <w:t>92</w:t>
            </w:r>
          </w:p>
        </w:tc>
        <w:tc>
          <w:tcPr>
            <w:tcW w:type="dxa" w:w="375"/>
            <w:tcBorders>
              <w:top w:color="auto" w:space="0" w:sz="4" w:val="single"/>
              <w:left w:color="auto" w:space="0" w:sz="4" w:val="single"/>
              <w:bottom w:color="auto" w:space="0" w:sz="4" w:val="single"/>
              <w:right w:color="auto" w:space="0" w:sz="4" w:val="single"/>
            </w:tcBorders>
            <w:vAlign w:val="center"/>
            <w:hideMark/>
          </w:tcPr>
          <w:p w14:paraId="5CB5A53F" w14:textId="77777777" w:rsidP="00B94EA2" w:rsidR="00B94EA2" w:rsidRDefault="00B94EA2" w:rsidRPr="001720FA">
            <w:pPr>
              <w:jc w:val="both"/>
              <w:rPr>
                <w:rFonts w:eastAsia="Times New Roman"/>
                <w:b/>
                <w:sz w:val="12"/>
                <w:szCs w:val="12"/>
              </w:rPr>
            </w:pPr>
            <w:r w:rsidRPr="001720FA">
              <w:rPr>
                <w:b/>
                <w:sz w:val="12"/>
                <w:szCs w:val="12"/>
              </w:rPr>
              <w:t>-6</w:t>
            </w:r>
          </w:p>
        </w:tc>
        <w:tc>
          <w:tcPr>
            <w:tcW w:type="dxa" w:w="375"/>
            <w:tcBorders>
              <w:top w:color="auto" w:space="0" w:sz="4" w:val="single"/>
              <w:left w:color="auto" w:space="0" w:sz="4" w:val="single"/>
              <w:bottom w:color="auto" w:space="0" w:sz="4" w:val="single"/>
              <w:right w:color="auto" w:space="0" w:sz="4" w:val="single"/>
            </w:tcBorders>
            <w:vAlign w:val="center"/>
            <w:hideMark/>
          </w:tcPr>
          <w:p w14:paraId="3F915CB2" w14:textId="77777777" w:rsidP="00B94EA2" w:rsidR="00B94EA2" w:rsidRDefault="00B94EA2" w:rsidRPr="001720FA">
            <w:pPr>
              <w:jc w:val="both"/>
              <w:rPr>
                <w:rFonts w:eastAsia="Times New Roman"/>
                <w:b/>
                <w:sz w:val="12"/>
                <w:szCs w:val="12"/>
              </w:rPr>
            </w:pPr>
            <w:r w:rsidRPr="001720FA">
              <w:rPr>
                <w:b/>
                <w:sz w:val="12"/>
                <w:szCs w:val="12"/>
              </w:rPr>
              <w:t>96</w:t>
            </w:r>
          </w:p>
        </w:tc>
        <w:tc>
          <w:tcPr>
            <w:tcW w:type="dxa" w:w="375"/>
            <w:tcBorders>
              <w:top w:color="auto" w:space="0" w:sz="4" w:val="single"/>
              <w:left w:color="auto" w:space="0" w:sz="4" w:val="single"/>
              <w:bottom w:color="auto" w:space="0" w:sz="4" w:val="single"/>
              <w:right w:color="auto" w:space="0" w:sz="4" w:val="single"/>
            </w:tcBorders>
            <w:vAlign w:val="center"/>
            <w:hideMark/>
          </w:tcPr>
          <w:p w14:paraId="469DE757" w14:textId="77777777" w:rsidP="00B94EA2" w:rsidR="00B94EA2" w:rsidRDefault="00B94EA2" w:rsidRPr="001720FA">
            <w:pPr>
              <w:jc w:val="both"/>
              <w:rPr>
                <w:rFonts w:eastAsia="Times New Roman"/>
                <w:b/>
                <w:sz w:val="12"/>
                <w:szCs w:val="12"/>
              </w:rPr>
            </w:pPr>
            <w:r w:rsidRPr="001720FA">
              <w:rPr>
                <w:b/>
                <w:sz w:val="12"/>
                <w:szCs w:val="12"/>
              </w:rPr>
              <w:t>90</w:t>
            </w:r>
          </w:p>
        </w:tc>
        <w:tc>
          <w:tcPr>
            <w:tcW w:type="dxa" w:w="375"/>
            <w:tcBorders>
              <w:top w:color="auto" w:space="0" w:sz="4" w:val="single"/>
              <w:left w:color="auto" w:space="0" w:sz="4" w:val="single"/>
              <w:bottom w:color="auto" w:space="0" w:sz="4" w:val="single"/>
              <w:right w:color="auto" w:space="0" w:sz="4" w:val="single"/>
            </w:tcBorders>
            <w:vAlign w:val="center"/>
            <w:hideMark/>
          </w:tcPr>
          <w:p w14:paraId="32C0C3CE" w14:textId="77777777" w:rsidP="00B94EA2" w:rsidR="00B94EA2" w:rsidRDefault="00B94EA2" w:rsidRPr="001720FA">
            <w:pPr>
              <w:jc w:val="both"/>
              <w:rPr>
                <w:rFonts w:eastAsia="Times New Roman"/>
                <w:b/>
                <w:sz w:val="12"/>
                <w:szCs w:val="12"/>
              </w:rPr>
            </w:pPr>
            <w:r w:rsidRPr="001720FA">
              <w:rPr>
                <w:b/>
                <w:sz w:val="12"/>
                <w:szCs w:val="12"/>
              </w:rPr>
              <w:t>-6</w:t>
            </w:r>
          </w:p>
        </w:tc>
        <w:tc>
          <w:tcPr>
            <w:tcW w:type="dxa" w:w="374"/>
            <w:tcBorders>
              <w:top w:color="auto" w:space="0" w:sz="4" w:val="single"/>
              <w:left w:color="auto" w:space="0" w:sz="4" w:val="single"/>
              <w:bottom w:color="auto" w:space="0" w:sz="4" w:val="single"/>
              <w:right w:color="auto" w:space="0" w:sz="4" w:val="single"/>
            </w:tcBorders>
            <w:vAlign w:val="center"/>
            <w:hideMark/>
          </w:tcPr>
          <w:p w14:paraId="28248F74" w14:textId="77777777" w:rsidP="00B94EA2" w:rsidR="00B94EA2" w:rsidRDefault="00B94EA2" w:rsidRPr="001720FA">
            <w:pPr>
              <w:jc w:val="both"/>
              <w:rPr>
                <w:rFonts w:eastAsia="Times New Roman"/>
                <w:b/>
                <w:sz w:val="12"/>
                <w:szCs w:val="12"/>
              </w:rPr>
            </w:pPr>
            <w:r w:rsidRPr="001720FA">
              <w:rPr>
                <w:b/>
                <w:sz w:val="12"/>
                <w:szCs w:val="12"/>
              </w:rPr>
              <w:t>96</w:t>
            </w:r>
          </w:p>
        </w:tc>
        <w:tc>
          <w:tcPr>
            <w:tcW w:type="dxa" w:w="374"/>
            <w:tcBorders>
              <w:top w:color="auto" w:space="0" w:sz="4" w:val="single"/>
              <w:left w:color="auto" w:space="0" w:sz="4" w:val="single"/>
              <w:bottom w:color="auto" w:space="0" w:sz="4" w:val="single"/>
              <w:right w:color="auto" w:space="0" w:sz="4" w:val="single"/>
            </w:tcBorders>
            <w:vAlign w:val="center"/>
            <w:hideMark/>
          </w:tcPr>
          <w:p w14:paraId="1DA011E9" w14:textId="77777777" w:rsidP="00B94EA2" w:rsidR="00B94EA2" w:rsidRDefault="00B94EA2" w:rsidRPr="001720FA">
            <w:pPr>
              <w:jc w:val="both"/>
              <w:rPr>
                <w:rFonts w:eastAsia="Times New Roman"/>
                <w:b/>
                <w:sz w:val="12"/>
                <w:szCs w:val="12"/>
              </w:rPr>
            </w:pPr>
            <w:r w:rsidRPr="001720FA">
              <w:rPr>
                <w:b/>
                <w:sz w:val="12"/>
                <w:szCs w:val="12"/>
              </w:rPr>
              <w:t>94</w:t>
            </w:r>
          </w:p>
        </w:tc>
        <w:tc>
          <w:tcPr>
            <w:tcW w:type="dxa" w:w="374"/>
            <w:tcBorders>
              <w:top w:color="auto" w:space="0" w:sz="4" w:val="single"/>
              <w:left w:color="auto" w:space="0" w:sz="4" w:val="single"/>
              <w:bottom w:color="auto" w:space="0" w:sz="4" w:val="single"/>
              <w:right w:color="auto" w:space="0" w:sz="4" w:val="single"/>
            </w:tcBorders>
            <w:vAlign w:val="center"/>
            <w:hideMark/>
          </w:tcPr>
          <w:p w14:paraId="20DBD709" w14:textId="77777777" w:rsidP="00B94EA2" w:rsidR="00B94EA2" w:rsidRDefault="00B94EA2" w:rsidRPr="001720FA">
            <w:pPr>
              <w:jc w:val="both"/>
              <w:rPr>
                <w:rFonts w:eastAsia="Times New Roman"/>
                <w:b/>
                <w:sz w:val="12"/>
                <w:szCs w:val="12"/>
              </w:rPr>
            </w:pPr>
            <w:r w:rsidRPr="001720FA">
              <w:rPr>
                <w:b/>
                <w:sz w:val="12"/>
                <w:szCs w:val="12"/>
              </w:rPr>
              <w:t>-2</w:t>
            </w:r>
          </w:p>
        </w:tc>
        <w:tc>
          <w:tcPr>
            <w:tcW w:type="dxa" w:w="374"/>
            <w:tcBorders>
              <w:top w:color="auto" w:space="0" w:sz="4" w:val="single"/>
              <w:left w:color="auto" w:space="0" w:sz="4" w:val="single"/>
              <w:bottom w:color="auto" w:space="0" w:sz="4" w:val="single"/>
              <w:right w:color="auto" w:space="0" w:sz="4" w:val="single"/>
            </w:tcBorders>
            <w:vAlign w:val="center"/>
            <w:hideMark/>
          </w:tcPr>
          <w:p w14:paraId="2CD5415F" w14:textId="77777777" w:rsidP="00B94EA2" w:rsidR="00B94EA2" w:rsidRDefault="00B94EA2" w:rsidRPr="001720FA">
            <w:pPr>
              <w:jc w:val="both"/>
              <w:rPr>
                <w:rFonts w:eastAsia="Times New Roman"/>
                <w:b/>
                <w:sz w:val="12"/>
                <w:szCs w:val="12"/>
              </w:rPr>
            </w:pPr>
            <w:r w:rsidRPr="001720FA">
              <w:rPr>
                <w:b/>
                <w:sz w:val="12"/>
                <w:szCs w:val="12"/>
              </w:rPr>
              <w:t>93</w:t>
            </w:r>
          </w:p>
        </w:tc>
        <w:tc>
          <w:tcPr>
            <w:tcW w:type="dxa" w:w="374"/>
            <w:tcBorders>
              <w:top w:color="auto" w:space="0" w:sz="4" w:val="single"/>
              <w:left w:color="auto" w:space="0" w:sz="4" w:val="single"/>
              <w:bottom w:color="auto" w:space="0" w:sz="4" w:val="single"/>
              <w:right w:color="auto" w:space="0" w:sz="4" w:val="single"/>
            </w:tcBorders>
            <w:vAlign w:val="center"/>
            <w:hideMark/>
          </w:tcPr>
          <w:p w14:paraId="0C39AFD5" w14:textId="77777777" w:rsidP="00B94EA2" w:rsidR="00B94EA2" w:rsidRDefault="00B94EA2" w:rsidRPr="001720FA">
            <w:pPr>
              <w:jc w:val="both"/>
              <w:rPr>
                <w:rFonts w:eastAsia="Times New Roman"/>
                <w:b/>
                <w:sz w:val="12"/>
                <w:szCs w:val="12"/>
              </w:rPr>
            </w:pPr>
            <w:r w:rsidRPr="001720FA">
              <w:rPr>
                <w:b/>
                <w:sz w:val="12"/>
                <w:szCs w:val="12"/>
              </w:rPr>
              <w:t>87</w:t>
            </w:r>
          </w:p>
        </w:tc>
        <w:tc>
          <w:tcPr>
            <w:tcW w:type="dxa" w:w="374"/>
            <w:tcBorders>
              <w:top w:color="auto" w:space="0" w:sz="4" w:val="single"/>
              <w:left w:color="auto" w:space="0" w:sz="4" w:val="single"/>
              <w:bottom w:color="auto" w:space="0" w:sz="4" w:val="single"/>
              <w:right w:color="auto" w:space="0" w:sz="4" w:val="single"/>
            </w:tcBorders>
            <w:vAlign w:val="center"/>
          </w:tcPr>
          <w:p w14:paraId="1C1B3B73" w14:textId="77777777" w:rsidP="00B94EA2" w:rsidR="00B94EA2" w:rsidRDefault="00B94EA2" w:rsidRPr="001720FA">
            <w:pPr>
              <w:jc w:val="both"/>
              <w:rPr>
                <w:rFonts w:eastAsia="Times New Roman"/>
                <w:b/>
                <w:sz w:val="12"/>
                <w:szCs w:val="12"/>
              </w:rPr>
            </w:pPr>
          </w:p>
        </w:tc>
        <w:tc>
          <w:tcPr>
            <w:tcW w:type="dxa" w:w="374"/>
            <w:tcBorders>
              <w:top w:color="auto" w:space="0" w:sz="4" w:val="single"/>
              <w:left w:color="auto" w:space="0" w:sz="4" w:val="single"/>
              <w:bottom w:color="auto" w:space="0" w:sz="4" w:val="single"/>
              <w:right w:color="auto" w:space="0" w:sz="4" w:val="single"/>
            </w:tcBorders>
            <w:vAlign w:val="center"/>
            <w:hideMark/>
          </w:tcPr>
          <w:p w14:paraId="5BC45FAD" w14:textId="77777777" w:rsidP="00B94EA2" w:rsidR="00B94EA2" w:rsidRDefault="00B94EA2" w:rsidRPr="001720FA">
            <w:pPr>
              <w:jc w:val="both"/>
              <w:rPr>
                <w:rFonts w:eastAsia="Times New Roman"/>
                <w:b/>
                <w:sz w:val="12"/>
                <w:szCs w:val="12"/>
              </w:rPr>
            </w:pPr>
            <w:r w:rsidRPr="001720FA">
              <w:rPr>
                <w:b/>
                <w:sz w:val="12"/>
                <w:szCs w:val="12"/>
              </w:rPr>
              <w:t>98</w:t>
            </w:r>
          </w:p>
        </w:tc>
        <w:tc>
          <w:tcPr>
            <w:tcW w:type="dxa" w:w="374"/>
            <w:tcBorders>
              <w:top w:color="auto" w:space="0" w:sz="4" w:val="single"/>
              <w:left w:color="auto" w:space="0" w:sz="4" w:val="single"/>
              <w:bottom w:color="auto" w:space="0" w:sz="4" w:val="single"/>
              <w:right w:color="auto" w:space="0" w:sz="4" w:val="single"/>
            </w:tcBorders>
            <w:vAlign w:val="center"/>
            <w:hideMark/>
          </w:tcPr>
          <w:p w14:paraId="179752D5" w14:textId="77777777" w:rsidP="00B94EA2" w:rsidR="00B94EA2" w:rsidRDefault="00B94EA2" w:rsidRPr="001720FA">
            <w:pPr>
              <w:jc w:val="both"/>
              <w:rPr>
                <w:rFonts w:eastAsia="Times New Roman"/>
                <w:b/>
                <w:sz w:val="12"/>
                <w:szCs w:val="12"/>
              </w:rPr>
            </w:pPr>
            <w:r w:rsidRPr="001720FA">
              <w:rPr>
                <w:b/>
                <w:sz w:val="12"/>
                <w:szCs w:val="12"/>
              </w:rPr>
              <w:t>97</w:t>
            </w:r>
          </w:p>
        </w:tc>
        <w:tc>
          <w:tcPr>
            <w:tcW w:type="dxa" w:w="374"/>
            <w:tcBorders>
              <w:top w:color="auto" w:space="0" w:sz="4" w:val="single"/>
              <w:left w:color="auto" w:space="0" w:sz="4" w:val="single"/>
              <w:bottom w:color="auto" w:space="0" w:sz="4" w:val="single"/>
              <w:right w:color="auto" w:space="0" w:sz="4" w:val="single"/>
            </w:tcBorders>
            <w:vAlign w:val="center"/>
            <w:hideMark/>
          </w:tcPr>
          <w:p w14:paraId="235166D5" w14:textId="77777777" w:rsidP="00B94EA2" w:rsidR="00B94EA2" w:rsidRDefault="00B94EA2" w:rsidRPr="001720FA">
            <w:pPr>
              <w:jc w:val="both"/>
              <w:rPr>
                <w:rFonts w:eastAsia="Times New Roman"/>
                <w:b/>
                <w:sz w:val="12"/>
                <w:szCs w:val="12"/>
              </w:rPr>
            </w:pPr>
            <w:r w:rsidRPr="001720FA">
              <w:rPr>
                <w:b/>
                <w:sz w:val="12"/>
                <w:szCs w:val="12"/>
              </w:rPr>
              <w:t>-6</w:t>
            </w:r>
          </w:p>
        </w:tc>
        <w:tc>
          <w:tcPr>
            <w:tcW w:type="dxa" w:w="374"/>
            <w:tcBorders>
              <w:top w:color="auto" w:space="0" w:sz="4" w:val="single"/>
              <w:left w:color="auto" w:space="0" w:sz="4" w:val="single"/>
              <w:bottom w:color="auto" w:space="0" w:sz="4" w:val="single"/>
              <w:right w:color="auto" w:space="0" w:sz="4" w:val="single"/>
            </w:tcBorders>
            <w:vAlign w:val="center"/>
            <w:hideMark/>
          </w:tcPr>
          <w:p w14:paraId="04E2CEBA" w14:textId="77777777" w:rsidP="00B94EA2" w:rsidR="00B94EA2" w:rsidRDefault="00B94EA2" w:rsidRPr="001720FA">
            <w:pPr>
              <w:jc w:val="both"/>
              <w:rPr>
                <w:rFonts w:eastAsia="Times New Roman"/>
                <w:b/>
                <w:sz w:val="12"/>
                <w:szCs w:val="12"/>
              </w:rPr>
            </w:pPr>
            <w:r w:rsidRPr="001720FA">
              <w:rPr>
                <w:b/>
                <w:sz w:val="12"/>
                <w:szCs w:val="12"/>
              </w:rPr>
              <w:t>90</w:t>
            </w:r>
          </w:p>
        </w:tc>
        <w:tc>
          <w:tcPr>
            <w:tcW w:type="dxa" w:w="374"/>
            <w:tcBorders>
              <w:top w:color="auto" w:space="0" w:sz="4" w:val="single"/>
              <w:left w:color="auto" w:space="0" w:sz="4" w:val="single"/>
              <w:bottom w:color="auto" w:space="0" w:sz="4" w:val="single"/>
              <w:right w:color="auto" w:space="0" w:sz="4" w:val="single"/>
            </w:tcBorders>
            <w:vAlign w:val="center"/>
            <w:hideMark/>
          </w:tcPr>
          <w:p w14:paraId="0C2164C7" w14:textId="77777777" w:rsidP="00B94EA2" w:rsidR="00B94EA2" w:rsidRDefault="00B94EA2" w:rsidRPr="001720FA">
            <w:pPr>
              <w:jc w:val="both"/>
              <w:rPr>
                <w:rFonts w:eastAsia="Times New Roman"/>
                <w:b/>
                <w:sz w:val="12"/>
                <w:szCs w:val="12"/>
              </w:rPr>
            </w:pPr>
            <w:r w:rsidRPr="001720FA">
              <w:rPr>
                <w:b/>
                <w:sz w:val="12"/>
                <w:szCs w:val="12"/>
              </w:rPr>
              <w:t>85</w:t>
            </w:r>
          </w:p>
        </w:tc>
        <w:tc>
          <w:tcPr>
            <w:tcW w:type="dxa" w:w="374"/>
            <w:tcBorders>
              <w:top w:color="auto" w:space="0" w:sz="4" w:val="single"/>
              <w:left w:color="auto" w:space="0" w:sz="4" w:val="single"/>
              <w:bottom w:color="auto" w:space="0" w:sz="4" w:val="single"/>
              <w:right w:color="auto" w:space="0" w:sz="4" w:val="single"/>
            </w:tcBorders>
            <w:vAlign w:val="center"/>
            <w:hideMark/>
          </w:tcPr>
          <w:p w14:paraId="7823EA66" w14:textId="77777777" w:rsidP="00B94EA2" w:rsidR="00B94EA2" w:rsidRDefault="00B94EA2" w:rsidRPr="001720FA">
            <w:pPr>
              <w:jc w:val="both"/>
              <w:rPr>
                <w:rFonts w:eastAsia="Times New Roman"/>
                <w:b/>
                <w:sz w:val="10"/>
                <w:szCs w:val="10"/>
              </w:rPr>
            </w:pPr>
            <w:r w:rsidRPr="001720FA">
              <w:rPr>
                <w:b/>
                <w:sz w:val="10"/>
                <w:szCs w:val="10"/>
              </w:rPr>
              <w:t>-15</w:t>
            </w:r>
          </w:p>
        </w:tc>
        <w:tc>
          <w:tcPr>
            <w:tcW w:type="dxa" w:w="374"/>
            <w:tcBorders>
              <w:top w:color="auto" w:space="0" w:sz="4" w:val="single"/>
              <w:left w:color="auto" w:space="0" w:sz="4" w:val="single"/>
              <w:bottom w:color="auto" w:space="0" w:sz="4" w:val="single"/>
              <w:right w:color="auto" w:space="0" w:sz="4" w:val="single"/>
            </w:tcBorders>
            <w:vAlign w:val="center"/>
            <w:hideMark/>
          </w:tcPr>
          <w:p w14:paraId="14E44F88" w14:textId="77777777" w:rsidP="00B94EA2" w:rsidR="00B94EA2" w:rsidRDefault="00B94EA2" w:rsidRPr="001720FA">
            <w:pPr>
              <w:jc w:val="both"/>
              <w:rPr>
                <w:rFonts w:eastAsia="Times New Roman"/>
                <w:sz w:val="10"/>
                <w:szCs w:val="10"/>
              </w:rPr>
            </w:pPr>
            <w:r w:rsidRPr="001720FA">
              <w:rPr>
                <w:sz w:val="10"/>
                <w:szCs w:val="10"/>
              </w:rPr>
              <w:t>95</w:t>
            </w:r>
          </w:p>
        </w:tc>
        <w:tc>
          <w:tcPr>
            <w:tcW w:type="dxa" w:w="374"/>
            <w:tcBorders>
              <w:top w:color="auto" w:space="0" w:sz="4" w:val="single"/>
              <w:left w:color="auto" w:space="0" w:sz="4" w:val="single"/>
              <w:bottom w:color="auto" w:space="0" w:sz="4" w:val="single"/>
              <w:right w:color="auto" w:space="0" w:sz="4" w:val="single"/>
            </w:tcBorders>
            <w:vAlign w:val="center"/>
            <w:hideMark/>
          </w:tcPr>
          <w:p w14:paraId="15CBCD48" w14:textId="77777777" w:rsidP="00B94EA2" w:rsidR="00B94EA2" w:rsidRDefault="00B94EA2" w:rsidRPr="001720FA">
            <w:pPr>
              <w:jc w:val="both"/>
              <w:rPr>
                <w:rFonts w:eastAsia="Times New Roman"/>
                <w:sz w:val="10"/>
                <w:szCs w:val="10"/>
              </w:rPr>
            </w:pPr>
            <w:r w:rsidRPr="001720FA">
              <w:rPr>
                <w:sz w:val="10"/>
                <w:szCs w:val="10"/>
              </w:rPr>
              <w:t>90</w:t>
            </w:r>
          </w:p>
        </w:tc>
        <w:tc>
          <w:tcPr>
            <w:tcW w:type="dxa" w:w="374"/>
            <w:tcBorders>
              <w:top w:color="auto" w:space="0" w:sz="4" w:val="single"/>
              <w:left w:color="auto" w:space="0" w:sz="4" w:val="single"/>
              <w:bottom w:color="auto" w:space="0" w:sz="4" w:val="single"/>
              <w:right w:color="auto" w:space="0" w:sz="4" w:val="single"/>
            </w:tcBorders>
            <w:vAlign w:val="center"/>
            <w:hideMark/>
          </w:tcPr>
          <w:p w14:paraId="468EF176" w14:textId="77777777" w:rsidP="00B94EA2" w:rsidR="00B94EA2" w:rsidRDefault="00B94EA2" w:rsidRPr="001720FA">
            <w:pPr>
              <w:jc w:val="both"/>
              <w:rPr>
                <w:rFonts w:eastAsia="Times New Roman"/>
                <w:sz w:val="10"/>
                <w:szCs w:val="10"/>
              </w:rPr>
            </w:pPr>
            <w:r w:rsidRPr="001720FA">
              <w:rPr>
                <w:sz w:val="10"/>
                <w:szCs w:val="10"/>
              </w:rPr>
              <w:t>-5</w:t>
            </w:r>
          </w:p>
        </w:tc>
      </w:tr>
    </w:tbl>
    <w:p w14:paraId="639AFEC5" w14:textId="77777777" w:rsidP="00B94EA2" w:rsidR="00B94EA2" w:rsidRDefault="00B94EA2" w:rsidRPr="001720FA">
      <w:pPr>
        <w:pStyle w:val="a9"/>
        <w:shd w:color="auto" w:fill="FFFFFF" w:val="clear"/>
        <w:spacing w:after="0" w:afterAutospacing="0" w:before="30" w:beforeAutospacing="0"/>
        <w:jc w:val="both"/>
      </w:pPr>
      <w:r w:rsidRPr="001720FA">
        <w:tab/>
        <w:t>Из данных таблицы следует,  что  повышение успеваемости и качества знаний в начальной школе на 35% в сравнении за три года, но если сравнить с прошлым учебным годом, наблюдается отрицательная динамика на 5%. Такое нестабильный результат  качества знаний является следствием дистанционного обучения (учащиеся обучались то в дистанционном, то в штатном режиме)</w:t>
      </w:r>
    </w:p>
    <w:p w14:paraId="3676E0C2" w14:textId="77777777" w:rsidP="00B94EA2" w:rsidR="00B94EA2" w:rsidRDefault="00B94EA2" w:rsidRPr="001720FA">
      <w:pPr>
        <w:pStyle w:val="a9"/>
        <w:shd w:color="auto" w:fill="FFFFFF" w:val="clear"/>
        <w:spacing w:after="0" w:afterAutospacing="0" w:before="30" w:beforeAutospacing="0"/>
        <w:jc w:val="both"/>
        <w:rPr>
          <w:bCs/>
          <w:shd w:color="auto" w:fill="FFFFFF" w:val="clear"/>
        </w:rPr>
      </w:pPr>
      <w:r w:rsidRPr="001720FA">
        <w:tab/>
        <w:t>В 2020-2021 учебном году методическое объединение учителей начальных классов работало над темой «</w:t>
      </w:r>
      <w:r w:rsidRPr="001720FA">
        <w:rPr>
          <w:bCs/>
          <w:shd w:color="auto" w:fill="FFFFFF" w:val="clear"/>
        </w:rPr>
        <w:t>Развитие профессиональных компетентностей педагогов как  фактор  достижения качества  образования  и  воспитания  обучающихся  в  условиях обновленного содержания образования», цель работы повышение теоретических и практических знаний педагогов в области методики проведения современного урока и его общедидактического анализа.</w:t>
      </w:r>
    </w:p>
    <w:p w14:paraId="3753D8A3" w14:textId="27C2D18A" w:rsidP="00C364A2" w:rsidR="00B94EA2" w:rsidRDefault="00B94EA2" w:rsidRPr="001720FA">
      <w:pPr>
        <w:pStyle w:val="a9"/>
        <w:shd w:color="auto" w:fill="FFFFFF" w:val="clear"/>
        <w:spacing w:after="0" w:afterAutospacing="0" w:before="30" w:beforeAutospacing="0"/>
        <w:jc w:val="both"/>
      </w:pPr>
      <w:r w:rsidRPr="001720FA">
        <w:rPr>
          <w:bCs/>
          <w:shd w:color="auto" w:fill="FFFFFF" w:val="clear"/>
        </w:rPr>
        <w:tab/>
      </w:r>
      <w:r w:rsidRPr="001720FA">
        <w:t>Деятельность педагогов была направлена на создание единого информационного пространства, изучение нормативно-правовых документов, передового опыта, основ современных технологий. Данные теоретические знания использовались в методике построения уроков и внеклассных мероприятий, что отражено в:</w:t>
      </w:r>
    </w:p>
    <w:p w14:paraId="26AAC08E" w14:textId="77777777" w:rsidP="00B94EA2" w:rsidR="00B94EA2" w:rsidRDefault="00B94EA2" w:rsidRPr="001720FA">
      <w:pPr>
        <w:pStyle w:val="a9"/>
        <w:spacing w:after="0" w:afterAutospacing="0" w:before="0" w:beforeAutospacing="0"/>
        <w:jc w:val="both"/>
      </w:pPr>
      <w:r w:rsidRPr="001720FA">
        <w:t>- темах по самообразованию,</w:t>
      </w:r>
    </w:p>
    <w:p w14:paraId="7FA9CB2B" w14:textId="77777777" w:rsidP="00B94EA2" w:rsidR="00B94EA2" w:rsidRDefault="00B94EA2" w:rsidRPr="001720FA">
      <w:pPr>
        <w:pStyle w:val="a9"/>
        <w:spacing w:after="0" w:afterAutospacing="0" w:before="0" w:beforeAutospacing="0"/>
        <w:jc w:val="both"/>
        <w:rPr>
          <w:lang w:val="kk-KZ"/>
        </w:rPr>
      </w:pPr>
      <w:r w:rsidRPr="001720FA">
        <w:t>- выступлениях на занятиях МО и педагогических советах;</w:t>
      </w:r>
    </w:p>
    <w:p w14:paraId="2FE42AAE" w14:textId="77777777" w:rsidP="00B94EA2" w:rsidR="00B94EA2" w:rsidRDefault="00B94EA2" w:rsidRPr="001720FA">
      <w:pPr>
        <w:pStyle w:val="a9"/>
        <w:spacing w:after="0" w:afterAutospacing="0" w:before="0" w:beforeAutospacing="0"/>
        <w:jc w:val="both"/>
      </w:pPr>
      <w:r w:rsidRPr="001720FA">
        <w:t>- диагностике уровня затруднений учителя;</w:t>
      </w:r>
    </w:p>
    <w:p w14:paraId="5F462B01" w14:textId="77777777" w:rsidP="00B94EA2" w:rsidR="00B94EA2" w:rsidRDefault="00B94EA2" w:rsidRPr="001720FA">
      <w:pPr>
        <w:pStyle w:val="a9"/>
        <w:spacing w:after="0" w:afterAutospacing="0" w:before="0" w:beforeAutospacing="0"/>
        <w:jc w:val="both"/>
      </w:pPr>
      <w:r w:rsidRPr="001720FA">
        <w:t>- мониторинге качества знаний;</w:t>
      </w:r>
    </w:p>
    <w:p w14:paraId="21EC9E61" w14:textId="77777777" w:rsidP="00B94EA2" w:rsidR="00B94EA2" w:rsidRDefault="00B94EA2" w:rsidRPr="001720FA">
      <w:pPr>
        <w:pStyle w:val="a9"/>
        <w:spacing w:after="0" w:afterAutospacing="0" w:before="0" w:beforeAutospacing="0"/>
        <w:jc w:val="both"/>
      </w:pPr>
      <w:r w:rsidRPr="001720FA">
        <w:t>- разработке и применении дидактических и методических материалов;</w:t>
      </w:r>
    </w:p>
    <w:p w14:paraId="0D84C0FD" w14:textId="77777777" w:rsidP="00B94EA2" w:rsidR="00B94EA2" w:rsidRDefault="00B94EA2" w:rsidRPr="001720FA">
      <w:pPr>
        <w:pStyle w:val="a9"/>
        <w:spacing w:after="0" w:afterAutospacing="0" w:before="0" w:beforeAutospacing="0"/>
        <w:jc w:val="both"/>
      </w:pPr>
      <w:r w:rsidRPr="001720FA">
        <w:t>-организации курсовой подготовки и переподготовки по различным курсам и направлениям.</w:t>
      </w:r>
    </w:p>
    <w:p w14:paraId="38EC63E8" w14:textId="77777777" w:rsidP="00B94EA2" w:rsidR="00B94EA2" w:rsidRDefault="00B94EA2" w:rsidRPr="001720FA">
      <w:pPr>
        <w:spacing w:after="0" w:line="240" w:lineRule="auto"/>
        <w:ind w:firstLine="709"/>
        <w:jc w:val="both"/>
        <w:rPr>
          <w:sz w:val="24"/>
          <w:szCs w:val="24"/>
        </w:rPr>
      </w:pPr>
      <w:r w:rsidRPr="001720FA">
        <w:rPr>
          <w:sz w:val="24"/>
          <w:szCs w:val="24"/>
        </w:rPr>
        <w:t>Анализ практической деятельности педагогического коллектива позволяет сделать вывод, что в основном педагоги не испытывают трудности в постановке целей и задач урока, выборе путей мотивации учащихся, подборе содержания урока, организации учебного процесса, выборе методов, проведении различных видов занятий, в организации различных видов контроля и рефлексии. Некоторые педагоги отчасти испытывают трудности в этих вопросах. Однако есть затруднения в использовании инновационных технологий, эффективных методик и технологий взаимодействия с учащимися и родителями, подготовке учащихся к олимпиадам, турнирам, соревнованиям, конкурсам, научным проектам, во владении знаниями по нормативной базе, концепциям и стандартам образования, нормам оценки.</w:t>
      </w:r>
    </w:p>
    <w:p w14:paraId="5FC18562" w14:textId="77777777" w:rsidP="00B94EA2" w:rsidR="00B94EA2" w:rsidRDefault="00B94EA2" w:rsidRPr="001720FA">
      <w:pPr>
        <w:pStyle w:val="29"/>
        <w:keepNext/>
        <w:keepLines/>
        <w:shd w:color="auto" w:fill="auto" w:val="clear"/>
        <w:spacing w:line="240" w:lineRule="auto"/>
        <w:ind w:firstLine="600"/>
        <w:jc w:val="both"/>
        <w:rPr>
          <w:sz w:val="24"/>
          <w:szCs w:val="24"/>
        </w:rPr>
      </w:pPr>
      <w:bookmarkStart w:id="23" w:name="bookmark13"/>
      <w:r w:rsidRPr="001720FA">
        <w:rPr>
          <w:sz w:val="24"/>
          <w:szCs w:val="24"/>
          <w:lang w:bidi="ru-RU" w:eastAsia="ru-RU"/>
        </w:rPr>
        <w:t>Проанализировав работу методического объединения за 2020 - 2021 учебный год, следует отметить, что:</w:t>
      </w:r>
      <w:bookmarkEnd w:id="23"/>
    </w:p>
    <w:p w14:paraId="1E26F318" w14:textId="77777777" w:rsidP="00B94EA2" w:rsidR="00B94EA2" w:rsidRDefault="00B94EA2" w:rsidRPr="001720FA">
      <w:pPr>
        <w:widowControl w:val="0"/>
        <w:numPr>
          <w:ilvl w:val="0"/>
          <w:numId w:val="31"/>
        </w:numPr>
        <w:tabs>
          <w:tab w:pos="756" w:val="left"/>
        </w:tabs>
        <w:spacing w:after="0" w:line="240" w:lineRule="auto"/>
        <w:jc w:val="both"/>
        <w:rPr>
          <w:sz w:val="24"/>
          <w:szCs w:val="24"/>
        </w:rPr>
      </w:pPr>
      <w:r w:rsidRPr="001720FA">
        <w:rPr>
          <w:lang w:bidi="ru-RU"/>
        </w:rPr>
        <w:t>Тематика заседаний МО отражала основные проблемные вопросы, которые стремится решать педагогический коллектив школы. Поставленные задачи на 2020-2021 учебный год были выполнены.</w:t>
      </w:r>
    </w:p>
    <w:p w14:paraId="5748A82C" w14:textId="77777777" w:rsidP="00B94EA2" w:rsidR="00B94EA2" w:rsidRDefault="00B94EA2" w:rsidRPr="001720FA">
      <w:pPr>
        <w:widowControl w:val="0"/>
        <w:numPr>
          <w:ilvl w:val="0"/>
          <w:numId w:val="31"/>
        </w:numPr>
        <w:tabs>
          <w:tab w:pos="756" w:val="left"/>
        </w:tabs>
        <w:spacing w:after="0" w:line="240" w:lineRule="auto"/>
        <w:jc w:val="both"/>
      </w:pPr>
      <w:r w:rsidRPr="001720FA">
        <w:rPr>
          <w:lang w:bidi="ru-RU"/>
        </w:rPr>
        <w:t>Повышается профессиональный образовательный уровень педагогов. В ходе проведения открытых мероприятий, конкурсов, недели начальных классов педагоги проявили хорошие организаторские и профессиональные способности; разнообразные формы проведения мероприятий вызвали интерес у учащихся.</w:t>
      </w:r>
    </w:p>
    <w:p w14:paraId="196892A1" w14:textId="77777777" w:rsidP="00B94EA2" w:rsidR="00B94EA2" w:rsidRDefault="00B94EA2" w:rsidRPr="001720FA">
      <w:pPr>
        <w:widowControl w:val="0"/>
        <w:numPr>
          <w:ilvl w:val="0"/>
          <w:numId w:val="31"/>
        </w:numPr>
        <w:tabs>
          <w:tab w:pos="756" w:val="left"/>
        </w:tabs>
        <w:spacing w:after="0" w:line="240" w:lineRule="auto"/>
        <w:jc w:val="both"/>
      </w:pPr>
      <w:r w:rsidRPr="001720FA">
        <w:rPr>
          <w:lang w:bidi="ru-RU"/>
        </w:rPr>
        <w:t>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w:t>
      </w:r>
    </w:p>
    <w:p w14:paraId="5BCDDA84" w14:textId="77777777" w:rsidP="00B94EA2" w:rsidR="00B94EA2" w:rsidRDefault="00B94EA2" w:rsidRPr="001720FA">
      <w:pPr>
        <w:widowControl w:val="0"/>
        <w:numPr>
          <w:ilvl w:val="0"/>
          <w:numId w:val="31"/>
        </w:numPr>
        <w:tabs>
          <w:tab w:pos="756" w:val="left"/>
        </w:tabs>
        <w:spacing w:after="0" w:line="240" w:lineRule="auto"/>
        <w:jc w:val="both"/>
      </w:pPr>
      <w:r w:rsidRPr="001720FA">
        <w:rPr>
          <w:lang w:bidi="ru-RU"/>
        </w:rPr>
        <w:t>Целенаправленно ведётся работа по освоению учителями современных методик и</w:t>
      </w:r>
      <w:r w:rsidRPr="001720FA">
        <w:rPr>
          <w:lang w:bidi="ru-RU"/>
        </w:rPr>
        <w:br/>
        <w:t>технологий обучения.</w:t>
      </w:r>
    </w:p>
    <w:p w14:paraId="0344E45B" w14:textId="77777777" w:rsidP="00B94EA2" w:rsidR="00B94EA2" w:rsidRDefault="00B94EA2" w:rsidRPr="001720FA">
      <w:pPr>
        <w:spacing w:after="0" w:line="240" w:lineRule="auto"/>
        <w:ind w:firstLine="709"/>
        <w:jc w:val="both"/>
      </w:pPr>
      <w:r w:rsidRPr="001720FA">
        <w:rPr>
          <w:lang w:bidi="ru-RU"/>
        </w:rPr>
        <w:t>Индивидуальные занятия по школьным дисциплинам нацелены на отработку базовых знаний, а также расширение и углубление знаний учащихся за счёт внедрения материала повышенной сложности.</w:t>
      </w:r>
      <w:r w:rsidRPr="001720FA">
        <w:t xml:space="preserve"> </w:t>
      </w:r>
    </w:p>
    <w:p w14:paraId="04F927D7" w14:textId="77777777" w:rsidP="00B94EA2" w:rsidR="00B94EA2" w:rsidRDefault="00B94EA2" w:rsidRPr="001720FA">
      <w:pPr>
        <w:shd w:color="auto" w:fill="FFFFFF" w:val="clear"/>
        <w:spacing w:after="0" w:line="240" w:lineRule="auto"/>
        <w:ind w:firstLine="709"/>
        <w:jc w:val="both"/>
        <w:rPr>
          <w:bCs/>
          <w:lang w:eastAsia="kk-KZ" w:val="kk-KZ"/>
        </w:rPr>
      </w:pPr>
      <w:r w:rsidRPr="001720FA">
        <w:rPr>
          <w:bCs/>
          <w:lang w:eastAsia="kk-KZ" w:val="kk-KZ"/>
        </w:rPr>
        <w:t>Для налаживания сотрудничества между родителями и школой в течение года проводились родительские собрания, родительские конференции, родительские лектории, а также организованы совместные выходы в музей.</w:t>
      </w:r>
    </w:p>
    <w:p w14:paraId="192E4A61" w14:textId="77777777" w:rsidP="00B94EA2" w:rsidR="00B94EA2" w:rsidRDefault="00B94EA2" w:rsidRPr="001720FA">
      <w:pPr>
        <w:autoSpaceDE w:val="0"/>
        <w:autoSpaceDN w:val="0"/>
        <w:adjustRightInd w:val="0"/>
        <w:spacing w:after="0" w:line="240" w:lineRule="auto"/>
        <w:jc w:val="both"/>
      </w:pPr>
      <w:r w:rsidRPr="001720FA">
        <w:tab/>
        <w:t>Вывод:</w:t>
      </w:r>
      <w:r w:rsidRPr="001720FA">
        <w:rPr>
          <w:b/>
        </w:rPr>
        <w:t xml:space="preserve"> </w:t>
      </w:r>
      <w:r w:rsidRPr="001720FA">
        <w:t xml:space="preserve">Работа МО учителей начальных классов осуществлялась по плану и на оптимальном уровне. При проведении открытых уроков, внеклассных мероприятий учителя применяют разнообразные формы работы, используют современные педагогические технологии: проектный метод обучения, игровые, ИКТ, личностно-ориентированные, технологию проблемно-диалогового и развивающего обучения. </w:t>
      </w:r>
    </w:p>
    <w:p w14:paraId="1D65588F" w14:textId="14F77A27" w:rsidP="00C364A2" w:rsidR="00B94EA2" w:rsidRDefault="00B94EA2" w:rsidRPr="001720FA">
      <w:pPr>
        <w:spacing w:after="0" w:line="240" w:lineRule="auto"/>
        <w:jc w:val="both"/>
        <w:rPr>
          <w:b/>
          <w:i/>
        </w:rPr>
      </w:pPr>
      <w:r w:rsidRPr="001720FA">
        <w:rPr>
          <w:b/>
          <w:i/>
          <w:shd w:color="auto" w:fill="FFFFFF" w:val="clear"/>
          <w:lang w:val="kk-KZ"/>
        </w:rPr>
        <w:t>В</w:t>
      </w:r>
      <w:r w:rsidRPr="001720FA">
        <w:rPr>
          <w:b/>
          <w:i/>
          <w:shd w:color="auto" w:fill="FFFFFF" w:val="clear"/>
        </w:rPr>
        <w:t xml:space="preserve">ывод: </w:t>
      </w:r>
      <w:r w:rsidRPr="001720FA">
        <w:rPr>
          <w:b/>
          <w:i/>
        </w:rPr>
        <w:t xml:space="preserve">Проанализировав работу учителей начальной школы, следует отметить, что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ведётся работа по освоению учителями современных методик и технологий обучения. Большое внимание уделяется формированию навыков творческой научно-исследовательской деятельности учащихся; внедрению и освоению учащимися информационно – компьютерных технологий; формированию универсальных учебных действий у учащихся. Повышается профессиональный образовательный уровень педагогов. </w:t>
      </w:r>
    </w:p>
    <w:p w14:paraId="1F45B4CA" w14:textId="6B3E2568" w:rsidP="003F34DC" w:rsidR="003F34DC" w:rsidRDefault="003F34DC" w:rsidRPr="001720FA">
      <w:pPr>
        <w:spacing w:after="0"/>
        <w:jc w:val="both"/>
        <w:rPr>
          <w:sz w:val="24"/>
          <w:szCs w:val="24"/>
          <w:lang w:val="kk-KZ"/>
        </w:rPr>
      </w:pPr>
      <w:r w:rsidRPr="001720FA">
        <w:rPr>
          <w:sz w:val="26"/>
          <w:szCs w:val="26"/>
        </w:rPr>
        <w:t xml:space="preserve">       </w:t>
      </w:r>
      <w:r w:rsidRPr="001720FA">
        <w:rPr>
          <w:sz w:val="24"/>
          <w:szCs w:val="24"/>
          <w:lang w:val="kk-KZ"/>
        </w:rPr>
        <w:t>2020-2021 учебном году с целью устранения пробелов в знаниях учащихся</w:t>
      </w:r>
      <w:r w:rsidR="00D67E53" w:rsidRPr="001720FA">
        <w:rPr>
          <w:sz w:val="24"/>
          <w:szCs w:val="24"/>
          <w:lang w:val="kk-KZ"/>
        </w:rPr>
        <w:t>,</w:t>
      </w:r>
      <w:r w:rsidR="00D67E53" w:rsidRPr="001720FA">
        <w:rPr>
          <w:sz w:val="24"/>
          <w:szCs w:val="24"/>
        </w:rPr>
        <w:t xml:space="preserve"> коррекци</w:t>
      </w:r>
      <w:r w:rsidR="00D67E53" w:rsidRPr="001720FA">
        <w:rPr>
          <w:sz w:val="24"/>
          <w:szCs w:val="24"/>
          <w:lang w:val="kk-KZ"/>
        </w:rPr>
        <w:t>ей</w:t>
      </w:r>
      <w:r w:rsidR="00D67E53" w:rsidRPr="001720FA">
        <w:rPr>
          <w:sz w:val="24"/>
          <w:szCs w:val="24"/>
        </w:rPr>
        <w:t xml:space="preserve"> знани</w:t>
      </w:r>
      <w:r w:rsidR="00D67E53" w:rsidRPr="001720FA">
        <w:rPr>
          <w:sz w:val="24"/>
          <w:szCs w:val="24"/>
          <w:lang w:val="kk-KZ"/>
        </w:rPr>
        <w:t>й</w:t>
      </w:r>
      <w:r w:rsidR="00D67E53" w:rsidRPr="001720FA">
        <w:rPr>
          <w:sz w:val="24"/>
          <w:szCs w:val="24"/>
        </w:rPr>
        <w:t>, отработк</w:t>
      </w:r>
      <w:r w:rsidR="00D67E53" w:rsidRPr="001720FA">
        <w:rPr>
          <w:sz w:val="24"/>
          <w:szCs w:val="24"/>
          <w:lang w:val="kk-KZ"/>
        </w:rPr>
        <w:t>ой</w:t>
      </w:r>
      <w:r w:rsidR="00D67E53" w:rsidRPr="001720FA">
        <w:rPr>
          <w:sz w:val="24"/>
          <w:szCs w:val="24"/>
        </w:rPr>
        <w:t xml:space="preserve"> трудных тем программы, работ</w:t>
      </w:r>
      <w:r w:rsidR="00D67E53" w:rsidRPr="001720FA">
        <w:rPr>
          <w:sz w:val="24"/>
          <w:szCs w:val="24"/>
          <w:lang w:val="kk-KZ"/>
        </w:rPr>
        <w:t>ой</w:t>
      </w:r>
      <w:r w:rsidR="00D67E53" w:rsidRPr="001720FA">
        <w:rPr>
          <w:sz w:val="24"/>
          <w:szCs w:val="24"/>
        </w:rPr>
        <w:t xml:space="preserve"> над повышением интеллектуального уровня учащихся</w:t>
      </w:r>
      <w:r w:rsidRPr="001720FA">
        <w:rPr>
          <w:sz w:val="24"/>
          <w:szCs w:val="24"/>
          <w:lang w:val="kk-KZ"/>
        </w:rPr>
        <w:t xml:space="preserve">  была организована </w:t>
      </w:r>
      <w:r w:rsidRPr="001720FA">
        <w:rPr>
          <w:sz w:val="24"/>
          <w:szCs w:val="24"/>
        </w:rPr>
        <w:t xml:space="preserve"> Летняя школа. </w:t>
      </w:r>
      <w:r w:rsidR="00D67E53" w:rsidRPr="001720FA">
        <w:rPr>
          <w:sz w:val="24"/>
          <w:szCs w:val="24"/>
          <w:lang w:val="kk-KZ"/>
        </w:rPr>
        <w:t xml:space="preserve">Работа школы была организована с </w:t>
      </w:r>
      <w:r w:rsidR="00D67E53" w:rsidRPr="001720FA">
        <w:rPr>
          <w:sz w:val="24"/>
          <w:szCs w:val="24"/>
        </w:rPr>
        <w:t xml:space="preserve"> соблюдени</w:t>
      </w:r>
      <w:r w:rsidR="00D67E53" w:rsidRPr="001720FA">
        <w:rPr>
          <w:sz w:val="24"/>
          <w:szCs w:val="24"/>
          <w:lang w:val="kk-KZ"/>
        </w:rPr>
        <w:t>ем</w:t>
      </w:r>
      <w:r w:rsidR="00D67E53" w:rsidRPr="001720FA">
        <w:rPr>
          <w:sz w:val="24"/>
          <w:szCs w:val="24"/>
        </w:rPr>
        <w:t xml:space="preserve"> норм санитарной безопасности.   Посещало школу 2</w:t>
      </w:r>
      <w:r w:rsidR="00D67E53" w:rsidRPr="001720FA">
        <w:rPr>
          <w:sz w:val="24"/>
          <w:szCs w:val="24"/>
          <w:lang w:val="kk-KZ"/>
        </w:rPr>
        <w:t>51</w:t>
      </w:r>
      <w:r w:rsidR="00D67E53" w:rsidRPr="001720FA">
        <w:rPr>
          <w:sz w:val="24"/>
          <w:szCs w:val="24"/>
        </w:rPr>
        <w:t xml:space="preserve"> ученик</w:t>
      </w:r>
      <w:r w:rsidR="00D67E53" w:rsidRPr="001720FA">
        <w:rPr>
          <w:sz w:val="24"/>
          <w:szCs w:val="24"/>
          <w:lang w:val="kk-KZ"/>
        </w:rPr>
        <w:t xml:space="preserve">ов: </w:t>
      </w:r>
      <w:r w:rsidRPr="001720FA">
        <w:rPr>
          <w:sz w:val="24"/>
          <w:szCs w:val="24"/>
        </w:rPr>
        <w:t>учащихся начальных классов  - 138 человек  - это 22 % учащихся от общего количества уч-ся начальной школы;</w:t>
      </w:r>
    </w:p>
    <w:p w14:paraId="50355FF8" w14:textId="77777777" w:rsidP="003F34DC" w:rsidR="003F34DC" w:rsidRDefault="003F34DC" w:rsidRPr="001720FA">
      <w:pPr>
        <w:spacing w:after="0"/>
        <w:jc w:val="both"/>
        <w:rPr>
          <w:sz w:val="24"/>
          <w:szCs w:val="24"/>
        </w:rPr>
      </w:pPr>
      <w:r w:rsidRPr="001720FA">
        <w:rPr>
          <w:sz w:val="24"/>
          <w:szCs w:val="24"/>
        </w:rPr>
        <w:t>1 классы – 22 человека                         2 классы- 58 человек</w:t>
      </w:r>
    </w:p>
    <w:p w14:paraId="2AAF803A" w14:textId="77777777" w:rsidP="003F34DC" w:rsidR="003F34DC" w:rsidRDefault="003F34DC" w:rsidRPr="001720FA">
      <w:pPr>
        <w:spacing w:after="0"/>
        <w:jc w:val="both"/>
        <w:rPr>
          <w:sz w:val="24"/>
          <w:szCs w:val="24"/>
        </w:rPr>
      </w:pPr>
      <w:r w:rsidRPr="001720FA">
        <w:rPr>
          <w:sz w:val="24"/>
          <w:szCs w:val="24"/>
        </w:rPr>
        <w:t xml:space="preserve">3 классы – 20 человек                           4 классы- 38 человек </w:t>
      </w:r>
    </w:p>
    <w:p w14:paraId="29D70C1C" w14:textId="77777777" w:rsidP="003F34DC" w:rsidR="003F34DC" w:rsidRDefault="003F34DC" w:rsidRPr="001720FA">
      <w:pPr>
        <w:spacing w:after="0"/>
        <w:jc w:val="both"/>
        <w:rPr>
          <w:sz w:val="24"/>
          <w:szCs w:val="24"/>
        </w:rPr>
      </w:pPr>
      <w:r w:rsidRPr="001720FA">
        <w:rPr>
          <w:sz w:val="24"/>
          <w:szCs w:val="24"/>
        </w:rPr>
        <w:t>учащихся 5-10 классов – 113 человек – это 28 % учащихся от общего количества уч-ся 5-10 классов.</w:t>
      </w:r>
    </w:p>
    <w:p w14:paraId="39F85C3F" w14:textId="77777777" w:rsidP="003F34DC" w:rsidR="003F34DC" w:rsidRDefault="003F34DC" w:rsidRPr="001720FA">
      <w:pPr>
        <w:spacing w:after="0"/>
        <w:jc w:val="both"/>
        <w:rPr>
          <w:sz w:val="24"/>
          <w:szCs w:val="24"/>
        </w:rPr>
      </w:pPr>
      <w:r w:rsidRPr="001720FA">
        <w:rPr>
          <w:sz w:val="24"/>
          <w:szCs w:val="24"/>
        </w:rPr>
        <w:t>5 классы – 24 человека                      6 классы  -27 человек</w:t>
      </w:r>
    </w:p>
    <w:p w14:paraId="07F7C112" w14:textId="77777777" w:rsidP="003F34DC" w:rsidR="003F34DC" w:rsidRDefault="003F34DC" w:rsidRPr="001720FA">
      <w:pPr>
        <w:spacing w:after="0"/>
        <w:jc w:val="both"/>
        <w:rPr>
          <w:sz w:val="24"/>
          <w:szCs w:val="24"/>
        </w:rPr>
      </w:pPr>
      <w:r w:rsidRPr="001720FA">
        <w:rPr>
          <w:sz w:val="24"/>
          <w:szCs w:val="24"/>
        </w:rPr>
        <w:t>7 классы- 14 человек                         8 классы – 17 человек</w:t>
      </w:r>
    </w:p>
    <w:p w14:paraId="46B67D65" w14:textId="77777777" w:rsidP="003F34DC" w:rsidR="003F34DC" w:rsidRDefault="003F34DC" w:rsidRPr="001720FA">
      <w:pPr>
        <w:spacing w:after="0"/>
        <w:jc w:val="both"/>
        <w:rPr>
          <w:sz w:val="24"/>
          <w:szCs w:val="24"/>
        </w:rPr>
      </w:pPr>
      <w:r w:rsidRPr="001720FA">
        <w:rPr>
          <w:sz w:val="24"/>
          <w:szCs w:val="24"/>
        </w:rPr>
        <w:t>9 классы – 16 человек                       10 класс  -15 человек</w:t>
      </w:r>
    </w:p>
    <w:p w14:paraId="61F56BD3" w14:textId="77777777" w:rsidP="003F34DC" w:rsidR="003F34DC" w:rsidRDefault="003F34DC" w:rsidRPr="001720FA">
      <w:pPr>
        <w:spacing w:after="0"/>
        <w:jc w:val="both"/>
        <w:rPr>
          <w:sz w:val="24"/>
          <w:szCs w:val="24"/>
        </w:rPr>
      </w:pPr>
      <w:r w:rsidRPr="001720FA">
        <w:rPr>
          <w:sz w:val="24"/>
          <w:szCs w:val="24"/>
        </w:rPr>
        <w:t xml:space="preserve">   В Летней  школе предметами: казахский язык, английский язык, русский язык, математика, литературное чтение, познание мира, естествознание – охвачены 100 % учащихся 1-4 классов, посещающих уроки в Летней школе.</w:t>
      </w:r>
    </w:p>
    <w:p w14:paraId="1F365938" w14:textId="4C412A1E" w:rsidP="003F34DC" w:rsidR="003F34DC" w:rsidRDefault="003F34DC" w:rsidRPr="001720FA">
      <w:pPr>
        <w:spacing w:after="0"/>
        <w:jc w:val="both"/>
        <w:rPr>
          <w:sz w:val="24"/>
          <w:szCs w:val="24"/>
        </w:rPr>
      </w:pPr>
      <w:r w:rsidRPr="001720FA">
        <w:rPr>
          <w:sz w:val="24"/>
          <w:szCs w:val="24"/>
        </w:rPr>
        <w:t xml:space="preserve"> В Летней школе предметами: казахский язык и литература, английский язык, русский язык, математика, алгебра, геометрия, химия, биология, физика, информатика, Всемирная история, история Казахстана – охвачены 100 % учащихся 5-10 классов, п</w:t>
      </w:r>
      <w:r w:rsidR="00D67E53" w:rsidRPr="001720FA">
        <w:rPr>
          <w:sz w:val="24"/>
          <w:szCs w:val="24"/>
        </w:rPr>
        <w:t>осещающих уроки в Летней школе</w:t>
      </w:r>
      <w:r w:rsidRPr="001720FA">
        <w:rPr>
          <w:sz w:val="24"/>
          <w:szCs w:val="24"/>
        </w:rPr>
        <w:t xml:space="preserve">. </w:t>
      </w:r>
    </w:p>
    <w:p w14:paraId="03096B7A" w14:textId="79EB2944" w:rsidP="00D67E53" w:rsidR="003F34DC" w:rsidRDefault="003F34DC" w:rsidRPr="001720FA">
      <w:pPr>
        <w:spacing w:after="0"/>
        <w:ind w:firstLine="708"/>
        <w:jc w:val="both"/>
        <w:rPr>
          <w:sz w:val="24"/>
          <w:szCs w:val="24"/>
        </w:rPr>
      </w:pPr>
      <w:r w:rsidRPr="001720FA">
        <w:rPr>
          <w:sz w:val="24"/>
          <w:szCs w:val="24"/>
        </w:rPr>
        <w:t>Учителя строя</w:t>
      </w:r>
      <w:r w:rsidR="00D67E53" w:rsidRPr="001720FA">
        <w:rPr>
          <w:sz w:val="24"/>
          <w:szCs w:val="24"/>
          <w:lang w:val="kk-KZ"/>
        </w:rPr>
        <w:t>ди</w:t>
      </w:r>
      <w:r w:rsidRPr="001720FA">
        <w:rPr>
          <w:sz w:val="24"/>
          <w:szCs w:val="24"/>
        </w:rPr>
        <w:t xml:space="preserve"> свою работу так, чтобы учащимся было интересно и познавательно, используют индивидуальную, парную и групповую формы работы, используют онлайн  -тестирование, когда учащиеся, выполняя тесты, сразу получают результат, имеют возможность с учителем отработать пробелы, и пройти тестирование повторно; учащиеся самостоятельно изготавливали кубик Блума и использовали его при отработке знаний по познанию мира и естествознанию, -  что способствует развитию критического мышления; учителя для учащихся 10 классов использовали материалы уроков, организованные НАО им. Ы. Алтынсарина на канале  </w:t>
      </w:r>
      <w:r w:rsidRPr="001720FA">
        <w:rPr>
          <w:sz w:val="24"/>
          <w:szCs w:val="24"/>
          <w:lang w:val="en-US"/>
        </w:rPr>
        <w:t>You</w:t>
      </w:r>
      <w:r w:rsidRPr="001720FA">
        <w:rPr>
          <w:sz w:val="24"/>
          <w:szCs w:val="24"/>
        </w:rPr>
        <w:t xml:space="preserve"> </w:t>
      </w:r>
      <w:r w:rsidRPr="001720FA">
        <w:rPr>
          <w:sz w:val="24"/>
          <w:szCs w:val="24"/>
          <w:lang w:val="en-US"/>
        </w:rPr>
        <w:t>Tube</w:t>
      </w:r>
      <w:r w:rsidRPr="001720FA">
        <w:rPr>
          <w:sz w:val="24"/>
          <w:szCs w:val="24"/>
        </w:rPr>
        <w:t xml:space="preserve">. В перерывах между уроками проводятся физминутки. </w:t>
      </w:r>
    </w:p>
    <w:p w14:paraId="7515F578" w14:textId="7BFA5319" w:rsidP="00D67E53" w:rsidR="00C364A2" w:rsidRDefault="003F34DC" w:rsidRPr="001720FA">
      <w:pPr>
        <w:spacing w:after="0"/>
        <w:jc w:val="both"/>
        <w:rPr>
          <w:sz w:val="24"/>
          <w:szCs w:val="24"/>
          <w:lang w:val="kk-KZ"/>
        </w:rPr>
      </w:pPr>
      <w:r w:rsidRPr="001720FA">
        <w:rPr>
          <w:sz w:val="24"/>
          <w:szCs w:val="24"/>
        </w:rPr>
        <w:t xml:space="preserve">    В расписании </w:t>
      </w:r>
      <w:r w:rsidR="00D67E53" w:rsidRPr="001720FA">
        <w:rPr>
          <w:sz w:val="24"/>
          <w:szCs w:val="24"/>
          <w:lang w:val="kk-KZ"/>
        </w:rPr>
        <w:t xml:space="preserve">были включены </w:t>
      </w:r>
      <w:r w:rsidRPr="001720FA">
        <w:rPr>
          <w:sz w:val="24"/>
          <w:szCs w:val="24"/>
        </w:rPr>
        <w:t xml:space="preserve">занятия по развитию учащихся: ораторское и сценическое искусство, библиотечные уроки, спортивные </w:t>
      </w:r>
      <w:r w:rsidR="00D67E53" w:rsidRPr="001720FA">
        <w:rPr>
          <w:sz w:val="24"/>
          <w:szCs w:val="24"/>
        </w:rPr>
        <w:t>игры и информатика для малышей.</w:t>
      </w:r>
    </w:p>
    <w:p w14:paraId="0957E268" w14:textId="6FC550FA" w:rsidP="00271448" w:rsidR="001E610B" w:rsidRDefault="001E610B" w:rsidRPr="001720FA">
      <w:pPr>
        <w:tabs>
          <w:tab w:pos="1256" w:val="left"/>
        </w:tabs>
        <w:rPr>
          <w:b/>
          <w:i/>
          <w:iCs/>
          <w:sz w:val="24"/>
          <w:szCs w:val="24"/>
          <w:lang w:val="kk-KZ"/>
        </w:rPr>
      </w:pPr>
      <w:r w:rsidRPr="00B74EC8">
        <w:rPr>
          <w:b/>
          <w:i/>
          <w:iCs/>
          <w:sz w:val="24"/>
          <w:szCs w:val="24"/>
          <w:lang w:val="kk-KZ"/>
        </w:rPr>
        <w:t>VІІІ. АНАЛИЗ</w:t>
      </w:r>
      <w:r w:rsidR="00744CA1" w:rsidRPr="001720FA">
        <w:rPr>
          <w:b/>
          <w:i/>
          <w:iCs/>
          <w:sz w:val="24"/>
          <w:szCs w:val="24"/>
          <w:lang w:val="kk-KZ"/>
        </w:rPr>
        <w:t xml:space="preserve"> РЕАЛИЗАЦИИ 5 ОБЛАСТНЫХ ПРОЕКТОВ</w:t>
      </w:r>
    </w:p>
    <w:p w14:paraId="7F0DF510" w14:textId="654A0400" w:rsidP="00203983" w:rsidR="00203983" w:rsidRDefault="00203983" w:rsidRPr="001720FA">
      <w:pPr>
        <w:spacing w:after="0" w:line="240" w:lineRule="auto"/>
        <w:jc w:val="both"/>
        <w:rPr>
          <w:rFonts w:eastAsiaTheme="minorEastAsia"/>
          <w:kern w:val="24"/>
          <w:sz w:val="24"/>
          <w:szCs w:val="24"/>
        </w:rPr>
      </w:pPr>
      <w:r w:rsidRPr="001720FA">
        <w:rPr>
          <w:sz w:val="24"/>
          <w:szCs w:val="24"/>
          <w:lang w:val="kk-KZ"/>
        </w:rPr>
        <w:tab/>
        <w:t xml:space="preserve">В  школе разработан план реализации 5 областных инновационных проектов: </w:t>
      </w:r>
      <w:r w:rsidRPr="001720FA">
        <w:rPr>
          <w:rFonts w:eastAsiaTheme="minorEastAsia"/>
          <w:b/>
          <w:bCs/>
          <w:kern w:val="24"/>
          <w:sz w:val="24"/>
          <w:szCs w:val="24"/>
          <w:lang w:val="kk-KZ"/>
        </w:rPr>
        <w:t>проект</w:t>
      </w:r>
      <w:r w:rsidRPr="001720FA">
        <w:rPr>
          <w:rFonts w:eastAsiaTheme="minorEastAsia"/>
          <w:kern w:val="24"/>
          <w:sz w:val="24"/>
          <w:szCs w:val="24"/>
          <w:lang w:val="kk-KZ"/>
        </w:rPr>
        <w:t xml:space="preserve"> «Ақылды ұрпақ мұратқа жетер», «Оқуға құштар мектеп», «Құқықтың мәдениеті толысқан қоғам», «Ізгілік пен парасат», «Биік талғамды ұрпақ».  </w:t>
      </w:r>
      <w:r w:rsidRPr="001720FA">
        <w:rPr>
          <w:sz w:val="24"/>
          <w:szCs w:val="24"/>
          <w:lang w:val="kk-KZ"/>
        </w:rPr>
        <w:t xml:space="preserve"> Реализация 5 областных инновационных проекта </w:t>
      </w:r>
      <w:r w:rsidRPr="001720FA">
        <w:rPr>
          <w:sz w:val="24"/>
          <w:szCs w:val="24"/>
        </w:rPr>
        <w:t xml:space="preserve"> </w:t>
      </w:r>
      <w:r w:rsidRPr="001720FA">
        <w:rPr>
          <w:sz w:val="24"/>
          <w:szCs w:val="24"/>
          <w:lang w:val="kk-KZ"/>
        </w:rPr>
        <w:t xml:space="preserve">расширают возможности участия </w:t>
      </w:r>
      <w:r w:rsidRPr="001720FA">
        <w:rPr>
          <w:sz w:val="24"/>
          <w:szCs w:val="24"/>
        </w:rPr>
        <w:t xml:space="preserve"> в интеллектуальных конкурсах</w:t>
      </w:r>
      <w:r w:rsidRPr="001720FA">
        <w:rPr>
          <w:sz w:val="24"/>
          <w:szCs w:val="24"/>
          <w:lang w:val="kk-KZ"/>
        </w:rPr>
        <w:t>, акциях, викторинах, выставках, челеджах. Проведение школьных конкурса поэтического мастерства «Автограф», актерского искусства «Маска», деятельность дебатного клуба, выпуск школьной газеты «Школьный экспресс» формирует  конкуретноспособную, компетентностную в различных видах деятельности саморазвивающиюся, профессионально ориентированную личность, готовую принять вызовы современного мира.</w:t>
      </w:r>
      <w:r w:rsidRPr="001720FA">
        <w:rPr>
          <w:rFonts w:eastAsiaTheme="minorEastAsia"/>
          <w:b/>
          <w:bCs/>
          <w:kern w:val="24"/>
          <w:sz w:val="24"/>
          <w:szCs w:val="24"/>
        </w:rPr>
        <w:t xml:space="preserve"> Цел</w:t>
      </w:r>
      <w:r w:rsidRPr="001720FA">
        <w:rPr>
          <w:rFonts w:eastAsiaTheme="minorEastAsia"/>
          <w:b/>
          <w:bCs/>
          <w:kern w:val="24"/>
          <w:sz w:val="24"/>
          <w:szCs w:val="24"/>
          <w:lang w:val="kk-KZ"/>
        </w:rPr>
        <w:t>ью  проекта</w:t>
      </w:r>
      <w:r w:rsidRPr="001720FA">
        <w:rPr>
          <w:rFonts w:eastAsiaTheme="minorEastAsia"/>
          <w:kern w:val="24"/>
          <w:sz w:val="24"/>
          <w:szCs w:val="24"/>
          <w:lang w:val="kk-KZ"/>
        </w:rPr>
        <w:t xml:space="preserve"> </w:t>
      </w:r>
      <w:r w:rsidRPr="001720FA">
        <w:rPr>
          <w:rFonts w:eastAsiaTheme="minorEastAsia"/>
          <w:kern w:val="24"/>
          <w:sz w:val="24"/>
          <w:szCs w:val="24"/>
        </w:rPr>
        <w:t xml:space="preserve"> «Ақылды ұрпақ мұратқа жетер»</w:t>
      </w:r>
      <w:r w:rsidRPr="001720FA">
        <w:rPr>
          <w:rFonts w:eastAsiaTheme="minorEastAsia"/>
          <w:kern w:val="24"/>
          <w:sz w:val="24"/>
          <w:szCs w:val="24"/>
          <w:lang w:val="kk-KZ"/>
        </w:rPr>
        <w:t xml:space="preserve"> является</w:t>
      </w:r>
      <w:r w:rsidRPr="001720FA">
        <w:rPr>
          <w:rFonts w:eastAsiaTheme="minorEastAsia"/>
          <w:b/>
          <w:bCs/>
          <w:kern w:val="24"/>
          <w:sz w:val="24"/>
          <w:szCs w:val="24"/>
          <w:lang w:val="kk-KZ"/>
        </w:rPr>
        <w:t xml:space="preserve"> </w:t>
      </w:r>
      <w:r w:rsidRPr="001720FA">
        <w:rPr>
          <w:rFonts w:eastAsiaTheme="minorEastAsia"/>
          <w:b/>
          <w:bCs/>
          <w:kern w:val="24"/>
          <w:sz w:val="24"/>
          <w:szCs w:val="24"/>
        </w:rPr>
        <w:t xml:space="preserve">  </w:t>
      </w:r>
      <w:r w:rsidRPr="001720FA">
        <w:rPr>
          <w:rFonts w:eastAsiaTheme="minorEastAsia"/>
          <w:kern w:val="24"/>
          <w:sz w:val="24"/>
          <w:szCs w:val="24"/>
        </w:rPr>
        <w:t xml:space="preserve"> </w:t>
      </w:r>
      <w:r w:rsidRPr="001720FA">
        <w:rPr>
          <w:rFonts w:eastAsiaTheme="minorEastAsia"/>
          <w:kern w:val="24"/>
          <w:sz w:val="24"/>
          <w:szCs w:val="24"/>
          <w:lang w:val="kk-KZ"/>
        </w:rPr>
        <w:t>ф</w:t>
      </w:r>
      <w:r w:rsidRPr="001720FA">
        <w:rPr>
          <w:rFonts w:eastAsiaTheme="minorEastAsia"/>
          <w:kern w:val="24"/>
          <w:sz w:val="24"/>
          <w:szCs w:val="24"/>
        </w:rPr>
        <w:t>ормирование  учителем определённой миссии перед обществом по воспитанию гармонично развитой личности  при тесном содействии школы и семьи.</w:t>
      </w:r>
    </w:p>
    <w:p w14:paraId="557F57F4" w14:textId="77777777" w:rsidP="00203983" w:rsidR="00203983" w:rsidRDefault="00203983" w:rsidRPr="001720FA">
      <w:pPr>
        <w:spacing w:after="0" w:line="240" w:lineRule="auto"/>
        <w:jc w:val="both"/>
        <w:rPr>
          <w:rFonts w:eastAsiaTheme="minorHAnsi"/>
          <w:sz w:val="24"/>
          <w:szCs w:val="24"/>
          <w:lang w:val="kk-KZ"/>
        </w:rPr>
      </w:pPr>
      <w:r w:rsidRPr="001720FA">
        <w:rPr>
          <w:sz w:val="24"/>
          <w:szCs w:val="24"/>
          <w:lang w:val="kk-KZ"/>
        </w:rPr>
        <w:t xml:space="preserve">Задачи:   </w:t>
      </w:r>
    </w:p>
    <w:p w14:paraId="115E1046" w14:textId="77777777" w:rsidP="00203983" w:rsidR="00203983" w:rsidRDefault="00203983" w:rsidRPr="001720FA">
      <w:pPr>
        <w:spacing w:after="0" w:line="240" w:lineRule="auto"/>
        <w:jc w:val="both"/>
        <w:rPr>
          <w:sz w:val="24"/>
          <w:szCs w:val="24"/>
          <w:lang w:val="kk-KZ"/>
        </w:rPr>
      </w:pPr>
      <w:r w:rsidRPr="001720FA">
        <w:rPr>
          <w:sz w:val="24"/>
          <w:szCs w:val="24"/>
          <w:lang w:val="kk-KZ"/>
        </w:rPr>
        <w:t xml:space="preserve"> -  воспитать культуру труда, активизировать интерес к собственному будущему, повысить осознание важности и личной ответственности за профессиональный выбор и построение профессионального пути;</w:t>
      </w:r>
    </w:p>
    <w:p w14:paraId="60A2FEBB" w14:textId="77777777" w:rsidP="00203983" w:rsidR="00203983" w:rsidRDefault="00203983" w:rsidRPr="001720FA">
      <w:pPr>
        <w:spacing w:after="0" w:line="240" w:lineRule="auto"/>
        <w:jc w:val="both"/>
        <w:rPr>
          <w:sz w:val="24"/>
          <w:szCs w:val="24"/>
          <w:lang w:val="kk-KZ"/>
        </w:rPr>
      </w:pPr>
      <w:r w:rsidRPr="001720FA">
        <w:rPr>
          <w:sz w:val="24"/>
          <w:szCs w:val="24"/>
          <w:lang w:val="kk-KZ"/>
        </w:rPr>
        <w:t>- усиление профориентационной работы и мотивация педагогов к непрерывному образованию, постоянному самосовершенствованию;</w:t>
      </w:r>
    </w:p>
    <w:p w14:paraId="681339B4" w14:textId="77777777" w:rsidP="00203983" w:rsidR="00203983" w:rsidRDefault="00203983" w:rsidRPr="001720FA">
      <w:pPr>
        <w:spacing w:after="0" w:line="240" w:lineRule="auto"/>
        <w:jc w:val="both"/>
        <w:rPr>
          <w:sz w:val="24"/>
          <w:szCs w:val="24"/>
          <w:lang w:val="kk-KZ"/>
        </w:rPr>
      </w:pPr>
      <w:r w:rsidRPr="001720FA">
        <w:rPr>
          <w:sz w:val="24"/>
          <w:szCs w:val="24"/>
          <w:lang w:val="kk-KZ"/>
        </w:rPr>
        <w:t>- способствовать личностному развитию педагогов;</w:t>
      </w:r>
    </w:p>
    <w:p w14:paraId="44998C33" w14:textId="77777777" w:rsidP="00203983" w:rsidR="00203983" w:rsidRDefault="00203983" w:rsidRPr="001720FA">
      <w:pPr>
        <w:spacing w:after="0" w:line="240" w:lineRule="auto"/>
        <w:jc w:val="both"/>
        <w:rPr>
          <w:sz w:val="24"/>
          <w:szCs w:val="24"/>
          <w:lang w:val="kk-KZ"/>
        </w:rPr>
      </w:pPr>
      <w:r w:rsidRPr="001720FA">
        <w:rPr>
          <w:sz w:val="24"/>
          <w:szCs w:val="24"/>
          <w:lang w:val="kk-KZ"/>
        </w:rPr>
        <w:t>- популяризация профессии учителя.</w:t>
      </w:r>
    </w:p>
    <w:p w14:paraId="51A46A40" w14:textId="77777777" w:rsidP="00203983" w:rsidR="00203983" w:rsidRDefault="00203983" w:rsidRPr="001720FA">
      <w:pPr>
        <w:spacing w:after="0" w:line="240" w:lineRule="auto"/>
        <w:jc w:val="both"/>
        <w:rPr>
          <w:b/>
          <w:bCs/>
          <w:sz w:val="24"/>
          <w:szCs w:val="24"/>
          <w:lang w:val="kk-KZ"/>
        </w:rPr>
      </w:pPr>
      <w:r w:rsidRPr="001720FA">
        <w:rPr>
          <w:b/>
          <w:bCs/>
          <w:sz w:val="24"/>
          <w:szCs w:val="24"/>
          <w:lang w:val="kk-KZ"/>
        </w:rPr>
        <w:t>Ожидаемые результаты:</w:t>
      </w:r>
    </w:p>
    <w:p w14:paraId="2B8CFE68" w14:textId="77777777" w:rsidP="00203983" w:rsidR="00203983" w:rsidRDefault="00203983" w:rsidRPr="001720FA">
      <w:pPr>
        <w:spacing w:after="0" w:line="240" w:lineRule="auto"/>
        <w:jc w:val="both"/>
        <w:rPr>
          <w:sz w:val="24"/>
          <w:szCs w:val="24"/>
          <w:lang w:val="kk-KZ"/>
        </w:rPr>
      </w:pPr>
      <w:r w:rsidRPr="001720FA">
        <w:rPr>
          <w:sz w:val="24"/>
          <w:szCs w:val="24"/>
          <w:lang w:val="kk-KZ"/>
        </w:rPr>
        <w:t>- повышение статуса педагога, популяризация  профессиональной деятельности педагогов.</w:t>
      </w:r>
    </w:p>
    <w:p w14:paraId="5B08977F" w14:textId="77777777" w:rsidP="00203983" w:rsidR="00203983" w:rsidRDefault="00203983" w:rsidRPr="001720FA">
      <w:pPr>
        <w:spacing w:after="0" w:line="240" w:lineRule="auto"/>
        <w:jc w:val="both"/>
        <w:rPr>
          <w:sz w:val="24"/>
          <w:szCs w:val="24"/>
          <w:lang w:val="kk-KZ"/>
        </w:rPr>
      </w:pPr>
      <w:r w:rsidRPr="001720FA">
        <w:rPr>
          <w:sz w:val="24"/>
          <w:szCs w:val="24"/>
          <w:lang w:val="kk-KZ"/>
        </w:rPr>
        <w:t>-  рост профессионального мастерства педагогических работников;</w:t>
      </w:r>
    </w:p>
    <w:p w14:paraId="73A8DA6B" w14:textId="77777777" w:rsidP="00203983" w:rsidR="00203983" w:rsidRDefault="00203983" w:rsidRPr="001720FA">
      <w:pPr>
        <w:spacing w:after="0" w:line="240" w:lineRule="auto"/>
        <w:jc w:val="both"/>
        <w:rPr>
          <w:sz w:val="24"/>
          <w:szCs w:val="24"/>
          <w:lang w:val="kk-KZ"/>
        </w:rPr>
      </w:pPr>
      <w:r w:rsidRPr="001720FA">
        <w:rPr>
          <w:sz w:val="24"/>
          <w:szCs w:val="24"/>
          <w:lang w:val="kk-KZ"/>
        </w:rPr>
        <w:t>- осознанный выбор профессии выпускниками школ.</w:t>
      </w:r>
    </w:p>
    <w:p w14:paraId="2FD041AB" w14:textId="77777777" w:rsidP="00203983" w:rsidR="00203983" w:rsidRDefault="00203983" w:rsidRPr="001720FA">
      <w:pPr>
        <w:spacing w:after="0" w:line="240" w:lineRule="auto"/>
        <w:jc w:val="both"/>
        <w:rPr>
          <w:sz w:val="24"/>
          <w:szCs w:val="24"/>
          <w:lang w:val="kk-KZ"/>
        </w:rPr>
      </w:pPr>
      <w:r w:rsidRPr="001720FA">
        <w:rPr>
          <w:sz w:val="24"/>
          <w:szCs w:val="24"/>
          <w:lang w:val="kk-KZ"/>
        </w:rPr>
        <w:t>- вовлечение родителей в процесс правильного выбора будущей профессии выпускников. В 2020-2021 учебном году были заплонированы следующие мероприятия:</w:t>
      </w:r>
    </w:p>
    <w:p w14:paraId="63740E44" w14:textId="77777777" w:rsidP="00203983" w:rsidR="00203983" w:rsidRDefault="00203983" w:rsidRPr="001720FA">
      <w:pPr>
        <w:spacing w:after="0" w:line="240" w:lineRule="auto"/>
        <w:jc w:val="both"/>
        <w:rPr>
          <w:sz w:val="24"/>
          <w:szCs w:val="24"/>
          <w:lang w:val="kk-KZ"/>
        </w:rPr>
      </w:pPr>
      <w:r w:rsidRPr="001720FA">
        <w:rPr>
          <w:sz w:val="24"/>
          <w:szCs w:val="24"/>
          <w:lang w:val="kk-KZ"/>
        </w:rPr>
        <w:t>-  Проведение конкурса буклетов, банеров  пословиц и поговорок о труде на казахском и русском языках.</w:t>
      </w:r>
    </w:p>
    <w:p w14:paraId="76543C0A" w14:textId="77777777" w:rsidP="00203983" w:rsidR="00203983" w:rsidRDefault="00203983" w:rsidRPr="001720FA">
      <w:pPr>
        <w:spacing w:after="0" w:line="240" w:lineRule="auto"/>
        <w:jc w:val="both"/>
        <w:rPr>
          <w:sz w:val="24"/>
          <w:szCs w:val="24"/>
          <w:lang w:val="kk-KZ"/>
        </w:rPr>
      </w:pPr>
      <w:r w:rsidRPr="001720FA">
        <w:rPr>
          <w:sz w:val="24"/>
          <w:szCs w:val="24"/>
          <w:lang w:val="kk-KZ"/>
        </w:rPr>
        <w:t>- Нетворкинг "Моя будущая профессия -учитель" (встречи с выпускниками педагогических  ВУЗа  с  учениками старших классов)</w:t>
      </w:r>
    </w:p>
    <w:p w14:paraId="189036B5" w14:textId="77777777" w:rsidP="00203983" w:rsidR="00203983" w:rsidRDefault="00203983" w:rsidRPr="001720FA">
      <w:pPr>
        <w:spacing w:after="0" w:line="240" w:lineRule="auto"/>
        <w:jc w:val="both"/>
        <w:rPr>
          <w:sz w:val="24"/>
          <w:szCs w:val="24"/>
          <w:lang w:val="kk-KZ"/>
        </w:rPr>
      </w:pPr>
      <w:r w:rsidRPr="001720FA">
        <w:rPr>
          <w:sz w:val="24"/>
          <w:szCs w:val="24"/>
          <w:lang w:val="kk-KZ"/>
        </w:rPr>
        <w:t>- Проведение кнокурса "Мой лучший урок"</w:t>
      </w:r>
    </w:p>
    <w:p w14:paraId="6F8F86F5" w14:textId="77777777" w:rsidP="00203983" w:rsidR="00203983" w:rsidRDefault="00203983" w:rsidRPr="001720FA">
      <w:pPr>
        <w:spacing w:after="0" w:line="240" w:lineRule="auto"/>
        <w:jc w:val="both"/>
        <w:rPr>
          <w:sz w:val="24"/>
          <w:szCs w:val="24"/>
          <w:lang w:val="kk-KZ"/>
        </w:rPr>
      </w:pPr>
      <w:r w:rsidRPr="001720FA">
        <w:rPr>
          <w:sz w:val="24"/>
          <w:szCs w:val="24"/>
          <w:lang w:val="kk-KZ"/>
        </w:rPr>
        <w:t>- Челлендж  "Семья года":  «Семейное хобби, увлечения, занятия», «Семейные традиции», «Золотые руки моих родителей».</w:t>
      </w:r>
    </w:p>
    <w:p w14:paraId="70395099" w14:textId="77777777" w:rsidP="00203983" w:rsidR="00203983" w:rsidRDefault="00203983" w:rsidRPr="001720FA">
      <w:pPr>
        <w:spacing w:after="0" w:line="240" w:lineRule="auto"/>
        <w:jc w:val="both"/>
        <w:rPr>
          <w:sz w:val="24"/>
          <w:szCs w:val="24"/>
          <w:lang w:val="kk-KZ"/>
        </w:rPr>
      </w:pPr>
      <w:r w:rsidRPr="001720FA">
        <w:rPr>
          <w:sz w:val="24"/>
          <w:szCs w:val="24"/>
          <w:lang w:val="kk-KZ"/>
        </w:rPr>
        <w:t>- Проведение конкурса профессионального мастерства «Учитель года - 2022»,</w:t>
      </w:r>
    </w:p>
    <w:p w14:paraId="61D5F77D" w14:textId="77777777" w:rsidP="00203983" w:rsidR="00203983" w:rsidRDefault="00203983" w:rsidRPr="001720FA">
      <w:pPr>
        <w:spacing w:after="0" w:line="240" w:lineRule="auto"/>
        <w:jc w:val="both"/>
        <w:rPr>
          <w:sz w:val="24"/>
          <w:szCs w:val="24"/>
          <w:lang w:val="kk-KZ"/>
        </w:rPr>
      </w:pPr>
      <w:r w:rsidRPr="001720FA">
        <w:rPr>
          <w:sz w:val="24"/>
          <w:szCs w:val="24"/>
          <w:lang w:val="kk-KZ"/>
        </w:rPr>
        <w:t xml:space="preserve"> - Выставка ДПИ  «Труд - основа жизни» </w:t>
      </w:r>
    </w:p>
    <w:p w14:paraId="688464A1" w14:textId="77777777" w:rsidP="00203983" w:rsidR="00203983" w:rsidRDefault="00203983" w:rsidRPr="001720FA">
      <w:pPr>
        <w:spacing w:after="0" w:line="240" w:lineRule="auto"/>
        <w:jc w:val="both"/>
        <w:rPr>
          <w:sz w:val="24"/>
          <w:szCs w:val="24"/>
          <w:lang w:val="kk-KZ"/>
        </w:rPr>
      </w:pPr>
      <w:r w:rsidRPr="001720FA">
        <w:rPr>
          <w:sz w:val="24"/>
          <w:szCs w:val="24"/>
          <w:lang w:val="kk-KZ"/>
        </w:rPr>
        <w:t>- Акция «Помним, гордимся!» (письмо ветерану, мои стихи о войне).</w:t>
      </w:r>
    </w:p>
    <w:p w14:paraId="3A1555BF" w14:textId="77777777" w:rsidP="00203983" w:rsidR="00203983" w:rsidRDefault="00203983" w:rsidRPr="001720FA">
      <w:pPr>
        <w:spacing w:after="0" w:line="240" w:lineRule="auto"/>
        <w:jc w:val="both"/>
        <w:rPr>
          <w:sz w:val="24"/>
          <w:szCs w:val="24"/>
          <w:lang w:val="kk-KZ"/>
        </w:rPr>
      </w:pPr>
      <w:r w:rsidRPr="001720FA">
        <w:rPr>
          <w:sz w:val="24"/>
          <w:szCs w:val="24"/>
          <w:lang w:val="kk-KZ"/>
        </w:rPr>
        <w:t>Все запланированные мероприятия  были проведены в срок и в полном обьеме. Педасгоги и школьники школы приняли активное участие в мероприятиях, которые были освещены в инстагамме, на сайте школы.</w:t>
      </w:r>
    </w:p>
    <w:p w14:paraId="005D2D67" w14:textId="1C543BF0" w:rsidP="00E16E80" w:rsidR="00E16E80" w:rsidRDefault="00E16E80" w:rsidRPr="001720FA">
      <w:pPr>
        <w:spacing w:after="0" w:line="240" w:lineRule="auto"/>
        <w:ind w:firstLine="708"/>
        <w:jc w:val="both"/>
        <w:rPr>
          <w:sz w:val="24"/>
          <w:szCs w:val="24"/>
          <w:lang w:val="kk-KZ"/>
        </w:rPr>
      </w:pPr>
      <w:r w:rsidRPr="001720FA">
        <w:rPr>
          <w:sz w:val="24"/>
          <w:szCs w:val="24"/>
          <w:lang w:val="kk-KZ"/>
        </w:rPr>
        <w:t>Цель проекта «Оқуға құштар мектеп» развитие культурной и читательской компетентности детей и молодежи, развитие и сохранение культуры детского и юношеского чтения посредством участия в проекте «Читающая школа», пропагандировать семейное чтение, пополнение библиотечного фонда художественной литературой.</w:t>
      </w:r>
      <w:r w:rsidRPr="001720FA">
        <w:t xml:space="preserve"> </w:t>
      </w:r>
      <w:r w:rsidRPr="001720FA">
        <w:rPr>
          <w:sz w:val="24"/>
          <w:szCs w:val="24"/>
          <w:lang w:val="kk-KZ"/>
        </w:rPr>
        <w:t>Согласно плану мероприятий были проведены следующие мероприятия: проведение единых классных часов «Читают все!»; Создание инсталляций и уголков чтения в классных кабинетах; Литературная онлайн-гостиная «Зазвучит мелодия души»;  Встреча с павлодарским поэтом И. Кандыбаевым; Проведение конкурса среди 3-4 классов: «Лучший читатель класса», каждую неделю по плану проходили библиотечные уроки; также проходили акции: «Bookcrossing» - «Прочитал – передай другому»,   «Подари хорошую книгу библиотеке!».Возрождение лучших традиций семейного чтения., согласно плану мероприятий по реализации проекта   каждую четверть проводились  часы грамотности с родителями «Что и как нужно читать детям». Целью является — повышение интереса учащихся к чтению. На весенних каникулах учащиеся начальных классов приняли активное участие в проекте «Читаем дома». У многих из них, также как и у учителей, имеется домашняя библиотека. 86 учащихся школы приняли участие в конкурсе видеороликов «Моя домашняя библиотека»,  по результатам конкурса есть призеры. Все мероприятия освещались на сайте школы, в соц.сетях.</w:t>
      </w:r>
    </w:p>
    <w:p w14:paraId="5C9BD610" w14:textId="235C7F12" w:rsidP="00E16E80" w:rsidR="00E16E80" w:rsidRDefault="00E16E80" w:rsidRPr="001720FA">
      <w:pPr>
        <w:spacing w:after="0" w:line="240" w:lineRule="auto"/>
        <w:ind w:firstLine="708"/>
        <w:jc w:val="both"/>
        <w:rPr>
          <w:sz w:val="24"/>
          <w:szCs w:val="24"/>
          <w:lang w:val="kk-KZ"/>
        </w:rPr>
      </w:pPr>
      <w:r w:rsidRPr="001720FA">
        <w:rPr>
          <w:sz w:val="24"/>
          <w:szCs w:val="24"/>
          <w:lang w:val="kk-KZ"/>
        </w:rPr>
        <w:t>Основная цель проекта «Құқықтық мәдениеті толысқан қоғам» повышение уровня правовой грамотности педагогов.</w:t>
      </w:r>
      <w:r w:rsidRPr="001720FA">
        <w:t xml:space="preserve"> </w:t>
      </w:r>
      <w:r w:rsidRPr="001720FA">
        <w:rPr>
          <w:sz w:val="24"/>
          <w:szCs w:val="24"/>
          <w:lang w:val="kk-KZ"/>
        </w:rPr>
        <w:t>По данному плану в январе был проведен мониторинг уровня правовой грамотности педагогов, результатами которых коллектив был  ознакомлен на совещаний. В анкетировании приняло участие  71 учителей, что составляет 82% коллектива. Вопросы связаны с практикой учителя. На основе данного мониторинга спланировали свою работу.</w:t>
      </w:r>
    </w:p>
    <w:p w14:paraId="668C335D" w14:textId="4C64D8BA" w:rsidP="00E16E80" w:rsidR="00E16E80" w:rsidRDefault="00E16E80" w:rsidRPr="001720FA">
      <w:pPr>
        <w:spacing w:after="0" w:line="240" w:lineRule="auto"/>
        <w:jc w:val="both"/>
        <w:rPr>
          <w:sz w:val="24"/>
          <w:szCs w:val="24"/>
          <w:lang w:val="kk-KZ"/>
        </w:rPr>
      </w:pPr>
      <w:r w:rsidRPr="001720FA">
        <w:rPr>
          <w:sz w:val="24"/>
          <w:szCs w:val="24"/>
          <w:lang w:val="kk-KZ"/>
        </w:rPr>
        <w:tab/>
        <w:t>В марте с в соответствии  с планом работы проведен семинар в ЗУММ для учителей школы по повышению правовой грамотности, перед коллективом выступила учитель истории Белогурова С.М.</w:t>
      </w:r>
      <w:r w:rsidRPr="001720FA">
        <w:t xml:space="preserve"> </w:t>
      </w:r>
      <w:r w:rsidRPr="001720FA">
        <w:rPr>
          <w:sz w:val="24"/>
          <w:szCs w:val="24"/>
          <w:lang w:val="kk-KZ"/>
        </w:rPr>
        <w:t>В марте месяце по плану проведен в ЗУММ  гостевая лекция на тему: "Обеспечение прав и безопасность граждан" с участием председателя Совета ветеранов вооруженных сил РК  Каратаевым  Ж.К, приняло  участие 80% коллектива. Встреча состоялась на хорошем уровне.</w:t>
      </w:r>
      <w:r w:rsidRPr="001720FA">
        <w:t xml:space="preserve"> </w:t>
      </w:r>
      <w:r w:rsidRPr="001720FA">
        <w:rPr>
          <w:sz w:val="24"/>
          <w:szCs w:val="24"/>
          <w:lang w:val="kk-KZ"/>
        </w:rPr>
        <w:t>Была проведена  работа  по созданию рубрик и размещению информационных материалов по правовой тематике в периодических печатных изданиях и соцсети.</w:t>
      </w:r>
    </w:p>
    <w:p w14:paraId="0FB46973" w14:textId="38125375" w:rsidP="007B772E" w:rsidR="007B772E" w:rsidRDefault="00E16E80" w:rsidRPr="001720FA">
      <w:pPr>
        <w:spacing w:after="0" w:line="240" w:lineRule="auto"/>
        <w:ind w:firstLine="708"/>
        <w:jc w:val="both"/>
        <w:rPr>
          <w:sz w:val="24"/>
          <w:szCs w:val="24"/>
          <w:lang w:val="kk-KZ"/>
        </w:rPr>
      </w:pPr>
      <w:r w:rsidRPr="001720FA">
        <w:rPr>
          <w:sz w:val="24"/>
          <w:szCs w:val="24"/>
          <w:lang w:val="kk-KZ"/>
        </w:rPr>
        <w:t>Внедрение проекта «Ізгілік пен тәрбие»  направлено на возрождение, воссоздание и актуализацию традиционных ценностей, что несомненно будет способствовать укреплению национального кода, воспитанию патриотизма и духовности подрастающего поколения.   Согласно данному плану с декабря 2020 по май 2021 года были проведены запланированные мероприятия: отбор и изучение научно-популярной и художественной литературы о культурном наследии казахского народа с целью выявления наиболее интересного материала для чтения, изучения и обсуждения; разработка анкет, буклетов, вопросников, рекомендаций, памяток, сценариев занятий и внеклассных мероприятий; разработка на школьном сайте страницы «Dastur», для  знакомства учащихся, родительской общественности с традициями и обычаями казахского народа; участие в интеллектуальных конкурсах, олимпиадах, викторинах на знание традиций среди школьников.</w:t>
      </w:r>
    </w:p>
    <w:p w14:paraId="0B8AB852" w14:textId="66268BA7" w:rsidP="007B772E" w:rsidR="007B772E" w:rsidRDefault="007B772E" w:rsidRPr="001720FA">
      <w:pPr>
        <w:spacing w:after="0" w:line="240" w:lineRule="auto"/>
        <w:ind w:firstLine="708"/>
        <w:jc w:val="both"/>
        <w:rPr>
          <w:sz w:val="24"/>
          <w:szCs w:val="24"/>
        </w:rPr>
      </w:pPr>
      <w:r w:rsidRPr="001720FA">
        <w:rPr>
          <w:sz w:val="24"/>
          <w:szCs w:val="24"/>
        </w:rPr>
        <w:t xml:space="preserve">В основу проекта </w:t>
      </w:r>
      <w:r w:rsidRPr="001720FA">
        <w:rPr>
          <w:b/>
          <w:bCs/>
          <w:sz w:val="24"/>
          <w:szCs w:val="24"/>
        </w:rPr>
        <w:t>«</w:t>
      </w:r>
      <w:r w:rsidRPr="001720FA">
        <w:rPr>
          <w:b/>
          <w:bCs/>
          <w:sz w:val="24"/>
          <w:szCs w:val="24"/>
          <w:lang w:val="kk-KZ"/>
        </w:rPr>
        <w:t>Биік талғамды ұрпақ» жобасы</w:t>
      </w:r>
      <w:r w:rsidRPr="001720FA">
        <w:rPr>
          <w:b/>
          <w:bCs/>
          <w:sz w:val="24"/>
          <w:szCs w:val="24"/>
        </w:rPr>
        <w:t>»</w:t>
      </w:r>
      <w:r w:rsidRPr="001720FA">
        <w:rPr>
          <w:sz w:val="24"/>
          <w:szCs w:val="24"/>
        </w:rPr>
        <w:t>легло взаимодействие в вопросах воспитания, обучения, охраны здоровья детей и подростков с государственными органами образования, спорта, культуры и информации, а так же стимулирование развития физической культуры и спорта среди школьников, координации деятельности с организациями физической культуры, спорта, туризма, мотивации и созданию условий для ведения здорового образа жизни.</w:t>
      </w:r>
    </w:p>
    <w:p w14:paraId="63CDDB1B" w14:textId="77777777" w:rsidP="007B772E" w:rsidR="007B772E" w:rsidRDefault="007B772E" w:rsidRPr="001720FA">
      <w:pPr>
        <w:spacing w:after="0" w:line="240" w:lineRule="auto"/>
        <w:jc w:val="both"/>
        <w:rPr>
          <w:rFonts w:eastAsia="Times New Roman"/>
          <w:sz w:val="24"/>
          <w:szCs w:val="24"/>
          <w:lang w:eastAsia="ru-RU"/>
        </w:rPr>
      </w:pPr>
      <w:r w:rsidRPr="001720FA">
        <w:rPr>
          <w:rFonts w:eastAsia="Times New Roman"/>
          <w:sz w:val="24"/>
          <w:szCs w:val="24"/>
          <w:lang w:eastAsia="ru-RU"/>
        </w:rPr>
        <w:t xml:space="preserve"> Ключевым требованием при этом является духовно-нравственное воспитание</w:t>
      </w:r>
      <w:r w:rsidRPr="001720FA">
        <w:rPr>
          <w:sz w:val="24"/>
          <w:szCs w:val="24"/>
        </w:rPr>
        <w:t xml:space="preserve">. </w:t>
      </w:r>
      <w:r w:rsidRPr="001720FA">
        <w:rPr>
          <w:rFonts w:eastAsia="Times New Roman"/>
          <w:sz w:val="24"/>
          <w:szCs w:val="24"/>
          <w:lang w:eastAsia="ru-RU"/>
        </w:rPr>
        <w:t>Развитие и воспитание учащихся являются первостепенной задачей современной образовательной системы и представляют собой важный компонент социального заказа для образования.</w:t>
      </w:r>
    </w:p>
    <w:p w14:paraId="6B5B9949" w14:textId="77777777" w:rsidP="007B772E" w:rsidR="007B772E" w:rsidRDefault="007B772E" w:rsidRPr="001720FA">
      <w:pPr>
        <w:spacing w:after="0" w:line="240" w:lineRule="auto"/>
        <w:jc w:val="both"/>
        <w:rPr>
          <w:sz w:val="24"/>
          <w:szCs w:val="24"/>
        </w:rPr>
      </w:pPr>
      <w:r w:rsidRPr="001720FA">
        <w:rPr>
          <w:b/>
          <w:sz w:val="24"/>
          <w:szCs w:val="24"/>
        </w:rPr>
        <w:t>Целью данного проекта является</w:t>
      </w:r>
      <w:r w:rsidRPr="001720FA">
        <w:rPr>
          <w:sz w:val="24"/>
          <w:szCs w:val="24"/>
        </w:rPr>
        <w:t>: Включение прагматичного образа жизни, предполагающего разумное потребление и распределение ресурсов, в систему ценностных ориентиров казахстанцев.</w:t>
      </w:r>
    </w:p>
    <w:p w14:paraId="341476BD" w14:textId="77777777" w:rsidP="007B772E" w:rsidR="007B772E" w:rsidRDefault="007B772E" w:rsidRPr="001720FA">
      <w:pPr>
        <w:spacing w:after="0" w:line="240" w:lineRule="auto"/>
        <w:jc w:val="both"/>
        <w:rPr>
          <w:b/>
          <w:sz w:val="24"/>
          <w:szCs w:val="24"/>
        </w:rPr>
      </w:pPr>
      <w:r w:rsidRPr="001720FA">
        <w:rPr>
          <w:b/>
          <w:sz w:val="24"/>
          <w:szCs w:val="24"/>
        </w:rPr>
        <w:t xml:space="preserve"> Задачи данного проекта:</w:t>
      </w:r>
    </w:p>
    <w:p w14:paraId="101BF5D2" w14:textId="77777777" w:rsidP="007B772E" w:rsidR="007B772E" w:rsidRDefault="007B772E" w:rsidRPr="001720FA">
      <w:pPr>
        <w:spacing w:after="0" w:line="240" w:lineRule="auto"/>
        <w:jc w:val="both"/>
        <w:rPr>
          <w:sz w:val="24"/>
          <w:szCs w:val="24"/>
        </w:rPr>
      </w:pPr>
      <w:r w:rsidRPr="001720FA">
        <w:rPr>
          <w:sz w:val="24"/>
          <w:szCs w:val="24"/>
        </w:rPr>
        <w:t xml:space="preserve">- Создание условий для духовно-нравственного воспитания учащихся.  </w:t>
      </w:r>
    </w:p>
    <w:p w14:paraId="1BB245DE" w14:textId="77777777" w:rsidP="007B772E" w:rsidR="007B772E" w:rsidRDefault="007B772E" w:rsidRPr="001720FA">
      <w:pPr>
        <w:spacing w:after="0" w:line="240" w:lineRule="auto"/>
        <w:jc w:val="both"/>
        <w:rPr>
          <w:sz w:val="24"/>
          <w:szCs w:val="24"/>
        </w:rPr>
      </w:pPr>
      <w:r w:rsidRPr="001720FA">
        <w:rPr>
          <w:sz w:val="24"/>
          <w:szCs w:val="24"/>
        </w:rPr>
        <w:t xml:space="preserve">- Формирование устойчивого понимания необходимости развития и рационального отношения к жизни. </w:t>
      </w:r>
    </w:p>
    <w:p w14:paraId="212F218E" w14:textId="77777777" w:rsidP="007B772E" w:rsidR="007B772E" w:rsidRDefault="007B772E" w:rsidRPr="001720FA">
      <w:pPr>
        <w:spacing w:after="0" w:line="240" w:lineRule="auto"/>
        <w:jc w:val="both"/>
        <w:rPr>
          <w:sz w:val="24"/>
          <w:szCs w:val="24"/>
        </w:rPr>
      </w:pPr>
      <w:r w:rsidRPr="001720FA">
        <w:rPr>
          <w:sz w:val="24"/>
          <w:szCs w:val="24"/>
        </w:rPr>
        <w:t xml:space="preserve">- Пропаганда здорового образа жизни, приобщение к спорту. </w:t>
      </w:r>
    </w:p>
    <w:p w14:paraId="2826F823" w14:textId="77777777" w:rsidP="007B772E" w:rsidR="007B772E" w:rsidRDefault="007B772E" w:rsidRPr="001720FA">
      <w:pPr>
        <w:spacing w:after="0" w:line="240" w:lineRule="auto"/>
        <w:jc w:val="both"/>
        <w:rPr>
          <w:sz w:val="24"/>
          <w:szCs w:val="24"/>
        </w:rPr>
      </w:pPr>
      <w:r w:rsidRPr="001720FA">
        <w:rPr>
          <w:sz w:val="24"/>
          <w:szCs w:val="24"/>
        </w:rPr>
        <w:t xml:space="preserve">- Воспитание основ финансовой грамотности и безопасности.  </w:t>
      </w:r>
    </w:p>
    <w:p w14:paraId="7A0A2F5A" w14:textId="77777777" w:rsidP="007B772E" w:rsidR="007B772E" w:rsidRDefault="007B772E" w:rsidRPr="001720FA">
      <w:pPr>
        <w:spacing w:after="0" w:line="240" w:lineRule="auto"/>
        <w:jc w:val="both"/>
        <w:rPr>
          <w:sz w:val="24"/>
          <w:szCs w:val="24"/>
        </w:rPr>
      </w:pPr>
      <w:r w:rsidRPr="001720FA">
        <w:rPr>
          <w:sz w:val="24"/>
          <w:szCs w:val="24"/>
        </w:rPr>
        <w:t>-Расширение представления о понятии прагматизма.</w:t>
      </w:r>
    </w:p>
    <w:p w14:paraId="73C78B53" w14:textId="77777777" w:rsidP="007B772E" w:rsidR="007B772E" w:rsidRDefault="007B772E" w:rsidRPr="001720FA">
      <w:pPr>
        <w:spacing w:after="0" w:line="240" w:lineRule="auto"/>
        <w:jc w:val="both"/>
        <w:rPr>
          <w:sz w:val="24"/>
          <w:szCs w:val="24"/>
        </w:rPr>
      </w:pPr>
      <w:r w:rsidRPr="001720FA">
        <w:rPr>
          <w:sz w:val="24"/>
          <w:szCs w:val="24"/>
        </w:rPr>
        <w:t xml:space="preserve">- Формирование устойчивого понимания необходимости развития и рационального отношения </w:t>
      </w:r>
    </w:p>
    <w:p w14:paraId="4938E41D" w14:textId="77777777" w:rsidP="007B772E" w:rsidR="007B772E" w:rsidRDefault="007B772E" w:rsidRPr="001720FA">
      <w:pPr>
        <w:spacing w:after="0" w:line="240" w:lineRule="auto"/>
        <w:jc w:val="both"/>
        <w:rPr>
          <w:b/>
          <w:bCs/>
          <w:sz w:val="24"/>
          <w:szCs w:val="24"/>
        </w:rPr>
      </w:pPr>
      <w:r w:rsidRPr="001720FA">
        <w:rPr>
          <w:b/>
          <w:bCs/>
          <w:sz w:val="24"/>
          <w:szCs w:val="24"/>
          <w:lang w:val="kk-KZ"/>
        </w:rPr>
        <w:t>Основными тематическими блоками являются:</w:t>
      </w:r>
      <w:r w:rsidRPr="001720FA">
        <w:rPr>
          <w:b/>
          <w:bCs/>
          <w:sz w:val="24"/>
          <w:szCs w:val="24"/>
        </w:rPr>
        <w:t xml:space="preserve"> </w:t>
      </w:r>
    </w:p>
    <w:p w14:paraId="26941B35" w14:textId="77777777" w:rsidP="007B772E" w:rsidR="007B772E" w:rsidRDefault="007B772E" w:rsidRPr="001720FA">
      <w:pPr>
        <w:numPr>
          <w:ilvl w:val="0"/>
          <w:numId w:val="32"/>
        </w:numPr>
        <w:spacing w:after="0" w:line="240" w:lineRule="auto"/>
        <w:jc w:val="both"/>
        <w:rPr>
          <w:bCs/>
          <w:sz w:val="24"/>
          <w:szCs w:val="24"/>
        </w:rPr>
      </w:pPr>
      <w:r w:rsidRPr="001720FA">
        <w:rPr>
          <w:bCs/>
          <w:sz w:val="24"/>
          <w:szCs w:val="24"/>
          <w:lang w:val="kk-KZ"/>
        </w:rPr>
        <w:t>Воспитание гражданственности, патриотизма, уважения к правам, свободе и обязанностям человека</w:t>
      </w:r>
      <w:r w:rsidRPr="001720FA">
        <w:rPr>
          <w:bCs/>
          <w:sz w:val="24"/>
          <w:szCs w:val="24"/>
        </w:rPr>
        <w:t>.</w:t>
      </w:r>
    </w:p>
    <w:p w14:paraId="1AE47E99" w14:textId="77777777" w:rsidP="007B772E" w:rsidR="007B772E" w:rsidRDefault="007B772E" w:rsidRPr="001720FA">
      <w:pPr>
        <w:numPr>
          <w:ilvl w:val="0"/>
          <w:numId w:val="32"/>
        </w:numPr>
        <w:spacing w:after="0" w:line="240" w:lineRule="auto"/>
        <w:jc w:val="both"/>
        <w:rPr>
          <w:sz w:val="24"/>
          <w:szCs w:val="24"/>
        </w:rPr>
      </w:pPr>
      <w:r w:rsidRPr="001720FA">
        <w:rPr>
          <w:bCs/>
          <w:sz w:val="24"/>
          <w:szCs w:val="24"/>
          <w:lang w:val="kk-KZ"/>
        </w:rPr>
        <w:t>Финансовая грамотность – залог успеха</w:t>
      </w:r>
      <w:r w:rsidRPr="001720FA">
        <w:rPr>
          <w:bCs/>
          <w:sz w:val="24"/>
          <w:szCs w:val="24"/>
        </w:rPr>
        <w:t xml:space="preserve"> </w:t>
      </w:r>
    </w:p>
    <w:p w14:paraId="4AD96BDA" w14:textId="77777777" w:rsidP="007B772E" w:rsidR="007B772E" w:rsidRDefault="007B772E" w:rsidRPr="001720FA">
      <w:pPr>
        <w:numPr>
          <w:ilvl w:val="0"/>
          <w:numId w:val="32"/>
        </w:numPr>
        <w:spacing w:after="0" w:line="240" w:lineRule="auto"/>
        <w:jc w:val="both"/>
        <w:rPr>
          <w:bCs/>
          <w:sz w:val="24"/>
          <w:szCs w:val="24"/>
        </w:rPr>
      </w:pPr>
      <w:r w:rsidRPr="001720FA">
        <w:rPr>
          <w:bCs/>
          <w:sz w:val="24"/>
          <w:szCs w:val="24"/>
          <w:lang w:val="kk-KZ"/>
        </w:rPr>
        <w:t>Здоровый образ жизни</w:t>
      </w:r>
      <w:r w:rsidRPr="001720FA">
        <w:rPr>
          <w:bCs/>
          <w:sz w:val="24"/>
          <w:szCs w:val="24"/>
        </w:rPr>
        <w:t xml:space="preserve"> .</w:t>
      </w:r>
    </w:p>
    <w:p w14:paraId="120B73D9" w14:textId="77777777" w:rsidP="007B772E" w:rsidR="007B772E" w:rsidRDefault="007B772E" w:rsidRPr="001720FA">
      <w:pPr>
        <w:shd w:color="auto" w:fill="FFFFFF" w:val="clear"/>
        <w:spacing w:after="225" w:line="240" w:lineRule="auto"/>
        <w:ind w:firstLine="708"/>
        <w:jc w:val="both"/>
        <w:textAlignment w:val="baseline"/>
        <w:rPr>
          <w:rFonts w:eastAsia="Times New Roman"/>
          <w:sz w:val="24"/>
          <w:szCs w:val="24"/>
          <w:lang w:eastAsia="ru-RU" w:val="kk-KZ"/>
        </w:rPr>
      </w:pPr>
      <w:r w:rsidRPr="001720FA">
        <w:rPr>
          <w:rFonts w:eastAsia="Times New Roman"/>
          <w:sz w:val="24"/>
          <w:szCs w:val="24"/>
          <w:lang w:eastAsia="ru-RU"/>
        </w:rPr>
        <w:t>Для реализации проекта «</w:t>
      </w:r>
      <w:r w:rsidRPr="001720FA">
        <w:rPr>
          <w:b/>
          <w:bCs/>
          <w:sz w:val="24"/>
          <w:szCs w:val="24"/>
          <w:lang w:val="kk-KZ"/>
        </w:rPr>
        <w:t>Биік талғамды ұрпақ</w:t>
      </w:r>
      <w:r w:rsidRPr="001720FA">
        <w:rPr>
          <w:rFonts w:eastAsia="Times New Roman"/>
          <w:sz w:val="24"/>
          <w:szCs w:val="24"/>
          <w:lang w:eastAsia="ru-RU"/>
        </w:rPr>
        <w:t>» в КГУ «СОШ № 11» была создана творческая группа</w:t>
      </w:r>
      <w:r w:rsidRPr="001720FA">
        <w:rPr>
          <w:rFonts w:eastAsia="Times New Roman"/>
          <w:sz w:val="24"/>
          <w:szCs w:val="24"/>
          <w:lang w:eastAsia="ru-RU" w:val="kk-KZ"/>
        </w:rPr>
        <w:t xml:space="preserve">. </w:t>
      </w:r>
      <w:r w:rsidRPr="001720FA">
        <w:rPr>
          <w:rFonts w:eastAsia="Times New Roman"/>
          <w:sz w:val="24"/>
          <w:szCs w:val="24"/>
          <w:lang w:eastAsia="ru-RU"/>
        </w:rPr>
        <w:t>Творческой группой был разработан и утвержден план мероприятий по направлениям</w:t>
      </w:r>
      <w:r w:rsidRPr="001720FA">
        <w:rPr>
          <w:rFonts w:eastAsia="Times New Roman"/>
          <w:sz w:val="24"/>
          <w:szCs w:val="24"/>
          <w:lang w:eastAsia="ru-RU" w:val="kk-KZ"/>
        </w:rPr>
        <w:t>.</w:t>
      </w:r>
    </w:p>
    <w:p w14:paraId="5C6803A7" w14:textId="77777777" w:rsidP="007B772E" w:rsidR="007B772E" w:rsidRDefault="007B772E" w:rsidRPr="001720FA">
      <w:pPr>
        <w:shd w:color="auto" w:fill="FFFFFF" w:val="clear"/>
        <w:spacing w:after="153" w:line="240" w:lineRule="auto"/>
        <w:jc w:val="both"/>
        <w:rPr>
          <w:rFonts w:eastAsia="Times New Roman"/>
          <w:b/>
          <w:bCs/>
          <w:i/>
          <w:iCs/>
          <w:sz w:val="24"/>
          <w:szCs w:val="24"/>
          <w:lang w:eastAsia="ru-RU" w:val="kk-KZ"/>
        </w:rPr>
      </w:pPr>
    </w:p>
    <w:p w14:paraId="1D6103DF" w14:textId="77777777" w:rsidP="007B772E" w:rsidR="007B772E" w:rsidRDefault="007B772E" w:rsidRPr="001720FA">
      <w:pPr>
        <w:shd w:color="auto" w:fill="FFFFFF" w:val="clear"/>
        <w:spacing w:after="0" w:line="240" w:lineRule="auto"/>
        <w:jc w:val="both"/>
        <w:rPr>
          <w:rFonts w:eastAsia="Times New Roman"/>
          <w:sz w:val="24"/>
          <w:szCs w:val="24"/>
          <w:lang w:eastAsia="ru-RU" w:val="kk-KZ"/>
        </w:rPr>
      </w:pPr>
      <w:r w:rsidRPr="001720FA">
        <w:rPr>
          <w:rFonts w:eastAsia="Times New Roman"/>
          <w:sz w:val="24"/>
          <w:szCs w:val="24"/>
          <w:lang w:eastAsia="ru-RU"/>
        </w:rPr>
        <w:t>В школе с 5  по 17  апреля 2021 г. проходила  декада здорового образа жизни</w:t>
      </w:r>
      <w:r w:rsidRPr="001720FA">
        <w:rPr>
          <w:rFonts w:eastAsia="Times New Roman"/>
          <w:b/>
          <w:bCs/>
          <w:i/>
          <w:iCs/>
          <w:sz w:val="24"/>
          <w:szCs w:val="24"/>
          <w:lang w:eastAsia="ru-RU"/>
        </w:rPr>
        <w:t xml:space="preserve"> «Я здоровье берегу – сам себе Я помогу»</w:t>
      </w:r>
      <w:r w:rsidRPr="001720FA">
        <w:rPr>
          <w:rFonts w:eastAsia="Times New Roman"/>
          <w:b/>
          <w:bCs/>
          <w:i/>
          <w:iCs/>
          <w:sz w:val="24"/>
          <w:szCs w:val="24"/>
          <w:lang w:eastAsia="ru-RU" w:val="kk-KZ"/>
        </w:rPr>
        <w:t>.</w:t>
      </w:r>
    </w:p>
    <w:p w14:paraId="2DDE5290" w14:textId="77777777" w:rsidP="007B772E" w:rsidR="007B772E" w:rsidRDefault="007B772E" w:rsidRPr="001720FA">
      <w:pPr>
        <w:shd w:color="auto" w:fill="FFFFFF" w:val="clear"/>
        <w:spacing w:after="0" w:line="240" w:lineRule="auto"/>
        <w:jc w:val="both"/>
        <w:rPr>
          <w:rFonts w:eastAsia="Times New Roman"/>
          <w:b/>
          <w:sz w:val="24"/>
          <w:szCs w:val="24"/>
          <w:lang w:eastAsia="ru-RU"/>
        </w:rPr>
      </w:pPr>
      <w:r w:rsidRPr="001720FA">
        <w:rPr>
          <w:rFonts w:eastAsia="Times New Roman"/>
          <w:b/>
          <w:sz w:val="24"/>
          <w:szCs w:val="24"/>
          <w:lang w:eastAsia="ru-RU"/>
        </w:rPr>
        <w:t>План мероприятий предусматривал решение следующих задач:</w:t>
      </w:r>
    </w:p>
    <w:p w14:paraId="45121BE7" w14:textId="77777777" w:rsidP="007B772E" w:rsidR="007B772E" w:rsidRDefault="007B772E" w:rsidRPr="001720FA">
      <w:pPr>
        <w:shd w:color="auto" w:fill="FFFFFF" w:val="clear"/>
        <w:spacing w:after="0" w:line="240" w:lineRule="auto"/>
        <w:jc w:val="both"/>
        <w:rPr>
          <w:rFonts w:eastAsia="Times New Roman"/>
          <w:sz w:val="24"/>
          <w:szCs w:val="24"/>
          <w:lang w:eastAsia="ru-RU"/>
        </w:rPr>
      </w:pPr>
      <w:r w:rsidRPr="001720FA">
        <w:rPr>
          <w:rFonts w:eastAsia="Times New Roman"/>
          <w:sz w:val="24"/>
          <w:szCs w:val="24"/>
          <w:lang w:eastAsia="ru-RU"/>
        </w:rPr>
        <w:t>-образовательная:  формирование знаний учащихся о способах профилактики и пользе ЗОЖ;</w:t>
      </w:r>
    </w:p>
    <w:p w14:paraId="62C55298" w14:textId="77777777" w:rsidP="007B772E" w:rsidR="007B772E" w:rsidRDefault="007B772E" w:rsidRPr="001720FA">
      <w:pPr>
        <w:shd w:color="auto" w:fill="FFFFFF" w:val="clear"/>
        <w:spacing w:after="0" w:line="240" w:lineRule="auto"/>
        <w:jc w:val="both"/>
        <w:rPr>
          <w:rFonts w:eastAsia="Times New Roman"/>
          <w:sz w:val="24"/>
          <w:szCs w:val="24"/>
          <w:lang w:eastAsia="ru-RU"/>
        </w:rPr>
      </w:pPr>
      <w:r w:rsidRPr="001720FA">
        <w:rPr>
          <w:rFonts w:eastAsia="Times New Roman"/>
          <w:sz w:val="24"/>
          <w:szCs w:val="24"/>
          <w:lang w:eastAsia="ru-RU"/>
        </w:rPr>
        <w:t>-развивающая: развитие умения использовать полученные в ходе мероприятия знания, в повседневной жизни;</w:t>
      </w:r>
    </w:p>
    <w:p w14:paraId="46FE7DB7" w14:textId="77777777" w:rsidP="007B772E" w:rsidR="007B772E" w:rsidRDefault="007B772E" w:rsidRPr="001720FA">
      <w:pPr>
        <w:shd w:color="auto" w:fill="FFFFFF" w:val="clear"/>
        <w:spacing w:after="0" w:line="240" w:lineRule="auto"/>
        <w:jc w:val="both"/>
        <w:rPr>
          <w:rFonts w:eastAsia="Times New Roman"/>
          <w:sz w:val="24"/>
          <w:szCs w:val="24"/>
          <w:lang w:eastAsia="ru-RU" w:val="kk-KZ"/>
        </w:rPr>
      </w:pPr>
      <w:r w:rsidRPr="001720FA">
        <w:rPr>
          <w:rFonts w:eastAsia="Times New Roman"/>
          <w:sz w:val="24"/>
          <w:szCs w:val="24"/>
          <w:lang w:eastAsia="ru-RU"/>
        </w:rPr>
        <w:t>-воспитательная: воспитание сочувствия, взаимоуважения, находчивости, воли к победе.</w:t>
      </w:r>
    </w:p>
    <w:p w14:paraId="2C29AFEC" w14:textId="77777777" w:rsidP="007B772E" w:rsidR="007B772E" w:rsidRDefault="007B772E" w:rsidRPr="001720FA">
      <w:pPr>
        <w:shd w:color="auto" w:fill="FFFFFF" w:val="clear"/>
        <w:spacing w:after="153" w:line="240" w:lineRule="auto"/>
        <w:jc w:val="both"/>
        <w:rPr>
          <w:rFonts w:eastAsia="Times New Roman"/>
          <w:sz w:val="24"/>
          <w:szCs w:val="24"/>
          <w:lang w:eastAsia="ru-RU"/>
        </w:rPr>
      </w:pPr>
      <w:r w:rsidRPr="001720FA">
        <w:rPr>
          <w:rFonts w:eastAsia="Times New Roman"/>
          <w:sz w:val="24"/>
          <w:szCs w:val="24"/>
          <w:lang w:eastAsia="ru-RU"/>
        </w:rPr>
        <w:t>Согласно плану были проведены следующие мероприятия:</w:t>
      </w:r>
    </w:p>
    <w:p w14:paraId="564EAD6D" w14:textId="77777777" w:rsidP="007B772E" w:rsidR="007B772E" w:rsidRDefault="007B772E" w:rsidRPr="001720FA">
      <w:pPr>
        <w:shd w:color="auto" w:fill="FFFFFF" w:val="clear"/>
        <w:spacing w:after="153" w:line="240" w:lineRule="auto"/>
        <w:jc w:val="both"/>
        <w:rPr>
          <w:rFonts w:eastAsia="Times New Roman"/>
          <w:sz w:val="24"/>
          <w:szCs w:val="24"/>
          <w:lang w:eastAsia="ru-RU"/>
        </w:rPr>
      </w:pPr>
      <w:r w:rsidRPr="001720FA">
        <w:rPr>
          <w:rFonts w:eastAsia="Times New Roman"/>
          <w:sz w:val="24"/>
          <w:szCs w:val="24"/>
          <w:lang w:eastAsia="ru-RU"/>
        </w:rPr>
        <w:t>- 5.04  «Здоровье в порядке – спасибо зарядке» в 9 классах</w:t>
      </w:r>
    </w:p>
    <w:p w14:paraId="23600D62" w14:textId="77777777" w:rsidP="007B772E" w:rsidR="007B772E" w:rsidRDefault="007B772E" w:rsidRPr="001720FA">
      <w:pPr>
        <w:shd w:color="auto" w:fill="FFFFFF" w:val="clear"/>
        <w:spacing w:after="153" w:line="240" w:lineRule="auto"/>
        <w:jc w:val="both"/>
        <w:rPr>
          <w:rFonts w:eastAsia="Times New Roman"/>
          <w:sz w:val="24"/>
          <w:szCs w:val="24"/>
          <w:lang w:eastAsia="ru-RU"/>
        </w:rPr>
      </w:pPr>
      <w:r w:rsidRPr="001720FA">
        <w:rPr>
          <w:rFonts w:eastAsia="Times New Roman"/>
          <w:sz w:val="24"/>
          <w:szCs w:val="24"/>
          <w:lang w:eastAsia="ru-RU"/>
        </w:rPr>
        <w:t>- 7.04 Подвижная игра «Кольцеброс»  3-4 кл</w:t>
      </w:r>
    </w:p>
    <w:p w14:paraId="36EE39D3" w14:textId="77777777" w:rsidP="007B772E" w:rsidR="007B772E" w:rsidRDefault="007B772E" w:rsidRPr="001720FA">
      <w:pPr>
        <w:shd w:color="auto" w:fill="FFFFFF" w:val="clear"/>
        <w:spacing w:after="153" w:line="240" w:lineRule="auto"/>
        <w:jc w:val="both"/>
        <w:rPr>
          <w:rFonts w:eastAsia="Times New Roman"/>
          <w:sz w:val="24"/>
          <w:szCs w:val="24"/>
          <w:lang w:eastAsia="ru-RU"/>
        </w:rPr>
      </w:pPr>
      <w:r w:rsidRPr="001720FA">
        <w:rPr>
          <w:rFonts w:eastAsia="Times New Roman"/>
          <w:sz w:val="24"/>
          <w:szCs w:val="24"/>
          <w:lang w:eastAsia="ru-RU"/>
        </w:rPr>
        <w:t>- 8.04  была проведена Подвижная игра «Попади в обруч»  среди 2-3 кл</w:t>
      </w:r>
    </w:p>
    <w:p w14:paraId="6C2D2998" w14:textId="77777777" w:rsidP="007B772E" w:rsidR="007B772E" w:rsidRDefault="007B772E" w:rsidRPr="001720FA">
      <w:pPr>
        <w:shd w:color="auto" w:fill="FFFFFF" w:val="clear"/>
        <w:spacing w:after="153" w:line="240" w:lineRule="auto"/>
        <w:jc w:val="both"/>
        <w:rPr>
          <w:rFonts w:eastAsia="Times New Roman"/>
          <w:sz w:val="24"/>
          <w:szCs w:val="24"/>
          <w:lang w:eastAsia="ru-RU"/>
        </w:rPr>
      </w:pPr>
      <w:r w:rsidRPr="001720FA">
        <w:rPr>
          <w:rFonts w:eastAsia="Times New Roman"/>
          <w:sz w:val="24"/>
          <w:szCs w:val="24"/>
          <w:lang w:eastAsia="ru-RU"/>
        </w:rPr>
        <w:t>- 9.04 проводились веселые старты: «Быстрее, выше, сильнее» среди 3-4 кл</w:t>
      </w:r>
    </w:p>
    <w:p w14:paraId="1BA1932C" w14:textId="77777777" w:rsidP="007B772E" w:rsidR="007B772E" w:rsidRDefault="007B772E" w:rsidRPr="001720FA">
      <w:pPr>
        <w:shd w:color="auto" w:fill="FFFFFF" w:val="clear"/>
        <w:spacing w:after="153" w:line="240" w:lineRule="auto"/>
        <w:jc w:val="both"/>
        <w:rPr>
          <w:rFonts w:eastAsia="Times New Roman"/>
          <w:sz w:val="24"/>
          <w:szCs w:val="24"/>
          <w:lang w:eastAsia="ru-RU"/>
        </w:rPr>
      </w:pPr>
      <w:r w:rsidRPr="001720FA">
        <w:rPr>
          <w:rFonts w:eastAsia="Times New Roman"/>
          <w:sz w:val="24"/>
          <w:szCs w:val="24"/>
          <w:lang w:eastAsia="ru-RU"/>
        </w:rPr>
        <w:t xml:space="preserve">По итогам декады все участники мероприятий были поощрены сладкими призами, а самым активным участникам декады была объявлена устная благодарность. </w:t>
      </w:r>
    </w:p>
    <w:p w14:paraId="2E3FCDAC" w14:textId="7B74B163" w:rsidP="007B772E" w:rsidR="007B772E" w:rsidRDefault="007B772E" w:rsidRPr="001720FA">
      <w:pPr>
        <w:shd w:color="auto" w:fill="FFFFFF" w:val="clear"/>
        <w:spacing w:after="153" w:line="240" w:lineRule="auto"/>
        <w:jc w:val="both"/>
        <w:rPr>
          <w:rFonts w:eastAsia="Times New Roman"/>
          <w:sz w:val="24"/>
          <w:szCs w:val="24"/>
          <w:lang w:eastAsia="ru-RU" w:val="kk-KZ"/>
        </w:rPr>
      </w:pPr>
      <w:r w:rsidRPr="001720FA">
        <w:rPr>
          <w:rFonts w:eastAsia="Times New Roman"/>
          <w:sz w:val="24"/>
          <w:szCs w:val="24"/>
          <w:lang w:eastAsia="ru-RU"/>
        </w:rPr>
        <w:t>В нашей школе ребят учат беречь, сохранять и заботится о здоровье смолоду. Каждый ученик школы должен понимать, что здоровье зависит и от его собственных усилий, привычек, характер. Все мероприятия освещались на сайте школы, в соц. сетях.</w:t>
      </w:r>
    </w:p>
    <w:p w14:paraId="0BF1CEC2" w14:textId="6A15B607" w:rsidP="00B94EA2" w:rsidR="00203983" w:rsidRDefault="00203983" w:rsidRPr="001720FA">
      <w:pPr>
        <w:tabs>
          <w:tab w:pos="940" w:val="left"/>
        </w:tabs>
        <w:spacing w:after="0" w:line="240" w:lineRule="auto"/>
        <w:jc w:val="both"/>
        <w:rPr>
          <w:b/>
          <w:bCs/>
          <w:i/>
          <w:iCs/>
          <w:sz w:val="24"/>
          <w:szCs w:val="24"/>
          <w:lang w:val="kk-KZ"/>
        </w:rPr>
      </w:pPr>
      <w:r w:rsidRPr="001720FA">
        <w:rPr>
          <w:b/>
          <w:bCs/>
          <w:i/>
          <w:iCs/>
          <w:sz w:val="24"/>
          <w:szCs w:val="24"/>
        </w:rPr>
        <w:t>Выводы:</w:t>
      </w:r>
      <w:r w:rsidR="00B94EA2" w:rsidRPr="001720FA">
        <w:t xml:space="preserve"> </w:t>
      </w:r>
      <w:r w:rsidR="00B94EA2" w:rsidRPr="001720FA">
        <w:rPr>
          <w:b/>
          <w:bCs/>
          <w:i/>
          <w:iCs/>
          <w:sz w:val="24"/>
          <w:szCs w:val="24"/>
        </w:rPr>
        <w:t>Реализация 5 областных инновационных проекта  расширают возможности участия</w:t>
      </w:r>
      <w:r w:rsidR="00B94EA2" w:rsidRPr="001720FA">
        <w:rPr>
          <w:b/>
          <w:bCs/>
          <w:i/>
          <w:iCs/>
          <w:sz w:val="24"/>
          <w:szCs w:val="24"/>
          <w:lang w:val="kk-KZ"/>
        </w:rPr>
        <w:t xml:space="preserve"> учителей и учащихся </w:t>
      </w:r>
      <w:r w:rsidR="00B94EA2" w:rsidRPr="001720FA">
        <w:rPr>
          <w:b/>
          <w:bCs/>
          <w:i/>
          <w:iCs/>
          <w:sz w:val="24"/>
          <w:szCs w:val="24"/>
        </w:rPr>
        <w:t xml:space="preserve">  в интеллектуальных конкурсах, акциях, викторинах, выставках, челеджах.</w:t>
      </w:r>
      <w:r w:rsidR="00B94EA2" w:rsidRPr="001720FA">
        <w:rPr>
          <w:b/>
          <w:bCs/>
          <w:i/>
          <w:iCs/>
          <w:sz w:val="24"/>
          <w:szCs w:val="24"/>
          <w:lang w:val="kk-KZ"/>
        </w:rPr>
        <w:t xml:space="preserve"> Формируют читательскую и  правовую грамотность участников образовательного процесса. </w:t>
      </w:r>
      <w:r w:rsidR="00B94EA2" w:rsidRPr="001720FA">
        <w:rPr>
          <w:b/>
          <w:bCs/>
          <w:i/>
          <w:iCs/>
          <w:sz w:val="24"/>
          <w:szCs w:val="24"/>
        </w:rPr>
        <w:t xml:space="preserve"> </w:t>
      </w:r>
    </w:p>
    <w:p w14:paraId="65CDFCE4" w14:textId="77777777" w:rsidP="00271448" w:rsidR="00FC76EE" w:rsidRDefault="00FC76EE" w:rsidRPr="001720FA">
      <w:pPr>
        <w:tabs>
          <w:tab w:pos="940" w:val="left"/>
        </w:tabs>
        <w:spacing w:after="0" w:line="240" w:lineRule="auto"/>
        <w:jc w:val="both"/>
        <w:rPr>
          <w:b/>
          <w:bCs/>
          <w:i/>
          <w:iCs/>
          <w:sz w:val="24"/>
          <w:szCs w:val="24"/>
        </w:rPr>
      </w:pPr>
      <w:bookmarkStart w:id="24" w:name="_Hlk74126319"/>
      <w:r w:rsidRPr="001720FA">
        <w:rPr>
          <w:b/>
          <w:bCs/>
          <w:i/>
          <w:iCs/>
          <w:sz w:val="24"/>
          <w:szCs w:val="24"/>
        </w:rPr>
        <w:t xml:space="preserve">Выводы: </w:t>
      </w:r>
    </w:p>
    <w:bookmarkEnd w:id="24"/>
    <w:p w14:paraId="2A6BACC4" w14:textId="3F813E2E"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1. Численность обучающихся на конец  года составила 12</w:t>
      </w:r>
      <w:r w:rsidRPr="001720FA">
        <w:rPr>
          <w:b/>
          <w:bCs/>
          <w:i/>
          <w:iCs/>
          <w:sz w:val="24"/>
          <w:szCs w:val="24"/>
          <w:lang w:val="kk-KZ"/>
        </w:rPr>
        <w:t>69</w:t>
      </w:r>
      <w:r w:rsidRPr="001720FA">
        <w:rPr>
          <w:b/>
          <w:bCs/>
          <w:i/>
          <w:iCs/>
          <w:sz w:val="24"/>
          <w:szCs w:val="24"/>
        </w:rPr>
        <w:t xml:space="preserve">, что превышает плановый показатель </w:t>
      </w:r>
      <w:r w:rsidRPr="001720FA">
        <w:rPr>
          <w:b/>
          <w:bCs/>
          <w:i/>
          <w:iCs/>
          <w:sz w:val="24"/>
          <w:szCs w:val="24"/>
          <w:lang w:val="kk-KZ"/>
        </w:rPr>
        <w:t xml:space="preserve">в </w:t>
      </w:r>
      <w:r w:rsidRPr="001720FA">
        <w:rPr>
          <w:b/>
          <w:bCs/>
          <w:i/>
          <w:iCs/>
          <w:sz w:val="24"/>
          <w:szCs w:val="24"/>
        </w:rPr>
        <w:t>1</w:t>
      </w:r>
      <w:r w:rsidRPr="001720FA">
        <w:rPr>
          <w:b/>
          <w:bCs/>
          <w:i/>
          <w:iCs/>
          <w:sz w:val="24"/>
          <w:szCs w:val="24"/>
          <w:lang w:val="kk-KZ"/>
        </w:rPr>
        <w:t>,</w:t>
      </w:r>
      <w:r w:rsidRPr="001720FA">
        <w:rPr>
          <w:b/>
          <w:bCs/>
          <w:i/>
          <w:iCs/>
          <w:sz w:val="24"/>
          <w:szCs w:val="24"/>
        </w:rPr>
        <w:t>5</w:t>
      </w:r>
      <w:r w:rsidRPr="001720FA">
        <w:rPr>
          <w:b/>
          <w:bCs/>
          <w:i/>
          <w:iCs/>
          <w:sz w:val="24"/>
          <w:szCs w:val="24"/>
          <w:lang w:val="kk-KZ"/>
        </w:rPr>
        <w:t xml:space="preserve"> раза</w:t>
      </w:r>
      <w:r w:rsidRPr="001720FA">
        <w:rPr>
          <w:b/>
          <w:bCs/>
          <w:i/>
          <w:iCs/>
          <w:sz w:val="24"/>
          <w:szCs w:val="24"/>
        </w:rPr>
        <w:t xml:space="preserve">. Из диаграммы видно, что наблюдается </w:t>
      </w:r>
      <w:r w:rsidRPr="001720FA">
        <w:rPr>
          <w:b/>
          <w:bCs/>
          <w:i/>
          <w:iCs/>
          <w:sz w:val="24"/>
          <w:szCs w:val="24"/>
          <w:lang w:val="kk-KZ"/>
        </w:rPr>
        <w:t>стабильность</w:t>
      </w:r>
      <w:r w:rsidRPr="001720FA">
        <w:rPr>
          <w:b/>
          <w:bCs/>
          <w:i/>
          <w:iCs/>
          <w:sz w:val="24"/>
          <w:szCs w:val="24"/>
        </w:rPr>
        <w:t xml:space="preserve"> общего количества классов-комплектов. </w:t>
      </w:r>
    </w:p>
    <w:p w14:paraId="7FCFB14B" w14:textId="2731E67D"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Наблюдается увеличение  численности классов с углубленным преподаванием предметов и профильных классов. В 20</w:t>
      </w:r>
      <w:r w:rsidRPr="001720FA">
        <w:rPr>
          <w:b/>
          <w:bCs/>
          <w:i/>
          <w:iCs/>
          <w:sz w:val="24"/>
          <w:szCs w:val="24"/>
          <w:lang w:val="kk-KZ"/>
        </w:rPr>
        <w:t>20</w:t>
      </w:r>
      <w:r w:rsidRPr="001720FA">
        <w:rPr>
          <w:b/>
          <w:bCs/>
          <w:i/>
          <w:iCs/>
          <w:sz w:val="24"/>
          <w:szCs w:val="24"/>
        </w:rPr>
        <w:t xml:space="preserve"> -20</w:t>
      </w:r>
      <w:r w:rsidRPr="001720FA">
        <w:rPr>
          <w:b/>
          <w:bCs/>
          <w:i/>
          <w:iCs/>
          <w:sz w:val="24"/>
          <w:szCs w:val="24"/>
          <w:lang w:val="kk-KZ"/>
        </w:rPr>
        <w:t>21</w:t>
      </w:r>
      <w:r w:rsidRPr="001720FA">
        <w:rPr>
          <w:b/>
          <w:bCs/>
          <w:i/>
          <w:iCs/>
          <w:sz w:val="24"/>
          <w:szCs w:val="24"/>
        </w:rPr>
        <w:t xml:space="preserve"> учебном году  обучение в школе осуществлялось по следующим профилям: физико-математическому, </w:t>
      </w:r>
      <w:r w:rsidRPr="001720FA">
        <w:rPr>
          <w:b/>
          <w:bCs/>
          <w:i/>
          <w:iCs/>
          <w:sz w:val="24"/>
          <w:szCs w:val="24"/>
          <w:lang w:val="kk-KZ"/>
        </w:rPr>
        <w:t>общественно-гуманитарному</w:t>
      </w:r>
      <w:r w:rsidRPr="001720FA">
        <w:rPr>
          <w:b/>
          <w:bCs/>
          <w:i/>
          <w:iCs/>
          <w:sz w:val="24"/>
          <w:szCs w:val="24"/>
        </w:rPr>
        <w:t xml:space="preserve">. Выросло количество </w:t>
      </w:r>
      <w:r w:rsidRPr="001720FA">
        <w:rPr>
          <w:b/>
          <w:bCs/>
          <w:i/>
          <w:iCs/>
          <w:sz w:val="24"/>
          <w:szCs w:val="24"/>
          <w:lang w:val="kk-KZ"/>
        </w:rPr>
        <w:t>гимназичеких</w:t>
      </w:r>
      <w:r w:rsidRPr="001720FA">
        <w:rPr>
          <w:b/>
          <w:bCs/>
          <w:i/>
          <w:iCs/>
          <w:sz w:val="24"/>
          <w:szCs w:val="24"/>
        </w:rPr>
        <w:t xml:space="preserve"> классов по сравнению с предыдущим учебным годом на 1 класс-комплект, общий контингент </w:t>
      </w:r>
      <w:r w:rsidRPr="001720FA">
        <w:rPr>
          <w:b/>
          <w:bCs/>
          <w:i/>
          <w:iCs/>
          <w:sz w:val="24"/>
          <w:szCs w:val="24"/>
          <w:lang w:val="kk-KZ"/>
        </w:rPr>
        <w:t>179</w:t>
      </w:r>
      <w:r w:rsidRPr="001720FA">
        <w:rPr>
          <w:b/>
          <w:bCs/>
          <w:i/>
          <w:iCs/>
          <w:sz w:val="24"/>
          <w:szCs w:val="24"/>
        </w:rPr>
        <w:t xml:space="preserve"> учащихся. Количество учащихся профильных классов остается стабильным – </w:t>
      </w:r>
      <w:r w:rsidRPr="001720FA">
        <w:rPr>
          <w:b/>
          <w:bCs/>
          <w:i/>
          <w:iCs/>
          <w:sz w:val="24"/>
          <w:szCs w:val="24"/>
          <w:lang w:val="kk-KZ"/>
        </w:rPr>
        <w:t>71</w:t>
      </w:r>
      <w:r w:rsidRPr="001720FA">
        <w:rPr>
          <w:b/>
          <w:bCs/>
          <w:i/>
          <w:iCs/>
          <w:sz w:val="24"/>
          <w:szCs w:val="24"/>
        </w:rPr>
        <w:t xml:space="preserve"> учащихся. По сравнению с предыдущим учебным годом количество обучающихся, изучавших предметы на профильном уровне, </w:t>
      </w:r>
      <w:r w:rsidRPr="001720FA">
        <w:rPr>
          <w:b/>
          <w:bCs/>
          <w:i/>
          <w:iCs/>
          <w:sz w:val="24"/>
          <w:szCs w:val="24"/>
          <w:lang w:val="kk-KZ"/>
        </w:rPr>
        <w:t xml:space="preserve">увеличилось </w:t>
      </w:r>
      <w:r w:rsidRPr="001720FA">
        <w:rPr>
          <w:b/>
          <w:bCs/>
          <w:i/>
          <w:iCs/>
          <w:sz w:val="24"/>
          <w:szCs w:val="24"/>
        </w:rPr>
        <w:t xml:space="preserve"> на 11</w:t>
      </w:r>
      <w:r w:rsidRPr="001720FA">
        <w:rPr>
          <w:b/>
          <w:bCs/>
          <w:i/>
          <w:iCs/>
          <w:sz w:val="24"/>
          <w:szCs w:val="24"/>
          <w:lang w:val="kk-KZ"/>
        </w:rPr>
        <w:t xml:space="preserve"> </w:t>
      </w:r>
      <w:r w:rsidRPr="001720FA">
        <w:rPr>
          <w:b/>
          <w:bCs/>
          <w:i/>
          <w:iCs/>
          <w:sz w:val="24"/>
          <w:szCs w:val="24"/>
        </w:rPr>
        <w:t xml:space="preserve">человек. Больше половины учащихся (64%) продолжат образование по профилю обучения в вузах, следовательно, на раннем этапе формирования профильных классов правильно определены профили обучения с учётом желания и способностей обучающихся. </w:t>
      </w:r>
    </w:p>
    <w:p w14:paraId="5DD17F22" w14:textId="49503387"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 xml:space="preserve">В текущем учебном году программы профильного обучения освоили  </w:t>
      </w:r>
      <w:r w:rsidRPr="001720FA">
        <w:rPr>
          <w:b/>
          <w:bCs/>
          <w:i/>
          <w:iCs/>
          <w:sz w:val="24"/>
          <w:szCs w:val="24"/>
          <w:lang w:val="kk-KZ"/>
        </w:rPr>
        <w:t>179</w:t>
      </w:r>
      <w:r w:rsidRPr="001720FA">
        <w:rPr>
          <w:b/>
          <w:bCs/>
          <w:i/>
          <w:iCs/>
          <w:sz w:val="24"/>
          <w:szCs w:val="24"/>
        </w:rPr>
        <w:t xml:space="preserve"> учащийся, из которых </w:t>
      </w:r>
      <w:r w:rsidRPr="001720FA">
        <w:rPr>
          <w:b/>
          <w:bCs/>
          <w:i/>
          <w:iCs/>
          <w:sz w:val="24"/>
          <w:szCs w:val="24"/>
          <w:lang w:val="kk-KZ"/>
        </w:rPr>
        <w:t>28</w:t>
      </w:r>
      <w:r w:rsidRPr="001720FA">
        <w:rPr>
          <w:b/>
          <w:bCs/>
          <w:i/>
          <w:iCs/>
          <w:sz w:val="24"/>
          <w:szCs w:val="24"/>
        </w:rPr>
        <w:t xml:space="preserve"> – выпускники 11-х классов. </w:t>
      </w:r>
    </w:p>
    <w:p w14:paraId="490722FA" w14:textId="1124FD6C"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 xml:space="preserve">Из характеристики социально – незащищённых семей следует сделать выводы о том, что достаточно много детей из неполных семей: </w:t>
      </w:r>
      <w:r w:rsidRPr="001720FA">
        <w:rPr>
          <w:b/>
          <w:bCs/>
          <w:i/>
          <w:iCs/>
          <w:sz w:val="24"/>
          <w:szCs w:val="24"/>
          <w:lang w:val="kk-KZ"/>
        </w:rPr>
        <w:t>245</w:t>
      </w:r>
      <w:r w:rsidRPr="001720FA">
        <w:rPr>
          <w:b/>
          <w:bCs/>
          <w:i/>
          <w:iCs/>
          <w:sz w:val="24"/>
          <w:szCs w:val="24"/>
        </w:rPr>
        <w:t xml:space="preserve"> из 12</w:t>
      </w:r>
      <w:r w:rsidRPr="001720FA">
        <w:rPr>
          <w:b/>
          <w:bCs/>
          <w:i/>
          <w:iCs/>
          <w:sz w:val="24"/>
          <w:szCs w:val="24"/>
          <w:lang w:val="kk-KZ"/>
        </w:rPr>
        <w:t>69</w:t>
      </w:r>
      <w:r w:rsidRPr="001720FA">
        <w:rPr>
          <w:b/>
          <w:bCs/>
          <w:i/>
          <w:iCs/>
          <w:sz w:val="24"/>
          <w:szCs w:val="24"/>
        </w:rPr>
        <w:t xml:space="preserve">, что составляет </w:t>
      </w:r>
      <w:r w:rsidRPr="001720FA">
        <w:rPr>
          <w:b/>
          <w:bCs/>
          <w:i/>
          <w:iCs/>
          <w:sz w:val="24"/>
          <w:szCs w:val="24"/>
          <w:lang w:val="kk-KZ"/>
        </w:rPr>
        <w:t>19</w:t>
      </w:r>
      <w:r w:rsidRPr="001720FA">
        <w:rPr>
          <w:b/>
          <w:bCs/>
          <w:i/>
          <w:iCs/>
          <w:sz w:val="24"/>
          <w:szCs w:val="24"/>
        </w:rPr>
        <w:t>% всех учащихся школы. Данный факт должен быть учтен при планировании деятельности школьной психологической службы и воспитательной работы в классных коллективах.</w:t>
      </w:r>
    </w:p>
    <w:p w14:paraId="31D5B2AE" w14:textId="27973E28" w:rsidP="00203983" w:rsidR="00FC76EE" w:rsidRDefault="00203983" w:rsidRPr="001720FA">
      <w:pPr>
        <w:tabs>
          <w:tab w:pos="940" w:val="left"/>
        </w:tabs>
        <w:spacing w:after="0" w:line="240" w:lineRule="auto"/>
        <w:jc w:val="both"/>
        <w:rPr>
          <w:b/>
          <w:bCs/>
          <w:i/>
          <w:iCs/>
          <w:sz w:val="24"/>
          <w:szCs w:val="24"/>
        </w:rPr>
      </w:pPr>
      <w:r w:rsidRPr="001720FA">
        <w:rPr>
          <w:b/>
          <w:bCs/>
          <w:i/>
          <w:iCs/>
          <w:sz w:val="24"/>
          <w:szCs w:val="24"/>
          <w:lang w:val="kk-KZ"/>
        </w:rPr>
        <w:t xml:space="preserve">         </w:t>
      </w:r>
      <w:r w:rsidR="00FC76EE" w:rsidRPr="001720FA">
        <w:rPr>
          <w:b/>
          <w:bCs/>
          <w:i/>
          <w:iCs/>
          <w:sz w:val="24"/>
          <w:szCs w:val="24"/>
        </w:rPr>
        <w:t xml:space="preserve"> 2. В школе работают </w:t>
      </w:r>
      <w:r w:rsidR="006A7B3D" w:rsidRPr="001720FA">
        <w:rPr>
          <w:b/>
          <w:bCs/>
          <w:i/>
          <w:iCs/>
          <w:sz w:val="24"/>
          <w:szCs w:val="24"/>
          <w:lang w:val="kk-KZ"/>
        </w:rPr>
        <w:t>56</w:t>
      </w:r>
      <w:r w:rsidR="00FC76EE" w:rsidRPr="001720FA">
        <w:rPr>
          <w:b/>
          <w:bCs/>
          <w:i/>
          <w:iCs/>
          <w:sz w:val="24"/>
          <w:szCs w:val="24"/>
        </w:rPr>
        <w:t>% учителей с высшей и первой категорией</w:t>
      </w:r>
      <w:r w:rsidR="002C7D92" w:rsidRPr="001720FA">
        <w:rPr>
          <w:b/>
          <w:bCs/>
          <w:i/>
          <w:iCs/>
          <w:sz w:val="24"/>
          <w:szCs w:val="24"/>
          <w:lang w:val="kk-KZ"/>
        </w:rPr>
        <w:t xml:space="preserve"> , «педагог-исследователь», «педагог-эксперт»</w:t>
      </w:r>
      <w:r w:rsidR="00FC76EE" w:rsidRPr="001720FA">
        <w:rPr>
          <w:b/>
          <w:bCs/>
          <w:i/>
          <w:iCs/>
          <w:sz w:val="24"/>
          <w:szCs w:val="24"/>
        </w:rPr>
        <w:t xml:space="preserve">. Наблюдается положительная динамика в повышении квалификационной категории (по сравнению с прошлым годом увеличилось на </w:t>
      </w:r>
      <w:r w:rsidR="006A7B3D" w:rsidRPr="001720FA">
        <w:rPr>
          <w:b/>
          <w:bCs/>
          <w:i/>
          <w:iCs/>
          <w:sz w:val="24"/>
          <w:szCs w:val="24"/>
          <w:lang w:val="kk-KZ"/>
        </w:rPr>
        <w:t>12</w:t>
      </w:r>
      <w:r w:rsidR="00FC76EE" w:rsidRPr="001720FA">
        <w:rPr>
          <w:b/>
          <w:bCs/>
          <w:i/>
          <w:iCs/>
          <w:sz w:val="24"/>
          <w:szCs w:val="24"/>
        </w:rPr>
        <w:t xml:space="preserve"> количество учителей, имеющих квалификационн</w:t>
      </w:r>
      <w:r w:rsidR="006A7B3D" w:rsidRPr="001720FA">
        <w:rPr>
          <w:b/>
          <w:bCs/>
          <w:i/>
          <w:iCs/>
          <w:sz w:val="24"/>
          <w:szCs w:val="24"/>
          <w:lang w:val="kk-KZ"/>
        </w:rPr>
        <w:t>ую</w:t>
      </w:r>
      <w:r w:rsidR="00FC76EE" w:rsidRPr="001720FA">
        <w:rPr>
          <w:b/>
          <w:bCs/>
          <w:i/>
          <w:iCs/>
          <w:sz w:val="24"/>
          <w:szCs w:val="24"/>
        </w:rPr>
        <w:t xml:space="preserve"> категори</w:t>
      </w:r>
      <w:r w:rsidR="006A7B3D" w:rsidRPr="001720FA">
        <w:rPr>
          <w:b/>
          <w:bCs/>
          <w:i/>
          <w:iCs/>
          <w:sz w:val="24"/>
          <w:szCs w:val="24"/>
          <w:lang w:val="kk-KZ"/>
        </w:rPr>
        <w:t>ю «педагог-эксперт»</w:t>
      </w:r>
      <w:r w:rsidR="00FC76EE" w:rsidRPr="001720FA">
        <w:rPr>
          <w:b/>
          <w:bCs/>
          <w:i/>
          <w:iCs/>
          <w:sz w:val="24"/>
          <w:szCs w:val="24"/>
        </w:rPr>
        <w:t>). В сравнении с 20</w:t>
      </w:r>
      <w:r w:rsidR="002C7D92" w:rsidRPr="001720FA">
        <w:rPr>
          <w:b/>
          <w:bCs/>
          <w:i/>
          <w:iCs/>
          <w:sz w:val="24"/>
          <w:szCs w:val="24"/>
          <w:lang w:val="kk-KZ"/>
        </w:rPr>
        <w:t>19</w:t>
      </w:r>
      <w:r w:rsidR="00FC76EE" w:rsidRPr="001720FA">
        <w:rPr>
          <w:b/>
          <w:bCs/>
          <w:i/>
          <w:iCs/>
          <w:sz w:val="24"/>
          <w:szCs w:val="24"/>
        </w:rPr>
        <w:t>-20</w:t>
      </w:r>
      <w:r w:rsidR="002C7D92" w:rsidRPr="001720FA">
        <w:rPr>
          <w:b/>
          <w:bCs/>
          <w:i/>
          <w:iCs/>
          <w:sz w:val="24"/>
          <w:szCs w:val="24"/>
          <w:lang w:val="kk-KZ"/>
        </w:rPr>
        <w:t>20</w:t>
      </w:r>
      <w:r w:rsidR="00FC76EE" w:rsidRPr="001720FA">
        <w:rPr>
          <w:b/>
          <w:bCs/>
          <w:i/>
          <w:iCs/>
          <w:sz w:val="24"/>
          <w:szCs w:val="24"/>
        </w:rPr>
        <w:t xml:space="preserve"> годом </w:t>
      </w:r>
      <w:r w:rsidR="006A7B3D" w:rsidRPr="001720FA">
        <w:rPr>
          <w:b/>
          <w:bCs/>
          <w:i/>
          <w:iCs/>
          <w:sz w:val="24"/>
          <w:szCs w:val="24"/>
          <w:lang w:val="kk-KZ"/>
        </w:rPr>
        <w:t>остается стабильным</w:t>
      </w:r>
      <w:r w:rsidR="00FC76EE" w:rsidRPr="001720FA">
        <w:rPr>
          <w:b/>
          <w:bCs/>
          <w:i/>
          <w:iCs/>
          <w:sz w:val="24"/>
          <w:szCs w:val="24"/>
        </w:rPr>
        <w:t xml:space="preserve"> число учителей, не имеющих категорию. На конец 20</w:t>
      </w:r>
      <w:r w:rsidR="002C7D92" w:rsidRPr="001720FA">
        <w:rPr>
          <w:b/>
          <w:bCs/>
          <w:i/>
          <w:iCs/>
          <w:sz w:val="24"/>
          <w:szCs w:val="24"/>
          <w:lang w:val="kk-KZ"/>
        </w:rPr>
        <w:t>20</w:t>
      </w:r>
      <w:r w:rsidR="00FC76EE" w:rsidRPr="001720FA">
        <w:rPr>
          <w:b/>
          <w:bCs/>
          <w:i/>
          <w:iCs/>
          <w:sz w:val="24"/>
          <w:szCs w:val="24"/>
        </w:rPr>
        <w:t>-20</w:t>
      </w:r>
      <w:r w:rsidR="002C7D92" w:rsidRPr="001720FA">
        <w:rPr>
          <w:b/>
          <w:bCs/>
          <w:i/>
          <w:iCs/>
          <w:sz w:val="24"/>
          <w:szCs w:val="24"/>
          <w:lang w:val="kk-KZ"/>
        </w:rPr>
        <w:t>21</w:t>
      </w:r>
      <w:r w:rsidR="00FC76EE" w:rsidRPr="001720FA">
        <w:rPr>
          <w:b/>
          <w:bCs/>
          <w:i/>
          <w:iCs/>
          <w:sz w:val="24"/>
          <w:szCs w:val="24"/>
        </w:rPr>
        <w:t xml:space="preserve"> уч.года </w:t>
      </w:r>
      <w:r w:rsidR="006A7B3D" w:rsidRPr="001720FA">
        <w:rPr>
          <w:b/>
          <w:bCs/>
          <w:i/>
          <w:iCs/>
          <w:sz w:val="24"/>
          <w:szCs w:val="24"/>
          <w:lang w:val="kk-KZ"/>
        </w:rPr>
        <w:t>19</w:t>
      </w:r>
      <w:r w:rsidR="00FC76EE" w:rsidRPr="001720FA">
        <w:rPr>
          <w:b/>
          <w:bCs/>
          <w:i/>
          <w:iCs/>
          <w:sz w:val="24"/>
          <w:szCs w:val="24"/>
        </w:rPr>
        <w:t xml:space="preserve"> учителей не имеют категории.  </w:t>
      </w:r>
      <w:r w:rsidR="006A7B3D" w:rsidRPr="001720FA">
        <w:rPr>
          <w:b/>
          <w:bCs/>
          <w:i/>
          <w:iCs/>
          <w:sz w:val="24"/>
          <w:szCs w:val="24"/>
          <w:lang w:val="kk-KZ"/>
        </w:rPr>
        <w:t>5</w:t>
      </w:r>
      <w:r w:rsidR="00FC76EE" w:rsidRPr="001720FA">
        <w:rPr>
          <w:b/>
          <w:bCs/>
          <w:i/>
          <w:iCs/>
          <w:sz w:val="24"/>
          <w:szCs w:val="24"/>
        </w:rPr>
        <w:t xml:space="preserve"> учителей </w:t>
      </w:r>
      <w:r w:rsidR="006A7B3D" w:rsidRPr="001720FA">
        <w:rPr>
          <w:b/>
          <w:bCs/>
          <w:i/>
          <w:iCs/>
          <w:sz w:val="24"/>
          <w:szCs w:val="24"/>
          <w:lang w:val="kk-KZ"/>
        </w:rPr>
        <w:t xml:space="preserve">школы </w:t>
      </w:r>
      <w:r w:rsidR="00FC76EE" w:rsidRPr="001720FA">
        <w:rPr>
          <w:b/>
          <w:bCs/>
          <w:i/>
          <w:iCs/>
          <w:sz w:val="24"/>
          <w:szCs w:val="24"/>
        </w:rPr>
        <w:t xml:space="preserve">обучаются </w:t>
      </w:r>
      <w:r w:rsidR="006A7B3D" w:rsidRPr="001720FA">
        <w:rPr>
          <w:b/>
          <w:bCs/>
          <w:i/>
          <w:iCs/>
          <w:sz w:val="24"/>
          <w:szCs w:val="24"/>
          <w:lang w:val="kk-KZ"/>
        </w:rPr>
        <w:t>в магистартуре</w:t>
      </w:r>
      <w:r w:rsidR="005E3739" w:rsidRPr="001720FA">
        <w:rPr>
          <w:b/>
          <w:bCs/>
          <w:i/>
          <w:iCs/>
          <w:sz w:val="24"/>
          <w:szCs w:val="24"/>
          <w:lang w:val="kk-KZ"/>
        </w:rPr>
        <w:t xml:space="preserve">   </w:t>
      </w:r>
      <w:r w:rsidR="00FC76EE" w:rsidRPr="001720FA">
        <w:rPr>
          <w:b/>
          <w:bCs/>
          <w:i/>
          <w:iCs/>
          <w:sz w:val="24"/>
          <w:szCs w:val="24"/>
        </w:rPr>
        <w:t>. Снижается доля учителей предпенсионного возраста и растет доля учителей со стажем от 5 до 20 лет.</w:t>
      </w:r>
      <w:r w:rsidR="002C7D92" w:rsidRPr="001720FA">
        <w:rPr>
          <w:b/>
          <w:bCs/>
          <w:i/>
          <w:iCs/>
          <w:sz w:val="24"/>
          <w:szCs w:val="24"/>
          <w:lang w:val="kk-KZ"/>
        </w:rPr>
        <w:t xml:space="preserve"> </w:t>
      </w:r>
      <w:r w:rsidR="00FC76EE" w:rsidRPr="001720FA">
        <w:rPr>
          <w:b/>
          <w:bCs/>
          <w:i/>
          <w:iCs/>
          <w:sz w:val="24"/>
          <w:szCs w:val="24"/>
        </w:rPr>
        <w:t xml:space="preserve"> На </w:t>
      </w:r>
      <w:r w:rsidR="005E3739" w:rsidRPr="001720FA">
        <w:rPr>
          <w:b/>
          <w:bCs/>
          <w:i/>
          <w:iCs/>
          <w:sz w:val="24"/>
          <w:szCs w:val="24"/>
          <w:lang w:val="kk-KZ"/>
        </w:rPr>
        <w:t>1</w:t>
      </w:r>
      <w:r w:rsidR="00FC76EE" w:rsidRPr="001720FA">
        <w:rPr>
          <w:b/>
          <w:bCs/>
          <w:i/>
          <w:iCs/>
          <w:sz w:val="24"/>
          <w:szCs w:val="24"/>
        </w:rPr>
        <w:t xml:space="preserve"> учителя – мужчины в школе стало больше.</w:t>
      </w:r>
    </w:p>
    <w:p w14:paraId="6E34793A" w14:textId="71A37DFD" w:rsidP="00203983" w:rsidR="00FC76EE" w:rsidRDefault="00203983" w:rsidRPr="001720FA">
      <w:pPr>
        <w:tabs>
          <w:tab w:pos="940" w:val="left"/>
        </w:tabs>
        <w:spacing w:after="0" w:line="240" w:lineRule="auto"/>
        <w:jc w:val="both"/>
        <w:rPr>
          <w:b/>
          <w:bCs/>
          <w:i/>
          <w:iCs/>
          <w:sz w:val="24"/>
          <w:szCs w:val="24"/>
        </w:rPr>
      </w:pPr>
      <w:r w:rsidRPr="001720FA">
        <w:rPr>
          <w:b/>
          <w:bCs/>
          <w:i/>
          <w:iCs/>
          <w:sz w:val="24"/>
          <w:szCs w:val="24"/>
          <w:lang w:val="kk-KZ"/>
        </w:rPr>
        <w:t xml:space="preserve">        </w:t>
      </w:r>
      <w:r w:rsidR="00FC76EE" w:rsidRPr="001720FA">
        <w:rPr>
          <w:b/>
          <w:bCs/>
          <w:i/>
          <w:iCs/>
          <w:sz w:val="24"/>
          <w:szCs w:val="24"/>
        </w:rPr>
        <w:t xml:space="preserve"> 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14:paraId="6E1B92DD" w14:textId="77777777"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 xml:space="preserve">      Между тем, есть нерешенные проблемы:</w:t>
      </w:r>
    </w:p>
    <w:p w14:paraId="32DE1E99" w14:textId="77777777"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  нет полной включенности учителей в инновационную деятельность;</w:t>
      </w:r>
    </w:p>
    <w:p w14:paraId="0E48A63B" w14:textId="7AFE9055"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 недостаточно эффективно ведется работа по обобщению и распространению передового педагогического опыта учителей школы на  областном уровн</w:t>
      </w:r>
      <w:r w:rsidR="002C7D92" w:rsidRPr="001720FA">
        <w:rPr>
          <w:b/>
          <w:bCs/>
          <w:i/>
          <w:iCs/>
          <w:sz w:val="24"/>
          <w:szCs w:val="24"/>
          <w:lang w:val="kk-KZ"/>
        </w:rPr>
        <w:t>е</w:t>
      </w:r>
      <w:r w:rsidRPr="001720FA">
        <w:rPr>
          <w:b/>
          <w:bCs/>
          <w:i/>
          <w:iCs/>
          <w:sz w:val="24"/>
          <w:szCs w:val="24"/>
        </w:rPr>
        <w:t>; 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14:paraId="141DE653" w14:textId="77777777"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   существует проблема сопровождения процесса самообразования учителей;</w:t>
      </w:r>
    </w:p>
    <w:p w14:paraId="5A19BD2A" w14:textId="77777777"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  все еще остается недостаточно высоким уровень навыков самоанализа у учителей и самоконтроля у учащихся;</w:t>
      </w:r>
    </w:p>
    <w:p w14:paraId="287AEB3F" w14:textId="12952BF2"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 xml:space="preserve">-    </w:t>
      </w:r>
      <w:r w:rsidR="002C7D92" w:rsidRPr="001720FA">
        <w:rPr>
          <w:b/>
          <w:bCs/>
          <w:i/>
          <w:iCs/>
          <w:sz w:val="24"/>
          <w:szCs w:val="24"/>
          <w:lang w:val="kk-KZ"/>
        </w:rPr>
        <w:t>недостаточная сформированость языковых компетенций учителей.</w:t>
      </w:r>
      <w:r w:rsidRPr="001720FA">
        <w:rPr>
          <w:b/>
          <w:bCs/>
          <w:i/>
          <w:iCs/>
          <w:sz w:val="24"/>
          <w:szCs w:val="24"/>
        </w:rPr>
        <w:t xml:space="preserve">, прошедших </w:t>
      </w:r>
      <w:r w:rsidR="002C7D92" w:rsidRPr="001720FA">
        <w:rPr>
          <w:b/>
          <w:bCs/>
          <w:i/>
          <w:iCs/>
          <w:sz w:val="24"/>
          <w:szCs w:val="24"/>
          <w:lang w:val="kk-KZ"/>
        </w:rPr>
        <w:t>языковые курсы, преподающие педметы ЕМН на английском языке</w:t>
      </w:r>
      <w:r w:rsidRPr="001720FA">
        <w:rPr>
          <w:b/>
          <w:bCs/>
          <w:i/>
          <w:iCs/>
          <w:sz w:val="24"/>
          <w:szCs w:val="24"/>
        </w:rPr>
        <w:t>.</w:t>
      </w:r>
    </w:p>
    <w:p w14:paraId="0E9F9473" w14:textId="4E90F428" w:rsidP="00271448"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3. В целом по школе качество знаний по сравнению с предыдущим годом осталось прежним (20</w:t>
      </w:r>
      <w:r w:rsidR="00271448" w:rsidRPr="001720FA">
        <w:rPr>
          <w:b/>
          <w:bCs/>
          <w:i/>
          <w:iCs/>
          <w:sz w:val="24"/>
          <w:szCs w:val="24"/>
          <w:lang w:val="kk-KZ"/>
        </w:rPr>
        <w:t>20</w:t>
      </w:r>
      <w:r w:rsidRPr="001720FA">
        <w:rPr>
          <w:b/>
          <w:bCs/>
          <w:i/>
          <w:iCs/>
          <w:sz w:val="24"/>
          <w:szCs w:val="24"/>
        </w:rPr>
        <w:t>-20</w:t>
      </w:r>
      <w:r w:rsidR="00271448" w:rsidRPr="001720FA">
        <w:rPr>
          <w:b/>
          <w:bCs/>
          <w:i/>
          <w:iCs/>
          <w:sz w:val="24"/>
          <w:szCs w:val="24"/>
          <w:lang w:val="kk-KZ"/>
        </w:rPr>
        <w:t>21</w:t>
      </w:r>
      <w:r w:rsidRPr="001720FA">
        <w:rPr>
          <w:b/>
          <w:bCs/>
          <w:i/>
          <w:iCs/>
          <w:sz w:val="24"/>
          <w:szCs w:val="24"/>
        </w:rPr>
        <w:t xml:space="preserve"> уч год – 6</w:t>
      </w:r>
      <w:r w:rsidR="00271448" w:rsidRPr="001720FA">
        <w:rPr>
          <w:b/>
          <w:bCs/>
          <w:i/>
          <w:iCs/>
          <w:sz w:val="24"/>
          <w:szCs w:val="24"/>
          <w:lang w:val="kk-KZ"/>
        </w:rPr>
        <w:t>2</w:t>
      </w:r>
      <w:r w:rsidRPr="001720FA">
        <w:rPr>
          <w:b/>
          <w:bCs/>
          <w:i/>
          <w:iCs/>
          <w:sz w:val="24"/>
          <w:szCs w:val="24"/>
        </w:rPr>
        <w:t>%, 20</w:t>
      </w:r>
      <w:r w:rsidR="00271448" w:rsidRPr="001720FA">
        <w:rPr>
          <w:b/>
          <w:bCs/>
          <w:i/>
          <w:iCs/>
          <w:sz w:val="24"/>
          <w:szCs w:val="24"/>
          <w:lang w:val="kk-KZ"/>
        </w:rPr>
        <w:t>19</w:t>
      </w:r>
      <w:r w:rsidRPr="001720FA">
        <w:rPr>
          <w:b/>
          <w:bCs/>
          <w:i/>
          <w:iCs/>
          <w:sz w:val="24"/>
          <w:szCs w:val="24"/>
        </w:rPr>
        <w:t>-20</w:t>
      </w:r>
      <w:r w:rsidR="00271448" w:rsidRPr="001720FA">
        <w:rPr>
          <w:b/>
          <w:bCs/>
          <w:i/>
          <w:iCs/>
          <w:sz w:val="24"/>
          <w:szCs w:val="24"/>
          <w:lang w:val="kk-KZ"/>
        </w:rPr>
        <w:t>20</w:t>
      </w:r>
      <w:r w:rsidRPr="001720FA">
        <w:rPr>
          <w:b/>
          <w:bCs/>
          <w:i/>
          <w:iCs/>
          <w:sz w:val="24"/>
          <w:szCs w:val="24"/>
        </w:rPr>
        <w:t xml:space="preserve"> уч .год – 61%).</w:t>
      </w:r>
    </w:p>
    <w:p w14:paraId="1B0EBAF9" w14:textId="30D6557D" w:rsidP="00FC76EE" w:rsidR="00FC76EE" w:rsidRDefault="00FC76EE" w:rsidRPr="001720FA">
      <w:pPr>
        <w:tabs>
          <w:tab w:pos="940" w:val="left"/>
        </w:tabs>
        <w:spacing w:after="0" w:line="240" w:lineRule="auto"/>
        <w:ind w:firstLine="567"/>
        <w:jc w:val="both"/>
        <w:rPr>
          <w:bCs/>
          <w:i/>
          <w:iCs/>
          <w:sz w:val="24"/>
          <w:szCs w:val="24"/>
        </w:rPr>
      </w:pPr>
      <w:r w:rsidRPr="001720FA">
        <w:rPr>
          <w:b/>
          <w:bCs/>
          <w:i/>
          <w:iCs/>
          <w:sz w:val="24"/>
          <w:szCs w:val="24"/>
        </w:rPr>
        <w:t>Однако, существует проблема низкого качества знаний в среднем и старшем  звене (7, 8, 9 классы и в 10-х- 11-х классах). Особенно резко упало качество при переходе из 6-х в 7-е классы (на 20%). Это объясняется физиологическими и психологическими особенностями данного возраста, а также  наличием проблем в управлен</w:t>
      </w:r>
      <w:r w:rsidR="00864B5C" w:rsidRPr="001720FA">
        <w:rPr>
          <w:b/>
          <w:bCs/>
          <w:i/>
          <w:iCs/>
          <w:sz w:val="24"/>
          <w:szCs w:val="24"/>
        </w:rPr>
        <w:t>ии классом и качестве обучения</w:t>
      </w:r>
      <w:r w:rsidR="00864B5C" w:rsidRPr="001720FA">
        <w:rPr>
          <w:b/>
          <w:bCs/>
          <w:i/>
          <w:iCs/>
          <w:sz w:val="24"/>
          <w:szCs w:val="24"/>
          <w:lang w:val="kk-KZ"/>
        </w:rPr>
        <w:t xml:space="preserve">, </w:t>
      </w:r>
      <w:r w:rsidR="00864B5C" w:rsidRPr="001720FA">
        <w:rPr>
          <w:b/>
          <w:i/>
          <w:sz w:val="24"/>
          <w:szCs w:val="24"/>
        </w:rPr>
        <w:t>слабой мотивацией у учащихся с низким уровнем знаний, также  наличием проблем в самоорганизации дистанционного обучения, недостаточной дифференцированной и индивидуальной работой учителей-предметников по восполнению пробелов с учащимися</w:t>
      </w:r>
      <w:r w:rsidRPr="001720FA">
        <w:rPr>
          <w:b/>
          <w:bCs/>
          <w:i/>
          <w:iCs/>
          <w:sz w:val="24"/>
          <w:szCs w:val="24"/>
        </w:rPr>
        <w:t>.</w:t>
      </w:r>
      <w:r w:rsidRPr="001720FA">
        <w:rPr>
          <w:bCs/>
          <w:i/>
          <w:iCs/>
          <w:sz w:val="24"/>
          <w:szCs w:val="24"/>
        </w:rPr>
        <w:t xml:space="preserve"> </w:t>
      </w:r>
    </w:p>
    <w:p w14:paraId="7BFAFC63" w14:textId="77777777" w:rsidP="00864B5C" w:rsidR="00864B5C" w:rsidRDefault="00FC76EE" w:rsidRPr="001720FA">
      <w:pPr>
        <w:spacing w:after="0" w:line="240" w:lineRule="auto"/>
        <w:ind w:firstLine="567"/>
        <w:jc w:val="both"/>
        <w:rPr>
          <w:b/>
          <w:i/>
          <w:sz w:val="24"/>
          <w:szCs w:val="24"/>
        </w:rPr>
      </w:pPr>
      <w:r w:rsidRPr="001720FA">
        <w:rPr>
          <w:b/>
          <w:bCs/>
          <w:i/>
          <w:iCs/>
          <w:sz w:val="24"/>
          <w:szCs w:val="24"/>
        </w:rPr>
        <w:t xml:space="preserve">Успеваемость и качество знаний </w:t>
      </w:r>
      <w:r w:rsidR="00864B5C" w:rsidRPr="001720FA">
        <w:rPr>
          <w:b/>
          <w:i/>
          <w:sz w:val="24"/>
          <w:szCs w:val="24"/>
        </w:rPr>
        <w:t xml:space="preserve">в 5-8, 9, 10 классах наблюдается повышение показателей (5-8 классы – на 18,85%,  10 классы – на 55,57%, 11 класс – на 0,21%), понижается качество знаний  в параллелях: 1-4 классы на 10,1%, 9 классы – на 5,43%. </w:t>
      </w:r>
    </w:p>
    <w:p w14:paraId="77C8C8C0" w14:textId="6C43FE60" w:rsidP="00864B5C" w:rsidR="00FC76EE" w:rsidRDefault="00864B5C" w:rsidRPr="001720FA">
      <w:pPr>
        <w:tabs>
          <w:tab w:pos="940" w:val="left"/>
        </w:tabs>
        <w:spacing w:after="0" w:line="240" w:lineRule="auto"/>
        <w:jc w:val="both"/>
        <w:rPr>
          <w:b/>
          <w:bCs/>
          <w:i/>
          <w:iCs/>
          <w:sz w:val="24"/>
          <w:szCs w:val="24"/>
          <w:highlight w:val="yellow"/>
        </w:rPr>
      </w:pPr>
      <w:r w:rsidRPr="001720FA">
        <w:rPr>
          <w:b/>
          <w:bCs/>
          <w:i/>
          <w:iCs/>
          <w:sz w:val="24"/>
          <w:szCs w:val="24"/>
          <w:highlight w:val="yellow"/>
          <w:lang w:val="kk-KZ"/>
        </w:rPr>
        <w:tab/>
      </w:r>
      <w:r w:rsidR="00FC76EE" w:rsidRPr="001720FA">
        <w:rPr>
          <w:b/>
          <w:bCs/>
          <w:i/>
          <w:iCs/>
          <w:sz w:val="24"/>
          <w:szCs w:val="24"/>
        </w:rPr>
        <w:t xml:space="preserve">Следует отметить стабильно высокие результаты в </w:t>
      </w:r>
      <w:r w:rsidRPr="001720FA">
        <w:rPr>
          <w:b/>
          <w:bCs/>
          <w:i/>
          <w:iCs/>
          <w:sz w:val="24"/>
          <w:szCs w:val="24"/>
          <w:lang w:val="kk-KZ"/>
        </w:rPr>
        <w:t>гимназических</w:t>
      </w:r>
      <w:r w:rsidR="00FC76EE" w:rsidRPr="001720FA">
        <w:rPr>
          <w:b/>
          <w:bCs/>
          <w:i/>
          <w:iCs/>
          <w:sz w:val="24"/>
          <w:szCs w:val="24"/>
        </w:rPr>
        <w:t xml:space="preserve"> классах, РВГ, в классах с углубленным изучением предметов</w:t>
      </w:r>
      <w:r w:rsidR="00FC76EE" w:rsidRPr="001720FA">
        <w:rPr>
          <w:b/>
          <w:bCs/>
          <w:i/>
          <w:iCs/>
          <w:sz w:val="24"/>
          <w:szCs w:val="24"/>
          <w:highlight w:val="yellow"/>
        </w:rPr>
        <w:t>.</w:t>
      </w:r>
    </w:p>
    <w:p w14:paraId="2D4E2631" w14:textId="0E1714AB" w:rsidP="00864B5C" w:rsidR="00864B5C" w:rsidRDefault="00864B5C" w:rsidRPr="001720FA">
      <w:pPr>
        <w:spacing w:after="0" w:line="240" w:lineRule="auto"/>
        <w:ind w:firstLine="567"/>
        <w:jc w:val="both"/>
        <w:rPr>
          <w:b/>
          <w:i/>
          <w:sz w:val="24"/>
          <w:szCs w:val="24"/>
        </w:rPr>
      </w:pPr>
      <w:r w:rsidRPr="001720FA">
        <w:rPr>
          <w:b/>
          <w:i/>
          <w:sz w:val="24"/>
          <w:szCs w:val="24"/>
          <w:lang w:val="kk-KZ"/>
        </w:rPr>
        <w:t>В</w:t>
      </w:r>
      <w:r w:rsidRPr="001720FA">
        <w:rPr>
          <w:b/>
          <w:i/>
          <w:sz w:val="24"/>
          <w:szCs w:val="24"/>
        </w:rPr>
        <w:t xml:space="preserve"> целом, успеваемость стабильна – 100% и качество знаний по предметам выше прошлого учебного года (2019-2020 – 72,2%, 2020-2021 – 76,6%).  Качество знаний по большинству предметов в сравнении с прошлым годом находится в положительной динамике от 1 до  11 %. Рост успеваемости показывают предметы: естественно-математического цикла (математика, геометрия, физика, химия, естествознание и география) и общественно-гуманитарного цикла (русская литература, русский и английский языки, история Казахстана, всемирная история). Спад качества успеваемости наблюдается по предметам казахский язык и литература, познание мира, основы права, информатика, биология.</w:t>
      </w:r>
    </w:p>
    <w:p w14:paraId="2DEE8FB2" w14:textId="77777777"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Тем не менее:</w:t>
      </w:r>
    </w:p>
    <w:p w14:paraId="165A24EA" w14:textId="31582463" w:rsidP="00864B5C" w:rsidR="00864B5C" w:rsidRDefault="00864B5C" w:rsidRPr="001720FA">
      <w:pPr>
        <w:tabs>
          <w:tab w:pos="940" w:val="left"/>
        </w:tabs>
        <w:spacing w:after="0" w:line="240" w:lineRule="auto"/>
        <w:ind w:firstLine="567"/>
        <w:jc w:val="both"/>
        <w:rPr>
          <w:b/>
          <w:bCs/>
          <w:i/>
          <w:iCs/>
          <w:sz w:val="24"/>
          <w:szCs w:val="24"/>
        </w:rPr>
      </w:pPr>
      <w:r w:rsidRPr="001720FA">
        <w:rPr>
          <w:b/>
          <w:bCs/>
          <w:i/>
          <w:iCs/>
          <w:sz w:val="24"/>
          <w:szCs w:val="24"/>
        </w:rPr>
        <w:t>наблюдается низкий процент качества знаний по предметам: упо казахскому языку</w:t>
      </w:r>
      <w:r w:rsidRPr="001720FA">
        <w:rPr>
          <w:b/>
          <w:bCs/>
          <w:i/>
          <w:iCs/>
          <w:sz w:val="24"/>
          <w:szCs w:val="24"/>
          <w:lang w:val="kk-KZ"/>
        </w:rPr>
        <w:t xml:space="preserve"> (30-38</w:t>
      </w:r>
      <w:r w:rsidRPr="001720FA">
        <w:rPr>
          <w:b/>
          <w:bCs/>
          <w:i/>
          <w:iCs/>
          <w:sz w:val="24"/>
          <w:szCs w:val="24"/>
        </w:rPr>
        <w:t>%</w:t>
      </w:r>
      <w:r w:rsidRPr="001720FA">
        <w:rPr>
          <w:b/>
          <w:bCs/>
          <w:i/>
          <w:iCs/>
          <w:sz w:val="24"/>
          <w:szCs w:val="24"/>
          <w:lang w:val="kk-KZ"/>
        </w:rPr>
        <w:t>)</w:t>
      </w:r>
      <w:r w:rsidRPr="001720FA">
        <w:rPr>
          <w:b/>
          <w:bCs/>
          <w:i/>
          <w:iCs/>
          <w:sz w:val="24"/>
          <w:szCs w:val="24"/>
        </w:rPr>
        <w:t>; по алгебре</w:t>
      </w:r>
      <w:r w:rsidR="003048D2" w:rsidRPr="001720FA">
        <w:rPr>
          <w:b/>
          <w:bCs/>
          <w:i/>
          <w:iCs/>
          <w:sz w:val="24"/>
          <w:szCs w:val="24"/>
        </w:rPr>
        <w:t>(33,9%),</w:t>
      </w:r>
      <w:r w:rsidRPr="001720FA">
        <w:rPr>
          <w:b/>
          <w:bCs/>
          <w:i/>
          <w:iCs/>
          <w:sz w:val="24"/>
          <w:szCs w:val="24"/>
        </w:rPr>
        <w:t xml:space="preserve"> по русскому языку</w:t>
      </w:r>
      <w:r w:rsidR="003048D2" w:rsidRPr="001720FA">
        <w:rPr>
          <w:b/>
          <w:bCs/>
          <w:i/>
          <w:iCs/>
          <w:sz w:val="24"/>
          <w:szCs w:val="24"/>
        </w:rPr>
        <w:t>(36%)</w:t>
      </w:r>
      <w:r w:rsidR="003048D2" w:rsidRPr="001720FA">
        <w:rPr>
          <w:b/>
          <w:bCs/>
          <w:i/>
          <w:iCs/>
          <w:sz w:val="24"/>
          <w:szCs w:val="24"/>
          <w:lang w:val="kk-KZ"/>
        </w:rPr>
        <w:t xml:space="preserve">. </w:t>
      </w:r>
      <w:r w:rsidRPr="001720FA">
        <w:rPr>
          <w:b/>
          <w:bCs/>
          <w:i/>
          <w:iCs/>
          <w:sz w:val="24"/>
          <w:szCs w:val="24"/>
        </w:rPr>
        <w:t xml:space="preserve"> В условиях дистанционного обучения необходимо разнообразить формы уроков, больше развивать функциональную грамотность у учеников и интерес к предмету.</w:t>
      </w:r>
    </w:p>
    <w:p w14:paraId="34D43778" w14:textId="399E980B" w:rsidP="003048D2" w:rsidR="00FC76EE" w:rsidRDefault="00FC76EE" w:rsidRPr="001720FA">
      <w:pPr>
        <w:tabs>
          <w:tab w:pos="940" w:val="left"/>
        </w:tabs>
        <w:spacing w:after="0" w:line="240" w:lineRule="auto"/>
        <w:jc w:val="both"/>
        <w:rPr>
          <w:b/>
          <w:bCs/>
          <w:i/>
          <w:iCs/>
          <w:sz w:val="24"/>
          <w:szCs w:val="24"/>
        </w:rPr>
      </w:pPr>
      <w:r w:rsidRPr="001720FA">
        <w:rPr>
          <w:b/>
          <w:bCs/>
          <w:i/>
          <w:iCs/>
          <w:sz w:val="24"/>
          <w:szCs w:val="24"/>
        </w:rPr>
        <w:t xml:space="preserve">Резко снижается количество  отличников и хорошистов в основной школе. </w:t>
      </w:r>
    </w:p>
    <w:p w14:paraId="4C60D7C6" w14:textId="77777777" w:rsidP="003048D2" w:rsidR="00FC76EE" w:rsidRDefault="00FC76EE" w:rsidRPr="001720FA">
      <w:pPr>
        <w:tabs>
          <w:tab w:pos="940" w:val="left"/>
        </w:tabs>
        <w:spacing w:after="0" w:line="240" w:lineRule="auto"/>
        <w:jc w:val="both"/>
        <w:rPr>
          <w:b/>
          <w:bCs/>
          <w:i/>
          <w:iCs/>
          <w:sz w:val="24"/>
          <w:szCs w:val="24"/>
        </w:rPr>
      </w:pPr>
      <w:r w:rsidRPr="001720FA">
        <w:rPr>
          <w:b/>
          <w:bCs/>
          <w:i/>
          <w:iCs/>
          <w:sz w:val="24"/>
          <w:szCs w:val="24"/>
        </w:rPr>
        <w:t>Низок процент учащихся, мотивированных на учебу, учителя не реализуют все имеющиеся возможности школы для активизации познавательных интересов, медленными темпами технологизируется учебно-воспитательный процесс.</w:t>
      </w:r>
    </w:p>
    <w:p w14:paraId="3B7B9628" w14:textId="48EDE237" w:rsidP="00B270E5" w:rsidR="00B270E5" w:rsidRDefault="00203983" w:rsidRPr="001720FA">
      <w:pPr>
        <w:pStyle w:val="a4"/>
        <w:tabs>
          <w:tab w:pos="940" w:val="left"/>
        </w:tabs>
        <w:ind w:left="0"/>
        <w:jc w:val="both"/>
        <w:rPr>
          <w:b/>
          <w:bCs/>
          <w:i/>
          <w:iCs/>
        </w:rPr>
      </w:pPr>
      <w:r w:rsidRPr="001720FA">
        <w:rPr>
          <w:b/>
          <w:bCs/>
          <w:i/>
          <w:iCs/>
          <w:lang w:val="kk-KZ"/>
        </w:rPr>
        <w:t xml:space="preserve">         </w:t>
      </w:r>
      <w:r w:rsidR="00B270E5" w:rsidRPr="001720FA">
        <w:rPr>
          <w:b/>
          <w:bCs/>
          <w:i/>
          <w:iCs/>
          <w:lang w:val="kk-KZ"/>
        </w:rPr>
        <w:t>4.</w:t>
      </w:r>
      <w:r w:rsidR="00FC76EE" w:rsidRPr="001720FA">
        <w:rPr>
          <w:b/>
          <w:bCs/>
          <w:i/>
          <w:iCs/>
        </w:rPr>
        <w:t xml:space="preserve">В школе осуществляется определенная работа по реализации Закона «О языках в РК». Однако, следует отметить, что на уроках необходимо работать над созданием условий для формирования функциональной грамотности учащихся, с этой целью уделять серьезное внимание технологизации учебного процесса. При этом активнее использовать знания и опыт сертифицированных учителей для создания колоборативной среды.   </w:t>
      </w:r>
    </w:p>
    <w:p w14:paraId="320B4105" w14:textId="54ECA428" w:rsidP="00203983" w:rsidR="00203983" w:rsidRDefault="00203983" w:rsidRPr="001720FA">
      <w:pPr>
        <w:pStyle w:val="a4"/>
        <w:tabs>
          <w:tab w:pos="940" w:val="left"/>
        </w:tabs>
        <w:ind w:left="0"/>
        <w:jc w:val="both"/>
        <w:rPr>
          <w:b/>
          <w:bCs/>
          <w:i/>
          <w:iCs/>
          <w:lang w:val="kk-KZ"/>
        </w:rPr>
      </w:pPr>
      <w:r w:rsidRPr="001720FA">
        <w:rPr>
          <w:b/>
          <w:bCs/>
          <w:i/>
          <w:iCs/>
          <w:lang w:val="kk-KZ"/>
        </w:rPr>
        <w:t xml:space="preserve">          </w:t>
      </w:r>
      <w:r w:rsidR="00B270E5" w:rsidRPr="001720FA">
        <w:rPr>
          <w:b/>
          <w:bCs/>
          <w:i/>
          <w:iCs/>
          <w:lang w:val="kk-KZ"/>
        </w:rPr>
        <w:t xml:space="preserve">5. </w:t>
      </w:r>
      <w:r w:rsidR="001E610B" w:rsidRPr="001720FA">
        <w:rPr>
          <w:b/>
          <w:bCs/>
          <w:i/>
          <w:iCs/>
          <w:lang w:val="kk-KZ"/>
        </w:rPr>
        <w:t xml:space="preserve">В школе созданы все условия для инклюзивного обучения. Учителями-предметниками разработаны адаптированные программы, адаптированные задания СОР и СОЧ. Созданы условия для участия детей с  ООП  в творческих конкурсах.  Вменсте с тем существует ряд проблем: низкий процент прохождения курсовой переподготовки учителей-предметников; не все учащиеся вовлечены во внеклассную деятельность.   </w:t>
      </w:r>
    </w:p>
    <w:p w14:paraId="399BB9A4" w14:textId="1BB002D5" w:rsidP="00203983" w:rsidR="00FC76EE" w:rsidRDefault="00203983" w:rsidRPr="001720FA">
      <w:pPr>
        <w:pStyle w:val="a4"/>
        <w:tabs>
          <w:tab w:pos="940" w:val="left"/>
        </w:tabs>
        <w:ind w:left="0"/>
        <w:jc w:val="both"/>
        <w:rPr>
          <w:b/>
          <w:bCs/>
          <w:i/>
          <w:iCs/>
          <w:lang w:val="kk-KZ"/>
        </w:rPr>
      </w:pPr>
      <w:r w:rsidRPr="001720FA">
        <w:rPr>
          <w:b/>
          <w:bCs/>
          <w:i/>
          <w:iCs/>
          <w:lang w:val="kk-KZ"/>
        </w:rPr>
        <w:t xml:space="preserve">         6. </w:t>
      </w:r>
      <w:r w:rsidR="00FC76EE" w:rsidRPr="001720FA">
        <w:rPr>
          <w:b/>
          <w:bCs/>
          <w:i/>
          <w:iCs/>
        </w:rPr>
        <w:t xml:space="preserve"> Школа имеет достаточно развитую материально – техническую базу. Тем не менее, требуют переоснащения </w:t>
      </w:r>
      <w:r w:rsidR="00151CF1" w:rsidRPr="001720FA">
        <w:rPr>
          <w:b/>
          <w:bCs/>
          <w:i/>
          <w:iCs/>
          <w:lang w:val="kk-KZ"/>
        </w:rPr>
        <w:t>кабинетов биологии, физики, химии</w:t>
      </w:r>
      <w:r w:rsidR="00FC76EE" w:rsidRPr="001720FA">
        <w:rPr>
          <w:b/>
          <w:bCs/>
          <w:i/>
          <w:iCs/>
        </w:rPr>
        <w:t>.</w:t>
      </w:r>
      <w:r w:rsidR="00151CF1" w:rsidRPr="001720FA">
        <w:rPr>
          <w:b/>
          <w:bCs/>
          <w:i/>
          <w:iCs/>
          <w:lang w:val="kk-KZ"/>
        </w:rPr>
        <w:t xml:space="preserve"> </w:t>
      </w:r>
      <w:r w:rsidR="00FC76EE" w:rsidRPr="001720FA">
        <w:rPr>
          <w:b/>
          <w:bCs/>
          <w:i/>
          <w:iCs/>
        </w:rPr>
        <w:t>Очень высока загруженность спортивного зала. Требует ремонта актовый зал.</w:t>
      </w:r>
    </w:p>
    <w:p w14:paraId="262D947B" w14:textId="77777777"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Можно сделать вывод, что в школе созданы не все необходимые условия для развития здоровьесберегающей деятельности:</w:t>
      </w:r>
    </w:p>
    <w:p w14:paraId="3DA60C99" w14:textId="77777777"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  Занятия в школе проводятся в две смены, нет практически возможности для организации внеклассной работы.</w:t>
      </w:r>
    </w:p>
    <w:p w14:paraId="263E2239" w14:textId="77777777"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 Спортивный зал не оборудован всем необходимым инвентарем по разделам программы (гимнастические снаряды, мячи, лыжи, тур. палатки, брусья, шведская стенка, канаты, теннисные столы и т.д.). Перегруженность спортивного зала мешает созданию оптимальных условий для организации уроков физической культуры.</w:t>
      </w:r>
    </w:p>
    <w:p w14:paraId="38B3B9FA" w14:textId="2F8B679C" w:rsidP="00FC76EE" w:rsidR="00FC76EE" w:rsidRDefault="00FC76EE" w:rsidRPr="001720FA">
      <w:pPr>
        <w:tabs>
          <w:tab w:pos="940" w:val="left"/>
        </w:tabs>
        <w:spacing w:after="0" w:line="240" w:lineRule="auto"/>
        <w:ind w:firstLine="567"/>
        <w:jc w:val="both"/>
        <w:rPr>
          <w:b/>
          <w:bCs/>
          <w:i/>
          <w:iCs/>
          <w:sz w:val="24"/>
          <w:szCs w:val="24"/>
        </w:rPr>
      </w:pPr>
      <w:r w:rsidRPr="001720FA">
        <w:rPr>
          <w:b/>
          <w:bCs/>
          <w:i/>
          <w:iCs/>
          <w:sz w:val="24"/>
          <w:szCs w:val="24"/>
        </w:rPr>
        <w:t>- Спортивные секции проводятся после 6-го урока второй смены.</w:t>
      </w:r>
    </w:p>
    <w:p w14:paraId="1212A643" w14:textId="5025CCA6" w:rsidP="00FC76EE" w:rsidR="00203983" w:rsidRDefault="00203983" w:rsidRPr="001720FA">
      <w:pPr>
        <w:tabs>
          <w:tab w:pos="940" w:val="left"/>
        </w:tabs>
        <w:spacing w:after="0" w:line="240" w:lineRule="auto"/>
        <w:ind w:firstLine="567"/>
        <w:jc w:val="both"/>
        <w:rPr>
          <w:b/>
          <w:bCs/>
          <w:i/>
          <w:iCs/>
          <w:sz w:val="24"/>
          <w:szCs w:val="24"/>
          <w:lang w:val="kk-KZ"/>
        </w:rPr>
      </w:pPr>
    </w:p>
    <w:p w14:paraId="61F27A6B" w14:textId="77777777" w:rsidP="00FC76EE" w:rsidR="00FC76EE" w:rsidRDefault="00FC76EE" w:rsidRPr="001720FA">
      <w:pPr>
        <w:tabs>
          <w:tab w:pos="940" w:val="left"/>
        </w:tabs>
        <w:spacing w:after="0" w:line="240" w:lineRule="auto"/>
        <w:ind w:firstLine="567"/>
        <w:jc w:val="both"/>
        <w:rPr>
          <w:b/>
          <w:bCs/>
          <w:i/>
          <w:iCs/>
          <w:sz w:val="24"/>
          <w:szCs w:val="24"/>
        </w:rPr>
      </w:pPr>
    </w:p>
    <w:p w14:paraId="2E4F4977" w14:textId="77777777" w:rsidP="00FC76EE" w:rsidR="00FC76EE" w:rsidRDefault="00FC76EE" w:rsidRPr="001720FA">
      <w:pPr>
        <w:tabs>
          <w:tab w:pos="940" w:val="left"/>
        </w:tabs>
        <w:spacing w:after="0" w:line="240" w:lineRule="auto"/>
        <w:ind w:firstLine="567"/>
        <w:jc w:val="both"/>
        <w:rPr>
          <w:b/>
          <w:bCs/>
          <w:i/>
          <w:iCs/>
          <w:sz w:val="24"/>
          <w:szCs w:val="24"/>
        </w:rPr>
      </w:pPr>
    </w:p>
    <w:p w14:paraId="2E5D70F4" w14:textId="382AECF5" w:rsidP="00FC76EE" w:rsidR="003417B5" w:rsidRDefault="003417B5" w:rsidRPr="001720FA">
      <w:pPr>
        <w:tabs>
          <w:tab w:pos="940" w:val="left"/>
        </w:tabs>
        <w:spacing w:after="0" w:line="240" w:lineRule="auto"/>
        <w:ind w:firstLine="567"/>
        <w:jc w:val="both"/>
        <w:rPr>
          <w:b/>
          <w:bCs/>
          <w:i/>
          <w:iCs/>
          <w:sz w:val="24"/>
          <w:szCs w:val="24"/>
        </w:rPr>
      </w:pPr>
    </w:p>
    <w:p w14:paraId="5C51C137" w14:textId="77777777" w:rsidP="00203983" w:rsidR="00203983" w:rsidRDefault="00203983" w:rsidRPr="001720FA">
      <w:pPr>
        <w:jc w:val="center"/>
        <w:rPr>
          <w:b/>
          <w:i/>
          <w:sz w:val="28"/>
          <w:szCs w:val="28"/>
          <w:u w:val="single"/>
        </w:rPr>
      </w:pPr>
      <w:r w:rsidRPr="001720FA">
        <w:rPr>
          <w:b/>
          <w:i/>
          <w:sz w:val="28"/>
          <w:szCs w:val="28"/>
          <w:u w:val="single"/>
        </w:rPr>
        <w:t>Тема школы на 2020-20</w:t>
      </w:r>
      <w:r w:rsidRPr="001720FA">
        <w:rPr>
          <w:b/>
          <w:i/>
          <w:sz w:val="28"/>
          <w:szCs w:val="28"/>
          <w:u w:val="single"/>
          <w:lang w:val="kk-KZ"/>
        </w:rPr>
        <w:t>25</w:t>
      </w:r>
      <w:r w:rsidRPr="001720FA">
        <w:rPr>
          <w:b/>
          <w:i/>
          <w:sz w:val="28"/>
          <w:szCs w:val="28"/>
          <w:u w:val="single"/>
        </w:rPr>
        <w:t xml:space="preserve"> учебный год </w:t>
      </w:r>
    </w:p>
    <w:p w14:paraId="170882DB" w14:textId="4675355F" w:rsidP="00203983" w:rsidR="00203983" w:rsidRDefault="00203983" w:rsidRPr="001720FA">
      <w:pPr>
        <w:pStyle w:val="aff3"/>
        <w:shd w:color="auto" w:fill="FFFFFF" w:val="clear"/>
        <w:spacing w:after="30" w:afterAutospacing="0" w:before="30" w:beforeAutospacing="0"/>
        <w:ind w:left="142"/>
        <w:jc w:val="both"/>
        <w:rPr>
          <w:rFonts w:ascii="Verdana" w:hAnsi="Verdana"/>
          <w:b/>
          <w:bCs/>
          <w:shd w:color="auto" w:fill="FFFFFF" w:val="clear"/>
        </w:rPr>
      </w:pPr>
      <w:r w:rsidRPr="001720FA">
        <w:rPr>
          <w:b/>
          <w:bCs/>
          <w:shd w:color="auto" w:fill="FFFFFF" w:val="clear"/>
        </w:rPr>
        <w:t> «СОВЕРШЕНСТВОВАНИЕ КАЧЕСТВА ОБРАЗОВАНИЯ И ПЕДАГОГИЧЕСКИХ ТЕХНОЛОГИЙ В УСЛОВИЯХ ОБНОВЛЕННОГО СОДЕРЖАНИЯ ОБРАЗОВАНИЯ»</w:t>
      </w:r>
    </w:p>
    <w:p w14:paraId="175C9530" w14:textId="198D4B11" w:rsidP="00203983" w:rsidR="00203983" w:rsidRDefault="00203983" w:rsidRPr="001720FA">
      <w:pPr>
        <w:tabs>
          <w:tab w:pos="-180" w:val="num"/>
        </w:tabs>
        <w:ind w:firstLine="720"/>
        <w:jc w:val="both"/>
        <w:rPr>
          <w:sz w:val="24"/>
          <w:szCs w:val="24"/>
        </w:rPr>
      </w:pPr>
      <w:r w:rsidRPr="001720FA">
        <w:rPr>
          <w:b/>
          <w:i/>
          <w:sz w:val="24"/>
          <w:szCs w:val="24"/>
        </w:rPr>
        <w:t xml:space="preserve">Цель:  </w:t>
      </w:r>
      <w:r w:rsidRPr="001720FA">
        <w:rPr>
          <w:sz w:val="24"/>
          <w:szCs w:val="24"/>
        </w:rPr>
        <w:t>создание оптимальной развивающей образовательной  и формирования конкурентоспособной личности.</w:t>
      </w:r>
    </w:p>
    <w:p w14:paraId="55D40610" w14:textId="77777777" w:rsidP="00203983" w:rsidR="00203983" w:rsidRDefault="00203983" w:rsidRPr="001720FA">
      <w:pPr>
        <w:pStyle w:val="2"/>
        <w:rPr>
          <w:iCs w:val="0"/>
          <w:sz w:val="24"/>
          <w:szCs w:val="24"/>
        </w:rPr>
      </w:pPr>
      <w:r w:rsidRPr="001720FA">
        <w:rPr>
          <w:iCs w:val="0"/>
          <w:sz w:val="24"/>
          <w:szCs w:val="24"/>
        </w:rPr>
        <w:t xml:space="preserve">           Задачи: </w:t>
      </w:r>
    </w:p>
    <w:p w14:paraId="41F9736C" w14:textId="77777777" w:rsidP="00203983" w:rsidR="00203983" w:rsidRDefault="00203983" w:rsidRPr="001720FA">
      <w:pPr>
        <w:pStyle w:val="aff3"/>
        <w:shd w:color="auto" w:fill="FFFFFF" w:val="clear"/>
        <w:spacing w:after="30" w:afterAutospacing="0" w:before="30" w:beforeAutospacing="0"/>
        <w:ind w:left="720"/>
        <w:jc w:val="center"/>
        <w:rPr>
          <w:b/>
          <w:bCs/>
          <w:u w:val="single"/>
          <w:shd w:color="auto" w:fill="FFFFFF" w:val="clear"/>
        </w:rPr>
      </w:pPr>
    </w:p>
    <w:p w14:paraId="0666C994" w14:textId="5C857E93" w:rsidP="00203983" w:rsidR="00203983" w:rsidRDefault="00203983" w:rsidRPr="001720FA">
      <w:pPr>
        <w:jc w:val="both"/>
        <w:rPr>
          <w:sz w:val="24"/>
          <w:szCs w:val="24"/>
        </w:rPr>
      </w:pPr>
      <w:r w:rsidRPr="001720FA">
        <w:rPr>
          <w:sz w:val="24"/>
          <w:szCs w:val="24"/>
          <w:shd w:color="auto" w:fill="FFFFFF" w:val="clear"/>
        </w:rPr>
        <w:t>1. Продолжить работу по повышению качества знаний учащихся через применение инновационных образовательных технологий при проведении  учебных и факультативных занятий,  оказании платных образовательных услуг;</w:t>
      </w:r>
    </w:p>
    <w:p w14:paraId="06D5CC74" w14:textId="5D88A14F" w:rsidP="00203983" w:rsidR="00203983" w:rsidRDefault="00203983" w:rsidRPr="001720FA">
      <w:pPr>
        <w:jc w:val="both"/>
        <w:rPr>
          <w:sz w:val="24"/>
          <w:szCs w:val="24"/>
          <w:shd w:color="auto" w:fill="FFFFFF" w:val="clear"/>
        </w:rPr>
      </w:pPr>
      <w:r w:rsidRPr="001720FA">
        <w:rPr>
          <w:sz w:val="24"/>
          <w:szCs w:val="24"/>
          <w:lang w:val="kk-KZ"/>
        </w:rPr>
        <w:t>2.</w:t>
      </w:r>
      <w:r w:rsidRPr="001720FA">
        <w:rPr>
          <w:sz w:val="24"/>
          <w:szCs w:val="24"/>
          <w:shd w:color="auto" w:fill="FFFFFF" w:val="clear"/>
        </w:rPr>
        <w:t xml:space="preserve"> Совершенствовать общий уровень профессиональной культуры и информационной компетентности педагогов для обобщения и </w:t>
      </w:r>
      <w:r w:rsidRPr="001720FA">
        <w:rPr>
          <w:sz w:val="24"/>
          <w:szCs w:val="24"/>
        </w:rPr>
        <w:t>трансляции опыта педагогической деятельности  творчески работающих учителей</w:t>
      </w:r>
      <w:r w:rsidR="00726A68" w:rsidRPr="001720FA">
        <w:rPr>
          <w:sz w:val="24"/>
          <w:szCs w:val="24"/>
          <w:lang w:val="kk-KZ"/>
        </w:rPr>
        <w:t xml:space="preserve">, в том числе </w:t>
      </w:r>
      <w:r w:rsidRPr="001720FA">
        <w:rPr>
          <w:sz w:val="24"/>
          <w:szCs w:val="24"/>
          <w:shd w:color="auto" w:fill="FFFFFF" w:val="clear"/>
        </w:rPr>
        <w:t xml:space="preserve"> в условиях трехъязычного образования;</w:t>
      </w:r>
    </w:p>
    <w:p w14:paraId="53113C68" w14:textId="5B41D505" w:rsidP="00203983" w:rsidR="00203983" w:rsidRDefault="00203983" w:rsidRPr="001720FA">
      <w:pPr>
        <w:jc w:val="both"/>
        <w:rPr>
          <w:sz w:val="24"/>
          <w:szCs w:val="24"/>
          <w:lang w:val="kk-KZ"/>
        </w:rPr>
      </w:pPr>
      <w:r w:rsidRPr="001720FA">
        <w:rPr>
          <w:sz w:val="24"/>
          <w:szCs w:val="24"/>
          <w:shd w:color="auto" w:fill="FFFFFF" w:val="clear"/>
        </w:rPr>
        <w:t xml:space="preserve">3. Обеспечить совершенствование системы воспитательной работы,  организации внеурочной занятости, участия в молодежных организациях с целью формирования у учащихся гражданственности, патриотизма, активной жизненной позиции, духовно-нравственных, семейных ценностей, экологической культуры. </w:t>
      </w:r>
      <w:r w:rsidRPr="001720FA">
        <w:rPr>
          <w:sz w:val="24"/>
          <w:szCs w:val="24"/>
        </w:rPr>
        <w:t xml:space="preserve">Продолжить работу по созданию здоровьесберегающей среды </w:t>
      </w:r>
      <w:r w:rsidR="00726A68" w:rsidRPr="001720FA">
        <w:rPr>
          <w:sz w:val="24"/>
          <w:szCs w:val="24"/>
          <w:lang w:val="kk-KZ"/>
        </w:rPr>
        <w:t>школы</w:t>
      </w:r>
      <w:r w:rsidRPr="001720FA">
        <w:rPr>
          <w:sz w:val="24"/>
          <w:szCs w:val="24"/>
        </w:rPr>
        <w:t>.</w:t>
      </w:r>
    </w:p>
    <w:p w14:paraId="57473972" w14:textId="77777777" w:rsidP="00203983" w:rsidR="00203983" w:rsidRDefault="00203983" w:rsidRPr="001720FA">
      <w:pPr>
        <w:pStyle w:val="aff3"/>
        <w:shd w:color="auto" w:fill="FFFFFF" w:val="clear"/>
        <w:spacing w:after="30" w:afterAutospacing="0" w:before="30" w:beforeAutospacing="0"/>
        <w:ind w:left="720"/>
        <w:jc w:val="center"/>
        <w:rPr>
          <w:b/>
          <w:bCs/>
          <w:u w:val="single"/>
          <w:shd w:color="auto" w:fill="FFFFFF" w:val="clear"/>
        </w:rPr>
      </w:pPr>
    </w:p>
    <w:p w14:paraId="6273B82F" w14:textId="77777777" w:rsidP="00203983" w:rsidR="00203983" w:rsidRDefault="00203983" w:rsidRPr="001720FA">
      <w:pPr>
        <w:pStyle w:val="aff3"/>
        <w:shd w:color="auto" w:fill="FFFFFF" w:val="clear"/>
        <w:spacing w:after="30" w:afterAutospacing="0" w:before="30" w:beforeAutospacing="0"/>
        <w:ind w:left="720"/>
        <w:jc w:val="center"/>
        <w:rPr>
          <w:b/>
          <w:bCs/>
          <w:u w:val="single"/>
          <w:shd w:color="auto" w:fill="FFFFFF" w:val="clear"/>
        </w:rPr>
      </w:pPr>
    </w:p>
    <w:p w14:paraId="0C6DC0E3" w14:textId="24101786" w:rsidP="00203983" w:rsidR="00203983" w:rsidRDefault="00203983" w:rsidRPr="001720FA">
      <w:pPr>
        <w:pStyle w:val="aff3"/>
        <w:shd w:color="auto" w:fill="FFFFFF" w:val="clear"/>
        <w:spacing w:after="30" w:afterAutospacing="0" w:before="30" w:beforeAutospacing="0"/>
        <w:ind w:left="720"/>
        <w:jc w:val="center"/>
        <w:rPr>
          <w:b/>
          <w:bCs/>
          <w:u w:val="single"/>
          <w:shd w:color="auto" w:fill="FFFFFF" w:val="clear"/>
          <w:lang w:val="kk-KZ"/>
        </w:rPr>
      </w:pPr>
      <w:r w:rsidRPr="001720FA">
        <w:rPr>
          <w:b/>
          <w:bCs/>
          <w:u w:val="single"/>
          <w:shd w:color="auto" w:fill="FFFFFF" w:val="clear"/>
        </w:rPr>
        <w:t>Методическая тема на 202</w:t>
      </w:r>
      <w:r w:rsidR="00726A68" w:rsidRPr="001720FA">
        <w:rPr>
          <w:b/>
          <w:bCs/>
          <w:u w:val="single"/>
          <w:shd w:color="auto" w:fill="FFFFFF" w:val="clear"/>
          <w:lang w:val="kk-KZ"/>
        </w:rPr>
        <w:t>1</w:t>
      </w:r>
      <w:r w:rsidRPr="001720FA">
        <w:rPr>
          <w:b/>
          <w:bCs/>
          <w:u w:val="single"/>
          <w:shd w:color="auto" w:fill="FFFFFF" w:val="clear"/>
        </w:rPr>
        <w:t>-202</w:t>
      </w:r>
      <w:r w:rsidR="00726A68" w:rsidRPr="001720FA">
        <w:rPr>
          <w:b/>
          <w:bCs/>
          <w:u w:val="single"/>
          <w:shd w:color="auto" w:fill="FFFFFF" w:val="clear"/>
          <w:lang w:val="kk-KZ"/>
        </w:rPr>
        <w:t>2</w:t>
      </w:r>
      <w:r w:rsidRPr="001720FA">
        <w:rPr>
          <w:b/>
          <w:bCs/>
          <w:u w:val="single"/>
          <w:shd w:color="auto" w:fill="FFFFFF" w:val="clear"/>
        </w:rPr>
        <w:t xml:space="preserve"> учебный год:</w:t>
      </w:r>
      <w:r w:rsidRPr="001720FA">
        <w:rPr>
          <w:b/>
          <w:bCs/>
          <w:u w:val="single"/>
          <w:shd w:color="auto" w:fill="FFFFFF" w:val="clear"/>
          <w:lang w:val="kk-KZ"/>
        </w:rPr>
        <w:t xml:space="preserve"> </w:t>
      </w:r>
    </w:p>
    <w:p w14:paraId="698D87D3" w14:textId="77777777" w:rsidP="00203983" w:rsidR="00203983" w:rsidRDefault="00203983" w:rsidRPr="001720FA">
      <w:pPr>
        <w:pStyle w:val="aff3"/>
        <w:shd w:color="auto" w:fill="FFFFFF" w:val="clear"/>
        <w:spacing w:after="30" w:afterAutospacing="0" w:before="30" w:beforeAutospacing="0"/>
        <w:ind w:left="720"/>
        <w:jc w:val="both"/>
        <w:rPr>
          <w:rFonts w:ascii="Verdana" w:hAnsi="Verdana"/>
          <w:b/>
          <w:bCs/>
          <w:shd w:color="auto" w:fill="FFFFFF" w:val="clear"/>
        </w:rPr>
      </w:pPr>
    </w:p>
    <w:p w14:paraId="75A08ECD" w14:textId="19023AE4" w:rsidP="00203983" w:rsidR="00203983" w:rsidRDefault="00203983" w:rsidRPr="001720FA">
      <w:pPr>
        <w:pStyle w:val="aff3"/>
        <w:shd w:color="auto" w:fill="FFFFFF" w:val="clear"/>
        <w:spacing w:after="30" w:afterAutospacing="0" w:before="30" w:beforeAutospacing="0"/>
        <w:ind w:left="720"/>
        <w:jc w:val="both"/>
        <w:rPr>
          <w:b/>
          <w:bCs/>
          <w:shd w:color="auto" w:fill="FFFFFF" w:val="clear"/>
          <w:lang w:val="kk-KZ"/>
        </w:rPr>
      </w:pPr>
      <w:r w:rsidRPr="001720FA">
        <w:rPr>
          <w:b/>
          <w:bCs/>
          <w:shd w:color="auto" w:fill="FFFFFF" w:val="clear"/>
        </w:rPr>
        <w:t xml:space="preserve">  </w:t>
      </w:r>
      <w:bookmarkStart w:id="25" w:name="_Hlk73612228"/>
      <w:r w:rsidRPr="001720FA">
        <w:rPr>
          <w:b/>
          <w:bCs/>
          <w:shd w:color="auto" w:fill="FFFFFF" w:val="clear"/>
        </w:rPr>
        <w:t xml:space="preserve">«Развитие </w:t>
      </w:r>
      <w:bookmarkStart w:id="26" w:name="_Hlk74129919"/>
      <w:r w:rsidRPr="001720FA">
        <w:rPr>
          <w:b/>
          <w:bCs/>
          <w:shd w:color="auto" w:fill="FFFFFF" w:val="clear"/>
        </w:rPr>
        <w:t xml:space="preserve">профессиональных компетентностей педагогов </w:t>
      </w:r>
      <w:bookmarkEnd w:id="26"/>
      <w:r w:rsidRPr="001720FA">
        <w:rPr>
          <w:b/>
          <w:bCs/>
          <w:shd w:color="auto" w:fill="FFFFFF" w:val="clear"/>
        </w:rPr>
        <w:t>как  фактор  достижения качества  образования  и  воспитания  обучающихся  в  условиях обновленного содержания образования »</w:t>
      </w:r>
      <w:r w:rsidRPr="001720FA">
        <w:rPr>
          <w:b/>
          <w:bCs/>
          <w:shd w:color="auto" w:fill="FFFFFF" w:val="clear"/>
          <w:lang w:val="kk-KZ"/>
        </w:rPr>
        <w:t xml:space="preserve"> </w:t>
      </w:r>
      <w:bookmarkEnd w:id="25"/>
      <w:r w:rsidRPr="001720FA">
        <w:rPr>
          <w:b/>
          <w:bCs/>
          <w:shd w:color="auto" w:fill="FFFFFF" w:val="clear"/>
          <w:lang w:val="kk-KZ"/>
        </w:rPr>
        <w:t>(</w:t>
      </w:r>
      <w:r w:rsidR="00726A68" w:rsidRPr="001720FA">
        <w:rPr>
          <w:b/>
          <w:bCs/>
          <w:shd w:color="auto" w:fill="FFFFFF" w:val="clear"/>
          <w:lang w:val="kk-KZ"/>
        </w:rPr>
        <w:t>второй</w:t>
      </w:r>
      <w:r w:rsidRPr="001720FA">
        <w:rPr>
          <w:b/>
          <w:bCs/>
          <w:shd w:color="auto" w:fill="FFFFFF" w:val="clear"/>
          <w:lang w:val="kk-KZ"/>
        </w:rPr>
        <w:t xml:space="preserve"> год)</w:t>
      </w:r>
    </w:p>
    <w:p w14:paraId="2B9356EB" w14:textId="77777777" w:rsidP="00203983" w:rsidR="00203983" w:rsidRDefault="00203983" w:rsidRPr="001720FA">
      <w:pPr>
        <w:pStyle w:val="aff3"/>
        <w:shd w:color="auto" w:fill="FFFFFF" w:val="clear"/>
        <w:spacing w:after="30" w:afterAutospacing="0" w:before="30" w:beforeAutospacing="0"/>
        <w:ind w:left="720"/>
        <w:jc w:val="both"/>
        <w:rPr>
          <w:rFonts w:ascii="Verdana" w:hAnsi="Verdana"/>
          <w:b/>
          <w:bCs/>
          <w:shd w:color="auto" w:fill="FFFFFF" w:val="clear"/>
        </w:rPr>
      </w:pPr>
    </w:p>
    <w:p w14:paraId="4E7A465E" w14:textId="4EA304BB" w:rsidP="00203983" w:rsidR="00203983" w:rsidRDefault="00203983" w:rsidRPr="001720FA">
      <w:pPr>
        <w:pStyle w:val="aff3"/>
        <w:shd w:color="auto" w:fill="FFFFFF" w:val="clear"/>
        <w:spacing w:after="30" w:afterAutospacing="0" w:before="30" w:beforeAutospacing="0"/>
        <w:ind w:left="720"/>
        <w:jc w:val="both"/>
        <w:rPr>
          <w:b/>
          <w:bCs/>
          <w:shd w:color="auto" w:fill="FFFFFF" w:val="clear"/>
        </w:rPr>
      </w:pPr>
      <w:r w:rsidRPr="001720FA">
        <w:rPr>
          <w:b/>
          <w:bCs/>
          <w:i/>
          <w:shd w:color="auto" w:fill="FFFFFF" w:val="clear"/>
        </w:rPr>
        <w:t>Цель:</w:t>
      </w:r>
      <w:r w:rsidRPr="001720FA">
        <w:rPr>
          <w:b/>
          <w:bCs/>
          <w:shd w:color="auto" w:fill="FFFFFF" w:val="clear"/>
        </w:rPr>
        <w:t xml:space="preserve"> </w:t>
      </w:r>
      <w:r w:rsidR="00A31492" w:rsidRPr="001720FA">
        <w:rPr>
          <w:bCs/>
          <w:shd w:color="auto" w:fill="FFFFFF" w:val="clear"/>
        </w:rPr>
        <w:t>совершенствова</w:t>
      </w:r>
      <w:r w:rsidR="00A31492" w:rsidRPr="001720FA">
        <w:rPr>
          <w:bCs/>
          <w:shd w:color="auto" w:fill="FFFFFF" w:val="clear"/>
          <w:lang w:val="kk-KZ"/>
        </w:rPr>
        <w:t>ние</w:t>
      </w:r>
      <w:r w:rsidR="00A31492" w:rsidRPr="001720FA">
        <w:rPr>
          <w:bCs/>
          <w:shd w:color="auto" w:fill="FFFFFF" w:val="clear"/>
        </w:rPr>
        <w:t xml:space="preserve"> педагогическо</w:t>
      </w:r>
      <w:r w:rsidR="00A31492" w:rsidRPr="001720FA">
        <w:rPr>
          <w:bCs/>
          <w:shd w:color="auto" w:fill="FFFFFF" w:val="clear"/>
          <w:lang w:val="kk-KZ"/>
        </w:rPr>
        <w:t>го</w:t>
      </w:r>
      <w:r w:rsidR="00A31492" w:rsidRPr="001720FA">
        <w:rPr>
          <w:bCs/>
          <w:shd w:color="auto" w:fill="FFFFFF" w:val="clear"/>
        </w:rPr>
        <w:t xml:space="preserve"> мастерств</w:t>
      </w:r>
      <w:r w:rsidR="00A31492" w:rsidRPr="001720FA">
        <w:rPr>
          <w:bCs/>
          <w:shd w:color="auto" w:fill="FFFFFF" w:val="clear"/>
          <w:lang w:val="kk-KZ"/>
        </w:rPr>
        <w:t>а учителей</w:t>
      </w:r>
      <w:r w:rsidR="00A31492" w:rsidRPr="001720FA">
        <w:rPr>
          <w:bCs/>
          <w:shd w:color="auto" w:fill="FFFFFF" w:val="clear"/>
        </w:rPr>
        <w:t xml:space="preserve"> по внедрению в педагогическую практику инновационных  технологий</w:t>
      </w:r>
      <w:r w:rsidR="00E422D2" w:rsidRPr="001720FA">
        <w:rPr>
          <w:bCs/>
          <w:shd w:color="auto" w:fill="FFFFFF" w:val="clear"/>
          <w:lang w:val="kk-KZ"/>
        </w:rPr>
        <w:t>, напрвленных</w:t>
      </w:r>
      <w:r w:rsidR="00A31492" w:rsidRPr="001720FA">
        <w:t xml:space="preserve"> </w:t>
      </w:r>
      <w:r w:rsidR="00E422D2" w:rsidRPr="001720FA">
        <w:rPr>
          <w:lang w:val="kk-KZ"/>
        </w:rPr>
        <w:t xml:space="preserve"> на </w:t>
      </w:r>
      <w:r w:rsidR="00A31492" w:rsidRPr="001720FA">
        <w:rPr>
          <w:bCs/>
          <w:shd w:color="auto" w:fill="FFFFFF" w:val="clear"/>
        </w:rPr>
        <w:t>воспитание и обучение личности на основе общечеловеческих ценностей.</w:t>
      </w:r>
    </w:p>
    <w:p w14:paraId="43EA6B8D" w14:textId="77777777" w:rsidP="00203983" w:rsidR="00203983" w:rsidRDefault="00203983" w:rsidRPr="001720FA">
      <w:pPr>
        <w:pStyle w:val="aff3"/>
        <w:shd w:color="auto" w:fill="FFFFFF" w:val="clear"/>
        <w:spacing w:after="30" w:afterAutospacing="0" w:before="30" w:beforeAutospacing="0"/>
        <w:ind w:left="720"/>
        <w:jc w:val="both"/>
        <w:rPr>
          <w:rFonts w:ascii="Verdana" w:hAnsi="Verdana"/>
          <w:b/>
          <w:bCs/>
          <w:shd w:color="auto" w:fill="FFFFFF" w:val="clear"/>
        </w:rPr>
      </w:pPr>
    </w:p>
    <w:p w14:paraId="132CCD2D" w14:textId="77777777" w:rsidP="00203983" w:rsidR="00203983" w:rsidRDefault="00203983" w:rsidRPr="001720FA">
      <w:pPr>
        <w:pStyle w:val="aff3"/>
        <w:shd w:color="auto" w:fill="FFFFFF" w:val="clear"/>
        <w:spacing w:after="30" w:afterAutospacing="0" w:before="30" w:beforeAutospacing="0"/>
        <w:ind w:left="720"/>
        <w:jc w:val="both"/>
        <w:rPr>
          <w:rFonts w:ascii="Verdana" w:hAnsi="Verdana"/>
          <w:b/>
          <w:bCs/>
          <w:i/>
          <w:shd w:color="auto" w:fill="FFFFFF" w:val="clear"/>
        </w:rPr>
      </w:pPr>
      <w:r w:rsidRPr="001720FA">
        <w:rPr>
          <w:b/>
          <w:bCs/>
          <w:i/>
          <w:shd w:color="auto" w:fill="FFFFFF" w:val="clear"/>
        </w:rPr>
        <w:t>Задачи:</w:t>
      </w:r>
    </w:p>
    <w:p w14:paraId="38C7FFBB" w14:textId="328269AE" w:rsidP="00203983" w:rsidR="00203983" w:rsidRDefault="00203983" w:rsidRPr="001720FA">
      <w:pPr>
        <w:pStyle w:val="aff3"/>
        <w:shd w:color="auto" w:fill="FFFFFF" w:val="clear"/>
        <w:spacing w:after="30" w:afterAutospacing="0" w:before="30" w:beforeAutospacing="0"/>
        <w:ind w:left="720"/>
        <w:jc w:val="both"/>
        <w:rPr>
          <w:bCs/>
          <w:shd w:color="auto" w:fill="FFFFFF" w:val="clear"/>
        </w:rPr>
      </w:pPr>
      <w:r w:rsidRPr="001720FA">
        <w:rPr>
          <w:rFonts w:ascii="Symbol" w:hAnsi="Symbol"/>
          <w:bCs/>
          <w:shd w:color="auto" w:fill="FFFFFF" w:val="clear"/>
        </w:rPr>
        <w:t></w:t>
      </w:r>
      <w:r w:rsidRPr="001720FA">
        <w:rPr>
          <w:rFonts w:ascii="Symbol" w:hAnsi="Symbol"/>
          <w:bCs/>
          <w:shd w:color="auto" w:fill="FFFFFF" w:val="clear"/>
        </w:rPr>
        <w:t></w:t>
      </w:r>
      <w:r w:rsidRPr="001720FA">
        <w:rPr>
          <w:rFonts w:ascii="Symbol" w:hAnsi="Symbol"/>
          <w:bCs/>
          <w:shd w:color="auto" w:fill="FFFFFF" w:val="clear"/>
        </w:rPr>
        <w:t></w:t>
      </w:r>
      <w:r w:rsidRPr="001720FA">
        <w:rPr>
          <w:rFonts w:ascii="Symbol" w:hAnsi="Symbol"/>
          <w:bCs/>
          <w:shd w:color="auto" w:fill="FFFFFF" w:val="clear"/>
        </w:rPr>
        <w:t></w:t>
      </w:r>
      <w:r w:rsidRPr="001720FA">
        <w:rPr>
          <w:bCs/>
          <w:shd w:color="auto" w:fill="FFFFFF" w:val="clear"/>
        </w:rPr>
        <w:t xml:space="preserve">Продолжить работу </w:t>
      </w:r>
      <w:bookmarkStart w:id="27" w:name="_Hlk74130245"/>
      <w:r w:rsidRPr="001720FA">
        <w:rPr>
          <w:bCs/>
          <w:shd w:color="auto" w:fill="FFFFFF" w:val="clear"/>
        </w:rPr>
        <w:t xml:space="preserve">по внедрению в педагогическую практику </w:t>
      </w:r>
      <w:r w:rsidR="00726A68" w:rsidRPr="001720FA">
        <w:rPr>
          <w:bCs/>
          <w:shd w:color="auto" w:fill="FFFFFF" w:val="clear"/>
          <w:lang w:val="kk-KZ"/>
        </w:rPr>
        <w:t xml:space="preserve">инновационных </w:t>
      </w:r>
      <w:r w:rsidRPr="001720FA">
        <w:rPr>
          <w:bCs/>
          <w:shd w:color="auto" w:fill="FFFFFF" w:val="clear"/>
        </w:rPr>
        <w:t xml:space="preserve"> технологий</w:t>
      </w:r>
      <w:bookmarkEnd w:id="27"/>
      <w:r w:rsidRPr="001720FA">
        <w:rPr>
          <w:bCs/>
          <w:shd w:color="auto" w:fill="FFFFFF" w:val="clear"/>
        </w:rPr>
        <w:t xml:space="preserve">, обеспечивающих формирование </w:t>
      </w:r>
      <w:r w:rsidR="00726A68" w:rsidRPr="001720FA">
        <w:rPr>
          <w:bCs/>
          <w:shd w:color="auto" w:fill="FFFFFF" w:val="clear"/>
        </w:rPr>
        <w:t>ключевых навыков и компетенций</w:t>
      </w:r>
      <w:r w:rsidR="00726A68" w:rsidRPr="001720FA">
        <w:rPr>
          <w:bCs/>
          <w:shd w:color="auto" w:fill="FFFFFF" w:val="clear"/>
          <w:lang w:val="kk-KZ"/>
        </w:rPr>
        <w:t xml:space="preserve"> учащихся</w:t>
      </w:r>
      <w:r w:rsidR="00726A68" w:rsidRPr="001720FA">
        <w:rPr>
          <w:bCs/>
          <w:shd w:color="auto" w:fill="FFFFFF" w:val="clear"/>
        </w:rPr>
        <w:t xml:space="preserve">, приобретаемых на разных </w:t>
      </w:r>
      <w:r w:rsidR="001D4A33" w:rsidRPr="001720FA">
        <w:rPr>
          <w:bCs/>
          <w:shd w:color="auto" w:fill="FFFFFF" w:val="clear"/>
          <w:lang w:val="kk-KZ"/>
        </w:rPr>
        <w:t>ступенях</w:t>
      </w:r>
      <w:r w:rsidR="00726A68" w:rsidRPr="001720FA">
        <w:rPr>
          <w:bCs/>
          <w:shd w:color="auto" w:fill="FFFFFF" w:val="clear"/>
        </w:rPr>
        <w:t xml:space="preserve"> образования</w:t>
      </w:r>
      <w:r w:rsidR="001D4A33" w:rsidRPr="001720FA">
        <w:rPr>
          <w:bCs/>
          <w:shd w:color="auto" w:fill="FFFFFF" w:val="clear"/>
          <w:lang w:val="kk-KZ"/>
        </w:rPr>
        <w:t>,</w:t>
      </w:r>
      <w:r w:rsidR="005A5397" w:rsidRPr="001720FA">
        <w:t xml:space="preserve"> </w:t>
      </w:r>
      <w:r w:rsidR="005A5397" w:rsidRPr="001720FA">
        <w:rPr>
          <w:bCs/>
          <w:shd w:color="auto" w:fill="FFFFFF" w:val="clear"/>
          <w:lang w:val="kk-KZ"/>
        </w:rPr>
        <w:t>направленных на формирование функциональной грамотности и компетенций по аналогии с инструментами международных сопоставительных исследований PIRLS, PISA,</w:t>
      </w:r>
      <w:r w:rsidR="001D4A33" w:rsidRPr="001720FA">
        <w:rPr>
          <w:bCs/>
          <w:shd w:color="auto" w:fill="FFFFFF" w:val="clear"/>
          <w:lang w:val="kk-KZ"/>
        </w:rPr>
        <w:t xml:space="preserve"> о</w:t>
      </w:r>
      <w:r w:rsidR="001D4A33" w:rsidRPr="001720FA">
        <w:rPr>
          <w:bCs/>
          <w:shd w:color="auto" w:fill="FFFFFF" w:val="clear"/>
        </w:rPr>
        <w:t>беспечить безопасную и комфортную среду обучения</w:t>
      </w:r>
      <w:r w:rsidRPr="001720FA">
        <w:rPr>
          <w:bCs/>
          <w:shd w:color="auto" w:fill="FFFFFF" w:val="clear"/>
        </w:rPr>
        <w:t xml:space="preserve">. </w:t>
      </w:r>
    </w:p>
    <w:p w14:paraId="6BAA6E3D" w14:textId="62CCBCF7" w:rsidP="00203983" w:rsidR="00203983" w:rsidRDefault="00203983" w:rsidRPr="001720FA">
      <w:pPr>
        <w:pStyle w:val="aff3"/>
        <w:shd w:color="auto" w:fill="FFFFFF" w:val="clear"/>
        <w:spacing w:after="30" w:afterAutospacing="0" w:before="30" w:beforeAutospacing="0"/>
        <w:ind w:left="720"/>
        <w:jc w:val="both"/>
        <w:rPr>
          <w:bCs/>
          <w:shd w:color="auto" w:fill="FFFFFF" w:val="clear"/>
        </w:rPr>
      </w:pPr>
      <w:r w:rsidRPr="001720FA">
        <w:rPr>
          <w:bCs/>
          <w:shd w:color="auto" w:fill="FFFFFF" w:val="clear"/>
        </w:rPr>
        <w:t xml:space="preserve">2. </w:t>
      </w:r>
      <w:r w:rsidR="001D4A33" w:rsidRPr="001720FA">
        <w:rPr>
          <w:bCs/>
          <w:shd w:color="auto" w:fill="FFFFFF" w:val="clear"/>
        </w:rPr>
        <w:t xml:space="preserve">Совершенствовать структуры управления </w:t>
      </w:r>
      <w:r w:rsidR="001D4A33" w:rsidRPr="001720FA">
        <w:rPr>
          <w:bCs/>
          <w:shd w:color="auto" w:fill="FFFFFF" w:val="clear"/>
          <w:lang w:val="kk-KZ"/>
        </w:rPr>
        <w:t xml:space="preserve">и </w:t>
      </w:r>
      <w:r w:rsidR="001D4A33" w:rsidRPr="001720FA">
        <w:rPr>
          <w:bCs/>
          <w:shd w:color="auto" w:fill="FFFFFF" w:val="clear"/>
        </w:rPr>
        <w:t>систему мониторинга и диагностики успешности образования, уровня профессиональной компетентности и методической подготовки педагогов</w:t>
      </w:r>
      <w:r w:rsidR="001D4A33" w:rsidRPr="001720FA">
        <w:rPr>
          <w:bCs/>
          <w:shd w:color="auto" w:fill="FFFFFF" w:val="clear"/>
          <w:lang w:val="kk-KZ"/>
        </w:rPr>
        <w:t xml:space="preserve">, их </w:t>
      </w:r>
      <w:r w:rsidR="001D4A33" w:rsidRPr="001720FA">
        <w:rPr>
          <w:bCs/>
          <w:shd w:color="auto" w:fill="FFFFFF" w:val="clear"/>
        </w:rPr>
        <w:t xml:space="preserve"> профессионально</w:t>
      </w:r>
      <w:r w:rsidR="001D4A33" w:rsidRPr="001720FA">
        <w:rPr>
          <w:bCs/>
          <w:shd w:color="auto" w:fill="FFFFFF" w:val="clear"/>
          <w:lang w:val="kk-KZ"/>
        </w:rPr>
        <w:t>го</w:t>
      </w:r>
      <w:r w:rsidR="001D4A33" w:rsidRPr="001720FA">
        <w:rPr>
          <w:bCs/>
          <w:shd w:color="auto" w:fill="FFFFFF" w:val="clear"/>
        </w:rPr>
        <w:t xml:space="preserve"> развити</w:t>
      </w:r>
      <w:r w:rsidR="001D4A33" w:rsidRPr="001720FA">
        <w:rPr>
          <w:bCs/>
          <w:shd w:color="auto" w:fill="FFFFFF" w:val="clear"/>
          <w:lang w:val="kk-KZ"/>
        </w:rPr>
        <w:t>я</w:t>
      </w:r>
      <w:r w:rsidR="001D4A33" w:rsidRPr="001720FA">
        <w:rPr>
          <w:bCs/>
          <w:shd w:color="auto" w:fill="FFFFFF" w:val="clear"/>
        </w:rPr>
        <w:t>.</w:t>
      </w:r>
      <w:r w:rsidR="001D4A33" w:rsidRPr="001720FA">
        <w:rPr>
          <w:bCs/>
          <w:shd w:color="auto" w:fill="FFFFFF" w:val="clear"/>
          <w:lang w:val="kk-KZ"/>
        </w:rPr>
        <w:t xml:space="preserve"> </w:t>
      </w:r>
    </w:p>
    <w:p w14:paraId="04541B0A" w14:textId="32F43923" w:rsidP="00203983" w:rsidR="00203983" w:rsidRDefault="00203983" w:rsidRPr="001720FA">
      <w:pPr>
        <w:pStyle w:val="aff3"/>
        <w:shd w:color="auto" w:fill="FFFFFF" w:val="clear"/>
        <w:spacing w:after="30" w:afterAutospacing="0" w:before="30" w:beforeAutospacing="0"/>
        <w:ind w:left="720"/>
        <w:jc w:val="both"/>
        <w:rPr>
          <w:bCs/>
          <w:shd w:color="auto" w:fill="FFFFFF" w:val="clear"/>
        </w:rPr>
      </w:pPr>
      <w:r w:rsidRPr="001720FA">
        <w:rPr>
          <w:bCs/>
          <w:shd w:color="auto" w:fill="FFFFFF" w:val="clear"/>
        </w:rPr>
        <w:t xml:space="preserve">3. </w:t>
      </w:r>
      <w:r w:rsidR="001D4A33" w:rsidRPr="001720FA">
        <w:rPr>
          <w:bCs/>
          <w:shd w:color="auto" w:fill="FFFFFF" w:val="clear"/>
        </w:rPr>
        <w:t>Расширить область использования информационных технологий и интернет ресурсов цифровой инфраструктурой и современной материально-технической базой</w:t>
      </w:r>
      <w:r w:rsidR="001D4A33" w:rsidRPr="001720FA">
        <w:rPr>
          <w:bCs/>
          <w:shd w:color="auto" w:fill="FFFFFF" w:val="clear"/>
          <w:lang w:val="kk-KZ"/>
        </w:rPr>
        <w:t>.</w:t>
      </w:r>
    </w:p>
    <w:p w14:paraId="299E124B" w14:textId="12EC2546" w:rsidP="00203983" w:rsidR="00203983" w:rsidRDefault="00203983" w:rsidRPr="001720FA">
      <w:pPr>
        <w:pStyle w:val="aff3"/>
        <w:shd w:color="auto" w:fill="FFFFFF" w:val="clear"/>
        <w:spacing w:after="30" w:afterAutospacing="0" w:before="30" w:beforeAutospacing="0"/>
        <w:ind w:left="720"/>
        <w:jc w:val="both"/>
        <w:rPr>
          <w:bCs/>
          <w:shd w:color="auto" w:fill="FFFFFF" w:val="clear"/>
          <w:lang w:val="kk-KZ"/>
        </w:rPr>
      </w:pPr>
      <w:r w:rsidRPr="001720FA">
        <w:rPr>
          <w:bCs/>
          <w:shd w:color="auto" w:fill="FFFFFF" w:val="clear"/>
        </w:rPr>
        <w:t xml:space="preserve"> </w:t>
      </w:r>
      <w:r w:rsidRPr="001720FA">
        <w:rPr>
          <w:rFonts w:ascii="Symbol" w:hAnsi="Symbol"/>
          <w:bCs/>
          <w:shd w:color="auto" w:fill="FFFFFF" w:val="clear"/>
        </w:rPr>
        <w:t></w:t>
      </w:r>
      <w:r w:rsidRPr="001720FA">
        <w:rPr>
          <w:rFonts w:ascii="Symbol" w:hAnsi="Symbol"/>
          <w:bCs/>
          <w:shd w:color="auto" w:fill="FFFFFF" w:val="clear"/>
        </w:rPr>
        <w:t></w:t>
      </w:r>
      <w:r w:rsidRPr="001720FA">
        <w:rPr>
          <w:rFonts w:ascii="Symbol" w:hAnsi="Symbol"/>
          <w:bCs/>
          <w:shd w:color="auto" w:fill="FFFFFF" w:val="clear"/>
        </w:rPr>
        <w:t></w:t>
      </w:r>
      <w:r w:rsidR="001D4A33" w:rsidRPr="001720FA">
        <w:rPr>
          <w:bCs/>
          <w:shd w:color="auto" w:fill="FFFFFF" w:val="clear"/>
        </w:rPr>
        <w:t>Повысить эффективность работы по выявлению и обобщению, распространению передового педагогического опыта творчески работающих педагогов</w:t>
      </w:r>
      <w:r w:rsidR="005A5397" w:rsidRPr="001720FA">
        <w:rPr>
          <w:bCs/>
          <w:shd w:color="auto" w:fill="FFFFFF" w:val="clear"/>
          <w:lang w:val="kk-KZ"/>
        </w:rPr>
        <w:t>, в том числе в трехязычном образовании</w:t>
      </w:r>
      <w:r w:rsidR="001D4A33" w:rsidRPr="001720FA">
        <w:rPr>
          <w:bCs/>
          <w:shd w:color="auto" w:fill="FFFFFF" w:val="clear"/>
        </w:rPr>
        <w:t>.</w:t>
      </w:r>
    </w:p>
    <w:p w14:paraId="3030A1E9" w14:textId="3CEB1960" w:rsidP="00203983" w:rsidR="00203983" w:rsidRDefault="00203983" w:rsidRPr="001720FA">
      <w:pPr>
        <w:pStyle w:val="aff3"/>
        <w:shd w:color="auto" w:fill="FFFFFF" w:val="clear"/>
        <w:spacing w:after="30" w:afterAutospacing="0" w:before="30" w:beforeAutospacing="0"/>
        <w:ind w:left="720"/>
        <w:jc w:val="both"/>
        <w:rPr>
          <w:bCs/>
          <w:shd w:color="auto" w:fill="FFFFFF" w:val="clear"/>
        </w:rPr>
      </w:pPr>
      <w:r w:rsidRPr="001720FA">
        <w:rPr>
          <w:bCs/>
          <w:shd w:color="auto" w:fill="FFFFFF" w:val="clear"/>
        </w:rPr>
        <w:t>5. Обеспечить методическое сопровождение молоды</w:t>
      </w:r>
      <w:r w:rsidR="001D4A33" w:rsidRPr="001720FA">
        <w:rPr>
          <w:bCs/>
          <w:shd w:color="auto" w:fill="FFFFFF" w:val="clear"/>
          <w:lang w:val="kk-KZ"/>
        </w:rPr>
        <w:t>х</w:t>
      </w:r>
      <w:r w:rsidRPr="001720FA">
        <w:rPr>
          <w:bCs/>
          <w:shd w:color="auto" w:fill="FFFFFF" w:val="clear"/>
        </w:rPr>
        <w:t xml:space="preserve"> и вновь при</w:t>
      </w:r>
      <w:r w:rsidR="001D4A33" w:rsidRPr="001720FA">
        <w:rPr>
          <w:bCs/>
          <w:shd w:color="auto" w:fill="FFFFFF" w:val="clear"/>
          <w:lang w:val="kk-KZ"/>
        </w:rPr>
        <w:t>бывших</w:t>
      </w:r>
      <w:r w:rsidRPr="001720FA">
        <w:rPr>
          <w:bCs/>
          <w:shd w:color="auto" w:fill="FFFFFF" w:val="clear"/>
        </w:rPr>
        <w:t xml:space="preserve"> специалис</w:t>
      </w:r>
      <w:r w:rsidR="001D4A33" w:rsidRPr="001720FA">
        <w:rPr>
          <w:bCs/>
          <w:shd w:color="auto" w:fill="FFFFFF" w:val="clear"/>
          <w:lang w:val="kk-KZ"/>
        </w:rPr>
        <w:t>тов</w:t>
      </w:r>
      <w:r w:rsidRPr="001720FA">
        <w:rPr>
          <w:bCs/>
          <w:shd w:color="auto" w:fill="FFFFFF" w:val="clear"/>
        </w:rPr>
        <w:t xml:space="preserve">.  </w:t>
      </w:r>
    </w:p>
    <w:p w14:paraId="54C0393E" w14:textId="45A6FC5F" w:rsidP="00203983" w:rsidR="00203983" w:rsidRDefault="005A5397" w:rsidRPr="001720FA">
      <w:pPr>
        <w:pStyle w:val="aff3"/>
        <w:shd w:color="auto" w:fill="FFFFFF" w:val="clear"/>
        <w:spacing w:after="30" w:afterAutospacing="0" w:before="30" w:beforeAutospacing="0"/>
        <w:ind w:left="720"/>
        <w:jc w:val="both"/>
        <w:rPr>
          <w:bCs/>
          <w:shd w:color="auto" w:fill="FFFFFF" w:val="clear"/>
        </w:rPr>
      </w:pPr>
      <w:r w:rsidRPr="001720FA">
        <w:rPr>
          <w:bCs/>
          <w:shd w:color="auto" w:fill="FFFFFF" w:val="clear"/>
          <w:lang w:val="kk-KZ"/>
        </w:rPr>
        <w:t>6.</w:t>
      </w:r>
      <w:r w:rsidR="00203983" w:rsidRPr="001720FA">
        <w:rPr>
          <w:bCs/>
          <w:shd w:color="auto" w:fill="FFFFFF" w:val="clear"/>
        </w:rPr>
        <w:t xml:space="preserve"> О</w:t>
      </w:r>
      <w:r w:rsidRPr="001720FA">
        <w:rPr>
          <w:bCs/>
          <w:shd w:color="auto" w:fill="FFFFFF" w:val="clear"/>
          <w:lang w:val="kk-KZ"/>
        </w:rPr>
        <w:t xml:space="preserve">беспечить </w:t>
      </w:r>
      <w:r w:rsidR="00203983" w:rsidRPr="001720FA">
        <w:rPr>
          <w:bCs/>
          <w:shd w:color="auto" w:fill="FFFFFF" w:val="clear"/>
        </w:rPr>
        <w:t xml:space="preserve"> </w:t>
      </w:r>
      <w:r w:rsidRPr="001720FA">
        <w:t>принципиально новые подходы к планированию и реализации воспитательной работы в ходе образовательного процесса и досуговой деятельности обучающихся,</w:t>
      </w:r>
      <w:r w:rsidR="00203983" w:rsidRPr="001720FA">
        <w:rPr>
          <w:bCs/>
          <w:shd w:color="auto" w:fill="FFFFFF" w:val="clear"/>
        </w:rPr>
        <w:t xml:space="preserve"> направленн</w:t>
      </w:r>
      <w:r w:rsidRPr="001720FA">
        <w:rPr>
          <w:bCs/>
          <w:shd w:color="auto" w:fill="FFFFFF" w:val="clear"/>
          <w:lang w:val="kk-KZ"/>
        </w:rPr>
        <w:t>ые</w:t>
      </w:r>
      <w:r w:rsidR="00203983" w:rsidRPr="001720FA">
        <w:rPr>
          <w:bCs/>
          <w:shd w:color="auto" w:fill="FFFFFF" w:val="clear"/>
        </w:rPr>
        <w:t xml:space="preserve"> на </w:t>
      </w:r>
      <w:r w:rsidRPr="001720FA">
        <w:rPr>
          <w:bCs/>
          <w:shd w:color="auto" w:fill="FFFFFF" w:val="clear"/>
        </w:rPr>
        <w:t>интеллектуальное, духовно-нравственное и физическое развитие обучающихся</w:t>
      </w:r>
      <w:r w:rsidRPr="001720FA">
        <w:rPr>
          <w:bCs/>
          <w:shd w:color="auto" w:fill="FFFFFF" w:val="clear"/>
          <w:lang w:val="kk-KZ"/>
        </w:rPr>
        <w:t>.</w:t>
      </w:r>
      <w:r w:rsidR="001D4A33" w:rsidRPr="001720FA">
        <w:rPr>
          <w:b/>
          <w:bCs/>
          <w:i/>
          <w:iCs/>
        </w:rPr>
        <w:t xml:space="preserve"> </w:t>
      </w:r>
    </w:p>
    <w:p w14:paraId="6D60D1F1" w14:textId="72B0494F" w:rsidP="00203983" w:rsidR="00203983" w:rsidRDefault="005A5397" w:rsidRPr="001720FA">
      <w:pPr>
        <w:pStyle w:val="aff3"/>
        <w:shd w:color="auto" w:fill="FFFFFF" w:val="clear"/>
        <w:spacing w:after="30" w:afterAutospacing="0" w:before="30" w:beforeAutospacing="0"/>
        <w:ind w:left="720"/>
        <w:jc w:val="both"/>
        <w:rPr>
          <w:bCs/>
          <w:shd w:color="auto" w:fill="FFFFFF" w:val="clear"/>
        </w:rPr>
      </w:pPr>
      <w:r w:rsidRPr="001720FA">
        <w:rPr>
          <w:bCs/>
          <w:shd w:color="auto" w:fill="FFFFFF" w:val="clear"/>
          <w:lang w:val="kk-KZ"/>
        </w:rPr>
        <w:t>7</w:t>
      </w:r>
      <w:r w:rsidR="00203983" w:rsidRPr="001720FA">
        <w:rPr>
          <w:bCs/>
          <w:shd w:color="auto" w:fill="FFFFFF" w:val="clear"/>
        </w:rPr>
        <w:t xml:space="preserve">. Совершенствовать систему поиска и поддержки </w:t>
      </w:r>
      <w:r w:rsidRPr="001720FA">
        <w:rPr>
          <w:bCs/>
          <w:shd w:color="auto" w:fill="FFFFFF" w:val="clear"/>
          <w:lang w:val="kk-KZ"/>
        </w:rPr>
        <w:t>одаренных</w:t>
      </w:r>
      <w:r w:rsidR="00203983" w:rsidRPr="001720FA">
        <w:rPr>
          <w:bCs/>
          <w:shd w:color="auto" w:fill="FFFFFF" w:val="clear"/>
        </w:rPr>
        <w:t xml:space="preserve"> детей и их сопровождение в течение периода обучения.</w:t>
      </w:r>
    </w:p>
    <w:p w14:paraId="67CAB4C2" w14:textId="77777777" w:rsidP="005A5397" w:rsidR="005A5397" w:rsidRDefault="005A5397" w:rsidRPr="001720FA">
      <w:pPr>
        <w:pStyle w:val="aff3"/>
        <w:shd w:color="auto" w:fill="FFFFFF" w:val="clear"/>
        <w:spacing w:after="30" w:afterAutospacing="0" w:before="30" w:beforeAutospacing="0"/>
        <w:ind w:left="720"/>
        <w:jc w:val="both"/>
        <w:rPr>
          <w:bCs/>
          <w:shd w:color="auto" w:fill="FFFFFF" w:val="clear"/>
        </w:rPr>
      </w:pPr>
      <w:r w:rsidRPr="001720FA">
        <w:rPr>
          <w:bCs/>
          <w:shd w:color="auto" w:fill="FFFFFF" w:val="clear"/>
          <w:lang w:val="kk-KZ"/>
        </w:rPr>
        <w:t>8</w:t>
      </w:r>
      <w:r w:rsidR="00203983" w:rsidRPr="001720FA">
        <w:rPr>
          <w:bCs/>
          <w:shd w:color="auto" w:fill="FFFFFF" w:val="clear"/>
        </w:rPr>
        <w:t>. Совершенствовать систему работы по повышению мотивации к учебной деятельности слабо</w:t>
      </w:r>
      <w:r w:rsidRPr="001720FA">
        <w:rPr>
          <w:bCs/>
          <w:shd w:color="auto" w:fill="FFFFFF" w:val="clear"/>
          <w:lang w:val="kk-KZ"/>
        </w:rPr>
        <w:t>мотивированных</w:t>
      </w:r>
      <w:r w:rsidR="00203983" w:rsidRPr="001720FA">
        <w:rPr>
          <w:bCs/>
          <w:shd w:color="auto" w:fill="FFFFFF" w:val="clear"/>
        </w:rPr>
        <w:t xml:space="preserve"> учащихся</w:t>
      </w:r>
      <w:r w:rsidRPr="001720FA">
        <w:t xml:space="preserve"> </w:t>
      </w:r>
      <w:r w:rsidRPr="001720FA">
        <w:rPr>
          <w:bCs/>
          <w:shd w:color="auto" w:fill="FFFFFF" w:val="clear"/>
        </w:rPr>
        <w:t>вне зависимости от социально-экономического статуса семьи</w:t>
      </w:r>
    </w:p>
    <w:p w14:paraId="20A14AFE" w14:textId="106ABF45" w:rsidP="005A5397" w:rsidR="005A5397" w:rsidRDefault="005A5397" w:rsidRPr="001720FA">
      <w:pPr>
        <w:tabs>
          <w:tab w:pos="940" w:val="left"/>
        </w:tabs>
        <w:spacing w:after="0" w:line="240" w:lineRule="auto"/>
        <w:ind w:left="709"/>
        <w:jc w:val="both"/>
        <w:rPr>
          <w:sz w:val="24"/>
          <w:szCs w:val="24"/>
        </w:rPr>
      </w:pPr>
      <w:r w:rsidRPr="001720FA">
        <w:rPr>
          <w:lang w:val="kk-KZ"/>
        </w:rPr>
        <w:t>9.</w:t>
      </w:r>
      <w:r w:rsidRPr="001720FA">
        <w:rPr>
          <w:sz w:val="28"/>
        </w:rPr>
        <w:t xml:space="preserve"> </w:t>
      </w:r>
      <w:r w:rsidRPr="001720FA">
        <w:rPr>
          <w:sz w:val="24"/>
          <w:szCs w:val="24"/>
          <w:lang w:val="kk-KZ"/>
        </w:rPr>
        <w:t xml:space="preserve">Продолжить работу по реализации </w:t>
      </w:r>
      <w:r w:rsidRPr="001720FA">
        <w:rPr>
          <w:sz w:val="24"/>
          <w:szCs w:val="24"/>
        </w:rPr>
        <w:t>программы по профилактике и реагированию на насилие, а также формированию жизненных навыков и превенции суицидов для повышения осведомленности о насилии среди учащихся.</w:t>
      </w:r>
    </w:p>
    <w:p w14:paraId="277D4CAD" w14:textId="6D7C8E8C" w:rsidP="00A31492" w:rsidR="00C141C9" w:rsidRDefault="005A5397" w:rsidRPr="001720FA">
      <w:pPr>
        <w:tabs>
          <w:tab w:pos="940" w:val="left"/>
        </w:tabs>
        <w:spacing w:after="0" w:line="240" w:lineRule="auto"/>
        <w:ind w:left="709"/>
        <w:jc w:val="both"/>
        <w:rPr>
          <w:sz w:val="24"/>
          <w:szCs w:val="24"/>
        </w:rPr>
      </w:pPr>
      <w:r w:rsidRPr="001720FA">
        <w:rPr>
          <w:sz w:val="24"/>
          <w:szCs w:val="24"/>
          <w:lang w:val="kk-KZ"/>
        </w:rPr>
        <w:t>10.</w:t>
      </w:r>
      <w:r w:rsidR="00A31492" w:rsidRPr="001720FA">
        <w:rPr>
          <w:sz w:val="24"/>
          <w:szCs w:val="24"/>
          <w:lang w:val="kk-KZ"/>
        </w:rPr>
        <w:t xml:space="preserve"> </w:t>
      </w:r>
      <w:r w:rsidR="00726A68" w:rsidRPr="001720FA">
        <w:rPr>
          <w:sz w:val="24"/>
          <w:szCs w:val="24"/>
        </w:rPr>
        <w:t xml:space="preserve">Обеспечить </w:t>
      </w:r>
      <w:r w:rsidR="00C141C9" w:rsidRPr="001720FA">
        <w:rPr>
          <w:sz w:val="24"/>
          <w:szCs w:val="24"/>
        </w:rPr>
        <w:t>мобильн</w:t>
      </w:r>
      <w:r w:rsidR="00A31492" w:rsidRPr="001720FA">
        <w:rPr>
          <w:sz w:val="24"/>
          <w:szCs w:val="24"/>
          <w:lang w:val="kk-KZ"/>
        </w:rPr>
        <w:t>ую</w:t>
      </w:r>
      <w:r w:rsidR="00C141C9" w:rsidRPr="001720FA">
        <w:rPr>
          <w:sz w:val="24"/>
          <w:szCs w:val="24"/>
        </w:rPr>
        <w:t xml:space="preserve"> консультативно-методическ</w:t>
      </w:r>
      <w:r w:rsidR="00A31492" w:rsidRPr="001720FA">
        <w:rPr>
          <w:sz w:val="24"/>
          <w:szCs w:val="24"/>
          <w:lang w:val="kk-KZ"/>
        </w:rPr>
        <w:t>ую</w:t>
      </w:r>
      <w:r w:rsidR="00C141C9" w:rsidRPr="001720FA">
        <w:rPr>
          <w:sz w:val="24"/>
          <w:szCs w:val="24"/>
        </w:rPr>
        <w:t xml:space="preserve"> помощь педагогам, родителям, детям с особыми образовательными потребностями.</w:t>
      </w:r>
    </w:p>
    <w:p w14:paraId="6A75D3B4" w14:textId="13D13369" w:rsidP="00FC76EE" w:rsidR="004C00D1" w:rsidRDefault="004C00D1" w:rsidRPr="001720FA">
      <w:pPr>
        <w:tabs>
          <w:tab w:pos="940" w:val="left"/>
        </w:tabs>
        <w:spacing w:after="0" w:line="240" w:lineRule="auto"/>
        <w:ind w:firstLine="567"/>
        <w:jc w:val="both"/>
        <w:rPr>
          <w:b/>
          <w:bCs/>
          <w:i/>
          <w:iCs/>
          <w:sz w:val="24"/>
          <w:szCs w:val="24"/>
        </w:rPr>
      </w:pPr>
    </w:p>
    <w:p w14:paraId="632B5374" w14:textId="102D6D2C" w:rsidP="00FC76EE" w:rsidR="004C00D1" w:rsidRDefault="004C00D1" w:rsidRPr="001720FA">
      <w:pPr>
        <w:tabs>
          <w:tab w:pos="940" w:val="left"/>
        </w:tabs>
        <w:spacing w:after="0" w:line="240" w:lineRule="auto"/>
        <w:ind w:firstLine="567"/>
        <w:jc w:val="both"/>
        <w:rPr>
          <w:b/>
          <w:bCs/>
          <w:i/>
          <w:iCs/>
          <w:sz w:val="24"/>
          <w:szCs w:val="24"/>
        </w:rPr>
      </w:pPr>
    </w:p>
    <w:p w14:paraId="39C1F745" w14:textId="6137D414" w:rsidP="00FC76EE" w:rsidR="004C00D1" w:rsidRDefault="004C00D1" w:rsidRPr="001720FA">
      <w:pPr>
        <w:tabs>
          <w:tab w:pos="940" w:val="left"/>
        </w:tabs>
        <w:spacing w:after="0" w:line="240" w:lineRule="auto"/>
        <w:ind w:firstLine="567"/>
        <w:jc w:val="both"/>
        <w:rPr>
          <w:b/>
          <w:bCs/>
          <w:i/>
          <w:iCs/>
          <w:sz w:val="24"/>
          <w:szCs w:val="24"/>
        </w:rPr>
      </w:pPr>
    </w:p>
    <w:p w14:paraId="35CFDE14" w14:textId="028784CE" w:rsidP="00FC76EE" w:rsidR="004C00D1" w:rsidRDefault="004C00D1" w:rsidRPr="001720FA">
      <w:pPr>
        <w:tabs>
          <w:tab w:pos="940" w:val="left"/>
        </w:tabs>
        <w:spacing w:after="0" w:line="240" w:lineRule="auto"/>
        <w:ind w:firstLine="567"/>
        <w:jc w:val="both"/>
        <w:rPr>
          <w:b/>
          <w:bCs/>
          <w:i/>
          <w:iCs/>
          <w:sz w:val="24"/>
          <w:szCs w:val="24"/>
        </w:rPr>
      </w:pPr>
    </w:p>
    <w:p w14:paraId="23FE76A7" w14:textId="741AB7C3" w:rsidP="00FC76EE" w:rsidR="004C00D1" w:rsidRDefault="004C00D1" w:rsidRPr="001720FA">
      <w:pPr>
        <w:tabs>
          <w:tab w:pos="940" w:val="left"/>
        </w:tabs>
        <w:spacing w:after="0" w:line="240" w:lineRule="auto"/>
        <w:ind w:firstLine="567"/>
        <w:jc w:val="both"/>
        <w:rPr>
          <w:b/>
          <w:bCs/>
          <w:i/>
          <w:iCs/>
          <w:sz w:val="24"/>
          <w:szCs w:val="24"/>
        </w:rPr>
      </w:pPr>
    </w:p>
    <w:p w14:paraId="4008B58B" w14:textId="29295928" w:rsidP="00FC76EE" w:rsidR="004C00D1" w:rsidRDefault="004C00D1" w:rsidRPr="001720FA">
      <w:pPr>
        <w:tabs>
          <w:tab w:pos="940" w:val="left"/>
        </w:tabs>
        <w:spacing w:after="0" w:line="240" w:lineRule="auto"/>
        <w:ind w:firstLine="567"/>
        <w:jc w:val="both"/>
        <w:rPr>
          <w:b/>
          <w:bCs/>
          <w:i/>
          <w:iCs/>
          <w:sz w:val="24"/>
          <w:szCs w:val="24"/>
        </w:rPr>
      </w:pPr>
    </w:p>
    <w:p w14:paraId="324E2E32" w14:textId="7C4F05C2" w:rsidP="00FC76EE" w:rsidR="004C00D1" w:rsidRDefault="004C00D1" w:rsidRPr="001720FA">
      <w:pPr>
        <w:tabs>
          <w:tab w:pos="940" w:val="left"/>
        </w:tabs>
        <w:spacing w:after="0" w:line="240" w:lineRule="auto"/>
        <w:ind w:firstLine="567"/>
        <w:jc w:val="both"/>
        <w:rPr>
          <w:b/>
          <w:bCs/>
          <w:i/>
          <w:iCs/>
          <w:sz w:val="24"/>
          <w:szCs w:val="24"/>
        </w:rPr>
      </w:pPr>
    </w:p>
    <w:p w14:paraId="7E9CDC42" w14:textId="62BAC8AF" w:rsidP="00FC76EE" w:rsidR="004C00D1" w:rsidRDefault="004C00D1" w:rsidRPr="001720FA">
      <w:pPr>
        <w:tabs>
          <w:tab w:pos="940" w:val="left"/>
        </w:tabs>
        <w:spacing w:after="0" w:line="240" w:lineRule="auto"/>
        <w:ind w:firstLine="567"/>
        <w:jc w:val="both"/>
        <w:rPr>
          <w:b/>
          <w:bCs/>
          <w:i/>
          <w:iCs/>
          <w:sz w:val="24"/>
          <w:szCs w:val="24"/>
        </w:rPr>
      </w:pPr>
    </w:p>
    <w:p w14:paraId="32B1D364" w14:textId="6B0779CB" w:rsidP="00FC76EE" w:rsidR="004C00D1" w:rsidRDefault="004C00D1" w:rsidRPr="001720FA">
      <w:pPr>
        <w:tabs>
          <w:tab w:pos="940" w:val="left"/>
        </w:tabs>
        <w:spacing w:after="0" w:line="240" w:lineRule="auto"/>
        <w:ind w:firstLine="567"/>
        <w:jc w:val="both"/>
        <w:rPr>
          <w:b/>
          <w:bCs/>
          <w:i/>
          <w:iCs/>
          <w:sz w:val="24"/>
          <w:szCs w:val="24"/>
        </w:rPr>
      </w:pPr>
    </w:p>
    <w:p w14:paraId="45E8E8CC" w14:textId="26B674A8" w:rsidP="004C00D1" w:rsidR="004C00D1" w:rsidRDefault="004C00D1" w:rsidRPr="001720FA">
      <w:pPr>
        <w:tabs>
          <w:tab w:pos="940" w:val="left"/>
        </w:tabs>
        <w:spacing w:after="0" w:line="240" w:lineRule="auto"/>
        <w:ind w:firstLine="567"/>
        <w:jc w:val="right"/>
        <w:rPr>
          <w:rFonts w:eastAsia="Times New Roman"/>
          <w:sz w:val="24"/>
          <w:szCs w:val="24"/>
          <w:lang w:eastAsia="ar-SA"/>
        </w:rPr>
      </w:pPr>
      <w:bookmarkStart w:id="28" w:name="_Hlk74129721"/>
      <w:r w:rsidRPr="001720FA">
        <w:rPr>
          <w:rFonts w:eastAsia="Times New Roman"/>
          <w:sz w:val="24"/>
          <w:szCs w:val="24"/>
          <w:lang w:eastAsia="ar-SA"/>
        </w:rPr>
        <w:t>Приложени</w:t>
      </w:r>
      <w:r w:rsidR="00A31492" w:rsidRPr="001720FA">
        <w:rPr>
          <w:rFonts w:eastAsia="Times New Roman"/>
          <w:sz w:val="24"/>
          <w:szCs w:val="24"/>
          <w:lang w:eastAsia="ar-SA" w:val="kk-KZ"/>
        </w:rPr>
        <w:t>е</w:t>
      </w:r>
      <w:r w:rsidRPr="001720FA">
        <w:rPr>
          <w:rFonts w:eastAsia="Times New Roman"/>
          <w:sz w:val="24"/>
          <w:szCs w:val="24"/>
          <w:lang w:eastAsia="ar-SA"/>
        </w:rPr>
        <w:t xml:space="preserve"> 1</w:t>
      </w:r>
    </w:p>
    <w:bookmarkEnd w:id="28"/>
    <w:p w14:paraId="79141E25" w14:textId="77777777" w:rsidP="00FC76EE" w:rsidR="004C00D1" w:rsidRDefault="004C00D1" w:rsidRPr="001720FA">
      <w:pPr>
        <w:tabs>
          <w:tab w:pos="940" w:val="left"/>
        </w:tabs>
        <w:spacing w:after="0" w:line="240" w:lineRule="auto"/>
        <w:ind w:firstLine="567"/>
        <w:jc w:val="both"/>
        <w:rPr>
          <w:b/>
          <w:bCs/>
          <w:i/>
          <w:iCs/>
          <w:sz w:val="24"/>
          <w:szCs w:val="24"/>
        </w:rPr>
      </w:pPr>
    </w:p>
    <w:p w14:paraId="59B4B1D2" w14:textId="13D56E46" w:rsidP="004C00D1" w:rsidR="004C00D1" w:rsidRDefault="004C00D1" w:rsidRPr="001720FA">
      <w:pPr>
        <w:tabs>
          <w:tab w:pos="940" w:val="left"/>
        </w:tabs>
        <w:spacing w:after="0" w:line="240" w:lineRule="auto"/>
        <w:ind w:firstLine="567"/>
        <w:jc w:val="center"/>
        <w:rPr>
          <w:b/>
          <w:bCs/>
          <w:i/>
          <w:iCs/>
          <w:sz w:val="28"/>
          <w:szCs w:val="28"/>
        </w:rPr>
      </w:pPr>
      <w:r w:rsidRPr="001720FA">
        <w:rPr>
          <w:rFonts w:eastAsia="Times New Roman"/>
          <w:b/>
          <w:bCs/>
          <w:sz w:val="28"/>
          <w:szCs w:val="28"/>
          <w:lang w:eastAsia="ar-SA"/>
        </w:rPr>
        <w:t>Результативность методической работы</w:t>
      </w:r>
    </w:p>
    <w:p w14:paraId="74DA9006" w14:textId="7FD43DA5" w:rsidP="00FC76EE" w:rsidR="004C00D1" w:rsidRDefault="004C00D1" w:rsidRPr="001720FA">
      <w:pPr>
        <w:tabs>
          <w:tab w:pos="940" w:val="left"/>
        </w:tabs>
        <w:spacing w:after="0" w:line="240" w:lineRule="auto"/>
        <w:ind w:firstLine="567"/>
        <w:jc w:val="both"/>
        <w:rPr>
          <w:b/>
          <w:bCs/>
          <w:i/>
          <w:iCs/>
          <w:sz w:val="24"/>
          <w:szCs w:val="24"/>
        </w:rPr>
      </w:pPr>
    </w:p>
    <w:tbl>
      <w:tblPr>
        <w:tblStyle w:val="a5"/>
        <w:tblW w:type="auto" w:w="0"/>
        <w:tblLook w:firstColumn="1" w:firstRow="1" w:lastColumn="0" w:lastRow="0" w:noHBand="0" w:noVBand="1" w:val="04A0"/>
      </w:tblPr>
      <w:tblGrid>
        <w:gridCol w:w="456"/>
        <w:gridCol w:w="4208"/>
        <w:gridCol w:w="4678"/>
      </w:tblGrid>
      <w:tr w14:paraId="1A54CF60" w14:textId="77777777" w:rsidR="001720FA" w:rsidRPr="001720FA" w:rsidTr="00E3573C">
        <w:tc>
          <w:tcPr>
            <w:tcW w:type="dxa" w:w="436"/>
          </w:tcPr>
          <w:p w14:paraId="4CE99D23" w14:textId="642F5C68" w:rsidP="00FC76EE" w:rsidR="004C00D1" w:rsidRDefault="004C00D1" w:rsidRPr="001720FA">
            <w:pPr>
              <w:tabs>
                <w:tab w:pos="940" w:val="left"/>
              </w:tabs>
              <w:jc w:val="both"/>
              <w:rPr>
                <w:b/>
                <w:bCs/>
                <w:i/>
                <w:iCs/>
                <w:sz w:val="24"/>
                <w:szCs w:val="24"/>
                <w:lang w:val="kk-KZ"/>
              </w:rPr>
            </w:pPr>
            <w:r w:rsidRPr="001720FA">
              <w:rPr>
                <w:b/>
                <w:bCs/>
                <w:i/>
                <w:iCs/>
                <w:sz w:val="24"/>
                <w:szCs w:val="24"/>
                <w:lang w:val="kk-KZ"/>
              </w:rPr>
              <w:t>№</w:t>
            </w:r>
          </w:p>
        </w:tc>
        <w:tc>
          <w:tcPr>
            <w:tcW w:type="dxa" w:w="4208"/>
          </w:tcPr>
          <w:p w14:paraId="7AEA3B9C" w14:textId="77777777" w:rsidP="00FC76EE" w:rsidR="004C00D1" w:rsidRDefault="004C00D1" w:rsidRPr="001720FA">
            <w:pPr>
              <w:tabs>
                <w:tab w:pos="940" w:val="left"/>
              </w:tabs>
              <w:jc w:val="both"/>
              <w:rPr>
                <w:b/>
                <w:bCs/>
                <w:sz w:val="24"/>
                <w:szCs w:val="24"/>
                <w:lang w:val="kk-KZ"/>
              </w:rPr>
            </w:pPr>
            <w:r w:rsidRPr="001720FA">
              <w:rPr>
                <w:b/>
                <w:bCs/>
                <w:sz w:val="24"/>
                <w:szCs w:val="24"/>
                <w:lang w:val="kk-KZ"/>
              </w:rPr>
              <w:t>Конкурс</w:t>
            </w:r>
          </w:p>
          <w:p w14:paraId="393E31D0" w14:textId="0FBDAEDE" w:rsidP="00FC76EE" w:rsidR="00E3573C" w:rsidRDefault="00E3573C" w:rsidRPr="001720FA">
            <w:pPr>
              <w:tabs>
                <w:tab w:pos="940" w:val="left"/>
              </w:tabs>
              <w:jc w:val="both"/>
              <w:rPr>
                <w:b/>
                <w:bCs/>
                <w:sz w:val="24"/>
                <w:szCs w:val="24"/>
                <w:lang w:val="kk-KZ"/>
              </w:rPr>
            </w:pPr>
          </w:p>
        </w:tc>
        <w:tc>
          <w:tcPr>
            <w:tcW w:type="dxa" w:w="4678"/>
          </w:tcPr>
          <w:p w14:paraId="2209DA32" w14:textId="757C0978" w:rsidP="00FC76EE" w:rsidR="004C00D1" w:rsidRDefault="004C00D1" w:rsidRPr="001720FA">
            <w:pPr>
              <w:tabs>
                <w:tab w:pos="940" w:val="left"/>
              </w:tabs>
              <w:jc w:val="both"/>
              <w:rPr>
                <w:b/>
                <w:bCs/>
                <w:sz w:val="24"/>
                <w:szCs w:val="24"/>
                <w:lang w:val="kk-KZ"/>
              </w:rPr>
            </w:pPr>
            <w:r w:rsidRPr="001720FA">
              <w:rPr>
                <w:b/>
                <w:bCs/>
                <w:sz w:val="24"/>
                <w:szCs w:val="24"/>
                <w:lang w:val="kk-KZ"/>
              </w:rPr>
              <w:t>ФИО учителя</w:t>
            </w:r>
          </w:p>
        </w:tc>
      </w:tr>
      <w:tr w14:paraId="642B503A" w14:textId="77777777" w:rsidR="001720FA" w:rsidRPr="001720FA" w:rsidTr="00E3573C">
        <w:tc>
          <w:tcPr>
            <w:tcW w:type="dxa" w:w="436"/>
          </w:tcPr>
          <w:p w14:paraId="42A464C6" w14:textId="31A60269" w:rsidP="004C00D1" w:rsidR="004C00D1" w:rsidRDefault="00E3573C" w:rsidRPr="001720FA">
            <w:pPr>
              <w:tabs>
                <w:tab w:pos="940" w:val="left"/>
              </w:tabs>
              <w:jc w:val="both"/>
              <w:rPr>
                <w:sz w:val="24"/>
                <w:szCs w:val="24"/>
                <w:lang w:val="kk-KZ"/>
              </w:rPr>
            </w:pPr>
            <w:r w:rsidRPr="001720FA">
              <w:rPr>
                <w:sz w:val="24"/>
                <w:szCs w:val="24"/>
                <w:lang w:val="kk-KZ"/>
              </w:rPr>
              <w:t>1</w:t>
            </w:r>
          </w:p>
        </w:tc>
        <w:tc>
          <w:tcPr>
            <w:tcW w:type="dxa" w:w="4208"/>
            <w:tcBorders>
              <w:top w:color="auto" w:space="0" w:sz="4" w:val="single"/>
              <w:left w:color="auto" w:space="0" w:sz="4" w:val="single"/>
              <w:bottom w:color="auto" w:space="0" w:sz="4" w:val="single"/>
              <w:right w:color="000000" w:space="0" w:sz="4" w:val="single"/>
            </w:tcBorders>
            <w:shd w:color="000000" w:fill="FFFFFF" w:val="clear"/>
          </w:tcPr>
          <w:p w14:paraId="37BAE409" w14:textId="6B7F9934" w:rsidP="004C00D1" w:rsidR="004C00D1" w:rsidRDefault="004C00D1" w:rsidRPr="001720FA">
            <w:pPr>
              <w:tabs>
                <w:tab w:pos="940" w:val="left"/>
              </w:tabs>
              <w:jc w:val="both"/>
              <w:rPr>
                <w:sz w:val="24"/>
                <w:szCs w:val="24"/>
              </w:rPr>
            </w:pPr>
            <w:r w:rsidRPr="001720FA">
              <w:t>«Педстарт»</w:t>
            </w:r>
          </w:p>
        </w:tc>
        <w:tc>
          <w:tcPr>
            <w:tcW w:type="dxa" w:w="4678"/>
            <w:tcBorders>
              <w:top w:color="auto" w:space="0" w:sz="4" w:val="single"/>
              <w:left w:color="auto" w:space="0" w:sz="4" w:val="single"/>
              <w:bottom w:color="auto" w:space="0" w:sz="4" w:val="single"/>
              <w:right w:color="auto" w:space="0" w:sz="4" w:val="single"/>
            </w:tcBorders>
            <w:shd w:color="auto" w:fill="auto" w:val="clear"/>
            <w:vAlign w:val="center"/>
          </w:tcPr>
          <w:p w14:paraId="78994A53" w14:textId="77777777" w:rsidP="004C00D1" w:rsidR="004C00D1" w:rsidRDefault="004C00D1" w:rsidRPr="001720FA">
            <w:pPr>
              <w:tabs>
                <w:tab w:pos="940" w:val="left"/>
              </w:tabs>
              <w:jc w:val="both"/>
              <w:rPr>
                <w:sz w:val="22"/>
                <w:szCs w:val="22"/>
              </w:rPr>
            </w:pPr>
            <w:r w:rsidRPr="001720FA">
              <w:rPr>
                <w:sz w:val="22"/>
                <w:szCs w:val="22"/>
              </w:rPr>
              <w:t>Пирожкова Татьяна Валентиновна</w:t>
            </w:r>
            <w:r w:rsidRPr="001720FA">
              <w:rPr>
                <w:sz w:val="22"/>
                <w:szCs w:val="22"/>
                <w:lang w:val="kk-KZ"/>
              </w:rPr>
              <w:t>,</w:t>
            </w:r>
            <w:r w:rsidRPr="001720FA">
              <w:rPr>
                <w:sz w:val="22"/>
                <w:szCs w:val="22"/>
              </w:rPr>
              <w:t xml:space="preserve"> Оспанова Динара Айдаровнв </w:t>
            </w:r>
          </w:p>
          <w:p w14:paraId="17CAFA86" w14:textId="2834471F" w:rsidP="004C00D1" w:rsidR="004C00D1" w:rsidRDefault="004C00D1" w:rsidRPr="001720FA">
            <w:pPr>
              <w:tabs>
                <w:tab w:pos="940" w:val="left"/>
              </w:tabs>
              <w:jc w:val="both"/>
              <w:rPr>
                <w:sz w:val="24"/>
                <w:szCs w:val="24"/>
              </w:rPr>
            </w:pPr>
            <w:r w:rsidRPr="001720FA">
              <w:rPr>
                <w:sz w:val="22"/>
                <w:szCs w:val="22"/>
              </w:rPr>
              <w:t>Наурызбаева Сальанат Торихановна Маслянникова Валнтина Юрьевна</w:t>
            </w:r>
          </w:p>
        </w:tc>
      </w:tr>
      <w:tr w14:paraId="2AC93576" w14:textId="77777777" w:rsidR="001720FA" w:rsidRPr="001720FA" w:rsidTr="00E3573C">
        <w:tc>
          <w:tcPr>
            <w:tcW w:type="dxa" w:w="436"/>
          </w:tcPr>
          <w:p w14:paraId="6CB19D14" w14:textId="48B73349" w:rsidP="004C00D1" w:rsidR="004C00D1" w:rsidRDefault="00E3573C" w:rsidRPr="001720FA">
            <w:pPr>
              <w:tabs>
                <w:tab w:pos="940" w:val="left"/>
              </w:tabs>
              <w:jc w:val="both"/>
              <w:rPr>
                <w:sz w:val="24"/>
                <w:szCs w:val="24"/>
                <w:lang w:val="kk-KZ"/>
              </w:rPr>
            </w:pPr>
            <w:r w:rsidRPr="001720FA">
              <w:rPr>
                <w:sz w:val="24"/>
                <w:szCs w:val="24"/>
                <w:lang w:val="kk-KZ"/>
              </w:rPr>
              <w:t>2</w:t>
            </w:r>
          </w:p>
        </w:tc>
        <w:tc>
          <w:tcPr>
            <w:tcW w:type="dxa" w:w="4208"/>
            <w:tcBorders>
              <w:top w:color="auto" w:space="0" w:sz="4" w:val="single"/>
              <w:left w:color="auto" w:space="0" w:sz="4" w:val="single"/>
              <w:bottom w:color="auto" w:space="0" w:sz="4" w:val="single"/>
              <w:right w:color="000000" w:space="0" w:sz="4" w:val="single"/>
            </w:tcBorders>
            <w:shd w:color="000000" w:fill="FFFFFF" w:val="clear"/>
          </w:tcPr>
          <w:p w14:paraId="74E40A90" w14:textId="27271398" w:rsidP="004C00D1" w:rsidR="004C00D1" w:rsidRDefault="004C00D1" w:rsidRPr="001720FA">
            <w:pPr>
              <w:tabs>
                <w:tab w:pos="940" w:val="left"/>
              </w:tabs>
              <w:jc w:val="both"/>
              <w:rPr>
                <w:sz w:val="24"/>
                <w:szCs w:val="24"/>
                <w:lang w:val="kk-KZ"/>
              </w:rPr>
            </w:pPr>
            <w:r w:rsidRPr="001720FA">
              <w:t>"Лучшее мет-дид.пособие"</w:t>
            </w:r>
            <w:r w:rsidRPr="001720FA">
              <w:rPr>
                <w:lang w:val="kk-KZ"/>
              </w:rPr>
              <w:t>( город)</w:t>
            </w:r>
          </w:p>
        </w:tc>
        <w:tc>
          <w:tcPr>
            <w:tcW w:type="dxa" w:w="4678"/>
            <w:tcBorders>
              <w:top w:val="nil"/>
              <w:left w:color="auto" w:space="0" w:sz="4" w:val="single"/>
              <w:bottom w:color="auto" w:space="0" w:sz="4" w:val="single"/>
              <w:right w:color="auto" w:space="0" w:sz="4" w:val="single"/>
            </w:tcBorders>
            <w:shd w:color="auto" w:fill="auto" w:val="clear"/>
          </w:tcPr>
          <w:p w14:paraId="1DFA64C1" w14:textId="77777777" w:rsidP="004C00D1" w:rsidR="004C00D1" w:rsidRDefault="004C00D1" w:rsidRPr="001720FA">
            <w:pPr>
              <w:tabs>
                <w:tab w:pos="940" w:val="left"/>
              </w:tabs>
              <w:jc w:val="both"/>
              <w:rPr>
                <w:sz w:val="22"/>
                <w:szCs w:val="22"/>
              </w:rPr>
            </w:pPr>
            <w:r w:rsidRPr="001720FA">
              <w:rPr>
                <w:sz w:val="22"/>
                <w:szCs w:val="22"/>
              </w:rPr>
              <w:t xml:space="preserve">Рафальская Марина Викторовна Маслянникова Валнтина Юрьевна Платонова Анна Лаврентьевна </w:t>
            </w:r>
          </w:p>
          <w:p w14:paraId="1DA4E4A3" w14:textId="59E414AF" w:rsidP="004C00D1" w:rsidR="004C00D1" w:rsidRDefault="004C00D1" w:rsidRPr="001720FA">
            <w:pPr>
              <w:tabs>
                <w:tab w:pos="940" w:val="left"/>
              </w:tabs>
              <w:jc w:val="both"/>
              <w:rPr>
                <w:sz w:val="22"/>
                <w:szCs w:val="22"/>
              </w:rPr>
            </w:pPr>
            <w:r w:rsidRPr="001720FA">
              <w:rPr>
                <w:sz w:val="22"/>
                <w:szCs w:val="22"/>
              </w:rPr>
              <w:t xml:space="preserve">Лухманова Анастасия Юрьевна </w:t>
            </w:r>
          </w:p>
          <w:p w14:paraId="18A76184" w14:textId="77777777" w:rsidP="004C00D1" w:rsidR="00E3573C" w:rsidRDefault="004C00D1" w:rsidRPr="001720FA">
            <w:pPr>
              <w:tabs>
                <w:tab w:pos="940" w:val="left"/>
              </w:tabs>
              <w:jc w:val="both"/>
              <w:rPr>
                <w:sz w:val="22"/>
                <w:szCs w:val="22"/>
              </w:rPr>
            </w:pPr>
            <w:r w:rsidRPr="001720FA">
              <w:rPr>
                <w:sz w:val="22"/>
                <w:szCs w:val="22"/>
              </w:rPr>
              <w:t>Энгиноева Татьяна Александровна Чепелюк Анастасия Ивановна</w:t>
            </w:r>
            <w:r w:rsidR="00E3573C" w:rsidRPr="001720FA">
              <w:rPr>
                <w:sz w:val="22"/>
                <w:szCs w:val="22"/>
              </w:rPr>
              <w:t xml:space="preserve"> </w:t>
            </w:r>
          </w:p>
          <w:p w14:paraId="6B7631B8" w14:textId="3C5D1BD5" w:rsidP="004C00D1" w:rsidR="004C00D1" w:rsidRDefault="00E3573C" w:rsidRPr="001720FA">
            <w:pPr>
              <w:tabs>
                <w:tab w:pos="940" w:val="left"/>
              </w:tabs>
              <w:jc w:val="both"/>
              <w:rPr>
                <w:i/>
                <w:iCs/>
                <w:sz w:val="24"/>
                <w:szCs w:val="24"/>
              </w:rPr>
            </w:pPr>
            <w:r w:rsidRPr="001720FA">
              <w:rPr>
                <w:sz w:val="22"/>
                <w:szCs w:val="22"/>
              </w:rPr>
              <w:t>Чумаченко Анастасия Александровна Абилева Самбира Айдархановна Гребёнкина Ирина Вячеславовна</w:t>
            </w:r>
            <w:r w:rsidRPr="001720FA">
              <w:rPr>
                <w:sz w:val="22"/>
                <w:szCs w:val="22"/>
                <w:lang w:eastAsia="en-US"/>
              </w:rPr>
              <w:t xml:space="preserve"> </w:t>
            </w:r>
            <w:r w:rsidRPr="001720FA">
              <w:rPr>
                <w:sz w:val="22"/>
                <w:szCs w:val="22"/>
              </w:rPr>
              <w:t>Аубакирова Гүлсім Заркыновна Кайрбаева Мадина Иренгаиповна</w:t>
            </w:r>
          </w:p>
        </w:tc>
      </w:tr>
      <w:tr w14:paraId="0B052A38" w14:textId="77777777" w:rsidR="001720FA" w:rsidRPr="001720FA" w:rsidTr="00E3573C">
        <w:tc>
          <w:tcPr>
            <w:tcW w:type="dxa" w:w="436"/>
          </w:tcPr>
          <w:p w14:paraId="0414A8F7" w14:textId="373759C0" w:rsidP="004C00D1" w:rsidR="004C00D1" w:rsidRDefault="00E3573C" w:rsidRPr="001720FA">
            <w:pPr>
              <w:tabs>
                <w:tab w:pos="940" w:val="left"/>
              </w:tabs>
              <w:jc w:val="both"/>
              <w:rPr>
                <w:sz w:val="24"/>
                <w:szCs w:val="24"/>
                <w:lang w:val="kk-KZ"/>
              </w:rPr>
            </w:pPr>
            <w:r w:rsidRPr="001720FA">
              <w:rPr>
                <w:sz w:val="24"/>
                <w:szCs w:val="24"/>
                <w:lang w:val="kk-KZ"/>
              </w:rPr>
              <w:t>3</w:t>
            </w:r>
          </w:p>
        </w:tc>
        <w:tc>
          <w:tcPr>
            <w:tcW w:type="dxa" w:w="4208"/>
            <w:tcBorders>
              <w:top w:color="auto" w:space="0" w:sz="4" w:val="single"/>
              <w:left w:color="auto" w:space="0" w:sz="4" w:val="single"/>
              <w:bottom w:color="auto" w:space="0" w:sz="4" w:val="single"/>
              <w:right w:color="000000" w:space="0" w:sz="4" w:val="single"/>
            </w:tcBorders>
            <w:shd w:color="000000" w:fill="FFFFFF" w:val="clear"/>
          </w:tcPr>
          <w:p w14:paraId="27A2CEF1" w14:textId="76A382F9" w:rsidP="004C00D1" w:rsidR="004C00D1" w:rsidRDefault="00E3573C" w:rsidRPr="001720FA">
            <w:pPr>
              <w:tabs>
                <w:tab w:pos="940" w:val="left"/>
              </w:tabs>
              <w:jc w:val="both"/>
              <w:rPr>
                <w:sz w:val="24"/>
                <w:szCs w:val="24"/>
                <w:lang w:val="kk-KZ"/>
              </w:rPr>
            </w:pPr>
            <w:r w:rsidRPr="001720FA">
              <w:rPr>
                <w:sz w:val="24"/>
                <w:szCs w:val="24"/>
                <w:lang w:val="kk-KZ"/>
              </w:rPr>
              <w:t>Автор учебно-метолдического комплекса</w:t>
            </w:r>
          </w:p>
        </w:tc>
        <w:tc>
          <w:tcPr>
            <w:tcW w:type="dxa" w:w="4678"/>
            <w:tcBorders>
              <w:top w:val="nil"/>
              <w:left w:color="auto" w:space="0" w:sz="4" w:val="single"/>
              <w:bottom w:color="auto" w:space="0" w:sz="4" w:val="single"/>
              <w:right w:color="auto" w:space="0" w:sz="4" w:val="single"/>
            </w:tcBorders>
            <w:shd w:color="auto" w:fill="auto" w:val="clear"/>
            <w:vAlign w:val="bottom"/>
          </w:tcPr>
          <w:p w14:paraId="2BE9CAC5" w14:textId="3CED7CE5" w:rsidP="004C00D1" w:rsidR="004C00D1" w:rsidRDefault="00E3573C" w:rsidRPr="001720FA">
            <w:pPr>
              <w:tabs>
                <w:tab w:pos="940" w:val="left"/>
              </w:tabs>
              <w:jc w:val="both"/>
              <w:rPr>
                <w:i/>
                <w:iCs/>
                <w:sz w:val="24"/>
                <w:szCs w:val="24"/>
              </w:rPr>
            </w:pPr>
            <w:r w:rsidRPr="001720FA">
              <w:rPr>
                <w:sz w:val="22"/>
                <w:szCs w:val="22"/>
              </w:rPr>
              <w:t>Байжуманова Асем Сапарбековна</w:t>
            </w:r>
          </w:p>
        </w:tc>
      </w:tr>
      <w:tr w14:paraId="0D5B3E4E" w14:textId="77777777" w:rsidR="001720FA" w:rsidRPr="001720FA" w:rsidTr="00E3573C">
        <w:tc>
          <w:tcPr>
            <w:tcW w:type="dxa" w:w="436"/>
          </w:tcPr>
          <w:p w14:paraId="60316774" w14:textId="617AF99C" w:rsidP="004C00D1" w:rsidR="004C00D1" w:rsidRDefault="00E3573C" w:rsidRPr="001720FA">
            <w:pPr>
              <w:tabs>
                <w:tab w:pos="940" w:val="left"/>
              </w:tabs>
              <w:jc w:val="both"/>
              <w:rPr>
                <w:sz w:val="24"/>
                <w:szCs w:val="24"/>
                <w:lang w:val="kk-KZ"/>
              </w:rPr>
            </w:pPr>
            <w:r w:rsidRPr="001720FA">
              <w:rPr>
                <w:sz w:val="24"/>
                <w:szCs w:val="24"/>
                <w:lang w:val="kk-KZ"/>
              </w:rPr>
              <w:t>4</w:t>
            </w:r>
          </w:p>
        </w:tc>
        <w:tc>
          <w:tcPr>
            <w:tcW w:type="dxa" w:w="4208"/>
            <w:tcBorders>
              <w:top w:color="auto" w:space="0" w:sz="4" w:val="single"/>
              <w:left w:color="auto" w:space="0" w:sz="4" w:val="single"/>
              <w:bottom w:color="auto" w:space="0" w:sz="4" w:val="single"/>
              <w:right w:color="000000" w:space="0" w:sz="4" w:val="single"/>
            </w:tcBorders>
            <w:shd w:color="000000" w:fill="FFFFFF" w:val="clear"/>
          </w:tcPr>
          <w:p w14:paraId="625AC76C" w14:textId="74599884" w:rsidP="004C00D1" w:rsidR="004C00D1" w:rsidRDefault="00E3573C" w:rsidRPr="001720FA">
            <w:pPr>
              <w:tabs>
                <w:tab w:pos="940" w:val="left"/>
              </w:tabs>
              <w:jc w:val="both"/>
              <w:rPr>
                <w:sz w:val="24"/>
                <w:szCs w:val="24"/>
                <w:lang w:val="kk-KZ"/>
              </w:rPr>
            </w:pPr>
            <w:r w:rsidRPr="001720FA">
              <w:rPr>
                <w:sz w:val="24"/>
                <w:szCs w:val="24"/>
                <w:lang w:val="kk-KZ"/>
              </w:rPr>
              <w:t>Эксперты учебников и разработчики  тестовых заданий</w:t>
            </w:r>
          </w:p>
        </w:tc>
        <w:tc>
          <w:tcPr>
            <w:tcW w:type="dxa" w:w="4678"/>
            <w:tcBorders>
              <w:top w:val="nil"/>
              <w:left w:color="auto" w:space="0" w:sz="4" w:val="single"/>
              <w:bottom w:color="auto" w:space="0" w:sz="4" w:val="single"/>
              <w:right w:color="auto" w:space="0" w:sz="4" w:val="single"/>
            </w:tcBorders>
            <w:shd w:color="auto" w:fill="auto" w:val="clear"/>
            <w:vAlign w:val="bottom"/>
          </w:tcPr>
          <w:p w14:paraId="10BD804E" w14:textId="77777777" w:rsidP="004C00D1" w:rsidR="00E3573C" w:rsidRDefault="00E3573C" w:rsidRPr="001720FA">
            <w:pPr>
              <w:tabs>
                <w:tab w:pos="940" w:val="left"/>
              </w:tabs>
              <w:jc w:val="both"/>
              <w:rPr>
                <w:sz w:val="22"/>
                <w:szCs w:val="22"/>
                <w:lang w:val="kk-KZ"/>
              </w:rPr>
            </w:pPr>
            <w:r w:rsidRPr="001720FA">
              <w:rPr>
                <w:sz w:val="22"/>
                <w:szCs w:val="22"/>
                <w:lang w:val="kk-KZ"/>
              </w:rPr>
              <w:t xml:space="preserve">Шкиль владимир Григорьевич </w:t>
            </w:r>
          </w:p>
          <w:p w14:paraId="201A1C2F" w14:textId="77777777" w:rsidP="004C00D1" w:rsidR="00E3573C" w:rsidRDefault="00E3573C" w:rsidRPr="001720FA">
            <w:pPr>
              <w:tabs>
                <w:tab w:pos="940" w:val="left"/>
              </w:tabs>
              <w:jc w:val="both"/>
              <w:rPr>
                <w:sz w:val="22"/>
                <w:szCs w:val="22"/>
                <w:lang w:val="kk-KZ"/>
              </w:rPr>
            </w:pPr>
            <w:r w:rsidRPr="001720FA">
              <w:rPr>
                <w:sz w:val="22"/>
                <w:szCs w:val="22"/>
                <w:lang w:val="kk-KZ"/>
              </w:rPr>
              <w:t xml:space="preserve">Аюченко Светлана Яковлевна </w:t>
            </w:r>
          </w:p>
          <w:p w14:paraId="4FA164DB" w14:textId="50EFF1BF" w:rsidP="004C00D1" w:rsidR="004C00D1" w:rsidRDefault="00E3573C" w:rsidRPr="001720FA">
            <w:pPr>
              <w:tabs>
                <w:tab w:pos="940" w:val="left"/>
              </w:tabs>
              <w:jc w:val="both"/>
              <w:rPr>
                <w:i/>
                <w:iCs/>
                <w:sz w:val="24"/>
                <w:szCs w:val="24"/>
                <w:lang w:val="kk-KZ"/>
              </w:rPr>
            </w:pPr>
            <w:r w:rsidRPr="001720FA">
              <w:rPr>
                <w:sz w:val="22"/>
                <w:szCs w:val="22"/>
                <w:lang w:val="kk-KZ"/>
              </w:rPr>
              <w:t>Кенжекеева Жанар Маратовна</w:t>
            </w:r>
          </w:p>
        </w:tc>
      </w:tr>
      <w:tr w14:paraId="75AF5237" w14:textId="77777777" w:rsidR="001720FA" w:rsidRPr="001720FA" w:rsidTr="00E3573C">
        <w:tc>
          <w:tcPr>
            <w:tcW w:type="dxa" w:w="436"/>
          </w:tcPr>
          <w:p w14:paraId="0071E578" w14:textId="45C6ADDD" w:rsidP="004C00D1" w:rsidR="004C00D1" w:rsidRDefault="00E3573C" w:rsidRPr="001720FA">
            <w:pPr>
              <w:tabs>
                <w:tab w:pos="940" w:val="left"/>
              </w:tabs>
              <w:jc w:val="both"/>
              <w:rPr>
                <w:sz w:val="24"/>
                <w:szCs w:val="24"/>
                <w:lang w:val="kk-KZ"/>
              </w:rPr>
            </w:pPr>
            <w:r w:rsidRPr="001720FA">
              <w:rPr>
                <w:sz w:val="24"/>
                <w:szCs w:val="24"/>
                <w:lang w:val="kk-KZ"/>
              </w:rPr>
              <w:t>5</w:t>
            </w:r>
          </w:p>
        </w:tc>
        <w:tc>
          <w:tcPr>
            <w:tcW w:type="dxa" w:w="4208"/>
            <w:tcBorders>
              <w:top w:color="auto" w:space="0" w:sz="4" w:val="single"/>
              <w:left w:color="auto" w:space="0" w:sz="4" w:val="single"/>
              <w:bottom w:color="auto" w:space="0" w:sz="4" w:val="single"/>
              <w:right w:color="000000" w:space="0" w:sz="4" w:val="single"/>
            </w:tcBorders>
            <w:shd w:color="000000" w:fill="FFFFFF" w:val="clear"/>
          </w:tcPr>
          <w:p w14:paraId="2C7CE9BD" w14:textId="73EE56E5" w:rsidP="004C00D1" w:rsidR="004C00D1" w:rsidRDefault="004C00D1" w:rsidRPr="001720FA">
            <w:pPr>
              <w:tabs>
                <w:tab w:pos="940" w:val="left"/>
              </w:tabs>
              <w:jc w:val="both"/>
              <w:rPr>
                <w:sz w:val="24"/>
                <w:szCs w:val="24"/>
                <w:lang w:val="kk-KZ"/>
              </w:rPr>
            </w:pPr>
            <w:r w:rsidRPr="001720FA">
              <w:rPr>
                <w:lang w:val="kk-KZ"/>
              </w:rPr>
              <w:t>Лучшая а</w:t>
            </w:r>
            <w:r w:rsidRPr="001720FA">
              <w:t>вторская программа</w:t>
            </w:r>
            <w:r w:rsidRPr="001720FA">
              <w:rPr>
                <w:lang w:val="kk-KZ"/>
              </w:rPr>
              <w:t xml:space="preserve"> (город)</w:t>
            </w:r>
          </w:p>
        </w:tc>
        <w:tc>
          <w:tcPr>
            <w:tcW w:type="dxa" w:w="4678"/>
            <w:tcBorders>
              <w:top w:val="nil"/>
              <w:left w:color="auto" w:space="0" w:sz="4" w:val="single"/>
              <w:bottom w:color="auto" w:space="0" w:sz="4" w:val="single"/>
              <w:right w:color="auto" w:space="0" w:sz="4" w:val="single"/>
            </w:tcBorders>
            <w:shd w:color="000000" w:fill="FFFFFF" w:val="clear"/>
          </w:tcPr>
          <w:p w14:paraId="4F1FB387" w14:textId="272375C5" w:rsidP="004C00D1" w:rsidR="004C00D1" w:rsidRDefault="004C00D1" w:rsidRPr="001720FA">
            <w:pPr>
              <w:tabs>
                <w:tab w:pos="940" w:val="left"/>
              </w:tabs>
              <w:jc w:val="both"/>
              <w:rPr>
                <w:i/>
                <w:iCs/>
                <w:sz w:val="24"/>
                <w:szCs w:val="24"/>
              </w:rPr>
            </w:pPr>
            <w:r w:rsidRPr="001720FA">
              <w:rPr>
                <w:sz w:val="22"/>
                <w:szCs w:val="22"/>
              </w:rPr>
              <w:t>Магзумова Жамила Жаксылыковна Чумаченко Анастасия Александровна</w:t>
            </w:r>
          </w:p>
        </w:tc>
      </w:tr>
      <w:tr w14:paraId="4CBF1233" w14:textId="77777777" w:rsidR="001720FA" w:rsidRPr="001720FA" w:rsidTr="00E3573C">
        <w:tc>
          <w:tcPr>
            <w:tcW w:type="dxa" w:w="436"/>
          </w:tcPr>
          <w:p w14:paraId="61F21046" w14:textId="7208C91B" w:rsidP="00E3573C" w:rsidR="00E3573C" w:rsidRDefault="00E3573C" w:rsidRPr="001720FA">
            <w:pPr>
              <w:tabs>
                <w:tab w:pos="940" w:val="left"/>
              </w:tabs>
              <w:jc w:val="both"/>
              <w:rPr>
                <w:sz w:val="24"/>
                <w:szCs w:val="24"/>
                <w:lang w:val="kk-KZ"/>
              </w:rPr>
            </w:pPr>
            <w:r w:rsidRPr="001720FA">
              <w:rPr>
                <w:sz w:val="24"/>
                <w:szCs w:val="24"/>
                <w:lang w:val="kk-KZ"/>
              </w:rPr>
              <w:t>6</w:t>
            </w:r>
          </w:p>
        </w:tc>
        <w:tc>
          <w:tcPr>
            <w:tcW w:type="dxa" w:w="4208"/>
            <w:tcBorders>
              <w:top w:color="auto" w:space="0" w:sz="4" w:val="single"/>
              <w:left w:color="auto" w:space="0" w:sz="4" w:val="single"/>
              <w:bottom w:color="auto" w:space="0" w:sz="4" w:val="single"/>
              <w:right w:color="000000" w:space="0" w:sz="4" w:val="single"/>
            </w:tcBorders>
            <w:shd w:color="000000" w:fill="FFFFFF" w:val="clear"/>
          </w:tcPr>
          <w:p w14:paraId="1E6736DB" w14:textId="3522C853" w:rsidP="00E3573C" w:rsidR="00E3573C" w:rsidRDefault="00E3573C" w:rsidRPr="001720FA">
            <w:pPr>
              <w:tabs>
                <w:tab w:pos="940" w:val="left"/>
              </w:tabs>
              <w:jc w:val="both"/>
              <w:rPr>
                <w:sz w:val="24"/>
                <w:szCs w:val="24"/>
              </w:rPr>
            </w:pPr>
            <w:r w:rsidRPr="001720FA">
              <w:t>НПК                                  Научно практическая конференция по полиязычию</w:t>
            </w:r>
          </w:p>
        </w:tc>
        <w:tc>
          <w:tcPr>
            <w:tcW w:type="dxa" w:w="4678"/>
            <w:tcBorders>
              <w:top w:val="nil"/>
              <w:left w:color="auto" w:space="0" w:sz="4" w:val="single"/>
              <w:bottom w:color="auto" w:space="0" w:sz="4" w:val="single"/>
              <w:right w:color="auto" w:space="0" w:sz="4" w:val="single"/>
            </w:tcBorders>
            <w:shd w:color="auto" w:fill="auto" w:val="clear"/>
          </w:tcPr>
          <w:p w14:paraId="1BA4BFAF" w14:textId="77777777" w:rsidP="00E3573C" w:rsidR="00E3573C" w:rsidRDefault="00E3573C" w:rsidRPr="001720FA">
            <w:pPr>
              <w:jc w:val="both"/>
              <w:rPr>
                <w:rFonts w:eastAsia="Times New Roman"/>
              </w:rPr>
            </w:pPr>
            <w:r w:rsidRPr="001720FA">
              <w:rPr>
                <w:sz w:val="22"/>
                <w:szCs w:val="22"/>
              </w:rPr>
              <w:t>Лухманова Анастасия Юрьевна</w:t>
            </w:r>
          </w:p>
          <w:p w14:paraId="78B038D6" w14:textId="02FD8BBF" w:rsidP="00E3573C" w:rsidR="00E3573C" w:rsidRDefault="00E3573C" w:rsidRPr="001720FA">
            <w:pPr>
              <w:tabs>
                <w:tab w:pos="940" w:val="left"/>
              </w:tabs>
              <w:jc w:val="both"/>
              <w:rPr>
                <w:i/>
                <w:iCs/>
                <w:sz w:val="24"/>
                <w:szCs w:val="24"/>
              </w:rPr>
            </w:pPr>
          </w:p>
        </w:tc>
      </w:tr>
      <w:tr w14:paraId="2BEAA7AD" w14:textId="77777777" w:rsidR="001720FA" w:rsidRPr="001720FA" w:rsidTr="00E3573C">
        <w:tc>
          <w:tcPr>
            <w:tcW w:type="dxa" w:w="436"/>
          </w:tcPr>
          <w:p w14:paraId="5929FDA7" w14:textId="5617F822" w:rsidP="00E3573C" w:rsidR="00E3573C" w:rsidRDefault="00E3573C" w:rsidRPr="001720FA">
            <w:pPr>
              <w:tabs>
                <w:tab w:pos="940" w:val="left"/>
              </w:tabs>
              <w:jc w:val="both"/>
              <w:rPr>
                <w:sz w:val="24"/>
                <w:szCs w:val="24"/>
                <w:lang w:val="kk-KZ"/>
              </w:rPr>
            </w:pPr>
            <w:r w:rsidRPr="001720FA">
              <w:rPr>
                <w:sz w:val="24"/>
                <w:szCs w:val="24"/>
                <w:lang w:val="kk-KZ"/>
              </w:rPr>
              <w:t>7</w:t>
            </w:r>
          </w:p>
        </w:tc>
        <w:tc>
          <w:tcPr>
            <w:tcW w:type="dxa" w:w="4208"/>
            <w:tcBorders>
              <w:top w:color="auto" w:space="0" w:sz="4" w:val="single"/>
              <w:left w:color="auto" w:space="0" w:sz="4" w:val="single"/>
              <w:bottom w:color="auto" w:space="0" w:sz="4" w:val="single"/>
              <w:right w:color="000000" w:space="0" w:sz="4" w:val="single"/>
            </w:tcBorders>
            <w:shd w:color="000000" w:fill="FFFFFF" w:val="clear"/>
          </w:tcPr>
          <w:p w14:paraId="3AF4C251" w14:textId="6D459C14" w:rsidP="00E3573C" w:rsidR="00E3573C" w:rsidRDefault="00E3573C" w:rsidRPr="001720FA">
            <w:pPr>
              <w:tabs>
                <w:tab w:pos="940" w:val="left"/>
              </w:tabs>
              <w:jc w:val="both"/>
              <w:rPr>
                <w:sz w:val="24"/>
                <w:szCs w:val="24"/>
                <w:lang w:val="kk-KZ"/>
              </w:rPr>
            </w:pPr>
            <w:r w:rsidRPr="001720FA">
              <w:t>"Учитель года"</w:t>
            </w:r>
            <w:r w:rsidRPr="001720FA">
              <w:rPr>
                <w:lang w:val="kk-KZ"/>
              </w:rPr>
              <w:t xml:space="preserve"> (область) 2 место</w:t>
            </w:r>
          </w:p>
        </w:tc>
        <w:tc>
          <w:tcPr>
            <w:tcW w:type="dxa" w:w="4678"/>
            <w:tcBorders>
              <w:top w:val="nil"/>
              <w:left w:color="auto" w:space="0" w:sz="4" w:val="single"/>
              <w:bottom w:color="auto" w:space="0" w:sz="4" w:val="single"/>
              <w:right w:color="auto" w:space="0" w:sz="4" w:val="single"/>
            </w:tcBorders>
            <w:shd w:color="auto" w:fill="auto" w:val="clear"/>
          </w:tcPr>
          <w:p w14:paraId="5ACF5E50" w14:textId="14473B9D" w:rsidP="00E3573C" w:rsidR="00E3573C" w:rsidRDefault="00E3573C" w:rsidRPr="001720FA">
            <w:pPr>
              <w:tabs>
                <w:tab w:pos="940" w:val="left"/>
              </w:tabs>
              <w:jc w:val="both"/>
              <w:rPr>
                <w:sz w:val="24"/>
                <w:szCs w:val="24"/>
                <w:lang w:val="kk-KZ"/>
              </w:rPr>
            </w:pPr>
            <w:r w:rsidRPr="001720FA">
              <w:rPr>
                <w:sz w:val="24"/>
                <w:szCs w:val="24"/>
                <w:lang w:val="kk-KZ"/>
              </w:rPr>
              <w:t>Садыков Рустам Талгатбекович</w:t>
            </w:r>
          </w:p>
        </w:tc>
      </w:tr>
      <w:tr w14:paraId="79B82DB5" w14:textId="77777777" w:rsidR="001720FA" w:rsidRPr="001720FA" w:rsidTr="00E3573C">
        <w:tc>
          <w:tcPr>
            <w:tcW w:type="dxa" w:w="436"/>
          </w:tcPr>
          <w:p w14:paraId="35CC4694" w14:textId="70971CC5" w:rsidP="00E3573C" w:rsidR="00E3573C" w:rsidRDefault="00E3573C" w:rsidRPr="001720FA">
            <w:pPr>
              <w:tabs>
                <w:tab w:pos="940" w:val="left"/>
              </w:tabs>
              <w:jc w:val="both"/>
              <w:rPr>
                <w:sz w:val="24"/>
                <w:szCs w:val="24"/>
                <w:lang w:val="kk-KZ"/>
              </w:rPr>
            </w:pPr>
            <w:r w:rsidRPr="001720FA">
              <w:rPr>
                <w:sz w:val="24"/>
                <w:szCs w:val="24"/>
                <w:lang w:val="kk-KZ"/>
              </w:rPr>
              <w:t>8</w:t>
            </w:r>
          </w:p>
        </w:tc>
        <w:tc>
          <w:tcPr>
            <w:tcW w:type="dxa" w:w="4208"/>
          </w:tcPr>
          <w:p w14:paraId="78BC6917" w14:textId="583D1DA2" w:rsidP="00E3573C" w:rsidR="00E3573C" w:rsidRDefault="00E3573C" w:rsidRPr="001720FA">
            <w:pPr>
              <w:tabs>
                <w:tab w:pos="940" w:val="left"/>
              </w:tabs>
              <w:jc w:val="both"/>
              <w:rPr>
                <w:sz w:val="24"/>
                <w:szCs w:val="24"/>
                <w:lang w:val="kk-KZ"/>
              </w:rPr>
            </w:pPr>
            <w:r w:rsidRPr="001720FA">
              <w:rPr>
                <w:sz w:val="24"/>
                <w:szCs w:val="24"/>
                <w:lang w:val="kk-KZ"/>
              </w:rPr>
              <w:t>Участники республиканского формума «Инновации имобильность в образовании»</w:t>
            </w:r>
          </w:p>
        </w:tc>
        <w:tc>
          <w:tcPr>
            <w:tcW w:type="dxa" w:w="4678"/>
            <w:tcBorders>
              <w:top w:val="nil"/>
              <w:left w:color="auto" w:space="0" w:sz="4" w:val="single"/>
              <w:bottom w:color="auto" w:space="0" w:sz="4" w:val="single"/>
              <w:right w:color="auto" w:space="0" w:sz="4" w:val="single"/>
            </w:tcBorders>
            <w:shd w:color="auto" w:fill="auto" w:val="clear"/>
          </w:tcPr>
          <w:p w14:paraId="6F188293" w14:textId="175829E8" w:rsidP="00E3573C" w:rsidR="00E3573C" w:rsidRDefault="00E3573C" w:rsidRPr="001720FA">
            <w:pPr>
              <w:tabs>
                <w:tab w:pos="940" w:val="left"/>
              </w:tabs>
              <w:jc w:val="both"/>
              <w:rPr>
                <w:i/>
                <w:iCs/>
                <w:sz w:val="24"/>
                <w:szCs w:val="24"/>
                <w:lang w:val="kk-KZ"/>
              </w:rPr>
            </w:pPr>
            <w:r w:rsidRPr="001720FA">
              <w:rPr>
                <w:sz w:val="22"/>
                <w:szCs w:val="22"/>
              </w:rPr>
              <w:t>Байжуманова Асем Сапарбековна Жолдасбекова Күлкен Жұмахановна Костюкова С</w:t>
            </w:r>
            <w:r w:rsidRPr="001720FA">
              <w:rPr>
                <w:sz w:val="22"/>
                <w:szCs w:val="22"/>
                <w:lang w:val="kk-KZ"/>
              </w:rPr>
              <w:t>ветлана Борисовна</w:t>
            </w:r>
          </w:p>
        </w:tc>
      </w:tr>
      <w:tr w14:paraId="4BED200A" w14:textId="77777777" w:rsidR="001720FA" w:rsidRPr="001720FA" w:rsidTr="00E3573C">
        <w:tc>
          <w:tcPr>
            <w:tcW w:type="dxa" w:w="436"/>
          </w:tcPr>
          <w:p w14:paraId="2397E1A2" w14:textId="7037AB66" w:rsidP="00E3573C" w:rsidR="00E3573C" w:rsidRDefault="00E3573C" w:rsidRPr="001720FA">
            <w:pPr>
              <w:tabs>
                <w:tab w:pos="940" w:val="left"/>
              </w:tabs>
              <w:jc w:val="both"/>
              <w:rPr>
                <w:sz w:val="24"/>
                <w:szCs w:val="24"/>
                <w:lang w:val="kk-KZ"/>
              </w:rPr>
            </w:pPr>
            <w:r w:rsidRPr="001720FA">
              <w:rPr>
                <w:sz w:val="24"/>
                <w:szCs w:val="24"/>
                <w:lang w:val="kk-KZ"/>
              </w:rPr>
              <w:t>9</w:t>
            </w:r>
          </w:p>
        </w:tc>
        <w:tc>
          <w:tcPr>
            <w:tcW w:type="dxa" w:w="4208"/>
            <w:tcBorders>
              <w:top w:color="auto" w:space="0" w:sz="4" w:val="single"/>
              <w:left w:color="auto" w:space="0" w:sz="4" w:val="single"/>
              <w:bottom w:color="auto" w:space="0" w:sz="4" w:val="single"/>
              <w:right w:color="000000" w:space="0" w:sz="4" w:val="single"/>
            </w:tcBorders>
            <w:shd w:color="000000" w:fill="FFFFFF" w:val="clear"/>
          </w:tcPr>
          <w:p w14:paraId="14B7B741" w14:textId="74CA5084" w:rsidP="00E3573C" w:rsidR="00E3573C" w:rsidRDefault="00E3573C" w:rsidRPr="001720FA">
            <w:pPr>
              <w:tabs>
                <w:tab w:pos="940" w:val="left"/>
              </w:tabs>
              <w:jc w:val="both"/>
              <w:rPr>
                <w:sz w:val="24"/>
                <w:szCs w:val="24"/>
                <w:lang w:val="kk-KZ"/>
              </w:rPr>
            </w:pPr>
            <w:r w:rsidRPr="001720FA">
              <w:t xml:space="preserve">Педагогические         иннициативы                    (обобщение ИПО) </w:t>
            </w:r>
            <w:r w:rsidRPr="001720FA">
              <w:rPr>
                <w:lang w:val="kk-KZ"/>
              </w:rPr>
              <w:t>(область)</w:t>
            </w:r>
          </w:p>
        </w:tc>
        <w:tc>
          <w:tcPr>
            <w:tcW w:type="dxa" w:w="4678"/>
            <w:tcBorders>
              <w:top w:val="nil"/>
              <w:left w:color="auto" w:space="0" w:sz="4" w:val="single"/>
              <w:bottom w:color="auto" w:space="0" w:sz="4" w:val="single"/>
              <w:right w:color="auto" w:space="0" w:sz="4" w:val="single"/>
            </w:tcBorders>
            <w:shd w:color="auto" w:fill="auto" w:val="clear"/>
            <w:vAlign w:val="bottom"/>
          </w:tcPr>
          <w:p w14:paraId="0BDF4A00" w14:textId="2A19A34F" w:rsidP="00E3573C" w:rsidR="00E3573C" w:rsidRDefault="00E3573C" w:rsidRPr="001720FA">
            <w:pPr>
              <w:tabs>
                <w:tab w:pos="940" w:val="left"/>
              </w:tabs>
              <w:jc w:val="both"/>
              <w:rPr>
                <w:sz w:val="22"/>
                <w:szCs w:val="22"/>
              </w:rPr>
            </w:pPr>
            <w:r w:rsidRPr="001720FA">
              <w:rPr>
                <w:sz w:val="22"/>
                <w:szCs w:val="22"/>
              </w:rPr>
              <w:t>Байжуманова Асем Сапарбековна Жолдасбекова Күлкен Жұмахановна Костюкова С</w:t>
            </w:r>
            <w:r w:rsidRPr="001720FA">
              <w:rPr>
                <w:sz w:val="22"/>
                <w:szCs w:val="22"/>
                <w:lang w:val="kk-KZ"/>
              </w:rPr>
              <w:t>ветлана Борисовна</w:t>
            </w:r>
            <w:r w:rsidRPr="001720FA">
              <w:rPr>
                <w:sz w:val="22"/>
                <w:szCs w:val="22"/>
              </w:rPr>
              <w:t xml:space="preserve"> </w:t>
            </w:r>
          </w:p>
          <w:p w14:paraId="66FE0351" w14:textId="2C4C72DD" w:rsidP="00E3573C" w:rsidR="00E3573C" w:rsidRDefault="00E3573C" w:rsidRPr="001720FA">
            <w:pPr>
              <w:tabs>
                <w:tab w:pos="940" w:val="left"/>
              </w:tabs>
              <w:jc w:val="both"/>
              <w:rPr>
                <w:i/>
                <w:iCs/>
                <w:sz w:val="24"/>
                <w:szCs w:val="24"/>
              </w:rPr>
            </w:pPr>
            <w:r w:rsidRPr="001720FA">
              <w:rPr>
                <w:sz w:val="22"/>
                <w:szCs w:val="22"/>
              </w:rPr>
              <w:t>Петрова Елена Анатольевна</w:t>
            </w:r>
          </w:p>
        </w:tc>
      </w:tr>
      <w:tr w14:paraId="0C6B5771" w14:textId="77777777" w:rsidR="001720FA" w:rsidRPr="00B74EC8" w:rsidTr="00E3573C">
        <w:tc>
          <w:tcPr>
            <w:tcW w:type="dxa" w:w="436"/>
          </w:tcPr>
          <w:p w14:paraId="038F1781" w14:textId="440B8EDC" w:rsidP="00E3573C" w:rsidR="004700A4" w:rsidRDefault="004700A4" w:rsidRPr="001720FA">
            <w:pPr>
              <w:tabs>
                <w:tab w:pos="940" w:val="left"/>
              </w:tabs>
              <w:jc w:val="both"/>
              <w:rPr>
                <w:sz w:val="24"/>
                <w:szCs w:val="24"/>
                <w:lang w:val="kk-KZ"/>
              </w:rPr>
            </w:pPr>
            <w:r w:rsidRPr="001720FA">
              <w:rPr>
                <w:sz w:val="24"/>
                <w:szCs w:val="24"/>
                <w:lang w:val="kk-KZ"/>
              </w:rPr>
              <w:t>10</w:t>
            </w:r>
          </w:p>
        </w:tc>
        <w:tc>
          <w:tcPr>
            <w:tcW w:type="dxa" w:w="4208"/>
            <w:tcBorders>
              <w:top w:color="auto" w:space="0" w:sz="4" w:val="single"/>
              <w:left w:color="auto" w:space="0" w:sz="4" w:val="single"/>
              <w:bottom w:color="auto" w:space="0" w:sz="4" w:val="single"/>
              <w:right w:color="000000" w:space="0" w:sz="4" w:val="single"/>
            </w:tcBorders>
            <w:shd w:color="000000" w:fill="FFFFFF" w:val="clear"/>
          </w:tcPr>
          <w:p w14:paraId="23856E21" w14:textId="23C6A45D" w:rsidP="00E3573C" w:rsidR="004700A4" w:rsidRDefault="004700A4" w:rsidRPr="001720FA">
            <w:pPr>
              <w:tabs>
                <w:tab w:pos="940" w:val="left"/>
              </w:tabs>
              <w:jc w:val="both"/>
              <w:rPr>
                <w:lang w:val="kk-KZ"/>
              </w:rPr>
            </w:pPr>
            <w:r w:rsidRPr="001720FA">
              <w:rPr>
                <w:lang w:val="kk-KZ"/>
              </w:rPr>
              <w:t>Лучший доклад на августовской конференции</w:t>
            </w:r>
          </w:p>
        </w:tc>
        <w:tc>
          <w:tcPr>
            <w:tcW w:type="dxa" w:w="4678"/>
            <w:tcBorders>
              <w:top w:val="nil"/>
              <w:left w:color="auto" w:space="0" w:sz="4" w:val="single"/>
              <w:bottom w:color="auto" w:space="0" w:sz="4" w:val="single"/>
              <w:right w:color="auto" w:space="0" w:sz="4" w:val="single"/>
            </w:tcBorders>
            <w:shd w:color="auto" w:fill="auto" w:val="clear"/>
            <w:vAlign w:val="bottom"/>
          </w:tcPr>
          <w:p w14:paraId="50DEBFA7" w14:textId="09DB829E" w:rsidP="00E3573C" w:rsidR="004700A4" w:rsidRDefault="004700A4" w:rsidRPr="001720FA">
            <w:pPr>
              <w:tabs>
                <w:tab w:pos="940" w:val="left"/>
              </w:tabs>
              <w:jc w:val="both"/>
              <w:rPr>
                <w:lang w:val="kk-KZ"/>
              </w:rPr>
            </w:pPr>
            <w:r w:rsidRPr="001720FA">
              <w:rPr>
                <w:rFonts w:eastAsia="Times New Roman"/>
                <w:sz w:val="24"/>
                <w:szCs w:val="24"/>
                <w:lang w:eastAsia="ar-SA" w:val="kk-KZ"/>
              </w:rPr>
              <w:t>Хайрутдинова Е.А., Увалиев Б.А., Жакан Е.Н., Шатанов Е.Е., Сатвалдина Р.СЛухманова А.Ю, Оразбаева Ж.Е.</w:t>
            </w:r>
          </w:p>
        </w:tc>
      </w:tr>
      <w:tr w14:paraId="4974E575" w14:textId="77777777" w:rsidR="00E3573C" w:rsidRPr="001720FA" w:rsidTr="00E3573C">
        <w:tc>
          <w:tcPr>
            <w:tcW w:type="dxa" w:w="436"/>
          </w:tcPr>
          <w:p w14:paraId="0A60EC13" w14:textId="306F81FC" w:rsidP="00E3573C" w:rsidR="00E3573C" w:rsidRDefault="00E3573C" w:rsidRPr="001720FA">
            <w:pPr>
              <w:tabs>
                <w:tab w:pos="940" w:val="left"/>
              </w:tabs>
              <w:jc w:val="both"/>
              <w:rPr>
                <w:sz w:val="24"/>
                <w:szCs w:val="24"/>
                <w:lang w:val="kk-KZ"/>
              </w:rPr>
            </w:pPr>
            <w:r w:rsidRPr="001720FA">
              <w:rPr>
                <w:sz w:val="24"/>
                <w:szCs w:val="24"/>
                <w:lang w:val="kk-KZ"/>
              </w:rPr>
              <w:t>1</w:t>
            </w:r>
            <w:r w:rsidR="004700A4" w:rsidRPr="001720FA">
              <w:rPr>
                <w:sz w:val="24"/>
                <w:szCs w:val="24"/>
                <w:lang w:val="kk-KZ"/>
              </w:rPr>
              <w:t>1</w:t>
            </w:r>
          </w:p>
        </w:tc>
        <w:tc>
          <w:tcPr>
            <w:tcW w:type="dxa" w:w="4208"/>
          </w:tcPr>
          <w:p w14:paraId="434D5D0F" w14:textId="500DFDFC" w:rsidP="00E3573C" w:rsidR="00E3573C" w:rsidRDefault="00E3573C" w:rsidRPr="001720FA">
            <w:pPr>
              <w:tabs>
                <w:tab w:pos="940" w:val="left"/>
              </w:tabs>
              <w:jc w:val="both"/>
              <w:rPr>
                <w:sz w:val="24"/>
                <w:szCs w:val="24"/>
                <w:lang w:val="kk-KZ"/>
              </w:rPr>
            </w:pPr>
            <w:r w:rsidRPr="001720FA">
              <w:t>Педагогические         иннициативы                    (обобщение ИПО</w:t>
            </w:r>
            <w:r w:rsidRPr="001720FA">
              <w:rPr>
                <w:lang w:val="kk-KZ"/>
              </w:rPr>
              <w:t xml:space="preserve"> (город)</w:t>
            </w:r>
          </w:p>
        </w:tc>
        <w:tc>
          <w:tcPr>
            <w:tcW w:type="dxa" w:w="4678"/>
            <w:tcBorders>
              <w:top w:val="nil"/>
              <w:left w:color="auto" w:space="0" w:sz="4" w:val="single"/>
              <w:bottom w:color="auto" w:space="0" w:sz="4" w:val="single"/>
              <w:right w:color="auto" w:space="0" w:sz="4" w:val="single"/>
            </w:tcBorders>
            <w:shd w:color="auto" w:fill="auto" w:val="clear"/>
            <w:vAlign w:val="bottom"/>
          </w:tcPr>
          <w:p w14:paraId="534B73DD" w14:textId="77777777" w:rsidP="00E3573C" w:rsidR="00E3573C" w:rsidRDefault="00E3573C" w:rsidRPr="001720FA">
            <w:pPr>
              <w:tabs>
                <w:tab w:pos="940" w:val="left"/>
              </w:tabs>
              <w:jc w:val="both"/>
              <w:rPr>
                <w:sz w:val="22"/>
                <w:szCs w:val="22"/>
              </w:rPr>
            </w:pPr>
            <w:r w:rsidRPr="001720FA">
              <w:rPr>
                <w:sz w:val="22"/>
                <w:szCs w:val="22"/>
              </w:rPr>
              <w:t>Каирбаева Асем Геннадьевна</w:t>
            </w:r>
          </w:p>
          <w:p w14:paraId="09F7DF38" w14:textId="5054764E" w:rsidP="00E3573C" w:rsidR="00E3573C" w:rsidRDefault="00E3573C" w:rsidRPr="001720FA">
            <w:pPr>
              <w:tabs>
                <w:tab w:pos="940" w:val="left"/>
              </w:tabs>
              <w:jc w:val="both"/>
              <w:rPr>
                <w:i/>
                <w:iCs/>
                <w:sz w:val="24"/>
                <w:szCs w:val="24"/>
              </w:rPr>
            </w:pPr>
            <w:r w:rsidRPr="001720FA">
              <w:rPr>
                <w:sz w:val="22"/>
                <w:szCs w:val="22"/>
              </w:rPr>
              <w:t xml:space="preserve"> Рафальская Марина Викторовна</w:t>
            </w:r>
          </w:p>
        </w:tc>
      </w:tr>
    </w:tbl>
    <w:p w14:paraId="0C4DF2BB" w14:textId="5FEBDD51" w:rsidP="00FC76EE" w:rsidR="004C00D1" w:rsidRDefault="004C00D1" w:rsidRPr="001720FA">
      <w:pPr>
        <w:tabs>
          <w:tab w:pos="940" w:val="left"/>
        </w:tabs>
        <w:spacing w:after="0" w:line="240" w:lineRule="auto"/>
        <w:ind w:firstLine="567"/>
        <w:jc w:val="both"/>
        <w:rPr>
          <w:i/>
          <w:iCs/>
          <w:sz w:val="24"/>
          <w:szCs w:val="24"/>
        </w:rPr>
      </w:pPr>
    </w:p>
    <w:p w14:paraId="76964C2E" w14:textId="7EF58628" w:rsidP="00FC76EE" w:rsidR="00A31492" w:rsidRDefault="00A31492" w:rsidRPr="001720FA">
      <w:pPr>
        <w:tabs>
          <w:tab w:pos="940" w:val="left"/>
        </w:tabs>
        <w:spacing w:after="0" w:line="240" w:lineRule="auto"/>
        <w:ind w:firstLine="567"/>
        <w:jc w:val="both"/>
        <w:rPr>
          <w:i/>
          <w:iCs/>
          <w:sz w:val="24"/>
          <w:szCs w:val="24"/>
        </w:rPr>
      </w:pPr>
    </w:p>
    <w:p w14:paraId="2C2899B4" w14:textId="2C9D5AE5" w:rsidP="00FC76EE" w:rsidR="00A31492" w:rsidRDefault="00A31492" w:rsidRPr="001720FA">
      <w:pPr>
        <w:tabs>
          <w:tab w:pos="940" w:val="left"/>
        </w:tabs>
        <w:spacing w:after="0" w:line="240" w:lineRule="auto"/>
        <w:ind w:firstLine="567"/>
        <w:jc w:val="both"/>
        <w:rPr>
          <w:i/>
          <w:iCs/>
          <w:sz w:val="24"/>
          <w:szCs w:val="24"/>
        </w:rPr>
      </w:pPr>
    </w:p>
    <w:p w14:paraId="2BB4C821" w14:textId="516E51A9" w:rsidP="00FC76EE" w:rsidR="00A31492" w:rsidRDefault="00A31492" w:rsidRPr="001720FA">
      <w:pPr>
        <w:tabs>
          <w:tab w:pos="940" w:val="left"/>
        </w:tabs>
        <w:spacing w:after="0" w:line="240" w:lineRule="auto"/>
        <w:ind w:firstLine="567"/>
        <w:jc w:val="both"/>
        <w:rPr>
          <w:i/>
          <w:iCs/>
          <w:sz w:val="24"/>
          <w:szCs w:val="24"/>
        </w:rPr>
      </w:pPr>
    </w:p>
    <w:p w14:paraId="103F98AA" w14:textId="72D0642F" w:rsidP="00FC76EE" w:rsidR="00A31492" w:rsidRDefault="00A31492" w:rsidRPr="001720FA">
      <w:pPr>
        <w:tabs>
          <w:tab w:pos="940" w:val="left"/>
        </w:tabs>
        <w:spacing w:after="0" w:line="240" w:lineRule="auto"/>
        <w:ind w:firstLine="567"/>
        <w:jc w:val="both"/>
        <w:rPr>
          <w:i/>
          <w:iCs/>
          <w:sz w:val="24"/>
          <w:szCs w:val="24"/>
        </w:rPr>
      </w:pPr>
    </w:p>
    <w:p w14:paraId="5EC0106B" w14:textId="77777777" w:rsidP="00FC76EE" w:rsidR="00E422D2" w:rsidRDefault="00A31492" w:rsidRPr="001720FA">
      <w:pPr>
        <w:tabs>
          <w:tab w:pos="940" w:val="left"/>
        </w:tabs>
        <w:spacing w:after="0" w:line="240" w:lineRule="auto"/>
        <w:ind w:firstLine="567"/>
        <w:jc w:val="both"/>
        <w:rPr>
          <w:i/>
          <w:iCs/>
          <w:sz w:val="24"/>
          <w:szCs w:val="24"/>
          <w:lang w:val="kk-KZ"/>
        </w:rPr>
      </w:pPr>
      <w:r w:rsidRPr="001720FA">
        <w:rPr>
          <w:i/>
          <w:iCs/>
          <w:sz w:val="24"/>
          <w:szCs w:val="24"/>
          <w:lang w:val="kk-KZ"/>
        </w:rPr>
        <w:t xml:space="preserve">                                                                                                            </w:t>
      </w:r>
    </w:p>
    <w:p w14:paraId="6107E82E" w14:textId="77777777" w:rsidP="00FC76EE" w:rsidR="00E422D2" w:rsidRDefault="00E422D2" w:rsidRPr="001720FA">
      <w:pPr>
        <w:tabs>
          <w:tab w:pos="940" w:val="left"/>
        </w:tabs>
        <w:spacing w:after="0" w:line="240" w:lineRule="auto"/>
        <w:ind w:firstLine="567"/>
        <w:jc w:val="both"/>
        <w:rPr>
          <w:i/>
          <w:iCs/>
          <w:sz w:val="24"/>
          <w:szCs w:val="24"/>
          <w:lang w:val="kk-KZ"/>
        </w:rPr>
      </w:pPr>
    </w:p>
    <w:p w14:paraId="0120F14F" w14:textId="77777777" w:rsidP="00FC76EE" w:rsidR="00E422D2" w:rsidRDefault="00E422D2" w:rsidRPr="001720FA">
      <w:pPr>
        <w:tabs>
          <w:tab w:pos="940" w:val="left"/>
        </w:tabs>
        <w:spacing w:after="0" w:line="240" w:lineRule="auto"/>
        <w:ind w:firstLine="567"/>
        <w:jc w:val="both"/>
        <w:rPr>
          <w:i/>
          <w:iCs/>
          <w:sz w:val="24"/>
          <w:szCs w:val="24"/>
          <w:lang w:val="kk-KZ"/>
        </w:rPr>
      </w:pPr>
    </w:p>
    <w:p w14:paraId="1824CEFA" w14:textId="77777777" w:rsidP="00FC76EE" w:rsidR="00E422D2" w:rsidRDefault="00E422D2" w:rsidRPr="001720FA">
      <w:pPr>
        <w:tabs>
          <w:tab w:pos="940" w:val="left"/>
        </w:tabs>
        <w:spacing w:after="0" w:line="240" w:lineRule="auto"/>
        <w:ind w:firstLine="567"/>
        <w:jc w:val="both"/>
        <w:rPr>
          <w:i/>
          <w:iCs/>
          <w:sz w:val="24"/>
          <w:szCs w:val="24"/>
          <w:lang w:val="kk-KZ"/>
        </w:rPr>
      </w:pPr>
    </w:p>
    <w:p w14:paraId="42668B53" w14:textId="77777777" w:rsidP="00FC76EE" w:rsidR="00E422D2" w:rsidRDefault="00E422D2" w:rsidRPr="001720FA">
      <w:pPr>
        <w:tabs>
          <w:tab w:pos="940" w:val="left"/>
        </w:tabs>
        <w:spacing w:after="0" w:line="240" w:lineRule="auto"/>
        <w:ind w:firstLine="567"/>
        <w:jc w:val="both"/>
        <w:rPr>
          <w:i/>
          <w:iCs/>
          <w:sz w:val="24"/>
          <w:szCs w:val="24"/>
          <w:lang w:val="kk-KZ"/>
        </w:rPr>
      </w:pPr>
    </w:p>
    <w:p w14:paraId="3EB9BCB3" w14:textId="77777777" w:rsidP="00FC76EE" w:rsidR="00E422D2" w:rsidRDefault="00E422D2" w:rsidRPr="001720FA">
      <w:pPr>
        <w:tabs>
          <w:tab w:pos="940" w:val="left"/>
        </w:tabs>
        <w:spacing w:after="0" w:line="240" w:lineRule="auto"/>
        <w:ind w:firstLine="567"/>
        <w:jc w:val="both"/>
        <w:rPr>
          <w:i/>
          <w:iCs/>
          <w:sz w:val="24"/>
          <w:szCs w:val="24"/>
          <w:lang w:val="kk-KZ"/>
        </w:rPr>
      </w:pPr>
    </w:p>
    <w:p w14:paraId="3FA04248" w14:textId="6C4066E7" w:rsidP="00FC76EE" w:rsidR="00A31492" w:rsidRDefault="00E422D2" w:rsidRPr="001720FA">
      <w:pPr>
        <w:tabs>
          <w:tab w:pos="940" w:val="left"/>
        </w:tabs>
        <w:spacing w:after="0" w:line="240" w:lineRule="auto"/>
        <w:ind w:firstLine="567"/>
        <w:jc w:val="both"/>
        <w:rPr>
          <w:b/>
          <w:bCs/>
          <w:sz w:val="24"/>
          <w:szCs w:val="24"/>
          <w:lang w:val="kk-KZ"/>
        </w:rPr>
      </w:pPr>
      <w:r w:rsidRPr="001720FA">
        <w:rPr>
          <w:i/>
          <w:iCs/>
          <w:sz w:val="24"/>
          <w:szCs w:val="24"/>
          <w:lang w:val="kk-KZ"/>
        </w:rPr>
        <w:t xml:space="preserve">                                                                                                  </w:t>
      </w:r>
      <w:r w:rsidR="00A31492" w:rsidRPr="001720FA">
        <w:rPr>
          <w:i/>
          <w:iCs/>
          <w:sz w:val="24"/>
          <w:szCs w:val="24"/>
          <w:lang w:val="kk-KZ"/>
        </w:rPr>
        <w:t xml:space="preserve">     </w:t>
      </w:r>
      <w:r w:rsidR="00A31492" w:rsidRPr="001720FA">
        <w:rPr>
          <w:b/>
          <w:bCs/>
          <w:sz w:val="24"/>
          <w:szCs w:val="24"/>
        </w:rPr>
        <w:t>Приложени</w:t>
      </w:r>
      <w:r w:rsidR="00A31492" w:rsidRPr="001720FA">
        <w:rPr>
          <w:b/>
          <w:bCs/>
          <w:sz w:val="24"/>
          <w:szCs w:val="24"/>
          <w:lang w:val="kk-KZ"/>
        </w:rPr>
        <w:t>е 2</w:t>
      </w:r>
    </w:p>
    <w:tbl>
      <w:tblPr>
        <w:tblW w:type="dxa" w:w="11384"/>
        <w:tblInd w:type="dxa" w:w="108"/>
        <w:tblLook w:firstColumn="1" w:firstRow="1" w:lastColumn="0" w:lastRow="0" w:noHBand="0" w:noVBand="1" w:val="04A0"/>
      </w:tblPr>
      <w:tblGrid>
        <w:gridCol w:w="1983"/>
        <w:gridCol w:w="1481"/>
        <w:gridCol w:w="931"/>
        <w:gridCol w:w="1853"/>
        <w:gridCol w:w="498"/>
        <w:gridCol w:w="831"/>
        <w:gridCol w:w="358"/>
        <w:gridCol w:w="328"/>
        <w:gridCol w:w="831"/>
        <w:gridCol w:w="770"/>
        <w:gridCol w:w="1520"/>
      </w:tblGrid>
      <w:tr w14:paraId="46359F0B" w14:textId="77777777" w:rsidR="001720FA" w:rsidRPr="001720FA" w:rsidTr="00E422D2">
        <w:trPr>
          <w:trHeight w:val="300"/>
        </w:trPr>
        <w:tc>
          <w:tcPr>
            <w:tcW w:type="dxa" w:w="3464"/>
            <w:gridSpan w:val="2"/>
            <w:tcBorders>
              <w:top w:val="nil"/>
              <w:left w:val="nil"/>
              <w:bottom w:val="nil"/>
              <w:right w:val="nil"/>
            </w:tcBorders>
            <w:shd w:color="auto" w:fill="auto" w:val="clear"/>
            <w:noWrap/>
            <w:vAlign w:val="bottom"/>
          </w:tcPr>
          <w:p w14:paraId="71DF067B" w14:textId="19E5BF07" w:rsidP="00E422D2" w:rsidR="00E422D2" w:rsidRDefault="00E422D2" w:rsidRPr="001720FA">
            <w:pPr>
              <w:spacing w:after="0" w:line="240" w:lineRule="auto"/>
              <w:rPr>
                <w:rFonts w:eastAsia="Times New Roman"/>
                <w:b/>
                <w:bCs/>
              </w:rPr>
            </w:pPr>
          </w:p>
        </w:tc>
        <w:tc>
          <w:tcPr>
            <w:tcW w:type="dxa" w:w="3282"/>
            <w:gridSpan w:val="3"/>
            <w:tcBorders>
              <w:top w:val="nil"/>
              <w:left w:val="nil"/>
              <w:bottom w:val="nil"/>
              <w:right w:val="nil"/>
            </w:tcBorders>
            <w:shd w:color="auto" w:fill="auto" w:val="clear"/>
            <w:noWrap/>
            <w:vAlign w:val="bottom"/>
            <w:hideMark/>
          </w:tcPr>
          <w:p w14:paraId="140892B3" w14:textId="77777777" w:rsidP="00E422D2" w:rsidR="00E422D2" w:rsidRDefault="00E422D2" w:rsidRPr="001720FA">
            <w:pPr>
              <w:spacing w:after="0" w:line="240" w:lineRule="auto"/>
              <w:rPr>
                <w:rFonts w:eastAsia="Times New Roman"/>
                <w:b/>
                <w:bCs/>
              </w:rPr>
            </w:pPr>
          </w:p>
        </w:tc>
        <w:tc>
          <w:tcPr>
            <w:tcW w:type="dxa" w:w="1189"/>
            <w:gridSpan w:val="2"/>
            <w:tcBorders>
              <w:top w:val="nil"/>
              <w:left w:val="nil"/>
              <w:bottom w:val="nil"/>
              <w:right w:val="nil"/>
            </w:tcBorders>
          </w:tcPr>
          <w:p w14:paraId="42674A3F" w14:textId="77777777" w:rsidP="00E422D2" w:rsidR="00E422D2" w:rsidRDefault="00E422D2" w:rsidRPr="001720FA">
            <w:pPr>
              <w:spacing w:after="0" w:line="240" w:lineRule="auto"/>
              <w:rPr>
                <w:rFonts w:eastAsia="Times New Roman"/>
                <w:sz w:val="20"/>
                <w:szCs w:val="20"/>
              </w:rPr>
            </w:pPr>
          </w:p>
        </w:tc>
        <w:tc>
          <w:tcPr>
            <w:tcW w:type="dxa" w:w="328"/>
            <w:tcBorders>
              <w:top w:val="nil"/>
              <w:left w:val="nil"/>
              <w:bottom w:val="nil"/>
              <w:right w:val="nil"/>
            </w:tcBorders>
            <w:shd w:color="auto" w:fill="auto" w:val="clear"/>
            <w:noWrap/>
            <w:vAlign w:val="bottom"/>
            <w:hideMark/>
          </w:tcPr>
          <w:p w14:paraId="27F093CD" w14:textId="39210270" w:rsidP="00E422D2" w:rsidR="00E422D2" w:rsidRDefault="00E422D2" w:rsidRPr="001720FA">
            <w:pPr>
              <w:spacing w:after="0" w:line="240" w:lineRule="auto"/>
              <w:rPr>
                <w:rFonts w:eastAsia="Times New Roman"/>
                <w:sz w:val="20"/>
                <w:szCs w:val="20"/>
              </w:rPr>
            </w:pPr>
          </w:p>
        </w:tc>
        <w:tc>
          <w:tcPr>
            <w:tcW w:type="dxa" w:w="831"/>
            <w:tcBorders>
              <w:top w:val="nil"/>
              <w:left w:val="nil"/>
              <w:bottom w:val="nil"/>
              <w:right w:val="nil"/>
            </w:tcBorders>
            <w:shd w:color="auto" w:fill="auto" w:val="clear"/>
            <w:noWrap/>
            <w:vAlign w:val="bottom"/>
            <w:hideMark/>
          </w:tcPr>
          <w:p w14:paraId="5362F0D8" w14:textId="77777777" w:rsidP="00E422D2" w:rsidR="00E422D2" w:rsidRDefault="00E422D2" w:rsidRPr="001720FA">
            <w:pPr>
              <w:spacing w:after="0" w:line="240" w:lineRule="auto"/>
              <w:rPr>
                <w:rFonts w:eastAsia="Times New Roman"/>
                <w:sz w:val="20"/>
                <w:szCs w:val="20"/>
              </w:rPr>
            </w:pPr>
          </w:p>
        </w:tc>
        <w:tc>
          <w:tcPr>
            <w:tcW w:type="dxa" w:w="2290"/>
            <w:gridSpan w:val="2"/>
            <w:tcBorders>
              <w:top w:val="nil"/>
              <w:left w:val="nil"/>
              <w:bottom w:val="nil"/>
              <w:right w:val="nil"/>
            </w:tcBorders>
            <w:shd w:color="auto" w:fill="auto" w:val="clear"/>
            <w:noWrap/>
            <w:vAlign w:val="bottom"/>
            <w:hideMark/>
          </w:tcPr>
          <w:p w14:paraId="15BE725A" w14:textId="77777777" w:rsidP="00E422D2" w:rsidR="00E422D2" w:rsidRDefault="00E422D2" w:rsidRPr="001720FA">
            <w:pPr>
              <w:spacing w:after="0" w:line="240" w:lineRule="auto"/>
              <w:rPr>
                <w:rFonts w:eastAsia="Times New Roman"/>
                <w:sz w:val="20"/>
                <w:szCs w:val="20"/>
              </w:rPr>
            </w:pPr>
          </w:p>
        </w:tc>
      </w:tr>
      <w:tr w14:paraId="5B309F38" w14:textId="77777777" w:rsidR="001720FA" w:rsidRPr="001720FA" w:rsidTr="00E422D2">
        <w:trPr>
          <w:gridAfter w:val="1"/>
          <w:wAfter w:type="dxa" w:w="1520"/>
          <w:trHeight w:val="675"/>
        </w:trPr>
        <w:tc>
          <w:tcPr>
            <w:tcW w:type="dxa" w:w="1983"/>
            <w:tcBorders>
              <w:top w:color="auto" w:space="0" w:sz="4" w:val="single"/>
              <w:left w:color="auto" w:space="0" w:sz="4" w:val="single"/>
              <w:bottom w:color="auto" w:space="0" w:sz="4" w:val="single"/>
              <w:right w:color="auto" w:space="0" w:sz="4" w:val="single"/>
            </w:tcBorders>
            <w:shd w:color="auto" w:fill="auto" w:val="clear"/>
            <w:vAlign w:val="bottom"/>
            <w:hideMark/>
          </w:tcPr>
          <w:p w14:paraId="12233341" w14:textId="77777777" w:rsidP="00E422D2" w:rsidR="00E422D2" w:rsidRDefault="00E422D2" w:rsidRPr="001720FA">
            <w:pPr>
              <w:spacing w:after="0" w:line="240" w:lineRule="auto"/>
              <w:rPr>
                <w:rFonts w:eastAsia="Times New Roman"/>
                <w:b/>
                <w:bCs/>
                <w:sz w:val="24"/>
                <w:szCs w:val="24"/>
              </w:rPr>
            </w:pPr>
            <w:r w:rsidRPr="001720FA">
              <w:rPr>
                <w:rFonts w:eastAsia="Times New Roman"/>
                <w:b/>
                <w:bCs/>
                <w:sz w:val="24"/>
                <w:szCs w:val="24"/>
              </w:rPr>
              <w:t>Конкурс</w:t>
            </w:r>
          </w:p>
        </w:tc>
        <w:tc>
          <w:tcPr>
            <w:tcW w:type="dxa" w:w="2412"/>
            <w:gridSpan w:val="2"/>
            <w:tcBorders>
              <w:top w:color="auto" w:space="0" w:sz="4" w:val="single"/>
              <w:left w:val="nil"/>
              <w:bottom w:color="auto" w:space="0" w:sz="4" w:val="single"/>
              <w:right w:color="auto" w:space="0" w:sz="4" w:val="single"/>
            </w:tcBorders>
            <w:shd w:color="auto" w:fill="auto" w:val="clear"/>
            <w:vAlign w:val="bottom"/>
            <w:hideMark/>
          </w:tcPr>
          <w:p w14:paraId="0E4FFBA5" w14:textId="77777777" w:rsidP="00E422D2" w:rsidR="00E422D2" w:rsidRDefault="00E422D2" w:rsidRPr="001720FA">
            <w:pPr>
              <w:spacing w:after="0" w:line="240" w:lineRule="auto"/>
              <w:rPr>
                <w:rFonts w:eastAsia="Times New Roman"/>
                <w:b/>
                <w:bCs/>
                <w:sz w:val="24"/>
                <w:szCs w:val="24"/>
              </w:rPr>
            </w:pPr>
            <w:r w:rsidRPr="001720FA">
              <w:rPr>
                <w:rFonts w:eastAsia="Times New Roman"/>
                <w:b/>
                <w:bCs/>
                <w:sz w:val="24"/>
                <w:szCs w:val="24"/>
              </w:rPr>
              <w:t>ФИО</w:t>
            </w:r>
          </w:p>
        </w:tc>
        <w:tc>
          <w:tcPr>
            <w:tcW w:type="dxa" w:w="1853"/>
            <w:tcBorders>
              <w:top w:color="auto" w:space="0" w:sz="4" w:val="single"/>
              <w:left w:val="nil"/>
              <w:bottom w:color="auto" w:space="0" w:sz="4" w:val="single"/>
              <w:right w:color="auto" w:space="0" w:sz="4" w:val="single"/>
            </w:tcBorders>
            <w:shd w:color="auto" w:fill="auto" w:val="clear"/>
            <w:vAlign w:val="bottom"/>
            <w:hideMark/>
          </w:tcPr>
          <w:p w14:paraId="2D758FAE" w14:textId="77777777" w:rsidP="00E422D2" w:rsidR="00E422D2" w:rsidRDefault="00E422D2" w:rsidRPr="001720FA">
            <w:pPr>
              <w:spacing w:after="0" w:line="240" w:lineRule="auto"/>
              <w:rPr>
                <w:rFonts w:eastAsia="Times New Roman"/>
                <w:b/>
                <w:bCs/>
                <w:sz w:val="24"/>
                <w:szCs w:val="24"/>
              </w:rPr>
            </w:pPr>
            <w:r w:rsidRPr="001720FA">
              <w:rPr>
                <w:rFonts w:eastAsia="Times New Roman"/>
                <w:b/>
                <w:bCs/>
                <w:sz w:val="24"/>
                <w:szCs w:val="24"/>
              </w:rPr>
              <w:t>класс</w:t>
            </w:r>
          </w:p>
        </w:tc>
        <w:tc>
          <w:tcPr>
            <w:tcW w:type="dxa" w:w="498"/>
            <w:tcBorders>
              <w:top w:color="auto" w:space="0" w:sz="4" w:val="single"/>
              <w:left w:val="nil"/>
              <w:bottom w:color="auto" w:space="0" w:sz="4" w:val="single"/>
              <w:right w:val="nil"/>
            </w:tcBorders>
          </w:tcPr>
          <w:p w14:paraId="58E7F08C" w14:textId="77777777" w:rsidP="00E422D2" w:rsidR="00E422D2" w:rsidRDefault="00E422D2" w:rsidRPr="001720FA">
            <w:pPr>
              <w:spacing w:after="0" w:line="240" w:lineRule="auto"/>
              <w:rPr>
                <w:rFonts w:eastAsia="Times New Roman"/>
                <w:b/>
                <w:bCs/>
                <w:sz w:val="24"/>
                <w:szCs w:val="24"/>
              </w:rPr>
            </w:pPr>
          </w:p>
        </w:tc>
        <w:tc>
          <w:tcPr>
            <w:tcW w:type="dxa" w:w="831"/>
            <w:tcBorders>
              <w:top w:color="auto" w:space="0" w:sz="4" w:val="single"/>
              <w:left w:val="nil"/>
              <w:bottom w:color="auto" w:space="0" w:sz="4" w:val="single"/>
              <w:right w:color="auto" w:space="0" w:sz="4" w:val="single"/>
            </w:tcBorders>
            <w:shd w:color="auto" w:fill="auto" w:val="clear"/>
            <w:vAlign w:val="bottom"/>
            <w:hideMark/>
          </w:tcPr>
          <w:p w14:paraId="1215DC88" w14:textId="0F981846" w:rsidP="00E422D2" w:rsidR="00E422D2" w:rsidRDefault="00E422D2" w:rsidRPr="001720FA">
            <w:pPr>
              <w:spacing w:after="0" w:line="240" w:lineRule="auto"/>
              <w:rPr>
                <w:rFonts w:eastAsia="Times New Roman"/>
                <w:b/>
                <w:bCs/>
                <w:sz w:val="24"/>
                <w:szCs w:val="24"/>
              </w:rPr>
            </w:pPr>
            <w:r w:rsidRPr="001720FA">
              <w:rPr>
                <w:rFonts w:eastAsia="Times New Roman"/>
                <w:b/>
                <w:bCs/>
                <w:sz w:val="24"/>
                <w:szCs w:val="24"/>
              </w:rPr>
              <w:t>место</w:t>
            </w:r>
          </w:p>
        </w:tc>
        <w:tc>
          <w:tcPr>
            <w:tcW w:type="dxa" w:w="2287"/>
            <w:gridSpan w:val="4"/>
            <w:tcBorders>
              <w:top w:color="auto" w:space="0" w:sz="4" w:val="single"/>
              <w:left w:val="nil"/>
              <w:bottom w:color="auto" w:space="0" w:sz="4" w:val="single"/>
              <w:right w:color="auto" w:space="0" w:sz="4" w:val="single"/>
            </w:tcBorders>
            <w:shd w:color="auto" w:fill="auto" w:val="clear"/>
            <w:vAlign w:val="bottom"/>
            <w:hideMark/>
          </w:tcPr>
          <w:p w14:paraId="6BBA0A78" w14:textId="77777777" w:rsidP="00E422D2" w:rsidR="00E422D2" w:rsidRDefault="00E422D2" w:rsidRPr="001720FA">
            <w:pPr>
              <w:spacing w:after="0" w:line="240" w:lineRule="auto"/>
              <w:rPr>
                <w:rFonts w:eastAsia="Times New Roman"/>
                <w:b/>
                <w:bCs/>
                <w:sz w:val="24"/>
                <w:szCs w:val="24"/>
              </w:rPr>
            </w:pPr>
            <w:r w:rsidRPr="001720FA">
              <w:rPr>
                <w:rFonts w:eastAsia="Times New Roman"/>
                <w:b/>
                <w:bCs/>
                <w:sz w:val="24"/>
                <w:szCs w:val="24"/>
              </w:rPr>
              <w:t>Учитель</w:t>
            </w:r>
          </w:p>
        </w:tc>
      </w:tr>
      <w:tr w14:paraId="471A807D" w14:textId="77777777" w:rsidR="001720FA" w:rsidRPr="001720FA" w:rsidTr="00E422D2">
        <w:trPr>
          <w:gridAfter w:val="1"/>
          <w:wAfter w:type="dxa" w:w="1520"/>
          <w:trHeight w:val="293"/>
        </w:trPr>
        <w:tc>
          <w:tcPr>
            <w:tcW w:type="dxa" w:w="9864"/>
            <w:gridSpan w:val="10"/>
            <w:tcBorders>
              <w:top w:color="auto" w:space="0" w:sz="4" w:val="single"/>
              <w:left w:color="auto" w:space="0" w:sz="4" w:val="single"/>
              <w:bottom w:color="auto" w:space="0" w:sz="4" w:val="single"/>
              <w:right w:color="auto" w:space="0" w:sz="4" w:val="single"/>
            </w:tcBorders>
            <w:shd w:color="auto" w:fill="auto" w:val="clear"/>
            <w:vAlign w:val="bottom"/>
          </w:tcPr>
          <w:p w14:paraId="1156B997" w14:textId="1153BD99" w:rsidP="00E422D2" w:rsidR="00E422D2" w:rsidRDefault="00E422D2" w:rsidRPr="001720FA">
            <w:pPr>
              <w:spacing w:after="0" w:line="240" w:lineRule="auto"/>
              <w:jc w:val="center"/>
              <w:rPr>
                <w:rFonts w:eastAsia="Times New Roman"/>
                <w:b/>
                <w:bCs/>
                <w:sz w:val="24"/>
                <w:szCs w:val="24"/>
              </w:rPr>
            </w:pPr>
            <w:r w:rsidRPr="001720FA">
              <w:rPr>
                <w:rFonts w:eastAsia="Times New Roman"/>
                <w:b/>
                <w:bCs/>
              </w:rPr>
              <w:t>Городской уровень</w:t>
            </w:r>
          </w:p>
        </w:tc>
      </w:tr>
      <w:tr w14:paraId="1884726C" w14:textId="77777777" w:rsidR="001720FA" w:rsidRPr="001720FA" w:rsidTr="00E422D2">
        <w:trPr>
          <w:gridAfter w:val="1"/>
          <w:wAfter w:type="dxa" w:w="1520"/>
          <w:trHeight w:val="540"/>
        </w:trPr>
        <w:tc>
          <w:tcPr>
            <w:tcW w:type="dxa" w:w="1983"/>
            <w:vMerge w:val="restart"/>
            <w:tcBorders>
              <w:top w:color="auto" w:space="0" w:sz="4" w:val="single"/>
              <w:left w:color="auto" w:space="0" w:sz="4" w:val="single"/>
              <w:bottom w:color="000000" w:space="0" w:sz="4" w:val="single"/>
              <w:right w:color="auto" w:space="0" w:sz="4" w:val="single"/>
            </w:tcBorders>
            <w:shd w:color="auto" w:fill="auto" w:val="clear"/>
            <w:vAlign w:val="center"/>
            <w:hideMark/>
          </w:tcPr>
          <w:p w14:paraId="527F0F8A"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Зерде</w:t>
            </w:r>
          </w:p>
        </w:tc>
        <w:tc>
          <w:tcPr>
            <w:tcW w:type="dxa" w:w="2412"/>
            <w:gridSpan w:val="2"/>
            <w:tcBorders>
              <w:top w:val="nil"/>
              <w:left w:color="auto" w:space="0" w:sz="4" w:val="single"/>
              <w:bottom w:color="auto" w:space="0" w:sz="4" w:val="single"/>
              <w:right w:color="auto" w:space="0" w:sz="4" w:val="single"/>
            </w:tcBorders>
            <w:shd w:color="auto" w:fill="auto" w:val="clear"/>
            <w:noWrap/>
            <w:vAlign w:val="bottom"/>
            <w:hideMark/>
          </w:tcPr>
          <w:p w14:paraId="3528F52A"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Дорохин Андрей</w:t>
            </w:r>
          </w:p>
        </w:tc>
        <w:tc>
          <w:tcPr>
            <w:tcW w:type="dxa" w:w="1853"/>
            <w:tcBorders>
              <w:top w:val="nil"/>
              <w:left w:val="nil"/>
              <w:bottom w:color="auto" w:space="0" w:sz="4" w:val="single"/>
              <w:right w:color="auto" w:space="0" w:sz="4" w:val="single"/>
            </w:tcBorders>
            <w:shd w:color="auto" w:fill="auto" w:val="clear"/>
            <w:noWrap/>
            <w:vAlign w:val="bottom"/>
            <w:hideMark/>
          </w:tcPr>
          <w:p w14:paraId="7F522066"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7</w:t>
            </w:r>
          </w:p>
        </w:tc>
        <w:tc>
          <w:tcPr>
            <w:tcW w:type="dxa" w:w="498"/>
            <w:tcBorders>
              <w:top w:val="nil"/>
              <w:left w:val="nil"/>
              <w:bottom w:color="auto" w:space="0" w:sz="4" w:val="single"/>
              <w:right w:val="nil"/>
            </w:tcBorders>
          </w:tcPr>
          <w:p w14:paraId="79749BBD" w14:textId="77777777" w:rsidP="00E422D2" w:rsidR="00E422D2" w:rsidRDefault="00E422D2" w:rsidRPr="001720FA">
            <w:pPr>
              <w:spacing w:after="0" w:line="240" w:lineRule="auto"/>
              <w:rPr>
                <w:rFonts w:eastAsia="Times New Roman"/>
                <w:sz w:val="24"/>
                <w:szCs w:val="24"/>
              </w:rPr>
            </w:pPr>
          </w:p>
        </w:tc>
        <w:tc>
          <w:tcPr>
            <w:tcW w:type="dxa" w:w="831"/>
            <w:tcBorders>
              <w:top w:val="nil"/>
              <w:left w:val="nil"/>
              <w:bottom w:color="auto" w:space="0" w:sz="4" w:val="single"/>
              <w:right w:color="auto" w:space="0" w:sz="4" w:val="single"/>
            </w:tcBorders>
            <w:shd w:color="auto" w:fill="auto" w:val="clear"/>
            <w:noWrap/>
            <w:vAlign w:val="bottom"/>
            <w:hideMark/>
          </w:tcPr>
          <w:p w14:paraId="0CB1E896" w14:textId="6849FCD0" w:rsidP="00E422D2" w:rsidR="00E422D2" w:rsidRDefault="00E422D2" w:rsidRPr="001720FA">
            <w:pPr>
              <w:spacing w:after="0" w:line="240" w:lineRule="auto"/>
              <w:rPr>
                <w:rFonts w:eastAsia="Times New Roman"/>
                <w:sz w:val="24"/>
                <w:szCs w:val="24"/>
              </w:rPr>
            </w:pPr>
            <w:r w:rsidRPr="001720FA">
              <w:rPr>
                <w:rFonts w:eastAsia="Times New Roman"/>
                <w:sz w:val="24"/>
                <w:szCs w:val="24"/>
              </w:rPr>
              <w:t>1</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20347BF7"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Садыков Р.Т.</w:t>
            </w:r>
          </w:p>
        </w:tc>
      </w:tr>
      <w:tr w14:paraId="1AD4E518" w14:textId="77777777" w:rsidR="001720FA" w:rsidRPr="001720FA" w:rsidTr="00E422D2">
        <w:trPr>
          <w:gridAfter w:val="1"/>
          <w:wAfter w:type="dxa" w:w="1520"/>
          <w:trHeight w:val="480"/>
        </w:trPr>
        <w:tc>
          <w:tcPr>
            <w:tcW w:type="dxa" w:w="1983"/>
            <w:vMerge/>
            <w:tcBorders>
              <w:top w:color="auto" w:space="0" w:sz="4" w:val="single"/>
              <w:left w:color="auto" w:space="0" w:sz="4" w:val="single"/>
              <w:bottom w:color="000000" w:space="0" w:sz="4" w:val="single"/>
              <w:right w:color="auto" w:space="0" w:sz="4" w:val="single"/>
            </w:tcBorders>
            <w:shd w:color="auto" w:fill="auto" w:val="clear"/>
            <w:vAlign w:val="center"/>
            <w:hideMark/>
          </w:tcPr>
          <w:p w14:paraId="2C265BD9"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13E2B3B0"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 xml:space="preserve">Подминогина </w:t>
            </w:r>
          </w:p>
        </w:tc>
        <w:tc>
          <w:tcPr>
            <w:tcW w:type="dxa" w:w="1853"/>
            <w:tcBorders>
              <w:top w:val="nil"/>
              <w:left w:val="nil"/>
              <w:bottom w:color="auto" w:space="0" w:sz="4" w:val="single"/>
              <w:right w:color="auto" w:space="0" w:sz="4" w:val="single"/>
            </w:tcBorders>
            <w:shd w:color="auto" w:fill="auto" w:val="clear"/>
            <w:noWrap/>
            <w:vAlign w:val="bottom"/>
            <w:hideMark/>
          </w:tcPr>
          <w:p w14:paraId="7B14341C"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4</w:t>
            </w:r>
          </w:p>
        </w:tc>
        <w:tc>
          <w:tcPr>
            <w:tcW w:type="dxa" w:w="498"/>
            <w:tcBorders>
              <w:top w:val="nil"/>
              <w:left w:val="nil"/>
              <w:bottom w:color="auto" w:space="0" w:sz="4" w:val="single"/>
              <w:right w:val="nil"/>
            </w:tcBorders>
          </w:tcPr>
          <w:p w14:paraId="3281D6A8" w14:textId="77777777" w:rsidP="00E422D2" w:rsidR="00E422D2" w:rsidRDefault="00E422D2" w:rsidRPr="001720FA">
            <w:pPr>
              <w:spacing w:after="0" w:line="240" w:lineRule="auto"/>
              <w:rPr>
                <w:rFonts w:eastAsia="Times New Roman"/>
                <w:sz w:val="24"/>
                <w:szCs w:val="24"/>
              </w:rPr>
            </w:pPr>
          </w:p>
        </w:tc>
        <w:tc>
          <w:tcPr>
            <w:tcW w:type="dxa" w:w="831"/>
            <w:tcBorders>
              <w:top w:val="nil"/>
              <w:left w:val="nil"/>
              <w:bottom w:color="auto" w:space="0" w:sz="4" w:val="single"/>
              <w:right w:color="auto" w:space="0" w:sz="4" w:val="single"/>
            </w:tcBorders>
            <w:shd w:color="auto" w:fill="auto" w:val="clear"/>
            <w:noWrap/>
            <w:vAlign w:val="bottom"/>
            <w:hideMark/>
          </w:tcPr>
          <w:p w14:paraId="512019D2" w14:textId="09879C3F" w:rsidP="00E422D2" w:rsidR="00E422D2" w:rsidRDefault="00E422D2" w:rsidRPr="001720FA">
            <w:pPr>
              <w:spacing w:after="0" w:line="240" w:lineRule="auto"/>
              <w:rPr>
                <w:rFonts w:eastAsia="Times New Roman"/>
                <w:sz w:val="24"/>
                <w:szCs w:val="24"/>
              </w:rPr>
            </w:pPr>
            <w:r w:rsidRPr="001720FA">
              <w:rPr>
                <w:rFonts w:eastAsia="Times New Roman"/>
                <w:sz w:val="24"/>
                <w:szCs w:val="24"/>
              </w:rPr>
              <w:t>1</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578B6CAC"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Салмина Н.Г.</w:t>
            </w:r>
          </w:p>
        </w:tc>
      </w:tr>
      <w:tr w14:paraId="109BE429" w14:textId="77777777" w:rsidR="001720FA" w:rsidRPr="001720FA" w:rsidTr="00E422D2">
        <w:trPr>
          <w:gridAfter w:val="1"/>
          <w:wAfter w:type="dxa" w:w="1520"/>
          <w:trHeight w:val="540"/>
        </w:trPr>
        <w:tc>
          <w:tcPr>
            <w:tcW w:type="dxa" w:w="1983"/>
            <w:vMerge/>
            <w:tcBorders>
              <w:top w:color="auto" w:space="0" w:sz="4" w:val="single"/>
              <w:left w:color="auto" w:space="0" w:sz="4" w:val="single"/>
              <w:bottom w:color="000000" w:space="0" w:sz="4" w:val="single"/>
              <w:right w:color="auto" w:space="0" w:sz="4" w:val="single"/>
            </w:tcBorders>
            <w:shd w:color="auto" w:fill="auto" w:val="clear"/>
            <w:vAlign w:val="center"/>
            <w:hideMark/>
          </w:tcPr>
          <w:p w14:paraId="74657EB1"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26C00919"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Садыков Расул</w:t>
            </w:r>
          </w:p>
        </w:tc>
        <w:tc>
          <w:tcPr>
            <w:tcW w:type="dxa" w:w="1853"/>
            <w:tcBorders>
              <w:top w:val="nil"/>
              <w:left w:val="nil"/>
              <w:bottom w:color="auto" w:space="0" w:sz="4" w:val="single"/>
              <w:right w:color="auto" w:space="0" w:sz="4" w:val="single"/>
            </w:tcBorders>
            <w:shd w:color="auto" w:fill="auto" w:val="clear"/>
            <w:noWrap/>
            <w:vAlign w:val="bottom"/>
            <w:hideMark/>
          </w:tcPr>
          <w:p w14:paraId="3029C173"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2</w:t>
            </w:r>
          </w:p>
        </w:tc>
        <w:tc>
          <w:tcPr>
            <w:tcW w:type="dxa" w:w="498"/>
            <w:tcBorders>
              <w:top w:val="nil"/>
              <w:left w:val="nil"/>
              <w:bottom w:color="auto" w:space="0" w:sz="4" w:val="single"/>
              <w:right w:val="nil"/>
            </w:tcBorders>
          </w:tcPr>
          <w:p w14:paraId="4A138DB5" w14:textId="77777777" w:rsidP="00E422D2" w:rsidR="00E422D2" w:rsidRDefault="00E422D2" w:rsidRPr="001720FA">
            <w:pPr>
              <w:spacing w:after="0" w:line="240" w:lineRule="auto"/>
              <w:rPr>
                <w:rFonts w:eastAsia="Times New Roman"/>
                <w:sz w:val="24"/>
                <w:szCs w:val="24"/>
              </w:rPr>
            </w:pPr>
          </w:p>
        </w:tc>
        <w:tc>
          <w:tcPr>
            <w:tcW w:type="dxa" w:w="831"/>
            <w:tcBorders>
              <w:top w:val="nil"/>
              <w:left w:val="nil"/>
              <w:bottom w:color="auto" w:space="0" w:sz="4" w:val="single"/>
              <w:right w:color="auto" w:space="0" w:sz="4" w:val="single"/>
            </w:tcBorders>
            <w:shd w:color="auto" w:fill="auto" w:val="clear"/>
            <w:noWrap/>
            <w:vAlign w:val="bottom"/>
            <w:hideMark/>
          </w:tcPr>
          <w:p w14:paraId="4CEF298D" w14:textId="3A14C698" w:rsidP="00E422D2" w:rsidR="00E422D2" w:rsidRDefault="00E422D2" w:rsidRPr="001720FA">
            <w:pPr>
              <w:spacing w:after="0" w:line="240" w:lineRule="auto"/>
              <w:rPr>
                <w:rFonts w:eastAsia="Times New Roman"/>
                <w:sz w:val="24"/>
                <w:szCs w:val="24"/>
              </w:rPr>
            </w:pPr>
            <w:r w:rsidRPr="001720FA">
              <w:rPr>
                <w:rFonts w:eastAsia="Times New Roman"/>
                <w:sz w:val="24"/>
                <w:szCs w:val="24"/>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0E19D8B9"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Садыков Р.Т.</w:t>
            </w:r>
          </w:p>
        </w:tc>
      </w:tr>
      <w:tr w14:paraId="26AA8681"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vAlign w:val="bottom"/>
            <w:hideMark/>
          </w:tcPr>
          <w:p w14:paraId="478CC027"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Моя малая Родина</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0D08399A"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Солодовникова Дарья</w:t>
            </w:r>
          </w:p>
        </w:tc>
        <w:tc>
          <w:tcPr>
            <w:tcW w:type="dxa" w:w="1853"/>
            <w:tcBorders>
              <w:top w:val="nil"/>
              <w:left w:val="nil"/>
              <w:bottom w:color="auto" w:space="0" w:sz="4" w:val="single"/>
              <w:right w:color="auto" w:space="0" w:sz="4" w:val="single"/>
            </w:tcBorders>
            <w:shd w:color="auto" w:fill="auto" w:val="clear"/>
            <w:noWrap/>
            <w:vAlign w:val="bottom"/>
            <w:hideMark/>
          </w:tcPr>
          <w:p w14:paraId="0F968710"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10</w:t>
            </w:r>
          </w:p>
        </w:tc>
        <w:tc>
          <w:tcPr>
            <w:tcW w:type="dxa" w:w="498"/>
            <w:tcBorders>
              <w:top w:val="nil"/>
              <w:left w:val="nil"/>
              <w:bottom w:color="auto" w:space="0" w:sz="4" w:val="single"/>
              <w:right w:val="nil"/>
            </w:tcBorders>
          </w:tcPr>
          <w:p w14:paraId="360B809F" w14:textId="77777777" w:rsidP="00E422D2" w:rsidR="00E422D2" w:rsidRDefault="00E422D2" w:rsidRPr="001720FA">
            <w:pPr>
              <w:spacing w:after="0" w:line="240" w:lineRule="auto"/>
              <w:rPr>
                <w:rFonts w:eastAsia="Times New Roman"/>
                <w:sz w:val="24"/>
                <w:szCs w:val="24"/>
              </w:rPr>
            </w:pPr>
          </w:p>
        </w:tc>
        <w:tc>
          <w:tcPr>
            <w:tcW w:type="dxa" w:w="831"/>
            <w:tcBorders>
              <w:top w:val="nil"/>
              <w:left w:val="nil"/>
              <w:bottom w:color="auto" w:space="0" w:sz="4" w:val="single"/>
              <w:right w:color="auto" w:space="0" w:sz="4" w:val="single"/>
            </w:tcBorders>
            <w:shd w:color="auto" w:fill="auto" w:val="clear"/>
            <w:noWrap/>
            <w:vAlign w:val="bottom"/>
            <w:hideMark/>
          </w:tcPr>
          <w:p w14:paraId="1CC83A8B" w14:textId="6B304672" w:rsidP="00E422D2" w:rsidR="00E422D2" w:rsidRDefault="00E422D2" w:rsidRPr="001720FA">
            <w:pPr>
              <w:spacing w:after="0" w:line="240" w:lineRule="auto"/>
              <w:rPr>
                <w:rFonts w:eastAsia="Times New Roman"/>
                <w:sz w:val="24"/>
                <w:szCs w:val="24"/>
              </w:rPr>
            </w:pPr>
            <w:r w:rsidRPr="001720FA">
              <w:rPr>
                <w:rFonts w:eastAsia="Times New Roman"/>
                <w:sz w:val="24"/>
                <w:szCs w:val="24"/>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487AB625"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Белогурова С.М.</w:t>
            </w:r>
          </w:p>
        </w:tc>
      </w:tr>
      <w:tr w14:paraId="24984179" w14:textId="77777777" w:rsidR="001720FA" w:rsidRPr="001720FA" w:rsidTr="00E422D2">
        <w:trPr>
          <w:gridAfter w:val="1"/>
          <w:wAfter w:type="dxa" w:w="1520"/>
          <w:trHeight w:val="555"/>
        </w:trPr>
        <w:tc>
          <w:tcPr>
            <w:tcW w:type="dxa" w:w="1983"/>
            <w:vMerge w:val="restart"/>
            <w:tcBorders>
              <w:top w:val="nil"/>
              <w:left w:color="auto" w:space="0" w:sz="4" w:val="single"/>
              <w:bottom w:color="000000" w:space="0" w:sz="4" w:val="single"/>
              <w:right w:color="auto" w:space="0" w:sz="4" w:val="single"/>
            </w:tcBorders>
            <w:shd w:color="auto" w:fill="auto" w:val="clear"/>
            <w:vAlign w:val="bottom"/>
            <w:hideMark/>
          </w:tcPr>
          <w:p w14:paraId="1B9BD596" w14:textId="77777777" w:rsidP="00E422D2" w:rsidR="00E422D2" w:rsidRDefault="00E422D2" w:rsidRPr="001720FA">
            <w:pPr>
              <w:spacing w:after="0" w:line="240" w:lineRule="auto"/>
              <w:jc w:val="center"/>
              <w:rPr>
                <w:rFonts w:eastAsia="Times New Roman"/>
                <w:sz w:val="24"/>
                <w:szCs w:val="24"/>
              </w:rPr>
            </w:pPr>
            <w:r w:rsidRPr="001720FA">
              <w:rPr>
                <w:rFonts w:eastAsia="Times New Roman"/>
                <w:sz w:val="24"/>
                <w:szCs w:val="24"/>
              </w:rPr>
              <w:t>Научные проекты старших школьников</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570B71B1"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Калмаков Максим8</w:t>
            </w:r>
          </w:p>
        </w:tc>
        <w:tc>
          <w:tcPr>
            <w:tcW w:type="dxa" w:w="1853"/>
            <w:tcBorders>
              <w:top w:val="nil"/>
              <w:left w:val="nil"/>
              <w:bottom w:color="auto" w:space="0" w:sz="4" w:val="single"/>
              <w:right w:color="auto" w:space="0" w:sz="4" w:val="single"/>
            </w:tcBorders>
            <w:shd w:color="auto" w:fill="auto" w:val="clear"/>
            <w:noWrap/>
            <w:vAlign w:val="bottom"/>
            <w:hideMark/>
          </w:tcPr>
          <w:p w14:paraId="6D157A7A"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 </w:t>
            </w:r>
          </w:p>
        </w:tc>
        <w:tc>
          <w:tcPr>
            <w:tcW w:type="dxa" w:w="498"/>
            <w:tcBorders>
              <w:top w:val="nil"/>
              <w:left w:val="nil"/>
              <w:bottom w:color="auto" w:space="0" w:sz="4" w:val="single"/>
              <w:right w:val="nil"/>
            </w:tcBorders>
          </w:tcPr>
          <w:p w14:paraId="52EEDE2C" w14:textId="77777777" w:rsidP="00E422D2" w:rsidR="00E422D2" w:rsidRDefault="00E422D2" w:rsidRPr="001720FA">
            <w:pPr>
              <w:spacing w:after="0" w:line="240" w:lineRule="auto"/>
              <w:rPr>
                <w:rFonts w:eastAsia="Times New Roman"/>
                <w:sz w:val="24"/>
                <w:szCs w:val="24"/>
              </w:rPr>
            </w:pPr>
          </w:p>
        </w:tc>
        <w:tc>
          <w:tcPr>
            <w:tcW w:type="dxa" w:w="831"/>
            <w:tcBorders>
              <w:top w:val="nil"/>
              <w:left w:val="nil"/>
              <w:bottom w:color="auto" w:space="0" w:sz="4" w:val="single"/>
              <w:right w:color="auto" w:space="0" w:sz="4" w:val="single"/>
            </w:tcBorders>
            <w:shd w:color="auto" w:fill="auto" w:val="clear"/>
            <w:noWrap/>
            <w:vAlign w:val="bottom"/>
            <w:hideMark/>
          </w:tcPr>
          <w:p w14:paraId="6C0878BA" w14:textId="72521B51" w:rsidP="00E422D2" w:rsidR="00E422D2" w:rsidRDefault="00E422D2" w:rsidRPr="001720FA">
            <w:pPr>
              <w:spacing w:after="0" w:line="240" w:lineRule="auto"/>
              <w:rPr>
                <w:rFonts w:eastAsia="Times New Roman"/>
                <w:sz w:val="24"/>
                <w:szCs w:val="24"/>
              </w:rPr>
            </w:pPr>
            <w:r w:rsidRPr="001720FA">
              <w:rPr>
                <w:rFonts w:eastAsia="Times New Roman"/>
                <w:sz w:val="24"/>
                <w:szCs w:val="24"/>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1C0C72AE"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Лухманова А.Ю.</w:t>
            </w:r>
          </w:p>
        </w:tc>
      </w:tr>
      <w:tr w14:paraId="5F6ACF85" w14:textId="77777777" w:rsidR="001720FA" w:rsidRPr="001720FA" w:rsidTr="00E422D2">
        <w:trPr>
          <w:gridAfter w:val="1"/>
          <w:wAfter w:type="dxa" w:w="1520"/>
          <w:trHeight w:val="315"/>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001484A5"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3705DC76"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Рузова Дарья</w:t>
            </w:r>
          </w:p>
        </w:tc>
        <w:tc>
          <w:tcPr>
            <w:tcW w:type="dxa" w:w="1853"/>
            <w:tcBorders>
              <w:top w:val="nil"/>
              <w:left w:val="nil"/>
              <w:bottom w:color="auto" w:space="0" w:sz="4" w:val="single"/>
              <w:right w:color="auto" w:space="0" w:sz="4" w:val="single"/>
            </w:tcBorders>
            <w:shd w:color="auto" w:fill="auto" w:val="clear"/>
            <w:noWrap/>
            <w:vAlign w:val="bottom"/>
            <w:hideMark/>
          </w:tcPr>
          <w:p w14:paraId="76E75EAD"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8</w:t>
            </w:r>
          </w:p>
        </w:tc>
        <w:tc>
          <w:tcPr>
            <w:tcW w:type="dxa" w:w="498"/>
            <w:tcBorders>
              <w:top w:val="nil"/>
              <w:left w:val="nil"/>
              <w:bottom w:color="auto" w:space="0" w:sz="4" w:val="single"/>
              <w:right w:val="nil"/>
            </w:tcBorders>
          </w:tcPr>
          <w:p w14:paraId="6E9FBDDF" w14:textId="77777777" w:rsidP="00E422D2" w:rsidR="00E422D2" w:rsidRDefault="00E422D2" w:rsidRPr="001720FA">
            <w:pPr>
              <w:spacing w:after="0" w:line="240" w:lineRule="auto"/>
              <w:rPr>
                <w:rFonts w:eastAsia="Times New Roman"/>
                <w:sz w:val="24"/>
                <w:szCs w:val="24"/>
              </w:rPr>
            </w:pPr>
          </w:p>
        </w:tc>
        <w:tc>
          <w:tcPr>
            <w:tcW w:type="dxa" w:w="831"/>
            <w:tcBorders>
              <w:top w:val="nil"/>
              <w:left w:val="nil"/>
              <w:bottom w:color="auto" w:space="0" w:sz="4" w:val="single"/>
              <w:right w:color="auto" w:space="0" w:sz="4" w:val="single"/>
            </w:tcBorders>
            <w:shd w:color="auto" w:fill="auto" w:val="clear"/>
            <w:noWrap/>
            <w:vAlign w:val="bottom"/>
            <w:hideMark/>
          </w:tcPr>
          <w:p w14:paraId="2527FB73" w14:textId="30CE1F9E" w:rsidP="00E422D2" w:rsidR="00E422D2" w:rsidRDefault="00E422D2" w:rsidRPr="001720FA">
            <w:pPr>
              <w:spacing w:after="0" w:line="240" w:lineRule="auto"/>
              <w:rPr>
                <w:rFonts w:eastAsia="Times New Roman"/>
                <w:sz w:val="24"/>
                <w:szCs w:val="24"/>
              </w:rPr>
            </w:pPr>
            <w:r w:rsidRPr="001720FA">
              <w:rPr>
                <w:rFonts w:eastAsia="Times New Roman"/>
                <w:sz w:val="24"/>
                <w:szCs w:val="24"/>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09E63423"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Лухманова А.Ю.</w:t>
            </w:r>
          </w:p>
        </w:tc>
      </w:tr>
      <w:tr w14:paraId="7ED9C045" w14:textId="77777777" w:rsidR="001720FA" w:rsidRPr="001720FA" w:rsidTr="00E422D2">
        <w:trPr>
          <w:gridAfter w:val="1"/>
          <w:wAfter w:type="dxa" w:w="1520"/>
          <w:trHeight w:val="315"/>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1FA812FC"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5B74D082"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Очеслюк Анастасия</w:t>
            </w:r>
          </w:p>
        </w:tc>
        <w:tc>
          <w:tcPr>
            <w:tcW w:type="dxa" w:w="1853"/>
            <w:tcBorders>
              <w:top w:val="nil"/>
              <w:left w:val="nil"/>
              <w:bottom w:color="auto" w:space="0" w:sz="4" w:val="single"/>
              <w:right w:color="auto" w:space="0" w:sz="4" w:val="single"/>
            </w:tcBorders>
            <w:shd w:color="auto" w:fill="auto" w:val="clear"/>
            <w:noWrap/>
            <w:vAlign w:val="bottom"/>
            <w:hideMark/>
          </w:tcPr>
          <w:p w14:paraId="2B7003DD"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8</w:t>
            </w:r>
          </w:p>
        </w:tc>
        <w:tc>
          <w:tcPr>
            <w:tcW w:type="dxa" w:w="498"/>
            <w:tcBorders>
              <w:top w:val="nil"/>
              <w:left w:val="nil"/>
              <w:bottom w:color="auto" w:space="0" w:sz="4" w:val="single"/>
              <w:right w:val="nil"/>
            </w:tcBorders>
          </w:tcPr>
          <w:p w14:paraId="2ABA1FE3" w14:textId="77777777" w:rsidP="00E422D2" w:rsidR="00E422D2" w:rsidRDefault="00E422D2" w:rsidRPr="001720FA">
            <w:pPr>
              <w:spacing w:after="0" w:line="240" w:lineRule="auto"/>
              <w:rPr>
                <w:rFonts w:eastAsia="Times New Roman"/>
                <w:sz w:val="24"/>
                <w:szCs w:val="24"/>
              </w:rPr>
            </w:pPr>
          </w:p>
        </w:tc>
        <w:tc>
          <w:tcPr>
            <w:tcW w:type="dxa" w:w="831"/>
            <w:tcBorders>
              <w:top w:val="nil"/>
              <w:left w:val="nil"/>
              <w:bottom w:color="auto" w:space="0" w:sz="4" w:val="single"/>
              <w:right w:color="auto" w:space="0" w:sz="4" w:val="single"/>
            </w:tcBorders>
            <w:shd w:color="auto" w:fill="auto" w:val="clear"/>
            <w:noWrap/>
            <w:vAlign w:val="bottom"/>
            <w:hideMark/>
          </w:tcPr>
          <w:p w14:paraId="0350F9B3" w14:textId="01440D2D" w:rsidP="00E422D2" w:rsidR="00E422D2" w:rsidRDefault="00E422D2" w:rsidRPr="001720FA">
            <w:pPr>
              <w:spacing w:after="0" w:line="240" w:lineRule="auto"/>
              <w:rPr>
                <w:rFonts w:eastAsia="Times New Roman"/>
                <w:sz w:val="24"/>
                <w:szCs w:val="24"/>
              </w:rPr>
            </w:pPr>
            <w:r w:rsidRPr="001720FA">
              <w:rPr>
                <w:rFonts w:eastAsia="Times New Roman"/>
                <w:sz w:val="24"/>
                <w:szCs w:val="24"/>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5487F548"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Лухманова А.Ю.</w:t>
            </w:r>
          </w:p>
        </w:tc>
      </w:tr>
      <w:tr w14:paraId="566A2F30" w14:textId="77777777" w:rsidR="001720FA" w:rsidRPr="001720FA" w:rsidTr="00E422D2">
        <w:trPr>
          <w:gridAfter w:val="1"/>
          <w:wAfter w:type="dxa" w:w="1520"/>
          <w:trHeight w:val="315"/>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02B2043E"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3A7792B2"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Алимов Никита</w:t>
            </w:r>
          </w:p>
        </w:tc>
        <w:tc>
          <w:tcPr>
            <w:tcW w:type="dxa" w:w="1853"/>
            <w:tcBorders>
              <w:top w:val="nil"/>
              <w:left w:val="nil"/>
              <w:bottom w:color="auto" w:space="0" w:sz="4" w:val="single"/>
              <w:right w:color="auto" w:space="0" w:sz="4" w:val="single"/>
            </w:tcBorders>
            <w:shd w:color="auto" w:fill="auto" w:val="clear"/>
            <w:noWrap/>
            <w:vAlign w:val="bottom"/>
            <w:hideMark/>
          </w:tcPr>
          <w:p w14:paraId="18438556"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11</w:t>
            </w:r>
          </w:p>
        </w:tc>
        <w:tc>
          <w:tcPr>
            <w:tcW w:type="dxa" w:w="498"/>
            <w:tcBorders>
              <w:top w:val="nil"/>
              <w:left w:val="nil"/>
              <w:bottom w:color="auto" w:space="0" w:sz="4" w:val="single"/>
              <w:right w:val="nil"/>
            </w:tcBorders>
          </w:tcPr>
          <w:p w14:paraId="01E29B03" w14:textId="77777777" w:rsidP="00E422D2" w:rsidR="00E422D2" w:rsidRDefault="00E422D2" w:rsidRPr="001720FA">
            <w:pPr>
              <w:spacing w:after="0" w:line="240" w:lineRule="auto"/>
              <w:rPr>
                <w:rFonts w:eastAsia="Times New Roman"/>
                <w:sz w:val="24"/>
                <w:szCs w:val="24"/>
              </w:rPr>
            </w:pPr>
          </w:p>
        </w:tc>
        <w:tc>
          <w:tcPr>
            <w:tcW w:type="dxa" w:w="831"/>
            <w:tcBorders>
              <w:top w:val="nil"/>
              <w:left w:val="nil"/>
              <w:bottom w:color="auto" w:space="0" w:sz="4" w:val="single"/>
              <w:right w:color="auto" w:space="0" w:sz="4" w:val="single"/>
            </w:tcBorders>
            <w:shd w:color="auto" w:fill="auto" w:val="clear"/>
            <w:noWrap/>
            <w:vAlign w:val="bottom"/>
            <w:hideMark/>
          </w:tcPr>
          <w:p w14:paraId="715EFBCC" w14:textId="41660535" w:rsidP="00E422D2" w:rsidR="00E422D2" w:rsidRDefault="00E422D2" w:rsidRPr="001720FA">
            <w:pPr>
              <w:spacing w:after="0" w:line="240" w:lineRule="auto"/>
              <w:rPr>
                <w:rFonts w:eastAsia="Times New Roman"/>
                <w:sz w:val="24"/>
                <w:szCs w:val="24"/>
              </w:rPr>
            </w:pPr>
            <w:r w:rsidRPr="001720FA">
              <w:rPr>
                <w:rFonts w:eastAsia="Times New Roman"/>
                <w:sz w:val="24"/>
                <w:szCs w:val="24"/>
              </w:rPr>
              <w:t>1</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63EEACDB"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Белогурова С.М.</w:t>
            </w:r>
          </w:p>
        </w:tc>
      </w:tr>
      <w:tr w14:paraId="3A2C22C7" w14:textId="77777777" w:rsidR="001720FA" w:rsidRPr="001720FA" w:rsidTr="00E422D2">
        <w:trPr>
          <w:gridAfter w:val="1"/>
          <w:wAfter w:type="dxa" w:w="1520"/>
          <w:trHeight w:val="315"/>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42A13847"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0D1A45AF"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Белозуб Иван</w:t>
            </w:r>
          </w:p>
        </w:tc>
        <w:tc>
          <w:tcPr>
            <w:tcW w:type="dxa" w:w="1853"/>
            <w:tcBorders>
              <w:top w:val="nil"/>
              <w:left w:val="nil"/>
              <w:bottom w:color="auto" w:space="0" w:sz="4" w:val="single"/>
              <w:right w:color="auto" w:space="0" w:sz="4" w:val="single"/>
            </w:tcBorders>
            <w:shd w:color="auto" w:fill="auto" w:val="clear"/>
            <w:noWrap/>
            <w:vAlign w:val="bottom"/>
            <w:hideMark/>
          </w:tcPr>
          <w:p w14:paraId="43F00159"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10</w:t>
            </w:r>
          </w:p>
        </w:tc>
        <w:tc>
          <w:tcPr>
            <w:tcW w:type="dxa" w:w="498"/>
            <w:tcBorders>
              <w:top w:val="nil"/>
              <w:left w:val="nil"/>
              <w:bottom w:color="auto" w:space="0" w:sz="4" w:val="single"/>
              <w:right w:val="nil"/>
            </w:tcBorders>
          </w:tcPr>
          <w:p w14:paraId="4CEB443D" w14:textId="77777777" w:rsidP="00E422D2" w:rsidR="00E422D2" w:rsidRDefault="00E422D2" w:rsidRPr="001720FA">
            <w:pPr>
              <w:spacing w:after="0" w:line="240" w:lineRule="auto"/>
              <w:rPr>
                <w:rFonts w:eastAsia="Times New Roman"/>
                <w:sz w:val="24"/>
                <w:szCs w:val="24"/>
              </w:rPr>
            </w:pPr>
          </w:p>
        </w:tc>
        <w:tc>
          <w:tcPr>
            <w:tcW w:type="dxa" w:w="831"/>
            <w:tcBorders>
              <w:top w:val="nil"/>
              <w:left w:val="nil"/>
              <w:bottom w:color="auto" w:space="0" w:sz="4" w:val="single"/>
              <w:right w:color="auto" w:space="0" w:sz="4" w:val="single"/>
            </w:tcBorders>
            <w:shd w:color="auto" w:fill="auto" w:val="clear"/>
            <w:noWrap/>
            <w:vAlign w:val="bottom"/>
            <w:hideMark/>
          </w:tcPr>
          <w:p w14:paraId="697084B4" w14:textId="6D61684D" w:rsidP="00E422D2" w:rsidR="00E422D2" w:rsidRDefault="00E422D2" w:rsidRPr="001720FA">
            <w:pPr>
              <w:spacing w:after="0" w:line="240" w:lineRule="auto"/>
              <w:rPr>
                <w:rFonts w:eastAsia="Times New Roman"/>
                <w:sz w:val="24"/>
                <w:szCs w:val="24"/>
              </w:rPr>
            </w:pPr>
            <w:r w:rsidRPr="001720FA">
              <w:rPr>
                <w:rFonts w:eastAsia="Times New Roman"/>
                <w:sz w:val="24"/>
                <w:szCs w:val="24"/>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1C9FD146"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Клюкина Л.Н.</w:t>
            </w:r>
          </w:p>
        </w:tc>
      </w:tr>
      <w:tr w14:paraId="2A1E79B0" w14:textId="77777777" w:rsidR="001720FA" w:rsidRPr="001720FA" w:rsidTr="00E422D2">
        <w:trPr>
          <w:gridAfter w:val="1"/>
          <w:wAfter w:type="dxa" w:w="1520"/>
          <w:trHeight w:val="390"/>
        </w:trPr>
        <w:tc>
          <w:tcPr>
            <w:tcW w:type="dxa" w:w="1983"/>
            <w:vMerge w:val="restart"/>
            <w:tcBorders>
              <w:top w:val="nil"/>
              <w:left w:color="auto" w:space="0" w:sz="4" w:val="single"/>
              <w:bottom w:color="000000" w:space="0" w:sz="4" w:val="single"/>
              <w:right w:color="auto" w:space="0" w:sz="4" w:val="single"/>
            </w:tcBorders>
            <w:shd w:color="auto" w:fill="auto" w:val="clear"/>
            <w:vAlign w:val="center"/>
            <w:hideMark/>
          </w:tcPr>
          <w:p w14:paraId="70E4838E" w14:textId="77777777" w:rsidP="00E422D2" w:rsidR="00E422D2" w:rsidRDefault="00E422D2" w:rsidRPr="001720FA">
            <w:pPr>
              <w:spacing w:after="0" w:line="240" w:lineRule="auto"/>
              <w:jc w:val="center"/>
              <w:rPr>
                <w:rFonts w:eastAsia="Times New Roman"/>
                <w:sz w:val="24"/>
                <w:szCs w:val="24"/>
              </w:rPr>
            </w:pPr>
            <w:r w:rsidRPr="001720FA">
              <w:rPr>
                <w:rFonts w:eastAsia="Times New Roman"/>
                <w:sz w:val="24"/>
                <w:szCs w:val="24"/>
              </w:rPr>
              <w:t>Олимпиада для 5-6 классов</w:t>
            </w:r>
          </w:p>
        </w:tc>
        <w:tc>
          <w:tcPr>
            <w:tcW w:type="dxa" w:w="2412"/>
            <w:gridSpan w:val="2"/>
            <w:tcBorders>
              <w:top w:val="nil"/>
              <w:left w:val="nil"/>
              <w:bottom w:color="auto" w:space="0" w:sz="4" w:val="single"/>
              <w:right w:color="auto" w:space="0" w:sz="4" w:val="single"/>
            </w:tcBorders>
            <w:shd w:color="auto" w:fill="auto" w:val="clear"/>
            <w:noWrap/>
            <w:hideMark/>
          </w:tcPr>
          <w:p w14:paraId="2200007F"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Дюсембаева Амира</w:t>
            </w:r>
          </w:p>
        </w:tc>
        <w:tc>
          <w:tcPr>
            <w:tcW w:type="dxa" w:w="1853"/>
            <w:tcBorders>
              <w:top w:val="nil"/>
              <w:left w:val="nil"/>
              <w:bottom w:color="auto" w:space="0" w:sz="4" w:val="single"/>
              <w:right w:color="auto" w:space="0" w:sz="4" w:val="single"/>
            </w:tcBorders>
            <w:shd w:color="auto" w:fill="auto" w:val="clear"/>
            <w:noWrap/>
            <w:vAlign w:val="bottom"/>
            <w:hideMark/>
          </w:tcPr>
          <w:p w14:paraId="751FBA30"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5</w:t>
            </w:r>
          </w:p>
        </w:tc>
        <w:tc>
          <w:tcPr>
            <w:tcW w:type="dxa" w:w="498"/>
            <w:tcBorders>
              <w:top w:val="nil"/>
              <w:left w:val="nil"/>
              <w:bottom w:color="auto" w:space="0" w:sz="4" w:val="single"/>
              <w:right w:val="nil"/>
            </w:tcBorders>
          </w:tcPr>
          <w:p w14:paraId="524FF3CB" w14:textId="77777777" w:rsidP="00E422D2" w:rsidR="00E422D2" w:rsidRDefault="00E422D2" w:rsidRPr="001720FA">
            <w:pPr>
              <w:spacing w:after="0" w:line="240" w:lineRule="auto"/>
              <w:rPr>
                <w:rFonts w:eastAsia="Times New Roman"/>
                <w:sz w:val="24"/>
                <w:szCs w:val="24"/>
              </w:rPr>
            </w:pPr>
          </w:p>
        </w:tc>
        <w:tc>
          <w:tcPr>
            <w:tcW w:type="dxa" w:w="831"/>
            <w:tcBorders>
              <w:top w:val="nil"/>
              <w:left w:val="nil"/>
              <w:bottom w:color="auto" w:space="0" w:sz="4" w:val="single"/>
              <w:right w:color="auto" w:space="0" w:sz="4" w:val="single"/>
            </w:tcBorders>
            <w:shd w:color="auto" w:fill="auto" w:val="clear"/>
            <w:noWrap/>
            <w:vAlign w:val="bottom"/>
            <w:hideMark/>
          </w:tcPr>
          <w:p w14:paraId="5D36AA2A" w14:textId="5F0EB559" w:rsidP="00E422D2" w:rsidR="00E422D2" w:rsidRDefault="00E422D2" w:rsidRPr="001720FA">
            <w:pPr>
              <w:spacing w:after="0" w:line="240" w:lineRule="auto"/>
              <w:rPr>
                <w:rFonts w:eastAsia="Times New Roman"/>
                <w:sz w:val="24"/>
                <w:szCs w:val="24"/>
              </w:rPr>
            </w:pPr>
            <w:r w:rsidRPr="001720FA">
              <w:rPr>
                <w:rFonts w:eastAsia="Times New Roman"/>
                <w:sz w:val="24"/>
                <w:szCs w:val="24"/>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152AE84C"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Исабаева А.Б.</w:t>
            </w:r>
          </w:p>
        </w:tc>
      </w:tr>
      <w:tr w14:paraId="55828FE9" w14:textId="77777777" w:rsidR="001720FA" w:rsidRPr="001720FA" w:rsidTr="00E422D2">
        <w:trPr>
          <w:gridAfter w:val="1"/>
          <w:wAfter w:type="dxa" w:w="1520"/>
          <w:trHeight w:val="315"/>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6E2F12C0"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hideMark/>
          </w:tcPr>
          <w:p w14:paraId="5D037F03"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Энгиноев Адам</w:t>
            </w:r>
          </w:p>
        </w:tc>
        <w:tc>
          <w:tcPr>
            <w:tcW w:type="dxa" w:w="1853"/>
            <w:tcBorders>
              <w:top w:val="nil"/>
              <w:left w:val="nil"/>
              <w:bottom w:color="auto" w:space="0" w:sz="4" w:val="single"/>
              <w:right w:color="auto" w:space="0" w:sz="4" w:val="single"/>
            </w:tcBorders>
            <w:shd w:color="auto" w:fill="auto" w:val="clear"/>
            <w:hideMark/>
          </w:tcPr>
          <w:p w14:paraId="6A2C71A6"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6</w:t>
            </w:r>
          </w:p>
        </w:tc>
        <w:tc>
          <w:tcPr>
            <w:tcW w:type="dxa" w:w="498"/>
            <w:tcBorders>
              <w:top w:val="nil"/>
              <w:left w:val="nil"/>
              <w:bottom w:color="auto" w:space="0" w:sz="4" w:val="single"/>
              <w:right w:val="nil"/>
            </w:tcBorders>
          </w:tcPr>
          <w:p w14:paraId="5B1ADE98"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4610EC29" w14:textId="60489221" w:rsidP="00E422D2" w:rsidR="00E422D2" w:rsidRDefault="00E422D2" w:rsidRPr="001720FA">
            <w:pPr>
              <w:spacing w:after="0" w:line="240" w:lineRule="auto"/>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1240A83B"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Искакова Д.А.</w:t>
            </w:r>
          </w:p>
        </w:tc>
      </w:tr>
      <w:tr w14:paraId="377B94E5" w14:textId="77777777" w:rsidR="001720FA" w:rsidRPr="001720FA" w:rsidTr="00E422D2">
        <w:trPr>
          <w:gridAfter w:val="1"/>
          <w:wAfter w:type="dxa" w:w="1520"/>
          <w:trHeight w:val="360"/>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0CD7CB7E"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029E9A0B" w14:textId="77777777" w:rsidP="00E422D2" w:rsidR="00E422D2" w:rsidRDefault="00E422D2" w:rsidRPr="001720FA">
            <w:pPr>
              <w:spacing w:after="0" w:line="240" w:lineRule="auto"/>
              <w:rPr>
                <w:rFonts w:eastAsia="Times New Roman"/>
              </w:rPr>
            </w:pPr>
            <w:r w:rsidRPr="001720FA">
              <w:rPr>
                <w:rFonts w:eastAsia="Times New Roman"/>
              </w:rPr>
              <w:t xml:space="preserve">Кобзев Денис </w:t>
            </w:r>
          </w:p>
        </w:tc>
        <w:tc>
          <w:tcPr>
            <w:tcW w:type="dxa" w:w="1853"/>
            <w:tcBorders>
              <w:top w:val="nil"/>
              <w:left w:val="nil"/>
              <w:bottom w:color="auto" w:space="0" w:sz="4" w:val="single"/>
              <w:right w:color="auto" w:space="0" w:sz="4" w:val="single"/>
            </w:tcBorders>
            <w:shd w:color="auto" w:fill="auto" w:val="clear"/>
            <w:noWrap/>
            <w:vAlign w:val="bottom"/>
            <w:hideMark/>
          </w:tcPr>
          <w:p w14:paraId="1988572A" w14:textId="77777777" w:rsidP="00E422D2" w:rsidR="00E422D2" w:rsidRDefault="00E422D2" w:rsidRPr="001720FA">
            <w:pPr>
              <w:spacing w:after="0" w:line="240" w:lineRule="auto"/>
              <w:rPr>
                <w:rFonts w:eastAsia="Times New Roman"/>
              </w:rPr>
            </w:pPr>
            <w:r w:rsidRPr="001720FA">
              <w:rPr>
                <w:rFonts w:eastAsia="Times New Roman"/>
              </w:rPr>
              <w:t>5</w:t>
            </w:r>
          </w:p>
        </w:tc>
        <w:tc>
          <w:tcPr>
            <w:tcW w:type="dxa" w:w="498"/>
            <w:tcBorders>
              <w:top w:val="nil"/>
              <w:left w:val="nil"/>
              <w:bottom w:color="auto" w:space="0" w:sz="4" w:val="single"/>
              <w:right w:val="nil"/>
            </w:tcBorders>
          </w:tcPr>
          <w:p w14:paraId="411E5989"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1E849E75" w14:textId="30DA488F" w:rsidP="00E422D2" w:rsidR="00E422D2" w:rsidRDefault="00E422D2" w:rsidRPr="001720FA">
            <w:pPr>
              <w:spacing w:after="0" w:line="240" w:lineRule="auto"/>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60BFC1D3" w14:textId="77777777" w:rsidP="00E422D2" w:rsidR="00E422D2" w:rsidRDefault="00E422D2" w:rsidRPr="001720FA">
            <w:pPr>
              <w:spacing w:after="0" w:line="240" w:lineRule="auto"/>
              <w:rPr>
                <w:rFonts w:eastAsia="Times New Roman"/>
              </w:rPr>
            </w:pPr>
            <w:r w:rsidRPr="001720FA">
              <w:rPr>
                <w:rFonts w:eastAsia="Times New Roman"/>
              </w:rPr>
              <w:t>Наурызбаева С.Т.</w:t>
            </w:r>
          </w:p>
        </w:tc>
      </w:tr>
      <w:tr w14:paraId="0CFE5540" w14:textId="77777777" w:rsidR="001720FA" w:rsidRPr="001720FA" w:rsidTr="00E422D2">
        <w:trPr>
          <w:gridAfter w:val="1"/>
          <w:wAfter w:type="dxa" w:w="1520"/>
          <w:trHeight w:val="390"/>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1B0BD57C"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7CD91570" w14:textId="77777777" w:rsidP="00E422D2" w:rsidR="00E422D2" w:rsidRDefault="00E422D2" w:rsidRPr="001720FA">
            <w:pPr>
              <w:spacing w:after="0" w:line="240" w:lineRule="auto"/>
              <w:rPr>
                <w:rFonts w:eastAsia="Times New Roman"/>
              </w:rPr>
            </w:pPr>
            <w:r w:rsidRPr="001720FA">
              <w:rPr>
                <w:rFonts w:eastAsia="Times New Roman"/>
              </w:rPr>
              <w:t>Амирханов Искандер</w:t>
            </w:r>
          </w:p>
        </w:tc>
        <w:tc>
          <w:tcPr>
            <w:tcW w:type="dxa" w:w="1853"/>
            <w:tcBorders>
              <w:top w:val="nil"/>
              <w:left w:val="nil"/>
              <w:bottom w:color="auto" w:space="0" w:sz="4" w:val="single"/>
              <w:right w:color="auto" w:space="0" w:sz="4" w:val="single"/>
            </w:tcBorders>
            <w:shd w:color="auto" w:fill="auto" w:val="clear"/>
            <w:noWrap/>
            <w:vAlign w:val="bottom"/>
            <w:hideMark/>
          </w:tcPr>
          <w:p w14:paraId="2F18519D" w14:textId="77777777" w:rsidP="00E422D2" w:rsidR="00E422D2" w:rsidRDefault="00E422D2" w:rsidRPr="001720FA">
            <w:pPr>
              <w:spacing w:after="0" w:line="240" w:lineRule="auto"/>
              <w:rPr>
                <w:rFonts w:eastAsia="Times New Roman"/>
              </w:rPr>
            </w:pPr>
            <w:r w:rsidRPr="001720FA">
              <w:rPr>
                <w:rFonts w:eastAsia="Times New Roman"/>
              </w:rPr>
              <w:t>5</w:t>
            </w:r>
          </w:p>
        </w:tc>
        <w:tc>
          <w:tcPr>
            <w:tcW w:type="dxa" w:w="498"/>
            <w:tcBorders>
              <w:top w:val="nil"/>
              <w:left w:val="nil"/>
              <w:bottom w:color="auto" w:space="0" w:sz="4" w:val="single"/>
              <w:right w:val="nil"/>
            </w:tcBorders>
          </w:tcPr>
          <w:p w14:paraId="59479AF2"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52FFCB7A" w14:textId="445DB077" w:rsidP="00E422D2" w:rsidR="00E422D2" w:rsidRDefault="00E422D2" w:rsidRPr="001720FA">
            <w:pPr>
              <w:spacing w:after="0" w:line="240" w:lineRule="auto"/>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3A2DE030"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Абилева С.А.</w:t>
            </w:r>
          </w:p>
        </w:tc>
      </w:tr>
      <w:tr w14:paraId="3C694BD7" w14:textId="77777777" w:rsidR="001720FA" w:rsidRPr="001720FA" w:rsidTr="00E422D2">
        <w:trPr>
          <w:gridAfter w:val="1"/>
          <w:wAfter w:type="dxa" w:w="1520"/>
          <w:trHeight w:val="301"/>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14193A7D"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50D5B05F" w14:textId="77777777" w:rsidP="00E422D2" w:rsidR="00E422D2" w:rsidRDefault="00E422D2" w:rsidRPr="001720FA">
            <w:pPr>
              <w:spacing w:after="0" w:line="240" w:lineRule="auto"/>
              <w:rPr>
                <w:rFonts w:eastAsia="Times New Roman"/>
              </w:rPr>
            </w:pPr>
            <w:r w:rsidRPr="001720FA">
              <w:rPr>
                <w:rFonts w:eastAsia="Times New Roman"/>
              </w:rPr>
              <w:t xml:space="preserve">Турганбекова Дария  </w:t>
            </w:r>
          </w:p>
        </w:tc>
        <w:tc>
          <w:tcPr>
            <w:tcW w:type="dxa" w:w="1853"/>
            <w:tcBorders>
              <w:top w:val="nil"/>
              <w:left w:val="nil"/>
              <w:bottom w:color="auto" w:space="0" w:sz="4" w:val="single"/>
              <w:right w:color="auto" w:space="0" w:sz="4" w:val="single"/>
            </w:tcBorders>
            <w:shd w:color="auto" w:fill="auto" w:val="clear"/>
            <w:noWrap/>
            <w:vAlign w:val="bottom"/>
            <w:hideMark/>
          </w:tcPr>
          <w:p w14:paraId="30DC1E2E" w14:textId="77777777" w:rsidP="00E422D2" w:rsidR="00E422D2" w:rsidRDefault="00E422D2" w:rsidRPr="001720FA">
            <w:pPr>
              <w:spacing w:after="0" w:line="240" w:lineRule="auto"/>
              <w:rPr>
                <w:rFonts w:eastAsia="Times New Roman"/>
              </w:rPr>
            </w:pPr>
            <w:r w:rsidRPr="001720FA">
              <w:rPr>
                <w:rFonts w:eastAsia="Times New Roman"/>
              </w:rPr>
              <w:t>5</w:t>
            </w:r>
          </w:p>
        </w:tc>
        <w:tc>
          <w:tcPr>
            <w:tcW w:type="dxa" w:w="498"/>
            <w:tcBorders>
              <w:top w:val="nil"/>
              <w:left w:val="nil"/>
              <w:bottom w:color="auto" w:space="0" w:sz="4" w:val="single"/>
              <w:right w:val="nil"/>
            </w:tcBorders>
          </w:tcPr>
          <w:p w14:paraId="26CDFC06"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077E933F" w14:textId="2B102E53" w:rsidP="00E422D2" w:rsidR="00E422D2" w:rsidRDefault="00E422D2" w:rsidRPr="001720FA">
            <w:pPr>
              <w:spacing w:after="0" w:line="240" w:lineRule="auto"/>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1DE384C5" w14:textId="77777777" w:rsidP="00E422D2" w:rsidR="00E422D2" w:rsidRDefault="00E422D2" w:rsidRPr="001720FA">
            <w:pPr>
              <w:spacing w:after="0" w:line="240" w:lineRule="auto"/>
              <w:rPr>
                <w:rFonts w:eastAsia="Times New Roman"/>
              </w:rPr>
            </w:pPr>
            <w:r w:rsidRPr="001720FA">
              <w:rPr>
                <w:rFonts w:eastAsia="Times New Roman"/>
              </w:rPr>
              <w:t>Жумашева С.А.</w:t>
            </w:r>
          </w:p>
        </w:tc>
      </w:tr>
      <w:tr w14:paraId="0E21E3B5" w14:textId="77777777" w:rsidR="001720FA" w:rsidRPr="001720FA" w:rsidTr="00E422D2">
        <w:trPr>
          <w:gridAfter w:val="1"/>
          <w:wAfter w:type="dxa" w:w="1520"/>
          <w:trHeight w:val="315"/>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2E8F3B84"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1F017828" w14:textId="77777777" w:rsidP="00E422D2" w:rsidR="00E422D2" w:rsidRDefault="00E422D2" w:rsidRPr="001720FA">
            <w:pPr>
              <w:spacing w:after="0" w:line="240" w:lineRule="auto"/>
              <w:rPr>
                <w:rFonts w:eastAsia="Times New Roman"/>
              </w:rPr>
            </w:pPr>
            <w:r w:rsidRPr="001720FA">
              <w:rPr>
                <w:rFonts w:eastAsia="Times New Roman"/>
              </w:rPr>
              <w:t xml:space="preserve">Адгезалова Арина </w:t>
            </w:r>
          </w:p>
        </w:tc>
        <w:tc>
          <w:tcPr>
            <w:tcW w:type="dxa" w:w="1853"/>
            <w:tcBorders>
              <w:top w:val="nil"/>
              <w:left w:val="nil"/>
              <w:bottom w:color="auto" w:space="0" w:sz="4" w:val="single"/>
              <w:right w:color="auto" w:space="0" w:sz="4" w:val="single"/>
            </w:tcBorders>
            <w:shd w:color="auto" w:fill="auto" w:val="clear"/>
            <w:noWrap/>
            <w:vAlign w:val="bottom"/>
            <w:hideMark/>
          </w:tcPr>
          <w:p w14:paraId="166B4657" w14:textId="77777777" w:rsidP="00E422D2" w:rsidR="00E422D2" w:rsidRDefault="00E422D2" w:rsidRPr="001720FA">
            <w:pPr>
              <w:spacing w:after="0" w:line="240" w:lineRule="auto"/>
              <w:rPr>
                <w:rFonts w:eastAsia="Times New Roman"/>
              </w:rPr>
            </w:pPr>
            <w:r w:rsidRPr="001720FA">
              <w:rPr>
                <w:rFonts w:eastAsia="Times New Roman"/>
              </w:rPr>
              <w:t>6</w:t>
            </w:r>
          </w:p>
        </w:tc>
        <w:tc>
          <w:tcPr>
            <w:tcW w:type="dxa" w:w="498"/>
            <w:tcBorders>
              <w:top w:val="nil"/>
              <w:left w:val="nil"/>
              <w:bottom w:color="auto" w:space="0" w:sz="4" w:val="single"/>
              <w:right w:val="nil"/>
            </w:tcBorders>
          </w:tcPr>
          <w:p w14:paraId="037F251A"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2C7626BD" w14:textId="474A2BCD" w:rsidP="00E422D2" w:rsidR="00E422D2" w:rsidRDefault="00E422D2" w:rsidRPr="001720FA">
            <w:pPr>
              <w:spacing w:after="0" w:line="240" w:lineRule="auto"/>
              <w:rPr>
                <w:rFonts w:eastAsia="Times New Roman"/>
              </w:rPr>
            </w:pPr>
            <w:r w:rsidRPr="001720FA">
              <w:rPr>
                <w:rFonts w:eastAsia="Times New Roman"/>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4BB8DDCD" w14:textId="77777777" w:rsidP="00E422D2" w:rsidR="00E422D2" w:rsidRDefault="00E422D2" w:rsidRPr="001720FA">
            <w:pPr>
              <w:spacing w:after="0" w:line="240" w:lineRule="auto"/>
              <w:rPr>
                <w:rFonts w:eastAsia="Times New Roman"/>
              </w:rPr>
            </w:pPr>
            <w:r w:rsidRPr="001720FA">
              <w:rPr>
                <w:rFonts w:eastAsia="Times New Roman"/>
              </w:rPr>
              <w:t>Пирожкова Т.В.</w:t>
            </w:r>
          </w:p>
        </w:tc>
      </w:tr>
      <w:tr w14:paraId="4440825B" w14:textId="77777777" w:rsidR="001720FA" w:rsidRPr="001720FA" w:rsidTr="00E422D2">
        <w:trPr>
          <w:gridAfter w:val="1"/>
          <w:wAfter w:type="dxa" w:w="1520"/>
          <w:trHeight w:val="390"/>
        </w:trPr>
        <w:tc>
          <w:tcPr>
            <w:tcW w:type="dxa" w:w="1983"/>
            <w:vMerge w:val="restart"/>
            <w:tcBorders>
              <w:top w:val="nil"/>
              <w:left w:color="auto" w:space="0" w:sz="4" w:val="single"/>
              <w:bottom w:color="auto" w:space="0" w:sz="4" w:val="single"/>
              <w:right w:color="auto" w:space="0" w:sz="4" w:val="single"/>
            </w:tcBorders>
            <w:shd w:color="auto" w:fill="auto" w:val="clear"/>
            <w:vAlign w:val="bottom"/>
            <w:hideMark/>
          </w:tcPr>
          <w:p w14:paraId="45294F40" w14:textId="77777777" w:rsidP="00E422D2" w:rsidR="00E422D2" w:rsidRDefault="00E422D2" w:rsidRPr="001720FA">
            <w:pPr>
              <w:spacing w:after="0" w:line="240" w:lineRule="auto"/>
              <w:jc w:val="center"/>
              <w:rPr>
                <w:rFonts w:eastAsia="Times New Roman"/>
                <w:sz w:val="24"/>
                <w:szCs w:val="24"/>
              </w:rPr>
            </w:pPr>
            <w:r w:rsidRPr="001720FA">
              <w:rPr>
                <w:rFonts w:eastAsia="Times New Roman"/>
                <w:sz w:val="24"/>
                <w:szCs w:val="24"/>
              </w:rPr>
              <w:t>Юниорская олимпиада</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04801AE0" w14:textId="77777777" w:rsidP="00E422D2" w:rsidR="00E422D2" w:rsidRDefault="00E422D2" w:rsidRPr="001720FA">
            <w:pPr>
              <w:spacing w:after="0" w:line="240" w:lineRule="auto"/>
              <w:rPr>
                <w:rFonts w:eastAsia="Times New Roman"/>
              </w:rPr>
            </w:pPr>
            <w:r w:rsidRPr="001720FA">
              <w:rPr>
                <w:rFonts w:eastAsia="Times New Roman"/>
              </w:rPr>
              <w:t>Попов Ярослав</w:t>
            </w:r>
          </w:p>
        </w:tc>
        <w:tc>
          <w:tcPr>
            <w:tcW w:type="dxa" w:w="1853"/>
            <w:tcBorders>
              <w:top w:val="nil"/>
              <w:left w:val="nil"/>
              <w:bottom w:color="auto" w:space="0" w:sz="4" w:val="single"/>
              <w:right w:color="auto" w:space="0" w:sz="4" w:val="single"/>
            </w:tcBorders>
            <w:shd w:color="auto" w:fill="auto" w:val="clear"/>
            <w:noWrap/>
            <w:vAlign w:val="bottom"/>
            <w:hideMark/>
          </w:tcPr>
          <w:p w14:paraId="4193C457" w14:textId="77777777" w:rsidP="00E422D2" w:rsidR="00E422D2" w:rsidRDefault="00E422D2" w:rsidRPr="001720FA">
            <w:pPr>
              <w:spacing w:after="0" w:line="240" w:lineRule="auto"/>
              <w:rPr>
                <w:rFonts w:eastAsia="Times New Roman"/>
              </w:rPr>
            </w:pPr>
            <w:r w:rsidRPr="001720FA">
              <w:rPr>
                <w:rFonts w:eastAsia="Times New Roman"/>
              </w:rPr>
              <w:t>8</w:t>
            </w:r>
          </w:p>
        </w:tc>
        <w:tc>
          <w:tcPr>
            <w:tcW w:type="dxa" w:w="498"/>
            <w:tcBorders>
              <w:top w:val="nil"/>
              <w:left w:val="nil"/>
              <w:bottom w:color="auto" w:space="0" w:sz="4" w:val="single"/>
              <w:right w:val="nil"/>
            </w:tcBorders>
          </w:tcPr>
          <w:p w14:paraId="1FF4E883"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5CE00396" w14:textId="3FBF10D1" w:rsidP="00E422D2" w:rsidR="00E422D2" w:rsidRDefault="00E422D2" w:rsidRPr="001720FA">
            <w:pPr>
              <w:spacing w:after="0" w:line="240" w:lineRule="auto"/>
              <w:rPr>
                <w:rFonts w:eastAsia="Times New Roman"/>
              </w:rPr>
            </w:pPr>
            <w:r w:rsidRPr="001720FA">
              <w:rPr>
                <w:rFonts w:eastAsia="Times New Roman"/>
              </w:rPr>
              <w:t>1</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18F6845C"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Леонов П.Ф.</w:t>
            </w:r>
          </w:p>
        </w:tc>
      </w:tr>
      <w:tr w14:paraId="7D995BF6" w14:textId="77777777" w:rsidR="001720FA" w:rsidRPr="001720FA" w:rsidTr="00E422D2">
        <w:trPr>
          <w:gridAfter w:val="1"/>
          <w:wAfter w:type="dxa" w:w="1520"/>
          <w:trHeight w:val="315"/>
        </w:trPr>
        <w:tc>
          <w:tcPr>
            <w:tcW w:type="dxa" w:w="1983"/>
            <w:vMerge/>
            <w:tcBorders>
              <w:top w:val="nil"/>
              <w:left w:color="auto" w:space="0" w:sz="4" w:val="single"/>
              <w:bottom w:color="auto" w:space="0" w:sz="4" w:val="single"/>
              <w:right w:color="auto" w:space="0" w:sz="4" w:val="single"/>
            </w:tcBorders>
            <w:shd w:color="auto" w:fill="auto" w:val="clear"/>
            <w:vAlign w:val="center"/>
            <w:hideMark/>
          </w:tcPr>
          <w:p w14:paraId="79D5BB17"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59AA1F7C" w14:textId="77777777" w:rsidP="00E422D2" w:rsidR="00E422D2" w:rsidRDefault="00E422D2" w:rsidRPr="001720FA">
            <w:pPr>
              <w:spacing w:after="0" w:line="240" w:lineRule="auto"/>
              <w:rPr>
                <w:rFonts w:eastAsia="Times New Roman"/>
              </w:rPr>
            </w:pPr>
            <w:r w:rsidRPr="001720FA">
              <w:rPr>
                <w:rFonts w:eastAsia="Times New Roman"/>
              </w:rPr>
              <w:t>Дорохин Андрей</w:t>
            </w:r>
          </w:p>
        </w:tc>
        <w:tc>
          <w:tcPr>
            <w:tcW w:type="dxa" w:w="1853"/>
            <w:tcBorders>
              <w:top w:val="nil"/>
              <w:left w:val="nil"/>
              <w:bottom w:color="auto" w:space="0" w:sz="4" w:val="single"/>
              <w:right w:color="auto" w:space="0" w:sz="4" w:val="single"/>
            </w:tcBorders>
            <w:shd w:color="auto" w:fill="auto" w:val="clear"/>
            <w:noWrap/>
            <w:vAlign w:val="bottom"/>
            <w:hideMark/>
          </w:tcPr>
          <w:p w14:paraId="6E86C930" w14:textId="77777777" w:rsidP="00E422D2" w:rsidR="00E422D2" w:rsidRDefault="00E422D2" w:rsidRPr="001720FA">
            <w:pPr>
              <w:spacing w:after="0" w:line="240" w:lineRule="auto"/>
              <w:rPr>
                <w:rFonts w:eastAsia="Times New Roman"/>
              </w:rPr>
            </w:pPr>
            <w:r w:rsidRPr="001720FA">
              <w:rPr>
                <w:rFonts w:eastAsia="Times New Roman"/>
              </w:rPr>
              <w:t>7</w:t>
            </w:r>
          </w:p>
        </w:tc>
        <w:tc>
          <w:tcPr>
            <w:tcW w:type="dxa" w:w="498"/>
            <w:tcBorders>
              <w:top w:val="nil"/>
              <w:left w:val="nil"/>
              <w:bottom w:color="auto" w:space="0" w:sz="4" w:val="single"/>
              <w:right w:val="nil"/>
            </w:tcBorders>
          </w:tcPr>
          <w:p w14:paraId="41999FDD"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43E11AEB" w14:textId="1188A11D" w:rsidP="00E422D2" w:rsidR="00E422D2" w:rsidRDefault="00E422D2" w:rsidRPr="001720FA">
            <w:pPr>
              <w:spacing w:after="0" w:line="240" w:lineRule="auto"/>
              <w:rPr>
                <w:rFonts w:eastAsia="Times New Roman"/>
              </w:rPr>
            </w:pPr>
            <w:r w:rsidRPr="001720FA">
              <w:rPr>
                <w:rFonts w:eastAsia="Times New Roman"/>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2DD2732D"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Имангазина Б.К.</w:t>
            </w:r>
          </w:p>
        </w:tc>
      </w:tr>
      <w:tr w14:paraId="7749DAEC" w14:textId="77777777" w:rsidR="001720FA" w:rsidRPr="001720FA" w:rsidTr="00E422D2">
        <w:trPr>
          <w:gridAfter w:val="1"/>
          <w:wAfter w:type="dxa" w:w="1520"/>
          <w:trHeight w:val="315"/>
        </w:trPr>
        <w:tc>
          <w:tcPr>
            <w:tcW w:type="dxa" w:w="1983"/>
            <w:vMerge/>
            <w:tcBorders>
              <w:top w:val="nil"/>
              <w:left w:color="auto" w:space="0" w:sz="4" w:val="single"/>
              <w:bottom w:color="auto" w:space="0" w:sz="4" w:val="single"/>
              <w:right w:color="auto" w:space="0" w:sz="4" w:val="single"/>
            </w:tcBorders>
            <w:shd w:color="auto" w:fill="auto" w:val="clear"/>
            <w:vAlign w:val="center"/>
            <w:hideMark/>
          </w:tcPr>
          <w:p w14:paraId="7F69EBAB" w14:textId="77777777" w:rsidP="00E422D2" w:rsidR="00E422D2" w:rsidRDefault="00E422D2" w:rsidRPr="001720FA">
            <w:pPr>
              <w:spacing w:after="0" w:line="240" w:lineRule="auto"/>
              <w:rPr>
                <w:rFonts w:eastAsia="Times New Roman"/>
                <w:sz w:val="24"/>
                <w:szCs w:val="24"/>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434AFEC4" w14:textId="77777777" w:rsidP="00E422D2" w:rsidR="00E422D2" w:rsidRDefault="00E422D2" w:rsidRPr="001720FA">
            <w:pPr>
              <w:spacing w:after="0" w:line="240" w:lineRule="auto"/>
              <w:rPr>
                <w:rFonts w:eastAsia="Times New Roman"/>
              </w:rPr>
            </w:pPr>
            <w:r w:rsidRPr="001720FA">
              <w:rPr>
                <w:rFonts w:eastAsia="Times New Roman"/>
              </w:rPr>
              <w:t>Наваров Сергей</w:t>
            </w:r>
          </w:p>
        </w:tc>
        <w:tc>
          <w:tcPr>
            <w:tcW w:type="dxa" w:w="1853"/>
            <w:tcBorders>
              <w:top w:val="nil"/>
              <w:left w:val="nil"/>
              <w:bottom w:color="auto" w:space="0" w:sz="4" w:val="single"/>
              <w:right w:color="auto" w:space="0" w:sz="4" w:val="single"/>
            </w:tcBorders>
            <w:shd w:color="auto" w:fill="auto" w:val="clear"/>
            <w:noWrap/>
            <w:vAlign w:val="bottom"/>
            <w:hideMark/>
          </w:tcPr>
          <w:p w14:paraId="2F1C71C8" w14:textId="77777777" w:rsidP="00E422D2" w:rsidR="00E422D2" w:rsidRDefault="00E422D2" w:rsidRPr="001720FA">
            <w:pPr>
              <w:spacing w:after="0" w:line="240" w:lineRule="auto"/>
              <w:rPr>
                <w:rFonts w:eastAsia="Times New Roman"/>
              </w:rPr>
            </w:pPr>
            <w:r w:rsidRPr="001720FA">
              <w:rPr>
                <w:rFonts w:eastAsia="Times New Roman"/>
              </w:rPr>
              <w:t>7</w:t>
            </w:r>
          </w:p>
        </w:tc>
        <w:tc>
          <w:tcPr>
            <w:tcW w:type="dxa" w:w="498"/>
            <w:tcBorders>
              <w:top w:val="nil"/>
              <w:left w:val="nil"/>
              <w:bottom w:color="auto" w:space="0" w:sz="4" w:val="single"/>
              <w:right w:val="nil"/>
            </w:tcBorders>
          </w:tcPr>
          <w:p w14:paraId="5BA97FE1"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7145D18E" w14:textId="3D96C251" w:rsidP="00E422D2" w:rsidR="00E422D2" w:rsidRDefault="00E422D2" w:rsidRPr="001720FA">
            <w:pPr>
              <w:spacing w:after="0" w:line="240" w:lineRule="auto"/>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1E8534DE"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Костюкова С.Б.</w:t>
            </w:r>
          </w:p>
        </w:tc>
      </w:tr>
      <w:tr w14:paraId="0457737C" w14:textId="77777777" w:rsidR="001720FA" w:rsidRPr="001720FA" w:rsidTr="00E422D2">
        <w:trPr>
          <w:gridAfter w:val="1"/>
          <w:wAfter w:type="dxa" w:w="1520"/>
          <w:trHeight w:val="315"/>
        </w:trPr>
        <w:tc>
          <w:tcPr>
            <w:tcW w:type="dxa" w:w="1983"/>
            <w:vMerge w:val="restart"/>
            <w:tcBorders>
              <w:top w:val="nil"/>
              <w:left w:color="auto" w:space="0" w:sz="4" w:val="single"/>
              <w:bottom w:color="auto" w:space="0" w:sz="4" w:val="single"/>
              <w:right w:color="auto" w:space="0" w:sz="4" w:val="single"/>
            </w:tcBorders>
            <w:shd w:color="auto" w:fill="auto" w:val="clear"/>
            <w:vAlign w:val="center"/>
            <w:hideMark/>
          </w:tcPr>
          <w:p w14:paraId="67608B5D" w14:textId="77777777" w:rsidP="00E422D2" w:rsidR="00E422D2" w:rsidRDefault="00E422D2" w:rsidRPr="001720FA">
            <w:pPr>
              <w:spacing w:after="0" w:line="240" w:lineRule="auto"/>
              <w:jc w:val="center"/>
              <w:rPr>
                <w:rFonts w:eastAsia="Times New Roman"/>
              </w:rPr>
            </w:pPr>
            <w:r w:rsidRPr="001720FA">
              <w:rPr>
                <w:rFonts w:eastAsia="Times New Roman"/>
              </w:rPr>
              <w:t xml:space="preserve">Гуманитарная олимпиада </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183844BA" w14:textId="77777777" w:rsidP="00E422D2" w:rsidR="00E422D2" w:rsidRDefault="00E422D2" w:rsidRPr="001720FA">
            <w:pPr>
              <w:spacing w:after="0" w:line="240" w:lineRule="auto"/>
              <w:rPr>
                <w:rFonts w:eastAsia="Times New Roman"/>
              </w:rPr>
            </w:pPr>
            <w:r w:rsidRPr="001720FA">
              <w:rPr>
                <w:rFonts w:eastAsia="Times New Roman"/>
              </w:rPr>
              <w:t>Логинова Арина</w:t>
            </w:r>
          </w:p>
        </w:tc>
        <w:tc>
          <w:tcPr>
            <w:tcW w:type="dxa" w:w="1853"/>
            <w:tcBorders>
              <w:top w:val="nil"/>
              <w:left w:val="nil"/>
              <w:bottom w:color="auto" w:space="0" w:sz="4" w:val="single"/>
              <w:right w:color="auto" w:space="0" w:sz="4" w:val="single"/>
            </w:tcBorders>
            <w:shd w:color="auto" w:fill="auto" w:val="clear"/>
            <w:noWrap/>
            <w:vAlign w:val="bottom"/>
            <w:hideMark/>
          </w:tcPr>
          <w:p w14:paraId="41B142DA" w14:textId="77777777" w:rsidP="00E422D2" w:rsidR="00E422D2" w:rsidRDefault="00E422D2" w:rsidRPr="001720FA">
            <w:pPr>
              <w:spacing w:after="0" w:line="240" w:lineRule="auto"/>
              <w:rPr>
                <w:rFonts w:eastAsia="Times New Roman"/>
              </w:rPr>
            </w:pPr>
            <w:r w:rsidRPr="001720FA">
              <w:rPr>
                <w:rFonts w:eastAsia="Times New Roman"/>
              </w:rPr>
              <w:t>10 а</w:t>
            </w:r>
          </w:p>
        </w:tc>
        <w:tc>
          <w:tcPr>
            <w:tcW w:type="dxa" w:w="498"/>
            <w:tcBorders>
              <w:top w:val="nil"/>
              <w:left w:val="nil"/>
              <w:bottom w:color="auto" w:space="0" w:sz="4" w:val="single"/>
              <w:right w:val="nil"/>
            </w:tcBorders>
          </w:tcPr>
          <w:p w14:paraId="444DF6B1"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485E7046" w14:textId="109BCE81" w:rsidP="00E422D2" w:rsidR="00E422D2" w:rsidRDefault="00E422D2" w:rsidRPr="001720FA">
            <w:pPr>
              <w:spacing w:after="0" w:line="240" w:lineRule="auto"/>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6A06076B" w14:textId="77777777" w:rsidP="00E422D2" w:rsidR="00E422D2" w:rsidRDefault="00E422D2" w:rsidRPr="001720FA">
            <w:pPr>
              <w:spacing w:after="0" w:line="240" w:lineRule="auto"/>
              <w:rPr>
                <w:rFonts w:eastAsia="Times New Roman"/>
              </w:rPr>
            </w:pPr>
            <w:r w:rsidRPr="001720FA">
              <w:rPr>
                <w:rFonts w:eastAsia="Times New Roman"/>
              </w:rPr>
              <w:t>Белогурова С.М., Аубакирова Г.З.</w:t>
            </w:r>
          </w:p>
        </w:tc>
      </w:tr>
      <w:tr w14:paraId="44B13A49" w14:textId="77777777" w:rsidR="001720FA" w:rsidRPr="001720FA" w:rsidTr="00E422D2">
        <w:trPr>
          <w:gridAfter w:val="1"/>
          <w:wAfter w:type="dxa" w:w="1520"/>
          <w:trHeight w:val="315"/>
        </w:trPr>
        <w:tc>
          <w:tcPr>
            <w:tcW w:type="dxa" w:w="1983"/>
            <w:vMerge/>
            <w:tcBorders>
              <w:top w:val="nil"/>
              <w:left w:color="auto" w:space="0" w:sz="4" w:val="single"/>
              <w:bottom w:color="auto" w:space="0" w:sz="4" w:val="single"/>
              <w:right w:color="auto" w:space="0" w:sz="4" w:val="single"/>
            </w:tcBorders>
            <w:shd w:color="auto" w:fill="auto" w:val="clear"/>
            <w:vAlign w:val="center"/>
            <w:hideMark/>
          </w:tcPr>
          <w:p w14:paraId="29F606D5" w14:textId="77777777" w:rsidP="00E422D2" w:rsidR="00E422D2" w:rsidRDefault="00E422D2" w:rsidRPr="001720FA">
            <w:pPr>
              <w:spacing w:after="0" w:line="240" w:lineRule="auto"/>
              <w:rPr>
                <w:rFonts w:eastAsia="Times New Roman"/>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2C8EAFC5" w14:textId="77777777" w:rsidP="00E422D2" w:rsidR="00E422D2" w:rsidRDefault="00E422D2" w:rsidRPr="001720FA">
            <w:pPr>
              <w:spacing w:after="0" w:line="240" w:lineRule="auto"/>
              <w:rPr>
                <w:rFonts w:eastAsia="Times New Roman"/>
              </w:rPr>
            </w:pPr>
            <w:r w:rsidRPr="001720FA">
              <w:rPr>
                <w:rFonts w:eastAsia="Times New Roman"/>
              </w:rPr>
              <w:t>Подберезная Катя</w:t>
            </w:r>
          </w:p>
        </w:tc>
        <w:tc>
          <w:tcPr>
            <w:tcW w:type="dxa" w:w="1853"/>
            <w:tcBorders>
              <w:top w:val="nil"/>
              <w:left w:val="nil"/>
              <w:bottom w:color="auto" w:space="0" w:sz="4" w:val="single"/>
              <w:right w:color="auto" w:space="0" w:sz="4" w:val="single"/>
            </w:tcBorders>
            <w:shd w:color="auto" w:fill="auto" w:val="clear"/>
            <w:noWrap/>
            <w:vAlign w:val="bottom"/>
            <w:hideMark/>
          </w:tcPr>
          <w:p w14:paraId="78F9E1B1" w14:textId="77777777" w:rsidP="00E422D2" w:rsidR="00E422D2" w:rsidRDefault="00E422D2" w:rsidRPr="001720FA">
            <w:pPr>
              <w:spacing w:after="0" w:line="240" w:lineRule="auto"/>
              <w:rPr>
                <w:rFonts w:eastAsia="Times New Roman"/>
              </w:rPr>
            </w:pPr>
            <w:r w:rsidRPr="001720FA">
              <w:rPr>
                <w:rFonts w:eastAsia="Times New Roman"/>
              </w:rPr>
              <w:t>10 а</w:t>
            </w:r>
          </w:p>
        </w:tc>
        <w:tc>
          <w:tcPr>
            <w:tcW w:type="dxa" w:w="498"/>
            <w:tcBorders>
              <w:top w:val="nil"/>
              <w:left w:val="nil"/>
              <w:bottom w:color="auto" w:space="0" w:sz="4" w:val="single"/>
              <w:right w:val="nil"/>
            </w:tcBorders>
          </w:tcPr>
          <w:p w14:paraId="096BC8A7"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25544E4B" w14:textId="7DFDB73E" w:rsidP="00E422D2" w:rsidR="00E422D2" w:rsidRDefault="00E422D2" w:rsidRPr="001720FA">
            <w:pPr>
              <w:spacing w:after="0" w:line="240" w:lineRule="auto"/>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2E4C6AFD" w14:textId="77777777" w:rsidP="00E422D2" w:rsidR="00E422D2" w:rsidRDefault="00E422D2" w:rsidRPr="001720FA">
            <w:pPr>
              <w:spacing w:after="0" w:line="240" w:lineRule="auto"/>
              <w:rPr>
                <w:rFonts w:eastAsia="Times New Roman"/>
              </w:rPr>
            </w:pPr>
            <w:r w:rsidRPr="001720FA">
              <w:rPr>
                <w:rFonts w:eastAsia="Times New Roman"/>
              </w:rPr>
              <w:t>Белогурова С.М., Аубакирова Г.З.</w:t>
            </w:r>
          </w:p>
        </w:tc>
      </w:tr>
      <w:tr w14:paraId="74A2CCEB"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center"/>
            <w:hideMark/>
          </w:tcPr>
          <w:p w14:paraId="5E15DC35" w14:textId="77777777" w:rsidP="00E422D2" w:rsidR="00E422D2" w:rsidRDefault="00E422D2" w:rsidRPr="001720FA">
            <w:pPr>
              <w:spacing w:after="0" w:line="240" w:lineRule="auto"/>
              <w:jc w:val="center"/>
              <w:rPr>
                <w:rFonts w:eastAsia="Times New Roman"/>
              </w:rPr>
            </w:pPr>
            <w:r w:rsidRPr="001720FA">
              <w:rPr>
                <w:rFonts w:eastAsia="Times New Roman"/>
              </w:rPr>
              <w:t>Бастау</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30C5A954" w14:textId="77777777" w:rsidP="00E422D2" w:rsidR="00E422D2" w:rsidRDefault="00E422D2" w:rsidRPr="001720FA">
            <w:pPr>
              <w:spacing w:after="0" w:line="240" w:lineRule="auto"/>
              <w:rPr>
                <w:rFonts w:eastAsia="Times New Roman"/>
              </w:rPr>
            </w:pPr>
            <w:r w:rsidRPr="001720FA">
              <w:rPr>
                <w:rFonts w:eastAsia="Times New Roman"/>
              </w:rPr>
              <w:t xml:space="preserve">Степанян Армен </w:t>
            </w:r>
          </w:p>
        </w:tc>
        <w:tc>
          <w:tcPr>
            <w:tcW w:type="dxa" w:w="1853"/>
            <w:tcBorders>
              <w:top w:val="nil"/>
              <w:left w:val="nil"/>
              <w:bottom w:color="auto" w:space="0" w:sz="4" w:val="single"/>
              <w:right w:color="auto" w:space="0" w:sz="4" w:val="single"/>
            </w:tcBorders>
            <w:shd w:color="auto" w:fill="auto" w:val="clear"/>
            <w:noWrap/>
            <w:vAlign w:val="bottom"/>
            <w:hideMark/>
          </w:tcPr>
          <w:p w14:paraId="29FDC8FE" w14:textId="77777777" w:rsidP="00E422D2" w:rsidR="00E422D2" w:rsidRDefault="00E422D2" w:rsidRPr="001720FA">
            <w:pPr>
              <w:spacing w:after="0" w:line="240" w:lineRule="auto"/>
              <w:rPr>
                <w:rFonts w:eastAsia="Times New Roman"/>
              </w:rPr>
            </w:pPr>
            <w:r w:rsidRPr="001720FA">
              <w:rPr>
                <w:rFonts w:eastAsia="Times New Roman"/>
              </w:rPr>
              <w:t>3а</w:t>
            </w:r>
          </w:p>
        </w:tc>
        <w:tc>
          <w:tcPr>
            <w:tcW w:type="dxa" w:w="498"/>
            <w:tcBorders>
              <w:top w:val="nil"/>
              <w:left w:val="nil"/>
              <w:bottom w:color="auto" w:space="0" w:sz="4" w:val="single"/>
              <w:right w:val="nil"/>
            </w:tcBorders>
          </w:tcPr>
          <w:p w14:paraId="40F2FF64"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08148B13" w14:textId="06FD5D5A" w:rsidP="00E422D2" w:rsidR="00E422D2" w:rsidRDefault="00E422D2" w:rsidRPr="001720FA">
            <w:pPr>
              <w:spacing w:after="0" w:line="240" w:lineRule="auto"/>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1728005E"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Буланова Т.Н., Пашенко Н.П.</w:t>
            </w:r>
          </w:p>
        </w:tc>
      </w:tr>
      <w:tr w14:paraId="0F0155F7" w14:textId="77777777" w:rsidR="001720FA" w:rsidRPr="001720FA" w:rsidTr="00E422D2">
        <w:trPr>
          <w:gridAfter w:val="1"/>
          <w:wAfter w:type="dxa" w:w="1520"/>
          <w:trHeight w:val="315"/>
        </w:trPr>
        <w:tc>
          <w:tcPr>
            <w:tcW w:type="dxa" w:w="1983"/>
            <w:vMerge w:val="restart"/>
            <w:tcBorders>
              <w:top w:val="nil"/>
              <w:left w:color="auto" w:space="0" w:sz="4" w:val="single"/>
              <w:bottom w:color="auto" w:space="0" w:sz="4" w:val="single"/>
              <w:right w:color="auto" w:space="0" w:sz="4" w:val="single"/>
            </w:tcBorders>
            <w:shd w:color="auto" w:fill="auto" w:val="clear"/>
            <w:vAlign w:val="center"/>
            <w:hideMark/>
          </w:tcPr>
          <w:p w14:paraId="249C4B1C" w14:textId="77777777" w:rsidP="00E422D2" w:rsidR="00E422D2" w:rsidRDefault="00E422D2" w:rsidRPr="001720FA">
            <w:pPr>
              <w:spacing w:after="0" w:line="240" w:lineRule="auto"/>
              <w:jc w:val="center"/>
              <w:rPr>
                <w:rFonts w:eastAsia="Times New Roman"/>
              </w:rPr>
            </w:pPr>
            <w:r w:rsidRPr="001720FA">
              <w:rPr>
                <w:rFonts w:eastAsia="Times New Roman"/>
              </w:rPr>
              <w:t>Городская предметная олипиада</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0AE3B464" w14:textId="77777777" w:rsidP="00E422D2" w:rsidR="00E422D2" w:rsidRDefault="00E422D2" w:rsidRPr="001720FA">
            <w:pPr>
              <w:spacing w:after="0" w:line="240" w:lineRule="auto"/>
              <w:rPr>
                <w:rFonts w:eastAsia="Times New Roman"/>
              </w:rPr>
            </w:pPr>
            <w:r w:rsidRPr="001720FA">
              <w:rPr>
                <w:rFonts w:eastAsia="Times New Roman"/>
              </w:rPr>
              <w:t>Лезина Дарья</w:t>
            </w:r>
          </w:p>
        </w:tc>
        <w:tc>
          <w:tcPr>
            <w:tcW w:type="dxa" w:w="1853"/>
            <w:tcBorders>
              <w:top w:val="nil"/>
              <w:left w:val="nil"/>
              <w:bottom w:color="auto" w:space="0" w:sz="4" w:val="single"/>
              <w:right w:color="auto" w:space="0" w:sz="4" w:val="single"/>
            </w:tcBorders>
            <w:shd w:color="auto" w:fill="auto" w:val="clear"/>
            <w:noWrap/>
            <w:vAlign w:val="bottom"/>
            <w:hideMark/>
          </w:tcPr>
          <w:p w14:paraId="5C8C2257" w14:textId="77777777" w:rsidP="00E422D2" w:rsidR="00E422D2" w:rsidRDefault="00E422D2" w:rsidRPr="001720FA">
            <w:pPr>
              <w:spacing w:after="0" w:line="240" w:lineRule="auto"/>
              <w:rPr>
                <w:rFonts w:eastAsia="Times New Roman"/>
              </w:rPr>
            </w:pPr>
            <w:r w:rsidRPr="001720FA">
              <w:rPr>
                <w:rFonts w:eastAsia="Times New Roman"/>
              </w:rPr>
              <w:t>10</w:t>
            </w:r>
          </w:p>
        </w:tc>
        <w:tc>
          <w:tcPr>
            <w:tcW w:type="dxa" w:w="498"/>
            <w:tcBorders>
              <w:top w:val="nil"/>
              <w:left w:val="nil"/>
              <w:bottom w:color="auto" w:space="0" w:sz="4" w:val="single"/>
              <w:right w:val="nil"/>
            </w:tcBorders>
          </w:tcPr>
          <w:p w14:paraId="3B380159"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070E3E6C" w14:textId="453C73EC" w:rsidP="00E422D2" w:rsidR="00E422D2" w:rsidRDefault="00E422D2" w:rsidRPr="001720FA">
            <w:pPr>
              <w:spacing w:after="0" w:line="240" w:lineRule="auto"/>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487D6E68"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Аубакирова Г.З.</w:t>
            </w:r>
          </w:p>
        </w:tc>
      </w:tr>
      <w:tr w14:paraId="02204765" w14:textId="77777777" w:rsidR="001720FA" w:rsidRPr="001720FA" w:rsidTr="00E422D2">
        <w:trPr>
          <w:gridAfter w:val="1"/>
          <w:wAfter w:type="dxa" w:w="1520"/>
          <w:trHeight w:val="315"/>
        </w:trPr>
        <w:tc>
          <w:tcPr>
            <w:tcW w:type="dxa" w:w="1983"/>
            <w:vMerge/>
            <w:tcBorders>
              <w:top w:val="nil"/>
              <w:left w:color="auto" w:space="0" w:sz="4" w:val="single"/>
              <w:bottom w:color="auto" w:space="0" w:sz="4" w:val="single"/>
              <w:right w:color="auto" w:space="0" w:sz="4" w:val="single"/>
            </w:tcBorders>
            <w:shd w:color="auto" w:fill="auto" w:val="clear"/>
            <w:vAlign w:val="center"/>
            <w:hideMark/>
          </w:tcPr>
          <w:p w14:paraId="414B9177" w14:textId="77777777" w:rsidP="00E422D2" w:rsidR="00E422D2" w:rsidRDefault="00E422D2" w:rsidRPr="001720FA">
            <w:pPr>
              <w:spacing w:after="0" w:line="240" w:lineRule="auto"/>
              <w:rPr>
                <w:rFonts w:eastAsia="Times New Roman"/>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3D57F554" w14:textId="77777777" w:rsidP="00E422D2" w:rsidR="00E422D2" w:rsidRDefault="00E422D2" w:rsidRPr="001720FA">
            <w:pPr>
              <w:spacing w:after="0" w:line="240" w:lineRule="auto"/>
              <w:rPr>
                <w:rFonts w:eastAsia="Times New Roman"/>
              </w:rPr>
            </w:pPr>
            <w:r w:rsidRPr="001720FA">
              <w:rPr>
                <w:rFonts w:eastAsia="Times New Roman"/>
              </w:rPr>
              <w:t>Понятовская Дарья</w:t>
            </w:r>
          </w:p>
        </w:tc>
        <w:tc>
          <w:tcPr>
            <w:tcW w:type="dxa" w:w="1853"/>
            <w:tcBorders>
              <w:top w:val="nil"/>
              <w:left w:val="nil"/>
              <w:bottom w:color="auto" w:space="0" w:sz="4" w:val="single"/>
              <w:right w:color="auto" w:space="0" w:sz="4" w:val="single"/>
            </w:tcBorders>
            <w:shd w:color="auto" w:fill="auto" w:val="clear"/>
            <w:noWrap/>
            <w:vAlign w:val="bottom"/>
            <w:hideMark/>
          </w:tcPr>
          <w:p w14:paraId="726B6A62" w14:textId="77777777" w:rsidP="00E422D2" w:rsidR="00E422D2" w:rsidRDefault="00E422D2" w:rsidRPr="001720FA">
            <w:pPr>
              <w:spacing w:after="0" w:line="240" w:lineRule="auto"/>
              <w:rPr>
                <w:rFonts w:eastAsia="Times New Roman"/>
              </w:rPr>
            </w:pPr>
            <w:r w:rsidRPr="001720FA">
              <w:rPr>
                <w:rFonts w:eastAsia="Times New Roman"/>
              </w:rPr>
              <w:t>10</w:t>
            </w:r>
          </w:p>
        </w:tc>
        <w:tc>
          <w:tcPr>
            <w:tcW w:type="dxa" w:w="498"/>
            <w:tcBorders>
              <w:top w:val="nil"/>
              <w:left w:val="nil"/>
              <w:bottom w:color="auto" w:space="0" w:sz="4" w:val="single"/>
              <w:right w:val="nil"/>
            </w:tcBorders>
          </w:tcPr>
          <w:p w14:paraId="6A98433E"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1DDD2DC3" w14:textId="6E987A49" w:rsidP="00E422D2" w:rsidR="00E422D2" w:rsidRDefault="00E422D2" w:rsidRPr="001720FA">
            <w:pPr>
              <w:spacing w:after="0" w:line="240" w:lineRule="auto"/>
              <w:rPr>
                <w:rFonts w:eastAsia="Times New Roman"/>
              </w:rPr>
            </w:pPr>
            <w:r w:rsidRPr="001720FA">
              <w:rPr>
                <w:rFonts w:eastAsia="Times New Roman"/>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49314491"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Пирожкова Т.В.</w:t>
            </w:r>
          </w:p>
        </w:tc>
      </w:tr>
      <w:tr w14:paraId="6FEE00AB" w14:textId="77777777" w:rsidR="001720FA" w:rsidRPr="001720FA" w:rsidTr="00E422D2">
        <w:trPr>
          <w:gridAfter w:val="1"/>
          <w:wAfter w:type="dxa" w:w="1520"/>
          <w:trHeight w:val="315"/>
        </w:trPr>
        <w:tc>
          <w:tcPr>
            <w:tcW w:type="dxa" w:w="1983"/>
            <w:vMerge/>
            <w:tcBorders>
              <w:top w:val="nil"/>
              <w:left w:color="auto" w:space="0" w:sz="4" w:val="single"/>
              <w:bottom w:color="auto" w:space="0" w:sz="4" w:val="single"/>
              <w:right w:color="auto" w:space="0" w:sz="4" w:val="single"/>
            </w:tcBorders>
            <w:shd w:color="auto" w:fill="auto" w:val="clear"/>
            <w:vAlign w:val="center"/>
            <w:hideMark/>
          </w:tcPr>
          <w:p w14:paraId="2B5FA391" w14:textId="77777777" w:rsidP="00E422D2" w:rsidR="00E422D2" w:rsidRDefault="00E422D2" w:rsidRPr="001720FA">
            <w:pPr>
              <w:spacing w:after="0" w:line="240" w:lineRule="auto"/>
              <w:rPr>
                <w:rFonts w:eastAsia="Times New Roman"/>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5CC92A23" w14:textId="77777777" w:rsidP="00E422D2" w:rsidR="00E422D2" w:rsidRDefault="00E422D2" w:rsidRPr="001720FA">
            <w:pPr>
              <w:spacing w:after="0" w:line="240" w:lineRule="auto"/>
              <w:rPr>
                <w:rFonts w:eastAsia="Times New Roman"/>
              </w:rPr>
            </w:pPr>
            <w:r w:rsidRPr="001720FA">
              <w:rPr>
                <w:rFonts w:eastAsia="Times New Roman"/>
              </w:rPr>
              <w:t xml:space="preserve">Ножкина Алиса </w:t>
            </w:r>
          </w:p>
        </w:tc>
        <w:tc>
          <w:tcPr>
            <w:tcW w:type="dxa" w:w="1853"/>
            <w:tcBorders>
              <w:top w:val="nil"/>
              <w:left w:val="nil"/>
              <w:bottom w:color="auto" w:space="0" w:sz="4" w:val="single"/>
              <w:right w:color="auto" w:space="0" w:sz="4" w:val="single"/>
            </w:tcBorders>
            <w:shd w:color="auto" w:fill="auto" w:val="clear"/>
            <w:noWrap/>
            <w:vAlign w:val="bottom"/>
            <w:hideMark/>
          </w:tcPr>
          <w:p w14:paraId="2C62783A" w14:textId="77777777" w:rsidP="00E422D2" w:rsidR="00E422D2" w:rsidRDefault="00E422D2" w:rsidRPr="001720FA">
            <w:pPr>
              <w:spacing w:after="0" w:line="240" w:lineRule="auto"/>
              <w:rPr>
                <w:rFonts w:eastAsia="Times New Roman"/>
              </w:rPr>
            </w:pPr>
            <w:r w:rsidRPr="001720FA">
              <w:rPr>
                <w:rFonts w:eastAsia="Times New Roman"/>
              </w:rPr>
              <w:t>9</w:t>
            </w:r>
          </w:p>
        </w:tc>
        <w:tc>
          <w:tcPr>
            <w:tcW w:type="dxa" w:w="498"/>
            <w:tcBorders>
              <w:top w:val="nil"/>
              <w:left w:val="nil"/>
              <w:bottom w:color="auto" w:space="0" w:sz="4" w:val="single"/>
              <w:right w:val="nil"/>
            </w:tcBorders>
          </w:tcPr>
          <w:p w14:paraId="599D2A1A"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58AB180B" w14:textId="6E58A41F" w:rsidP="00E422D2" w:rsidR="00E422D2" w:rsidRDefault="00E422D2" w:rsidRPr="001720FA">
            <w:pPr>
              <w:spacing w:after="0" w:line="240" w:lineRule="auto"/>
              <w:rPr>
                <w:rFonts w:eastAsia="Times New Roman"/>
              </w:rPr>
            </w:pPr>
            <w:r w:rsidRPr="001720FA">
              <w:rPr>
                <w:rFonts w:eastAsia="Times New Roman"/>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36C64912"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Рафальская М.В.</w:t>
            </w:r>
          </w:p>
        </w:tc>
      </w:tr>
      <w:tr w14:paraId="2285A2B7" w14:textId="77777777" w:rsidR="001720FA" w:rsidRPr="001720FA" w:rsidTr="00E422D2">
        <w:trPr>
          <w:gridAfter w:val="1"/>
          <w:wAfter w:type="dxa" w:w="1520"/>
          <w:trHeight w:val="315"/>
        </w:trPr>
        <w:tc>
          <w:tcPr>
            <w:tcW w:type="dxa" w:w="1983"/>
            <w:vMerge/>
            <w:tcBorders>
              <w:top w:val="nil"/>
              <w:left w:color="auto" w:space="0" w:sz="4" w:val="single"/>
              <w:bottom w:color="auto" w:space="0" w:sz="4" w:val="single"/>
              <w:right w:color="auto" w:space="0" w:sz="4" w:val="single"/>
            </w:tcBorders>
            <w:shd w:color="auto" w:fill="auto" w:val="clear"/>
            <w:vAlign w:val="center"/>
            <w:hideMark/>
          </w:tcPr>
          <w:p w14:paraId="189C84C1" w14:textId="77777777" w:rsidP="00E422D2" w:rsidR="00E422D2" w:rsidRDefault="00E422D2" w:rsidRPr="001720FA">
            <w:pPr>
              <w:spacing w:after="0" w:line="240" w:lineRule="auto"/>
              <w:rPr>
                <w:rFonts w:eastAsia="Times New Roman"/>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02E35D27" w14:textId="77777777" w:rsidP="00E422D2" w:rsidR="00E422D2" w:rsidRDefault="00E422D2" w:rsidRPr="001720FA">
            <w:pPr>
              <w:spacing w:after="0" w:line="240" w:lineRule="auto"/>
              <w:rPr>
                <w:rFonts w:eastAsia="Times New Roman"/>
              </w:rPr>
            </w:pPr>
            <w:r w:rsidRPr="001720FA">
              <w:rPr>
                <w:rFonts w:eastAsia="Times New Roman"/>
              </w:rPr>
              <w:t>Алимов Никита</w:t>
            </w:r>
          </w:p>
        </w:tc>
        <w:tc>
          <w:tcPr>
            <w:tcW w:type="dxa" w:w="1853"/>
            <w:tcBorders>
              <w:top w:val="nil"/>
              <w:left w:val="nil"/>
              <w:bottom w:color="auto" w:space="0" w:sz="4" w:val="single"/>
              <w:right w:color="auto" w:space="0" w:sz="4" w:val="single"/>
            </w:tcBorders>
            <w:shd w:color="auto" w:fill="auto" w:val="clear"/>
            <w:noWrap/>
            <w:vAlign w:val="bottom"/>
            <w:hideMark/>
          </w:tcPr>
          <w:p w14:paraId="6779547E" w14:textId="77777777" w:rsidP="00E422D2" w:rsidR="00E422D2" w:rsidRDefault="00E422D2" w:rsidRPr="001720FA">
            <w:pPr>
              <w:spacing w:after="0" w:line="240" w:lineRule="auto"/>
              <w:rPr>
                <w:rFonts w:eastAsia="Times New Roman"/>
              </w:rPr>
            </w:pPr>
            <w:r w:rsidRPr="001720FA">
              <w:rPr>
                <w:rFonts w:eastAsia="Times New Roman"/>
              </w:rPr>
              <w:t>11</w:t>
            </w:r>
          </w:p>
        </w:tc>
        <w:tc>
          <w:tcPr>
            <w:tcW w:type="dxa" w:w="498"/>
            <w:tcBorders>
              <w:top w:val="nil"/>
              <w:left w:val="nil"/>
              <w:bottom w:color="auto" w:space="0" w:sz="4" w:val="single"/>
              <w:right w:val="nil"/>
            </w:tcBorders>
          </w:tcPr>
          <w:p w14:paraId="2A1F7A77"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34AB4FE0" w14:textId="7D65168F" w:rsidP="00E422D2" w:rsidR="00E422D2" w:rsidRDefault="00E422D2" w:rsidRPr="001720FA">
            <w:pPr>
              <w:spacing w:after="0" w:line="240" w:lineRule="auto"/>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2B2416A6"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Белогурова С.М.</w:t>
            </w:r>
          </w:p>
        </w:tc>
      </w:tr>
      <w:tr w14:paraId="1D595ACE" w14:textId="77777777" w:rsidR="001720FA" w:rsidRPr="001720FA" w:rsidTr="00E422D2">
        <w:trPr>
          <w:gridAfter w:val="1"/>
          <w:wAfter w:type="dxa" w:w="1520"/>
          <w:trHeight w:val="315"/>
        </w:trPr>
        <w:tc>
          <w:tcPr>
            <w:tcW w:type="dxa" w:w="1983"/>
            <w:vMerge/>
            <w:tcBorders>
              <w:top w:val="nil"/>
              <w:left w:color="auto" w:space="0" w:sz="4" w:val="single"/>
              <w:bottom w:color="auto" w:space="0" w:sz="4" w:val="single"/>
              <w:right w:color="auto" w:space="0" w:sz="4" w:val="single"/>
            </w:tcBorders>
            <w:shd w:color="auto" w:fill="auto" w:val="clear"/>
            <w:vAlign w:val="center"/>
            <w:hideMark/>
          </w:tcPr>
          <w:p w14:paraId="7BC01A19" w14:textId="77777777" w:rsidP="00E422D2" w:rsidR="00E422D2" w:rsidRDefault="00E422D2" w:rsidRPr="001720FA">
            <w:pPr>
              <w:spacing w:after="0" w:line="240" w:lineRule="auto"/>
              <w:rPr>
                <w:rFonts w:eastAsia="Times New Roman"/>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4DE42268" w14:textId="77777777" w:rsidP="00E422D2" w:rsidR="00E422D2" w:rsidRDefault="00E422D2" w:rsidRPr="001720FA">
            <w:pPr>
              <w:spacing w:after="0" w:line="240" w:lineRule="auto"/>
              <w:rPr>
                <w:rFonts w:eastAsia="Times New Roman"/>
              </w:rPr>
            </w:pPr>
            <w:r w:rsidRPr="001720FA">
              <w:rPr>
                <w:rFonts w:eastAsia="Times New Roman"/>
              </w:rPr>
              <w:t>Борецкий Богдан</w:t>
            </w:r>
          </w:p>
        </w:tc>
        <w:tc>
          <w:tcPr>
            <w:tcW w:type="dxa" w:w="1853"/>
            <w:tcBorders>
              <w:top w:val="nil"/>
              <w:left w:val="nil"/>
              <w:bottom w:color="auto" w:space="0" w:sz="4" w:val="single"/>
              <w:right w:color="auto" w:space="0" w:sz="4" w:val="single"/>
            </w:tcBorders>
            <w:shd w:color="auto" w:fill="auto" w:val="clear"/>
            <w:noWrap/>
            <w:vAlign w:val="bottom"/>
            <w:hideMark/>
          </w:tcPr>
          <w:p w14:paraId="4408CC3E" w14:textId="77777777" w:rsidP="00E422D2" w:rsidR="00E422D2" w:rsidRDefault="00E422D2" w:rsidRPr="001720FA">
            <w:pPr>
              <w:spacing w:after="0" w:line="240" w:lineRule="auto"/>
              <w:rPr>
                <w:rFonts w:eastAsia="Times New Roman"/>
              </w:rPr>
            </w:pPr>
            <w:r w:rsidRPr="001720FA">
              <w:rPr>
                <w:rFonts w:eastAsia="Times New Roman"/>
              </w:rPr>
              <w:t>10</w:t>
            </w:r>
          </w:p>
        </w:tc>
        <w:tc>
          <w:tcPr>
            <w:tcW w:type="dxa" w:w="498"/>
            <w:tcBorders>
              <w:top w:val="nil"/>
              <w:left w:val="nil"/>
              <w:bottom w:color="auto" w:space="0" w:sz="4" w:val="single"/>
              <w:right w:val="nil"/>
            </w:tcBorders>
          </w:tcPr>
          <w:p w14:paraId="5601035A"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209045E9" w14:textId="14A9ED4B" w:rsidP="00E422D2" w:rsidR="00E422D2" w:rsidRDefault="00E422D2" w:rsidRPr="001720FA">
            <w:pPr>
              <w:spacing w:after="0" w:line="240" w:lineRule="auto"/>
              <w:rPr>
                <w:rFonts w:eastAsia="Times New Roman"/>
              </w:rPr>
            </w:pPr>
            <w:r w:rsidRPr="001720FA">
              <w:rPr>
                <w:rFonts w:eastAsia="Times New Roman"/>
              </w:rPr>
              <w:t>1</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59D6B7E3"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Белогурова С.М.</w:t>
            </w:r>
          </w:p>
        </w:tc>
      </w:tr>
      <w:tr w14:paraId="570D1544" w14:textId="77777777" w:rsidR="001720FA" w:rsidRPr="001720FA" w:rsidTr="00E422D2">
        <w:trPr>
          <w:gridAfter w:val="1"/>
          <w:wAfter w:type="dxa" w:w="1520"/>
          <w:trHeight w:val="315"/>
        </w:trPr>
        <w:tc>
          <w:tcPr>
            <w:tcW w:type="dxa" w:w="1983"/>
            <w:vMerge/>
            <w:tcBorders>
              <w:top w:val="nil"/>
              <w:left w:color="auto" w:space="0" w:sz="4" w:val="single"/>
              <w:bottom w:color="auto" w:space="0" w:sz="4" w:val="single"/>
              <w:right w:color="auto" w:space="0" w:sz="4" w:val="single"/>
            </w:tcBorders>
            <w:shd w:color="auto" w:fill="auto" w:val="clear"/>
            <w:vAlign w:val="center"/>
            <w:hideMark/>
          </w:tcPr>
          <w:p w14:paraId="07FD546D" w14:textId="77777777" w:rsidP="00E422D2" w:rsidR="00E422D2" w:rsidRDefault="00E422D2" w:rsidRPr="001720FA">
            <w:pPr>
              <w:spacing w:after="0" w:line="240" w:lineRule="auto"/>
              <w:rPr>
                <w:rFonts w:eastAsia="Times New Roman"/>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3BF12E2E" w14:textId="77777777" w:rsidP="00E422D2" w:rsidR="00E422D2" w:rsidRDefault="00E422D2" w:rsidRPr="001720FA">
            <w:pPr>
              <w:spacing w:after="0" w:line="240" w:lineRule="auto"/>
              <w:rPr>
                <w:rFonts w:eastAsia="Times New Roman"/>
              </w:rPr>
            </w:pPr>
            <w:r w:rsidRPr="001720FA">
              <w:rPr>
                <w:rFonts w:eastAsia="Times New Roman"/>
              </w:rPr>
              <w:t>Тойгамбаева Жанна</w:t>
            </w:r>
          </w:p>
        </w:tc>
        <w:tc>
          <w:tcPr>
            <w:tcW w:type="dxa" w:w="1853"/>
            <w:tcBorders>
              <w:top w:val="nil"/>
              <w:left w:val="nil"/>
              <w:bottom w:color="auto" w:space="0" w:sz="4" w:val="single"/>
              <w:right w:color="auto" w:space="0" w:sz="4" w:val="single"/>
            </w:tcBorders>
            <w:shd w:color="auto" w:fill="auto" w:val="clear"/>
            <w:noWrap/>
            <w:vAlign w:val="bottom"/>
            <w:hideMark/>
          </w:tcPr>
          <w:p w14:paraId="2E856CC2" w14:textId="77777777" w:rsidP="00E422D2" w:rsidR="00E422D2" w:rsidRDefault="00E422D2" w:rsidRPr="001720FA">
            <w:pPr>
              <w:spacing w:after="0" w:line="240" w:lineRule="auto"/>
              <w:rPr>
                <w:rFonts w:eastAsia="Times New Roman"/>
              </w:rPr>
            </w:pPr>
            <w:r w:rsidRPr="001720FA">
              <w:rPr>
                <w:rFonts w:eastAsia="Times New Roman"/>
              </w:rPr>
              <w:t>9</w:t>
            </w:r>
          </w:p>
        </w:tc>
        <w:tc>
          <w:tcPr>
            <w:tcW w:type="dxa" w:w="498"/>
            <w:tcBorders>
              <w:top w:val="nil"/>
              <w:left w:val="nil"/>
              <w:bottom w:color="auto" w:space="0" w:sz="4" w:val="single"/>
              <w:right w:val="nil"/>
            </w:tcBorders>
          </w:tcPr>
          <w:p w14:paraId="61789B6B"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4FAA2458" w14:textId="7FEA7ADE" w:rsidP="00E422D2" w:rsidR="00E422D2" w:rsidRDefault="00E422D2" w:rsidRPr="001720FA">
            <w:pPr>
              <w:spacing w:after="0" w:line="240" w:lineRule="auto"/>
              <w:rPr>
                <w:rFonts w:eastAsia="Times New Roman"/>
              </w:rPr>
            </w:pPr>
            <w:r w:rsidRPr="001720FA">
              <w:rPr>
                <w:rFonts w:eastAsia="Times New Roman"/>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4D4123F4"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Клюкина Л.Н.</w:t>
            </w:r>
          </w:p>
        </w:tc>
      </w:tr>
      <w:tr w14:paraId="30DDC72E"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bottom"/>
            <w:hideMark/>
          </w:tcPr>
          <w:p w14:paraId="2BF5B270" w14:textId="77777777" w:rsidP="00E422D2" w:rsidR="00E422D2" w:rsidRDefault="00E422D2" w:rsidRPr="001720FA">
            <w:pPr>
              <w:spacing w:after="0" w:line="240" w:lineRule="auto"/>
              <w:rPr>
                <w:rFonts w:eastAsia="Times New Roman"/>
              </w:rPr>
            </w:pPr>
            <w:r w:rsidRPr="001720FA">
              <w:rPr>
                <w:rFonts w:eastAsia="Times New Roman"/>
              </w:rPr>
              <w:t>Жамбыл оқулары</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0E60E9F4" w14:textId="77777777" w:rsidP="00E422D2" w:rsidR="00E422D2" w:rsidRDefault="00E422D2" w:rsidRPr="001720FA">
            <w:pPr>
              <w:spacing w:after="0" w:line="240" w:lineRule="auto"/>
              <w:rPr>
                <w:rFonts w:eastAsia="Times New Roman"/>
              </w:rPr>
            </w:pPr>
            <w:r w:rsidRPr="001720FA">
              <w:rPr>
                <w:rFonts w:eastAsia="Times New Roman"/>
              </w:rPr>
              <w:t xml:space="preserve">Фролова Виктория </w:t>
            </w:r>
          </w:p>
        </w:tc>
        <w:tc>
          <w:tcPr>
            <w:tcW w:type="dxa" w:w="1853"/>
            <w:tcBorders>
              <w:top w:val="nil"/>
              <w:left w:val="nil"/>
              <w:bottom w:color="auto" w:space="0" w:sz="4" w:val="single"/>
              <w:right w:color="auto" w:space="0" w:sz="4" w:val="single"/>
            </w:tcBorders>
            <w:shd w:color="auto" w:fill="auto" w:val="clear"/>
            <w:noWrap/>
            <w:vAlign w:val="bottom"/>
            <w:hideMark/>
          </w:tcPr>
          <w:p w14:paraId="36FBFFF8" w14:textId="77777777" w:rsidP="00E422D2" w:rsidR="00E422D2" w:rsidRDefault="00E422D2" w:rsidRPr="001720FA">
            <w:pPr>
              <w:spacing w:after="0" w:line="240" w:lineRule="auto"/>
              <w:rPr>
                <w:rFonts w:eastAsia="Times New Roman"/>
              </w:rPr>
            </w:pPr>
            <w:r w:rsidRPr="001720FA">
              <w:rPr>
                <w:rFonts w:eastAsia="Times New Roman"/>
              </w:rPr>
              <w:t>7</w:t>
            </w:r>
          </w:p>
        </w:tc>
        <w:tc>
          <w:tcPr>
            <w:tcW w:type="dxa" w:w="498"/>
            <w:tcBorders>
              <w:top w:val="nil"/>
              <w:left w:val="nil"/>
              <w:bottom w:color="auto" w:space="0" w:sz="4" w:val="single"/>
              <w:right w:val="nil"/>
            </w:tcBorders>
          </w:tcPr>
          <w:p w14:paraId="7A4F2B5D"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7C97AE1F" w14:textId="6AEF52FA" w:rsidP="00E422D2" w:rsidR="00E422D2" w:rsidRDefault="00E422D2" w:rsidRPr="001720FA">
            <w:pPr>
              <w:spacing w:after="0" w:line="240" w:lineRule="auto"/>
              <w:rPr>
                <w:rFonts w:eastAsia="Times New Roman"/>
              </w:rPr>
            </w:pPr>
            <w:r w:rsidRPr="001720FA">
              <w:rPr>
                <w:rFonts w:eastAsia="Times New Roman"/>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61FFE414"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Жолдасбекова К.Ж.</w:t>
            </w:r>
          </w:p>
        </w:tc>
      </w:tr>
      <w:tr w14:paraId="2E5F869A" w14:textId="77777777" w:rsidR="001720FA" w:rsidRPr="001720FA" w:rsidTr="00E422D2">
        <w:trPr>
          <w:gridAfter w:val="1"/>
          <w:wAfter w:type="dxa" w:w="1520"/>
          <w:trHeight w:val="630"/>
        </w:trPr>
        <w:tc>
          <w:tcPr>
            <w:tcW w:type="dxa" w:w="1983"/>
            <w:vMerge w:val="restart"/>
            <w:tcBorders>
              <w:top w:val="nil"/>
              <w:left w:color="auto" w:space="0" w:sz="4" w:val="single"/>
              <w:bottom w:color="auto" w:space="0" w:sz="4" w:val="single"/>
              <w:right w:color="auto" w:space="0" w:sz="4" w:val="single"/>
            </w:tcBorders>
            <w:shd w:color="auto" w:fill="auto" w:val="clear"/>
            <w:noWrap/>
            <w:vAlign w:val="center"/>
            <w:hideMark/>
          </w:tcPr>
          <w:p w14:paraId="472F097A" w14:textId="77777777" w:rsidP="00E422D2" w:rsidR="00E422D2" w:rsidRDefault="00E422D2" w:rsidRPr="001720FA">
            <w:pPr>
              <w:spacing w:after="0" w:line="240" w:lineRule="auto"/>
              <w:jc w:val="center"/>
              <w:rPr>
                <w:rFonts w:eastAsia="Times New Roman"/>
              </w:rPr>
            </w:pPr>
            <w:r w:rsidRPr="001720FA">
              <w:rPr>
                <w:rFonts w:eastAsia="Times New Roman"/>
              </w:rPr>
              <w:t>Ұлы абай мұрасы</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66BCBBB0" w14:textId="77777777" w:rsidP="00E422D2" w:rsidR="00E422D2" w:rsidRDefault="00E422D2" w:rsidRPr="001720FA">
            <w:pPr>
              <w:spacing w:after="0" w:line="240" w:lineRule="auto"/>
              <w:rPr>
                <w:rFonts w:eastAsia="Times New Roman"/>
              </w:rPr>
            </w:pPr>
            <w:r w:rsidRPr="001720FA">
              <w:rPr>
                <w:rFonts w:eastAsia="Times New Roman"/>
              </w:rPr>
              <w:t>Тюленева Дарья</w:t>
            </w:r>
          </w:p>
        </w:tc>
        <w:tc>
          <w:tcPr>
            <w:tcW w:type="dxa" w:w="1853"/>
            <w:tcBorders>
              <w:top w:val="nil"/>
              <w:left w:val="nil"/>
              <w:bottom w:color="auto" w:space="0" w:sz="4" w:val="single"/>
              <w:right w:color="auto" w:space="0" w:sz="4" w:val="single"/>
            </w:tcBorders>
            <w:shd w:color="auto" w:fill="auto" w:val="clear"/>
            <w:noWrap/>
            <w:vAlign w:val="bottom"/>
            <w:hideMark/>
          </w:tcPr>
          <w:p w14:paraId="71794326" w14:textId="77777777" w:rsidP="00E422D2" w:rsidR="00E422D2" w:rsidRDefault="00E422D2" w:rsidRPr="001720FA">
            <w:pPr>
              <w:spacing w:after="0" w:line="240" w:lineRule="auto"/>
              <w:rPr>
                <w:rFonts w:eastAsia="Times New Roman"/>
              </w:rPr>
            </w:pPr>
            <w:r w:rsidRPr="001720FA">
              <w:rPr>
                <w:rFonts w:eastAsia="Times New Roman"/>
              </w:rPr>
              <w:t>8</w:t>
            </w:r>
          </w:p>
        </w:tc>
        <w:tc>
          <w:tcPr>
            <w:tcW w:type="dxa" w:w="498"/>
            <w:tcBorders>
              <w:top w:val="nil"/>
              <w:left w:val="nil"/>
              <w:bottom w:color="auto" w:space="0" w:sz="4" w:val="single"/>
              <w:right w:val="nil"/>
            </w:tcBorders>
          </w:tcPr>
          <w:p w14:paraId="05123E01"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5411FE71" w14:textId="4A3F9A60" w:rsidP="00E422D2" w:rsidR="00E422D2" w:rsidRDefault="00E422D2" w:rsidRPr="001720FA">
            <w:pPr>
              <w:spacing w:after="0" w:line="240" w:lineRule="auto"/>
              <w:rPr>
                <w:rFonts w:eastAsia="Times New Roman"/>
              </w:rPr>
            </w:pPr>
            <w:r w:rsidRPr="001720FA">
              <w:rPr>
                <w:rFonts w:eastAsia="Times New Roman"/>
              </w:rPr>
              <w:t>2</w:t>
            </w:r>
          </w:p>
        </w:tc>
        <w:tc>
          <w:tcPr>
            <w:tcW w:type="dxa" w:w="2287"/>
            <w:gridSpan w:val="4"/>
            <w:tcBorders>
              <w:top w:val="nil"/>
              <w:left w:val="nil"/>
              <w:bottom w:color="auto" w:space="0" w:sz="4" w:val="single"/>
              <w:right w:color="auto" w:space="0" w:sz="4" w:val="single"/>
            </w:tcBorders>
            <w:shd w:color="auto" w:fill="auto" w:val="clear"/>
            <w:vAlign w:val="bottom"/>
            <w:hideMark/>
          </w:tcPr>
          <w:p w14:paraId="515B15C8"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Пирожкова Т.В., Лухманова А.Ю. Жолдасбекова К.Ж.</w:t>
            </w:r>
          </w:p>
        </w:tc>
      </w:tr>
      <w:tr w14:paraId="77861736" w14:textId="77777777" w:rsidR="001720FA" w:rsidRPr="001720FA" w:rsidTr="00E422D2">
        <w:trPr>
          <w:gridAfter w:val="1"/>
          <w:wAfter w:type="dxa" w:w="1520"/>
          <w:trHeight w:val="630"/>
        </w:trPr>
        <w:tc>
          <w:tcPr>
            <w:tcW w:type="dxa" w:w="1983"/>
            <w:vMerge/>
            <w:tcBorders>
              <w:top w:val="nil"/>
              <w:left w:color="auto" w:space="0" w:sz="4" w:val="single"/>
              <w:bottom w:color="auto" w:space="0" w:sz="4" w:val="single"/>
              <w:right w:color="auto" w:space="0" w:sz="4" w:val="single"/>
            </w:tcBorders>
            <w:shd w:color="auto" w:fill="auto" w:val="clear"/>
            <w:vAlign w:val="center"/>
            <w:hideMark/>
          </w:tcPr>
          <w:p w14:paraId="21BB9FD5" w14:textId="77777777" w:rsidP="00E422D2" w:rsidR="00E422D2" w:rsidRDefault="00E422D2" w:rsidRPr="001720FA">
            <w:pPr>
              <w:spacing w:after="0" w:line="240" w:lineRule="auto"/>
              <w:rPr>
                <w:rFonts w:eastAsia="Times New Roman"/>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3EF698C9" w14:textId="77777777" w:rsidP="00E422D2" w:rsidR="00E422D2" w:rsidRDefault="00E422D2" w:rsidRPr="001720FA">
            <w:pPr>
              <w:spacing w:after="0" w:line="240" w:lineRule="auto"/>
              <w:rPr>
                <w:rFonts w:eastAsia="Times New Roman"/>
              </w:rPr>
            </w:pPr>
            <w:r w:rsidRPr="001720FA">
              <w:rPr>
                <w:rFonts w:eastAsia="Times New Roman"/>
              </w:rPr>
              <w:t>Лезина Дарья</w:t>
            </w:r>
          </w:p>
        </w:tc>
        <w:tc>
          <w:tcPr>
            <w:tcW w:type="dxa" w:w="1853"/>
            <w:tcBorders>
              <w:top w:val="nil"/>
              <w:left w:val="nil"/>
              <w:bottom w:color="auto" w:space="0" w:sz="4" w:val="single"/>
              <w:right w:color="auto" w:space="0" w:sz="4" w:val="single"/>
            </w:tcBorders>
            <w:shd w:color="auto" w:fill="auto" w:val="clear"/>
            <w:noWrap/>
            <w:vAlign w:val="bottom"/>
            <w:hideMark/>
          </w:tcPr>
          <w:p w14:paraId="1550397A" w14:textId="77777777" w:rsidP="00E422D2" w:rsidR="00E422D2" w:rsidRDefault="00E422D2" w:rsidRPr="001720FA">
            <w:pPr>
              <w:spacing w:after="0" w:line="240" w:lineRule="auto"/>
              <w:rPr>
                <w:rFonts w:eastAsia="Times New Roman"/>
              </w:rPr>
            </w:pPr>
            <w:r w:rsidRPr="001720FA">
              <w:rPr>
                <w:rFonts w:eastAsia="Times New Roman"/>
              </w:rPr>
              <w:t>11</w:t>
            </w:r>
          </w:p>
        </w:tc>
        <w:tc>
          <w:tcPr>
            <w:tcW w:type="dxa" w:w="498"/>
            <w:tcBorders>
              <w:top w:val="nil"/>
              <w:left w:val="nil"/>
              <w:bottom w:color="auto" w:space="0" w:sz="4" w:val="single"/>
              <w:right w:val="nil"/>
            </w:tcBorders>
          </w:tcPr>
          <w:p w14:paraId="0B3DB742"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41B9CAB9" w14:textId="27E159C6" w:rsidP="00E422D2" w:rsidR="00E422D2" w:rsidRDefault="00E422D2" w:rsidRPr="001720FA">
            <w:pPr>
              <w:spacing w:after="0" w:line="240" w:lineRule="auto"/>
              <w:rPr>
                <w:rFonts w:eastAsia="Times New Roman"/>
              </w:rPr>
            </w:pPr>
            <w:r w:rsidRPr="001720FA">
              <w:rPr>
                <w:rFonts w:eastAsia="Times New Roman"/>
              </w:rPr>
              <w:t>2</w:t>
            </w:r>
          </w:p>
        </w:tc>
        <w:tc>
          <w:tcPr>
            <w:tcW w:type="dxa" w:w="2287"/>
            <w:gridSpan w:val="4"/>
            <w:tcBorders>
              <w:top w:val="nil"/>
              <w:left w:val="nil"/>
              <w:bottom w:color="auto" w:space="0" w:sz="4" w:val="single"/>
              <w:right w:color="auto" w:space="0" w:sz="4" w:val="single"/>
            </w:tcBorders>
            <w:shd w:color="auto" w:fill="auto" w:val="clear"/>
            <w:vAlign w:val="bottom"/>
            <w:hideMark/>
          </w:tcPr>
          <w:p w14:paraId="0FA2E70A"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Пирожкова Т.В., Новикова Л.Н.. Аубакирова Г.З.</w:t>
            </w:r>
          </w:p>
        </w:tc>
      </w:tr>
      <w:tr w14:paraId="330681F6"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bottom"/>
            <w:hideMark/>
          </w:tcPr>
          <w:p w14:paraId="6E3575BD" w14:textId="77777777" w:rsidP="00E422D2" w:rsidR="00E422D2" w:rsidRDefault="00E422D2" w:rsidRPr="001720FA">
            <w:pPr>
              <w:spacing w:after="0" w:line="240" w:lineRule="auto"/>
              <w:rPr>
                <w:rFonts w:eastAsia="Times New Roman"/>
              </w:rPr>
            </w:pPr>
            <w:r w:rsidRPr="001720FA">
              <w:rPr>
                <w:rFonts w:eastAsia="Times New Roman"/>
              </w:rPr>
              <w:t>математическая олимпиада</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64FE9F4F" w14:textId="77777777" w:rsidP="00E422D2" w:rsidR="00E422D2" w:rsidRDefault="00E422D2" w:rsidRPr="001720FA">
            <w:pPr>
              <w:spacing w:after="0" w:line="240" w:lineRule="auto"/>
              <w:rPr>
                <w:rFonts w:eastAsia="Times New Roman"/>
              </w:rPr>
            </w:pPr>
            <w:r w:rsidRPr="001720FA">
              <w:rPr>
                <w:rFonts w:eastAsia="Times New Roman"/>
              </w:rPr>
              <w:t xml:space="preserve">Адгезалова Арина </w:t>
            </w:r>
          </w:p>
        </w:tc>
        <w:tc>
          <w:tcPr>
            <w:tcW w:type="dxa" w:w="1853"/>
            <w:tcBorders>
              <w:top w:val="nil"/>
              <w:left w:val="nil"/>
              <w:bottom w:color="auto" w:space="0" w:sz="4" w:val="single"/>
              <w:right w:color="auto" w:space="0" w:sz="4" w:val="single"/>
            </w:tcBorders>
            <w:shd w:color="auto" w:fill="auto" w:val="clear"/>
            <w:noWrap/>
            <w:vAlign w:val="bottom"/>
            <w:hideMark/>
          </w:tcPr>
          <w:p w14:paraId="17327544" w14:textId="77777777" w:rsidP="00E422D2" w:rsidR="00E422D2" w:rsidRDefault="00E422D2" w:rsidRPr="001720FA">
            <w:pPr>
              <w:spacing w:after="0" w:line="240" w:lineRule="auto"/>
              <w:rPr>
                <w:rFonts w:eastAsia="Times New Roman"/>
              </w:rPr>
            </w:pPr>
            <w:r w:rsidRPr="001720FA">
              <w:rPr>
                <w:rFonts w:eastAsia="Times New Roman"/>
              </w:rPr>
              <w:t>6</w:t>
            </w:r>
          </w:p>
        </w:tc>
        <w:tc>
          <w:tcPr>
            <w:tcW w:type="dxa" w:w="498"/>
            <w:tcBorders>
              <w:top w:val="nil"/>
              <w:left w:val="nil"/>
              <w:bottom w:color="auto" w:space="0" w:sz="4" w:val="single"/>
              <w:right w:val="nil"/>
            </w:tcBorders>
          </w:tcPr>
          <w:p w14:paraId="3783B260"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05C963D6" w14:textId="59AC068A" w:rsidP="00E422D2" w:rsidR="00E422D2" w:rsidRDefault="00E422D2" w:rsidRPr="001720FA">
            <w:pPr>
              <w:spacing w:after="0" w:line="240" w:lineRule="auto"/>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1A07A9B7"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Искакова Д.А.</w:t>
            </w:r>
          </w:p>
        </w:tc>
      </w:tr>
      <w:tr w14:paraId="77D6F556" w14:textId="77777777" w:rsidR="001720FA" w:rsidRPr="001720FA" w:rsidTr="00E422D2">
        <w:trPr>
          <w:gridAfter w:val="1"/>
          <w:wAfter w:type="dxa" w:w="1520"/>
          <w:trHeight w:val="315"/>
        </w:trPr>
        <w:tc>
          <w:tcPr>
            <w:tcW w:type="dxa" w:w="1983"/>
            <w:vMerge w:val="restart"/>
            <w:tcBorders>
              <w:top w:val="nil"/>
              <w:left w:color="auto" w:space="0" w:sz="4" w:val="single"/>
              <w:bottom w:color="000000" w:space="0" w:sz="4" w:val="single"/>
              <w:right w:color="auto" w:space="0" w:sz="4" w:val="single"/>
            </w:tcBorders>
            <w:shd w:color="auto" w:fill="auto" w:val="clear"/>
            <w:noWrap/>
            <w:vAlign w:val="bottom"/>
            <w:hideMark/>
          </w:tcPr>
          <w:p w14:paraId="1BB481DA" w14:textId="77777777" w:rsidP="00E422D2" w:rsidR="00E422D2" w:rsidRDefault="00E422D2" w:rsidRPr="001720FA">
            <w:pPr>
              <w:spacing w:after="0" w:line="240" w:lineRule="auto"/>
              <w:jc w:val="center"/>
              <w:rPr>
                <w:rFonts w:eastAsia="Times New Roman"/>
              </w:rPr>
            </w:pPr>
            <w:r w:rsidRPr="001720FA">
              <w:rPr>
                <w:rFonts w:eastAsia="Times New Roman"/>
              </w:rPr>
              <w:t xml:space="preserve">«Мегатрон </w:t>
            </w:r>
            <w:r w:rsidRPr="001720FA">
              <w:rPr>
                <w:rFonts w:eastAsia="Times New Roman"/>
                <w:b/>
                <w:bCs/>
              </w:rPr>
              <w:t>-</w:t>
            </w:r>
            <w:r w:rsidRPr="001720FA">
              <w:rPr>
                <w:rFonts w:eastAsia="Times New Roman"/>
              </w:rPr>
              <w:t xml:space="preserve"> 2021»</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7B2FB445" w14:textId="77777777" w:rsidP="00E422D2" w:rsidR="00E422D2" w:rsidRDefault="00E422D2" w:rsidRPr="001720FA">
            <w:pPr>
              <w:spacing w:after="0" w:line="240" w:lineRule="auto"/>
              <w:rPr>
                <w:rFonts w:eastAsia="Times New Roman"/>
              </w:rPr>
            </w:pPr>
            <w:r w:rsidRPr="001720FA">
              <w:rPr>
                <w:rFonts w:eastAsia="Times New Roman"/>
              </w:rPr>
              <w:t>Ковалев Радомир</w:t>
            </w:r>
          </w:p>
        </w:tc>
        <w:tc>
          <w:tcPr>
            <w:tcW w:type="dxa" w:w="1853"/>
            <w:tcBorders>
              <w:top w:val="nil"/>
              <w:left w:val="nil"/>
              <w:bottom w:color="auto" w:space="0" w:sz="4" w:val="single"/>
              <w:right w:color="auto" w:space="0" w:sz="4" w:val="single"/>
            </w:tcBorders>
            <w:shd w:color="auto" w:fill="auto" w:val="clear"/>
            <w:noWrap/>
            <w:vAlign w:val="bottom"/>
            <w:hideMark/>
          </w:tcPr>
          <w:p w14:paraId="7023C6F4" w14:textId="77777777" w:rsidP="00E422D2" w:rsidR="00E422D2" w:rsidRDefault="00E422D2" w:rsidRPr="001720FA">
            <w:pPr>
              <w:spacing w:after="0" w:line="240" w:lineRule="auto"/>
              <w:rPr>
                <w:rFonts w:eastAsia="Times New Roman"/>
              </w:rPr>
            </w:pPr>
            <w:r w:rsidRPr="001720FA">
              <w:rPr>
                <w:rFonts w:eastAsia="Times New Roman"/>
              </w:rPr>
              <w:t>1</w:t>
            </w:r>
          </w:p>
        </w:tc>
        <w:tc>
          <w:tcPr>
            <w:tcW w:type="dxa" w:w="498"/>
            <w:tcBorders>
              <w:top w:val="nil"/>
              <w:left w:val="nil"/>
              <w:bottom w:color="auto" w:space="0" w:sz="4" w:val="single"/>
              <w:right w:val="nil"/>
            </w:tcBorders>
          </w:tcPr>
          <w:p w14:paraId="1E2A67A1"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279483A4" w14:textId="525EE956" w:rsidP="00E422D2" w:rsidR="00E422D2" w:rsidRDefault="00E422D2" w:rsidRPr="001720FA">
            <w:pPr>
              <w:spacing w:after="0" w:line="240" w:lineRule="auto"/>
              <w:rPr>
                <w:rFonts w:eastAsia="Times New Roman"/>
              </w:rPr>
            </w:pPr>
            <w:r w:rsidRPr="001720FA">
              <w:rPr>
                <w:rFonts w:eastAsia="Times New Roman"/>
              </w:rPr>
              <w:t>1</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078AEDF1"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Магзумова Ж.Ж</w:t>
            </w:r>
          </w:p>
        </w:tc>
      </w:tr>
      <w:tr w14:paraId="31EECB47" w14:textId="77777777" w:rsidR="001720FA" w:rsidRPr="001720FA" w:rsidTr="00E422D2">
        <w:trPr>
          <w:gridAfter w:val="1"/>
          <w:wAfter w:type="dxa" w:w="1520"/>
          <w:trHeight w:val="405"/>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0C8EECB1" w14:textId="77777777" w:rsidP="00E422D2" w:rsidR="00E422D2" w:rsidRDefault="00E422D2" w:rsidRPr="001720FA">
            <w:pPr>
              <w:spacing w:after="0" w:line="240" w:lineRule="auto"/>
              <w:rPr>
                <w:rFonts w:eastAsia="Times New Roman"/>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3E00743A" w14:textId="77777777" w:rsidP="00E422D2" w:rsidR="00E422D2" w:rsidRDefault="00E422D2" w:rsidRPr="001720FA">
            <w:pPr>
              <w:spacing w:after="0" w:line="240" w:lineRule="auto"/>
              <w:rPr>
                <w:rFonts w:eastAsia="Times New Roman"/>
              </w:rPr>
            </w:pPr>
            <w:r w:rsidRPr="001720FA">
              <w:rPr>
                <w:rFonts w:eastAsia="Times New Roman"/>
              </w:rPr>
              <w:t>Поклад Никита</w:t>
            </w:r>
          </w:p>
        </w:tc>
        <w:tc>
          <w:tcPr>
            <w:tcW w:type="dxa" w:w="1853"/>
            <w:tcBorders>
              <w:top w:val="nil"/>
              <w:left w:val="nil"/>
              <w:bottom w:color="auto" w:space="0" w:sz="4" w:val="single"/>
              <w:right w:color="auto" w:space="0" w:sz="4" w:val="single"/>
            </w:tcBorders>
            <w:shd w:color="auto" w:fill="auto" w:val="clear"/>
            <w:noWrap/>
            <w:vAlign w:val="bottom"/>
            <w:hideMark/>
          </w:tcPr>
          <w:p w14:paraId="3277A206" w14:textId="77777777" w:rsidP="00E422D2" w:rsidR="00E422D2" w:rsidRDefault="00E422D2" w:rsidRPr="001720FA">
            <w:pPr>
              <w:spacing w:after="0" w:line="240" w:lineRule="auto"/>
              <w:rPr>
                <w:rFonts w:eastAsia="Times New Roman"/>
              </w:rPr>
            </w:pPr>
            <w:r w:rsidRPr="001720FA">
              <w:rPr>
                <w:rFonts w:eastAsia="Times New Roman"/>
              </w:rPr>
              <w:t>1</w:t>
            </w:r>
          </w:p>
        </w:tc>
        <w:tc>
          <w:tcPr>
            <w:tcW w:type="dxa" w:w="498"/>
            <w:tcBorders>
              <w:top w:val="nil"/>
              <w:left w:val="nil"/>
              <w:bottom w:color="auto" w:space="0" w:sz="4" w:val="single"/>
              <w:right w:val="nil"/>
            </w:tcBorders>
          </w:tcPr>
          <w:p w14:paraId="468AAC45"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328F8890" w14:textId="5BD647BB" w:rsidP="00E422D2" w:rsidR="00E422D2" w:rsidRDefault="00E422D2" w:rsidRPr="001720FA">
            <w:pPr>
              <w:spacing w:after="0" w:line="240" w:lineRule="auto"/>
              <w:rPr>
                <w:rFonts w:eastAsia="Times New Roman"/>
              </w:rPr>
            </w:pPr>
            <w:r w:rsidRPr="001720FA">
              <w:rPr>
                <w:rFonts w:eastAsia="Times New Roman"/>
              </w:rPr>
              <w:t>2</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4776C19F"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Магзумова Ж.Ж</w:t>
            </w:r>
          </w:p>
        </w:tc>
      </w:tr>
      <w:tr w14:paraId="3D996659" w14:textId="77777777" w:rsidR="001720FA" w:rsidRPr="001720FA" w:rsidTr="00E422D2">
        <w:trPr>
          <w:gridAfter w:val="1"/>
          <w:wAfter w:type="dxa" w:w="1520"/>
          <w:trHeight w:val="315"/>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30F92674" w14:textId="77777777" w:rsidP="00E422D2" w:rsidR="00E422D2" w:rsidRDefault="00E422D2" w:rsidRPr="001720FA">
            <w:pPr>
              <w:spacing w:after="0" w:line="240" w:lineRule="auto"/>
              <w:rPr>
                <w:rFonts w:eastAsia="Times New Roman"/>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30BC526F" w14:textId="77777777" w:rsidP="00E422D2" w:rsidR="00E422D2" w:rsidRDefault="00E422D2" w:rsidRPr="001720FA">
            <w:pPr>
              <w:spacing w:after="0" w:line="240" w:lineRule="auto"/>
              <w:rPr>
                <w:rFonts w:eastAsia="Times New Roman"/>
              </w:rPr>
            </w:pPr>
            <w:r w:rsidRPr="001720FA">
              <w:rPr>
                <w:rFonts w:eastAsia="Times New Roman"/>
              </w:rPr>
              <w:t>Каирденов Кирилл</w:t>
            </w:r>
          </w:p>
        </w:tc>
        <w:tc>
          <w:tcPr>
            <w:tcW w:type="dxa" w:w="1853"/>
            <w:tcBorders>
              <w:top w:val="nil"/>
              <w:left w:val="nil"/>
              <w:bottom w:color="auto" w:space="0" w:sz="4" w:val="single"/>
              <w:right w:color="auto" w:space="0" w:sz="4" w:val="single"/>
            </w:tcBorders>
            <w:shd w:color="auto" w:fill="auto" w:val="clear"/>
            <w:noWrap/>
            <w:vAlign w:val="bottom"/>
            <w:hideMark/>
          </w:tcPr>
          <w:p w14:paraId="43B33EBF" w14:textId="77777777" w:rsidP="00E422D2" w:rsidR="00E422D2" w:rsidRDefault="00E422D2" w:rsidRPr="001720FA">
            <w:pPr>
              <w:spacing w:after="0" w:line="240" w:lineRule="auto"/>
              <w:rPr>
                <w:rFonts w:eastAsia="Times New Roman"/>
              </w:rPr>
            </w:pPr>
            <w:r w:rsidRPr="001720FA">
              <w:rPr>
                <w:rFonts w:eastAsia="Times New Roman"/>
              </w:rPr>
              <w:t>1</w:t>
            </w:r>
          </w:p>
        </w:tc>
        <w:tc>
          <w:tcPr>
            <w:tcW w:type="dxa" w:w="498"/>
            <w:tcBorders>
              <w:top w:val="nil"/>
              <w:left w:val="nil"/>
              <w:bottom w:color="auto" w:space="0" w:sz="4" w:val="single"/>
              <w:right w:val="nil"/>
            </w:tcBorders>
          </w:tcPr>
          <w:p w14:paraId="7E031625"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4E7AF7BB" w14:textId="50FFBD04" w:rsidP="00E422D2" w:rsidR="00E422D2" w:rsidRDefault="00E422D2" w:rsidRPr="001720FA">
            <w:pPr>
              <w:spacing w:after="0" w:line="240" w:lineRule="auto"/>
              <w:rPr>
                <w:rFonts w:eastAsia="Times New Roman"/>
              </w:rPr>
            </w:pPr>
            <w:r w:rsidRPr="001720FA">
              <w:rPr>
                <w:rFonts w:eastAsia="Times New Roman"/>
              </w:rPr>
              <w:t>д</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5E7EB2AC"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Магзумова Ж.Ж</w:t>
            </w:r>
          </w:p>
        </w:tc>
      </w:tr>
      <w:tr w14:paraId="52D99B75" w14:textId="77777777" w:rsidR="001720FA" w:rsidRPr="001720FA" w:rsidTr="00E422D2">
        <w:trPr>
          <w:gridAfter w:val="1"/>
          <w:wAfter w:type="dxa" w:w="1520"/>
          <w:trHeight w:val="345"/>
        </w:trPr>
        <w:tc>
          <w:tcPr>
            <w:tcW w:type="dxa" w:w="1983"/>
            <w:vMerge/>
            <w:tcBorders>
              <w:top w:val="nil"/>
              <w:left w:color="auto" w:space="0" w:sz="4" w:val="single"/>
              <w:bottom w:color="000000" w:space="0" w:sz="4" w:val="single"/>
              <w:right w:color="auto" w:space="0" w:sz="4" w:val="single"/>
            </w:tcBorders>
            <w:shd w:color="auto" w:fill="auto" w:val="clear"/>
            <w:vAlign w:val="center"/>
            <w:hideMark/>
          </w:tcPr>
          <w:p w14:paraId="40F83375" w14:textId="77777777" w:rsidP="00E422D2" w:rsidR="00E422D2" w:rsidRDefault="00E422D2" w:rsidRPr="001720FA">
            <w:pPr>
              <w:spacing w:after="0" w:line="240" w:lineRule="auto"/>
              <w:rPr>
                <w:rFonts w:eastAsia="Times New Roman"/>
              </w:rPr>
            </w:pP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4422B30E" w14:textId="77777777" w:rsidP="00E422D2" w:rsidR="00E422D2" w:rsidRDefault="00E422D2" w:rsidRPr="001720FA">
            <w:pPr>
              <w:spacing w:after="0" w:line="240" w:lineRule="auto"/>
              <w:rPr>
                <w:rFonts w:eastAsia="Times New Roman"/>
              </w:rPr>
            </w:pPr>
            <w:r w:rsidRPr="001720FA">
              <w:rPr>
                <w:rFonts w:eastAsia="Times New Roman"/>
              </w:rPr>
              <w:t>Цой Диас</w:t>
            </w:r>
          </w:p>
        </w:tc>
        <w:tc>
          <w:tcPr>
            <w:tcW w:type="dxa" w:w="1853"/>
            <w:tcBorders>
              <w:top w:val="nil"/>
              <w:left w:val="nil"/>
              <w:bottom w:color="auto" w:space="0" w:sz="4" w:val="single"/>
              <w:right w:color="auto" w:space="0" w:sz="4" w:val="single"/>
            </w:tcBorders>
            <w:shd w:color="auto" w:fill="auto" w:val="clear"/>
            <w:noWrap/>
            <w:vAlign w:val="bottom"/>
            <w:hideMark/>
          </w:tcPr>
          <w:p w14:paraId="023C0578" w14:textId="77777777" w:rsidP="00E422D2" w:rsidR="00E422D2" w:rsidRDefault="00E422D2" w:rsidRPr="001720FA">
            <w:pPr>
              <w:spacing w:after="0" w:line="240" w:lineRule="auto"/>
              <w:rPr>
                <w:rFonts w:eastAsia="Times New Roman"/>
              </w:rPr>
            </w:pPr>
            <w:r w:rsidRPr="001720FA">
              <w:rPr>
                <w:rFonts w:eastAsia="Times New Roman"/>
              </w:rPr>
              <w:t>3</w:t>
            </w:r>
          </w:p>
        </w:tc>
        <w:tc>
          <w:tcPr>
            <w:tcW w:type="dxa" w:w="498"/>
            <w:tcBorders>
              <w:top w:val="nil"/>
              <w:left w:val="nil"/>
              <w:bottom w:color="auto" w:space="0" w:sz="4" w:val="single"/>
              <w:right w:val="nil"/>
            </w:tcBorders>
          </w:tcPr>
          <w:p w14:paraId="529037BA"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53AA76DA" w14:textId="57758586" w:rsidP="00E422D2" w:rsidR="00E422D2" w:rsidRDefault="00E422D2" w:rsidRPr="001720FA">
            <w:pPr>
              <w:spacing w:after="0" w:line="240" w:lineRule="auto"/>
              <w:rPr>
                <w:rFonts w:eastAsia="Times New Roman"/>
              </w:rPr>
            </w:pPr>
            <w:r w:rsidRPr="001720FA">
              <w:rPr>
                <w:rFonts w:eastAsia="Times New Roman"/>
              </w:rPr>
              <w:t>д</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4D9E741F" w14:textId="77777777" w:rsidP="00E422D2" w:rsidR="00E422D2" w:rsidRDefault="00E422D2" w:rsidRPr="001720FA">
            <w:pPr>
              <w:spacing w:after="0" w:line="240" w:lineRule="auto"/>
              <w:rPr>
                <w:rFonts w:eastAsia="Times New Roman"/>
              </w:rPr>
            </w:pPr>
            <w:r w:rsidRPr="001720FA">
              <w:rPr>
                <w:rFonts w:eastAsia="Times New Roman"/>
              </w:rPr>
              <w:t>Буланова Т.Н.</w:t>
            </w:r>
          </w:p>
        </w:tc>
      </w:tr>
      <w:tr w14:paraId="167C9D69"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bottom"/>
            <w:hideMark/>
          </w:tcPr>
          <w:p w14:paraId="012DBB50" w14:textId="77777777" w:rsidP="00E422D2" w:rsidR="00E422D2" w:rsidRDefault="00E422D2" w:rsidRPr="001720FA">
            <w:pPr>
              <w:spacing w:after="0" w:line="240" w:lineRule="auto"/>
              <w:rPr>
                <w:rFonts w:eastAsia="Times New Roman"/>
              </w:rPr>
            </w:pPr>
            <w:r w:rsidRPr="001720FA">
              <w:rPr>
                <w:rFonts w:eastAsia="Times New Roman"/>
              </w:rPr>
              <w:t>Білімпаз</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51DFC66D" w14:textId="77777777" w:rsidP="00E422D2" w:rsidR="00E422D2" w:rsidRDefault="00E422D2" w:rsidRPr="001720FA">
            <w:pPr>
              <w:spacing w:after="0" w:line="240" w:lineRule="auto"/>
              <w:rPr>
                <w:rFonts w:eastAsia="Times New Roman"/>
              </w:rPr>
            </w:pPr>
            <w:r w:rsidRPr="001720FA">
              <w:rPr>
                <w:rFonts w:eastAsia="Times New Roman"/>
              </w:rPr>
              <w:t>Машков максим</w:t>
            </w:r>
          </w:p>
        </w:tc>
        <w:tc>
          <w:tcPr>
            <w:tcW w:type="dxa" w:w="1853"/>
            <w:tcBorders>
              <w:top w:val="nil"/>
              <w:left w:val="nil"/>
              <w:bottom w:color="auto" w:space="0" w:sz="4" w:val="single"/>
              <w:right w:color="auto" w:space="0" w:sz="4" w:val="single"/>
            </w:tcBorders>
            <w:shd w:color="auto" w:fill="auto" w:val="clear"/>
            <w:noWrap/>
            <w:vAlign w:val="bottom"/>
            <w:hideMark/>
          </w:tcPr>
          <w:p w14:paraId="10CC28C1" w14:textId="77777777" w:rsidP="00E422D2" w:rsidR="00E422D2" w:rsidRDefault="00E422D2" w:rsidRPr="001720FA">
            <w:pPr>
              <w:spacing w:after="0" w:line="240" w:lineRule="auto"/>
              <w:jc w:val="right"/>
              <w:rPr>
                <w:rFonts w:eastAsia="Times New Roman"/>
              </w:rPr>
            </w:pPr>
            <w:r w:rsidRPr="001720FA">
              <w:rPr>
                <w:rFonts w:eastAsia="Times New Roman"/>
              </w:rPr>
              <w:t>3</w:t>
            </w:r>
          </w:p>
        </w:tc>
        <w:tc>
          <w:tcPr>
            <w:tcW w:type="dxa" w:w="498"/>
            <w:tcBorders>
              <w:top w:val="nil"/>
              <w:left w:val="nil"/>
              <w:bottom w:color="auto" w:space="0" w:sz="4" w:val="single"/>
              <w:right w:val="nil"/>
            </w:tcBorders>
          </w:tcPr>
          <w:p w14:paraId="589B98AB" w14:textId="77777777" w:rsidP="00E422D2" w:rsidR="00E422D2" w:rsidRDefault="00E422D2" w:rsidRPr="001720FA">
            <w:pPr>
              <w:spacing w:after="0" w:line="240" w:lineRule="auto"/>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03442FD6" w14:textId="01B6B071" w:rsidP="00E422D2" w:rsidR="00E422D2" w:rsidRDefault="00E422D2" w:rsidRPr="001720FA">
            <w:pPr>
              <w:spacing w:after="0" w:line="240" w:lineRule="auto"/>
              <w:rPr>
                <w:rFonts w:eastAsia="Times New Roman"/>
              </w:rPr>
            </w:pPr>
            <w:r w:rsidRPr="001720FA">
              <w:rPr>
                <w:rFonts w:eastAsia="Times New Roman"/>
              </w:rPr>
              <w:t> </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69EBCF4D" w14:textId="77777777" w:rsidP="00E422D2" w:rsidR="00E422D2" w:rsidRDefault="00E422D2" w:rsidRPr="001720FA">
            <w:pPr>
              <w:spacing w:after="0" w:line="240" w:lineRule="auto"/>
              <w:rPr>
                <w:rFonts w:eastAsia="Times New Roman"/>
              </w:rPr>
            </w:pPr>
            <w:r w:rsidRPr="001720FA">
              <w:rPr>
                <w:rFonts w:eastAsia="Times New Roman"/>
              </w:rPr>
              <w:t>Буланова Т.Н.</w:t>
            </w:r>
          </w:p>
        </w:tc>
      </w:tr>
      <w:tr w14:paraId="4744ED53"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bottom"/>
            <w:hideMark/>
          </w:tcPr>
          <w:p w14:paraId="45AF86DB" w14:textId="77777777" w:rsidP="00E422D2" w:rsidR="00E422D2" w:rsidRDefault="00E422D2" w:rsidRPr="001720FA">
            <w:pPr>
              <w:spacing w:after="0" w:line="240" w:lineRule="auto"/>
              <w:rPr>
                <w:rFonts w:eastAsia="Times New Roman"/>
              </w:rPr>
            </w:pPr>
            <w:r w:rsidRPr="001720FA">
              <w:rPr>
                <w:rFonts w:eastAsia="Times New Roman"/>
              </w:rPr>
              <w:t> </w:t>
            </w:r>
          </w:p>
        </w:tc>
        <w:tc>
          <w:tcPr>
            <w:tcW w:type="dxa" w:w="2412"/>
            <w:gridSpan w:val="2"/>
            <w:tcBorders>
              <w:top w:val="nil"/>
              <w:left w:val="nil"/>
              <w:bottom w:color="auto" w:space="0" w:sz="4" w:val="single"/>
              <w:right w:color="auto" w:space="0" w:sz="4" w:val="single"/>
            </w:tcBorders>
            <w:shd w:color="auto" w:fill="auto" w:val="clear"/>
            <w:noWrap/>
            <w:vAlign w:val="bottom"/>
            <w:hideMark/>
          </w:tcPr>
          <w:p w14:paraId="0A8B3BF1" w14:textId="77777777" w:rsidP="00E422D2" w:rsidR="00E422D2" w:rsidRDefault="00E422D2" w:rsidRPr="001720FA">
            <w:pPr>
              <w:spacing w:after="0" w:line="240" w:lineRule="auto"/>
              <w:rPr>
                <w:rFonts w:eastAsia="Times New Roman"/>
              </w:rPr>
            </w:pPr>
            <w:r w:rsidRPr="001720FA">
              <w:rPr>
                <w:rFonts w:eastAsia="Times New Roman"/>
              </w:rPr>
              <w:t>Рамазан  Айзере</w:t>
            </w:r>
          </w:p>
        </w:tc>
        <w:tc>
          <w:tcPr>
            <w:tcW w:type="dxa" w:w="1853"/>
            <w:tcBorders>
              <w:top w:val="nil"/>
              <w:left w:val="nil"/>
              <w:bottom w:color="auto" w:space="0" w:sz="4" w:val="single"/>
              <w:right w:color="auto" w:space="0" w:sz="4" w:val="single"/>
            </w:tcBorders>
            <w:shd w:color="auto" w:fill="auto" w:val="clear"/>
            <w:noWrap/>
            <w:vAlign w:val="bottom"/>
            <w:hideMark/>
          </w:tcPr>
          <w:p w14:paraId="1A87554F" w14:textId="77777777" w:rsidP="00E422D2" w:rsidR="00E422D2" w:rsidRDefault="00E422D2" w:rsidRPr="001720FA">
            <w:pPr>
              <w:spacing w:after="0" w:line="240" w:lineRule="auto"/>
              <w:rPr>
                <w:rFonts w:eastAsia="Times New Roman"/>
              </w:rPr>
            </w:pPr>
            <w:r w:rsidRPr="001720FA">
              <w:rPr>
                <w:rFonts w:eastAsia="Times New Roman"/>
              </w:rPr>
              <w:t>2</w:t>
            </w:r>
          </w:p>
        </w:tc>
        <w:tc>
          <w:tcPr>
            <w:tcW w:type="dxa" w:w="498"/>
            <w:tcBorders>
              <w:top w:val="nil"/>
              <w:left w:val="nil"/>
              <w:bottom w:color="auto" w:space="0" w:sz="4" w:val="single"/>
              <w:right w:val="nil"/>
            </w:tcBorders>
          </w:tcPr>
          <w:p w14:paraId="0B6F45E9" w14:textId="77777777" w:rsidP="00E422D2" w:rsidR="00E422D2" w:rsidRDefault="00E422D2" w:rsidRPr="001720FA">
            <w:pPr>
              <w:spacing w:after="0" w:line="240" w:lineRule="auto"/>
              <w:jc w:val="right"/>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hideMark/>
          </w:tcPr>
          <w:p w14:paraId="54E0797C" w14:textId="643CCC1C" w:rsidP="00E422D2" w:rsidR="00E422D2" w:rsidRDefault="00E422D2" w:rsidRPr="001720FA">
            <w:pPr>
              <w:spacing w:after="0" w:line="240" w:lineRule="auto"/>
              <w:jc w:val="right"/>
              <w:rPr>
                <w:rFonts w:eastAsia="Times New Roman"/>
              </w:rPr>
            </w:pPr>
            <w:r w:rsidRPr="001720FA">
              <w:rPr>
                <w:rFonts w:eastAsia="Times New Roman"/>
              </w:rPr>
              <w:t>3</w:t>
            </w:r>
          </w:p>
        </w:tc>
        <w:tc>
          <w:tcPr>
            <w:tcW w:type="dxa" w:w="2287"/>
            <w:gridSpan w:val="4"/>
            <w:tcBorders>
              <w:top w:val="nil"/>
              <w:left w:val="nil"/>
              <w:bottom w:color="auto" w:space="0" w:sz="4" w:val="single"/>
              <w:right w:color="auto" w:space="0" w:sz="4" w:val="single"/>
            </w:tcBorders>
            <w:shd w:color="auto" w:fill="auto" w:val="clear"/>
            <w:noWrap/>
            <w:vAlign w:val="bottom"/>
            <w:hideMark/>
          </w:tcPr>
          <w:p w14:paraId="42A17652"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Токаш Г.А.</w:t>
            </w:r>
          </w:p>
        </w:tc>
      </w:tr>
      <w:tr w14:paraId="18AC83E7"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bottom"/>
          </w:tcPr>
          <w:p w14:paraId="6D245E74" w14:textId="3D4E628A" w:rsidP="00E422D2" w:rsidR="00E422D2" w:rsidRDefault="00E422D2" w:rsidRPr="001720FA">
            <w:pPr>
              <w:spacing w:after="0" w:line="240" w:lineRule="auto"/>
              <w:rPr>
                <w:rFonts w:eastAsia="Times New Roman"/>
              </w:rPr>
            </w:pPr>
            <w:r w:rsidRPr="001720FA">
              <w:rPr>
                <w:rFonts w:eastAsia="Times New Roman"/>
              </w:rPr>
              <w:t>Абай оқулары</w:t>
            </w:r>
          </w:p>
        </w:tc>
        <w:tc>
          <w:tcPr>
            <w:tcW w:type="dxa" w:w="2412"/>
            <w:gridSpan w:val="2"/>
            <w:tcBorders>
              <w:top w:val="nil"/>
              <w:left w:val="nil"/>
              <w:bottom w:color="auto" w:space="0" w:sz="4" w:val="single"/>
              <w:right w:color="auto" w:space="0" w:sz="4" w:val="single"/>
            </w:tcBorders>
            <w:shd w:color="auto" w:fill="auto" w:val="clear"/>
            <w:noWrap/>
            <w:vAlign w:val="bottom"/>
          </w:tcPr>
          <w:p w14:paraId="27486D12" w14:textId="56234C5C" w:rsidP="00E422D2" w:rsidR="00E422D2" w:rsidRDefault="00E422D2" w:rsidRPr="001720FA">
            <w:pPr>
              <w:spacing w:after="0" w:line="240" w:lineRule="auto"/>
              <w:rPr>
                <w:rFonts w:eastAsia="Times New Roman"/>
              </w:rPr>
            </w:pPr>
            <w:r w:rsidRPr="001720FA">
              <w:rPr>
                <w:rFonts w:eastAsia="Times New Roman"/>
              </w:rPr>
              <w:t>Балағазы Алишер</w:t>
            </w:r>
          </w:p>
        </w:tc>
        <w:tc>
          <w:tcPr>
            <w:tcW w:type="dxa" w:w="1853"/>
            <w:tcBorders>
              <w:top w:val="nil"/>
              <w:left w:val="nil"/>
              <w:bottom w:color="auto" w:space="0" w:sz="4" w:val="single"/>
              <w:right w:color="auto" w:space="0" w:sz="4" w:val="single"/>
            </w:tcBorders>
            <w:shd w:color="auto" w:fill="auto" w:val="clear"/>
            <w:noWrap/>
            <w:vAlign w:val="bottom"/>
          </w:tcPr>
          <w:p w14:paraId="208D18CB" w14:textId="330EB42F" w:rsidP="00E422D2" w:rsidR="00E422D2" w:rsidRDefault="00E422D2" w:rsidRPr="001720FA">
            <w:pPr>
              <w:spacing w:after="0" w:line="240" w:lineRule="auto"/>
              <w:rPr>
                <w:rFonts w:eastAsia="Times New Roman"/>
              </w:rPr>
            </w:pPr>
          </w:p>
        </w:tc>
        <w:tc>
          <w:tcPr>
            <w:tcW w:type="dxa" w:w="498"/>
            <w:tcBorders>
              <w:top w:val="nil"/>
              <w:left w:val="nil"/>
              <w:bottom w:color="auto" w:space="0" w:sz="4" w:val="single"/>
              <w:right w:val="nil"/>
            </w:tcBorders>
          </w:tcPr>
          <w:p w14:paraId="5FFCE1A3" w14:textId="77777777" w:rsidP="00E422D2" w:rsidR="00E422D2" w:rsidRDefault="00E422D2" w:rsidRPr="001720FA">
            <w:pPr>
              <w:spacing w:after="0" w:line="240" w:lineRule="auto"/>
              <w:jc w:val="right"/>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tcPr>
          <w:p w14:paraId="03690568" w14:textId="0F29C0D0" w:rsidP="00E422D2" w:rsidR="00E422D2" w:rsidRDefault="00E422D2" w:rsidRPr="001720FA">
            <w:pPr>
              <w:spacing w:after="0" w:line="240" w:lineRule="auto"/>
              <w:jc w:val="right"/>
              <w:rPr>
                <w:rFonts w:eastAsia="Times New Roman"/>
              </w:rPr>
            </w:pPr>
            <w:r w:rsidRPr="001720FA">
              <w:rPr>
                <w:rFonts w:eastAsia="Times New Roman"/>
              </w:rPr>
              <w:t>2</w:t>
            </w:r>
          </w:p>
        </w:tc>
        <w:tc>
          <w:tcPr>
            <w:tcW w:type="dxa" w:w="2287"/>
            <w:gridSpan w:val="4"/>
            <w:tcBorders>
              <w:top w:val="nil"/>
              <w:left w:val="nil"/>
              <w:bottom w:color="auto" w:space="0" w:sz="4" w:val="single"/>
              <w:right w:color="auto" w:space="0" w:sz="4" w:val="single"/>
            </w:tcBorders>
            <w:shd w:color="auto" w:fill="auto" w:val="clear"/>
            <w:noWrap/>
            <w:vAlign w:val="bottom"/>
          </w:tcPr>
          <w:p w14:paraId="6F011C6D" w14:textId="4FD6ADCD" w:rsidP="00E422D2" w:rsidR="00E422D2" w:rsidRDefault="00E422D2" w:rsidRPr="001720FA">
            <w:pPr>
              <w:spacing w:after="0" w:line="240" w:lineRule="auto"/>
              <w:rPr>
                <w:rFonts w:eastAsia="Times New Roman"/>
                <w:sz w:val="24"/>
                <w:szCs w:val="24"/>
              </w:rPr>
            </w:pPr>
            <w:r w:rsidRPr="001720FA">
              <w:rPr>
                <w:rFonts w:eastAsia="Times New Roman"/>
                <w:sz w:val="24"/>
                <w:szCs w:val="24"/>
              </w:rPr>
              <w:t>Боранбаева Д.К.</w:t>
            </w:r>
          </w:p>
        </w:tc>
      </w:tr>
      <w:tr w14:paraId="63B867A3" w14:textId="77777777" w:rsidR="001720FA" w:rsidRPr="001720FA" w:rsidTr="00E422D2">
        <w:trPr>
          <w:gridAfter w:val="1"/>
          <w:wAfter w:type="dxa" w:w="1520"/>
          <w:trHeight w:val="315"/>
        </w:trPr>
        <w:tc>
          <w:tcPr>
            <w:tcW w:type="dxa" w:w="9864"/>
            <w:gridSpan w:val="10"/>
            <w:tcBorders>
              <w:top w:val="nil"/>
              <w:left w:color="auto" w:space="0" w:sz="4" w:val="single"/>
              <w:bottom w:color="auto" w:space="0" w:sz="4" w:val="single"/>
              <w:right w:color="auto" w:space="0" w:sz="4" w:val="single"/>
            </w:tcBorders>
            <w:shd w:color="auto" w:fill="auto" w:val="clear"/>
            <w:noWrap/>
            <w:vAlign w:val="bottom"/>
          </w:tcPr>
          <w:p w14:paraId="36CFFA0C" w14:textId="72A02235" w:rsidP="00E422D2" w:rsidR="00E422D2" w:rsidRDefault="00E422D2" w:rsidRPr="001720FA">
            <w:pPr>
              <w:spacing w:after="0" w:line="240" w:lineRule="auto"/>
              <w:jc w:val="center"/>
              <w:rPr>
                <w:rFonts w:eastAsia="Times New Roman"/>
                <w:b/>
                <w:bCs/>
                <w:sz w:val="24"/>
                <w:szCs w:val="24"/>
              </w:rPr>
            </w:pPr>
            <w:r w:rsidRPr="001720FA">
              <w:rPr>
                <w:rFonts w:eastAsia="Times New Roman"/>
                <w:b/>
                <w:bCs/>
                <w:lang w:val="kk-KZ"/>
              </w:rPr>
              <w:t>Областной уровень</w:t>
            </w:r>
          </w:p>
        </w:tc>
      </w:tr>
      <w:tr w14:paraId="4AA7A6EA"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bottom"/>
          </w:tcPr>
          <w:p w14:paraId="0A15E918" w14:textId="77777777" w:rsidP="00E422D2" w:rsidR="00E422D2" w:rsidRDefault="00E422D2" w:rsidRPr="001720FA">
            <w:pPr>
              <w:spacing w:after="0" w:line="240" w:lineRule="auto"/>
              <w:rPr>
                <w:rFonts w:eastAsia="Times New Roman"/>
              </w:rPr>
            </w:pPr>
          </w:p>
        </w:tc>
        <w:tc>
          <w:tcPr>
            <w:tcW w:type="dxa" w:w="2412"/>
            <w:gridSpan w:val="2"/>
            <w:tcBorders>
              <w:top w:val="nil"/>
              <w:left w:val="nil"/>
              <w:bottom w:color="auto" w:space="0" w:sz="4" w:val="single"/>
              <w:right w:color="auto" w:space="0" w:sz="4" w:val="single"/>
            </w:tcBorders>
            <w:shd w:color="auto" w:fill="auto" w:val="clear"/>
            <w:noWrap/>
            <w:vAlign w:val="bottom"/>
          </w:tcPr>
          <w:p w14:paraId="059BEF1A" w14:textId="77777777" w:rsidP="00E422D2" w:rsidR="00E422D2" w:rsidRDefault="00E422D2" w:rsidRPr="001720FA">
            <w:pPr>
              <w:spacing w:after="0" w:line="240" w:lineRule="auto"/>
              <w:rPr>
                <w:rFonts w:eastAsia="Times New Roman"/>
              </w:rPr>
            </w:pPr>
          </w:p>
        </w:tc>
        <w:tc>
          <w:tcPr>
            <w:tcW w:type="dxa" w:w="1853"/>
            <w:tcBorders>
              <w:top w:val="nil"/>
              <w:left w:val="nil"/>
              <w:bottom w:color="auto" w:space="0" w:sz="4" w:val="single"/>
              <w:right w:color="auto" w:space="0" w:sz="4" w:val="single"/>
            </w:tcBorders>
            <w:shd w:color="auto" w:fill="auto" w:val="clear"/>
            <w:noWrap/>
            <w:vAlign w:val="bottom"/>
          </w:tcPr>
          <w:p w14:paraId="4A306075" w14:textId="77777777" w:rsidP="00E422D2" w:rsidR="00E422D2" w:rsidRDefault="00E422D2" w:rsidRPr="001720FA">
            <w:pPr>
              <w:spacing w:after="0" w:line="240" w:lineRule="auto"/>
              <w:rPr>
                <w:rFonts w:eastAsia="Times New Roman"/>
              </w:rPr>
            </w:pPr>
          </w:p>
        </w:tc>
        <w:tc>
          <w:tcPr>
            <w:tcW w:type="dxa" w:w="498"/>
            <w:tcBorders>
              <w:top w:val="nil"/>
              <w:left w:val="nil"/>
              <w:bottom w:color="auto" w:space="0" w:sz="4" w:val="single"/>
              <w:right w:val="nil"/>
            </w:tcBorders>
          </w:tcPr>
          <w:p w14:paraId="3CF14232" w14:textId="77777777" w:rsidP="00E422D2" w:rsidR="00E422D2" w:rsidRDefault="00E422D2" w:rsidRPr="001720FA">
            <w:pPr>
              <w:spacing w:after="0" w:line="240" w:lineRule="auto"/>
              <w:jc w:val="right"/>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tcPr>
          <w:p w14:paraId="0E853BE7" w14:textId="77777777" w:rsidP="00E422D2" w:rsidR="00E422D2" w:rsidRDefault="00E422D2" w:rsidRPr="001720FA">
            <w:pPr>
              <w:spacing w:after="0" w:line="240" w:lineRule="auto"/>
              <w:jc w:val="right"/>
              <w:rPr>
                <w:rFonts w:eastAsia="Times New Roman"/>
              </w:rPr>
            </w:pPr>
          </w:p>
        </w:tc>
        <w:tc>
          <w:tcPr>
            <w:tcW w:type="dxa" w:w="2287"/>
            <w:gridSpan w:val="4"/>
            <w:tcBorders>
              <w:top w:val="nil"/>
              <w:left w:val="nil"/>
              <w:bottom w:color="auto" w:space="0" w:sz="4" w:val="single"/>
              <w:right w:color="auto" w:space="0" w:sz="4" w:val="single"/>
            </w:tcBorders>
            <w:shd w:color="auto" w:fill="auto" w:val="clear"/>
            <w:noWrap/>
            <w:vAlign w:val="bottom"/>
          </w:tcPr>
          <w:p w14:paraId="2857C830" w14:textId="77777777" w:rsidP="00E422D2" w:rsidR="00E422D2" w:rsidRDefault="00E422D2" w:rsidRPr="001720FA">
            <w:pPr>
              <w:spacing w:after="0" w:line="240" w:lineRule="auto"/>
              <w:rPr>
                <w:rFonts w:eastAsia="Times New Roman"/>
                <w:sz w:val="24"/>
                <w:szCs w:val="24"/>
              </w:rPr>
            </w:pPr>
          </w:p>
        </w:tc>
      </w:tr>
      <w:tr w14:paraId="56BDC951"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bottom"/>
          </w:tcPr>
          <w:p w14:paraId="40DC71A7" w14:textId="77777777" w:rsidP="00E422D2" w:rsidR="00E422D2" w:rsidRDefault="00E422D2" w:rsidRPr="001720FA">
            <w:pPr>
              <w:spacing w:after="0" w:line="240" w:lineRule="auto"/>
              <w:rPr>
                <w:rFonts w:eastAsia="Times New Roman"/>
              </w:rPr>
            </w:pPr>
            <w:r w:rsidRPr="001720FA">
              <w:rPr>
                <w:rFonts w:eastAsia="Times New Roman"/>
              </w:rPr>
              <w:t>Зерде</w:t>
            </w:r>
          </w:p>
        </w:tc>
        <w:tc>
          <w:tcPr>
            <w:tcW w:type="dxa" w:w="2412"/>
            <w:gridSpan w:val="2"/>
            <w:tcBorders>
              <w:top w:val="nil"/>
              <w:left w:val="nil"/>
              <w:bottom w:color="auto" w:space="0" w:sz="4" w:val="single"/>
              <w:right w:color="auto" w:space="0" w:sz="4" w:val="single"/>
            </w:tcBorders>
            <w:shd w:color="auto" w:fill="auto" w:val="clear"/>
            <w:noWrap/>
            <w:vAlign w:val="bottom"/>
          </w:tcPr>
          <w:p w14:paraId="6400D993" w14:textId="6ABDA74D" w:rsidP="00E422D2" w:rsidR="00E422D2" w:rsidRDefault="00E422D2" w:rsidRPr="001720FA">
            <w:pPr>
              <w:spacing w:after="0" w:line="240" w:lineRule="auto"/>
              <w:rPr>
                <w:rFonts w:eastAsia="Times New Roman"/>
              </w:rPr>
            </w:pPr>
            <w:r w:rsidRPr="001720FA">
              <w:rPr>
                <w:rFonts w:eastAsia="Times New Roman"/>
              </w:rPr>
              <w:t>Садыков Расул</w:t>
            </w:r>
          </w:p>
        </w:tc>
        <w:tc>
          <w:tcPr>
            <w:tcW w:type="dxa" w:w="1853"/>
            <w:tcBorders>
              <w:top w:val="nil"/>
              <w:left w:val="nil"/>
              <w:bottom w:color="auto" w:space="0" w:sz="4" w:val="single"/>
              <w:right w:color="auto" w:space="0" w:sz="4" w:val="single"/>
            </w:tcBorders>
            <w:shd w:color="auto" w:fill="auto" w:val="clear"/>
            <w:noWrap/>
          </w:tcPr>
          <w:p w14:paraId="0FA7C84D" w14:textId="36824FB9" w:rsidP="00E422D2" w:rsidR="00E422D2" w:rsidRDefault="00E422D2" w:rsidRPr="001720FA">
            <w:pPr>
              <w:spacing w:after="0" w:line="240" w:lineRule="auto"/>
              <w:rPr>
                <w:rFonts w:eastAsia="Times New Roman"/>
              </w:rPr>
            </w:pPr>
            <w:r w:rsidRPr="001720FA">
              <w:rPr>
                <w:rFonts w:eastAsia="Times New Roman"/>
              </w:rPr>
              <w:t>2</w:t>
            </w:r>
          </w:p>
        </w:tc>
        <w:tc>
          <w:tcPr>
            <w:tcW w:type="dxa" w:w="498"/>
            <w:tcBorders>
              <w:top w:val="nil"/>
              <w:left w:val="nil"/>
              <w:bottom w:color="auto" w:space="0" w:sz="4" w:val="single"/>
              <w:right w:val="nil"/>
            </w:tcBorders>
            <w:shd w:color="auto" w:fill="auto" w:val="clear"/>
          </w:tcPr>
          <w:p w14:paraId="32BBFB07" w14:textId="6126979C" w:rsidP="00E422D2" w:rsidR="00E422D2" w:rsidRDefault="00E422D2" w:rsidRPr="001720FA">
            <w:pPr>
              <w:spacing w:after="0" w:line="240" w:lineRule="auto"/>
              <w:jc w:val="right"/>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tcPr>
          <w:p w14:paraId="709A1933" w14:textId="77777777" w:rsidP="00E422D2" w:rsidR="00E422D2" w:rsidRDefault="00E422D2" w:rsidRPr="001720FA">
            <w:pPr>
              <w:spacing w:after="0" w:line="240" w:lineRule="auto"/>
              <w:jc w:val="right"/>
              <w:rPr>
                <w:rFonts w:eastAsia="Times New Roman"/>
              </w:rPr>
            </w:pPr>
            <w:r w:rsidRPr="001720FA">
              <w:rPr>
                <w:rFonts w:eastAsia="Times New Roman"/>
              </w:rPr>
              <w:t>1</w:t>
            </w:r>
          </w:p>
        </w:tc>
        <w:tc>
          <w:tcPr>
            <w:tcW w:type="dxa" w:w="2287"/>
            <w:gridSpan w:val="4"/>
            <w:tcBorders>
              <w:top w:val="nil"/>
              <w:left w:val="nil"/>
              <w:bottom w:color="auto" w:space="0" w:sz="4" w:val="single"/>
              <w:right w:color="auto" w:space="0" w:sz="4" w:val="single"/>
            </w:tcBorders>
            <w:shd w:color="auto" w:fill="auto" w:val="clear"/>
            <w:noWrap/>
            <w:vAlign w:val="bottom"/>
          </w:tcPr>
          <w:p w14:paraId="62C5BBAD"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Садыков Р.Т.</w:t>
            </w:r>
          </w:p>
        </w:tc>
      </w:tr>
      <w:tr w14:paraId="5C9C5EB2"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bottom"/>
          </w:tcPr>
          <w:p w14:paraId="49E110BA" w14:textId="77777777" w:rsidP="00E422D2" w:rsidR="00E422D2" w:rsidRDefault="00E422D2" w:rsidRPr="001720FA">
            <w:pPr>
              <w:spacing w:after="0" w:line="240" w:lineRule="auto"/>
              <w:rPr>
                <w:rFonts w:eastAsia="Times New Roman"/>
              </w:rPr>
            </w:pPr>
            <w:r w:rsidRPr="001720FA">
              <w:rPr>
                <w:rFonts w:eastAsia="Times New Roman"/>
              </w:rPr>
              <w:t>Научные проекты старших школьников</w:t>
            </w:r>
          </w:p>
        </w:tc>
        <w:tc>
          <w:tcPr>
            <w:tcW w:type="dxa" w:w="2412"/>
            <w:gridSpan w:val="2"/>
            <w:tcBorders>
              <w:top w:val="nil"/>
              <w:left w:val="nil"/>
              <w:bottom w:color="auto" w:space="0" w:sz="4" w:val="single"/>
              <w:right w:color="auto" w:space="0" w:sz="4" w:val="single"/>
            </w:tcBorders>
            <w:shd w:color="auto" w:fill="auto" w:val="clear"/>
            <w:noWrap/>
            <w:vAlign w:val="bottom"/>
          </w:tcPr>
          <w:p w14:paraId="5A4B836A" w14:textId="02B87C04" w:rsidP="00E422D2" w:rsidR="00E422D2" w:rsidRDefault="00E422D2" w:rsidRPr="001720FA">
            <w:pPr>
              <w:spacing w:after="0" w:line="240" w:lineRule="auto"/>
              <w:rPr>
                <w:rFonts w:eastAsia="Times New Roman"/>
              </w:rPr>
            </w:pPr>
            <w:r w:rsidRPr="001720FA">
              <w:rPr>
                <w:rFonts w:eastAsia="Times New Roman"/>
              </w:rPr>
              <w:t>Алимов Никита</w:t>
            </w:r>
          </w:p>
        </w:tc>
        <w:tc>
          <w:tcPr>
            <w:tcW w:type="dxa" w:w="1853"/>
            <w:tcBorders>
              <w:top w:val="nil"/>
              <w:left w:val="nil"/>
              <w:bottom w:color="auto" w:space="0" w:sz="4" w:val="single"/>
              <w:right w:color="auto" w:space="0" w:sz="4" w:val="single"/>
            </w:tcBorders>
            <w:shd w:color="auto" w:fill="auto" w:val="clear"/>
            <w:noWrap/>
          </w:tcPr>
          <w:p w14:paraId="1DFD5D2A" w14:textId="40393C4E" w:rsidP="00E422D2" w:rsidR="00E422D2" w:rsidRDefault="00E422D2" w:rsidRPr="001720FA">
            <w:pPr>
              <w:spacing w:after="0" w:line="240" w:lineRule="auto"/>
              <w:rPr>
                <w:rFonts w:eastAsia="Times New Roman"/>
              </w:rPr>
            </w:pPr>
            <w:r w:rsidRPr="001720FA">
              <w:rPr>
                <w:rFonts w:eastAsia="Times New Roman"/>
              </w:rPr>
              <w:t>11</w:t>
            </w:r>
          </w:p>
        </w:tc>
        <w:tc>
          <w:tcPr>
            <w:tcW w:type="dxa" w:w="498"/>
            <w:tcBorders>
              <w:top w:val="nil"/>
              <w:left w:val="nil"/>
              <w:bottom w:color="auto" w:space="0" w:sz="4" w:val="single"/>
              <w:right w:val="nil"/>
            </w:tcBorders>
            <w:shd w:color="auto" w:fill="auto" w:val="clear"/>
          </w:tcPr>
          <w:p w14:paraId="1BEBDE11" w14:textId="20931464" w:rsidP="00E422D2" w:rsidR="00E422D2" w:rsidRDefault="00E422D2" w:rsidRPr="001720FA">
            <w:pPr>
              <w:spacing w:after="0" w:line="240" w:lineRule="auto"/>
              <w:jc w:val="right"/>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tcPr>
          <w:p w14:paraId="42B2E26E" w14:textId="77777777" w:rsidP="00E422D2" w:rsidR="00E422D2" w:rsidRDefault="00E422D2" w:rsidRPr="001720FA">
            <w:pPr>
              <w:spacing w:after="0" w:line="240" w:lineRule="auto"/>
              <w:jc w:val="right"/>
              <w:rPr>
                <w:rFonts w:eastAsia="Times New Roman"/>
              </w:rPr>
            </w:pPr>
            <w:r w:rsidRPr="001720FA">
              <w:rPr>
                <w:rFonts w:eastAsia="Times New Roman"/>
              </w:rPr>
              <w:t>1</w:t>
            </w:r>
          </w:p>
        </w:tc>
        <w:tc>
          <w:tcPr>
            <w:tcW w:type="dxa" w:w="2287"/>
            <w:gridSpan w:val="4"/>
            <w:tcBorders>
              <w:top w:val="nil"/>
              <w:left w:val="nil"/>
              <w:bottom w:color="auto" w:space="0" w:sz="4" w:val="single"/>
              <w:right w:color="auto" w:space="0" w:sz="4" w:val="single"/>
            </w:tcBorders>
            <w:shd w:color="auto" w:fill="auto" w:val="clear"/>
            <w:noWrap/>
            <w:vAlign w:val="bottom"/>
          </w:tcPr>
          <w:p w14:paraId="63A56EE6"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Белогурова С.М.</w:t>
            </w:r>
          </w:p>
        </w:tc>
      </w:tr>
      <w:tr w14:paraId="3C5546C7"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bottom"/>
          </w:tcPr>
          <w:p w14:paraId="75E9B724" w14:textId="77777777" w:rsidP="00E422D2" w:rsidR="00E422D2" w:rsidRDefault="00E422D2" w:rsidRPr="001720FA">
            <w:pPr>
              <w:spacing w:after="0" w:line="240" w:lineRule="auto"/>
              <w:rPr>
                <w:rFonts w:eastAsia="Times New Roman"/>
              </w:rPr>
            </w:pPr>
            <w:r w:rsidRPr="001720FA">
              <w:rPr>
                <w:rFonts w:eastAsia="Times New Roman"/>
              </w:rPr>
              <w:t xml:space="preserve"> Областная предметная олипиада</w:t>
            </w:r>
          </w:p>
        </w:tc>
        <w:tc>
          <w:tcPr>
            <w:tcW w:type="dxa" w:w="2412"/>
            <w:gridSpan w:val="2"/>
            <w:tcBorders>
              <w:top w:val="nil"/>
              <w:left w:val="nil"/>
              <w:bottom w:color="auto" w:space="0" w:sz="4" w:val="single"/>
              <w:right w:color="auto" w:space="0" w:sz="4" w:val="single"/>
            </w:tcBorders>
            <w:shd w:color="auto" w:fill="auto" w:val="clear"/>
            <w:noWrap/>
            <w:vAlign w:val="bottom"/>
          </w:tcPr>
          <w:p w14:paraId="2223D02C" w14:textId="4361CC3F" w:rsidP="00E422D2" w:rsidR="00E422D2" w:rsidRDefault="00E422D2" w:rsidRPr="001720FA">
            <w:pPr>
              <w:spacing w:after="0" w:line="240" w:lineRule="auto"/>
              <w:rPr>
                <w:rFonts w:eastAsia="Times New Roman"/>
              </w:rPr>
            </w:pPr>
            <w:r w:rsidRPr="001720FA">
              <w:rPr>
                <w:rFonts w:eastAsia="Times New Roman"/>
              </w:rPr>
              <w:t>Борецкий Богдан</w:t>
            </w:r>
          </w:p>
        </w:tc>
        <w:tc>
          <w:tcPr>
            <w:tcW w:type="dxa" w:w="1853"/>
            <w:tcBorders>
              <w:top w:val="nil"/>
              <w:left w:val="nil"/>
              <w:bottom w:color="auto" w:space="0" w:sz="4" w:val="single"/>
              <w:right w:color="auto" w:space="0" w:sz="4" w:val="single"/>
            </w:tcBorders>
            <w:shd w:color="auto" w:fill="auto" w:val="clear"/>
            <w:noWrap/>
          </w:tcPr>
          <w:p w14:paraId="52F5F7A2" w14:textId="6ECB5CD7" w:rsidP="00E422D2" w:rsidR="00E422D2" w:rsidRDefault="00E422D2" w:rsidRPr="001720FA">
            <w:pPr>
              <w:spacing w:after="0" w:line="240" w:lineRule="auto"/>
              <w:rPr>
                <w:rFonts w:eastAsia="Times New Roman"/>
              </w:rPr>
            </w:pPr>
            <w:r w:rsidRPr="001720FA">
              <w:rPr>
                <w:rFonts w:eastAsia="Times New Roman"/>
              </w:rPr>
              <w:t>10</w:t>
            </w:r>
          </w:p>
        </w:tc>
        <w:tc>
          <w:tcPr>
            <w:tcW w:type="dxa" w:w="498"/>
            <w:tcBorders>
              <w:top w:val="nil"/>
              <w:left w:val="nil"/>
              <w:bottom w:color="auto" w:space="0" w:sz="4" w:val="single"/>
              <w:right w:val="nil"/>
            </w:tcBorders>
            <w:shd w:color="auto" w:fill="auto" w:val="clear"/>
          </w:tcPr>
          <w:p w14:paraId="4129DEEA" w14:textId="4581F634" w:rsidP="00E422D2" w:rsidR="00E422D2" w:rsidRDefault="00E422D2" w:rsidRPr="001720FA">
            <w:pPr>
              <w:spacing w:after="0" w:line="240" w:lineRule="auto"/>
              <w:jc w:val="right"/>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tcPr>
          <w:p w14:paraId="7E598168" w14:textId="77777777" w:rsidP="00E422D2" w:rsidR="00E422D2" w:rsidRDefault="00E422D2" w:rsidRPr="001720FA">
            <w:pPr>
              <w:spacing w:after="0" w:line="240" w:lineRule="auto"/>
              <w:jc w:val="right"/>
              <w:rPr>
                <w:rFonts w:eastAsia="Times New Roman"/>
              </w:rPr>
            </w:pPr>
            <w:r w:rsidRPr="001720FA">
              <w:rPr>
                <w:rFonts w:eastAsia="Times New Roman"/>
              </w:rPr>
              <w:t>1</w:t>
            </w:r>
          </w:p>
        </w:tc>
        <w:tc>
          <w:tcPr>
            <w:tcW w:type="dxa" w:w="2287"/>
            <w:gridSpan w:val="4"/>
            <w:tcBorders>
              <w:top w:val="nil"/>
              <w:left w:val="nil"/>
              <w:bottom w:color="auto" w:space="0" w:sz="4" w:val="single"/>
              <w:right w:color="auto" w:space="0" w:sz="4" w:val="single"/>
            </w:tcBorders>
            <w:shd w:color="auto" w:fill="auto" w:val="clear"/>
            <w:noWrap/>
            <w:vAlign w:val="bottom"/>
          </w:tcPr>
          <w:p w14:paraId="4AC68125" w14:textId="77777777" w:rsidP="00E422D2" w:rsidR="00E422D2" w:rsidRDefault="00E422D2" w:rsidRPr="001720FA">
            <w:pPr>
              <w:spacing w:after="0" w:line="240" w:lineRule="auto"/>
              <w:rPr>
                <w:rFonts w:eastAsia="Times New Roman"/>
                <w:sz w:val="24"/>
                <w:szCs w:val="24"/>
              </w:rPr>
            </w:pPr>
            <w:r w:rsidRPr="001720FA">
              <w:rPr>
                <w:rFonts w:eastAsia="Times New Roman"/>
                <w:sz w:val="24"/>
                <w:szCs w:val="24"/>
              </w:rPr>
              <w:t>Белогурова С.М.</w:t>
            </w:r>
          </w:p>
        </w:tc>
      </w:tr>
      <w:tr w14:paraId="4BDE5426" w14:textId="77777777" w:rsidR="001720FA" w:rsidRPr="001720FA" w:rsidTr="00E422D2">
        <w:trPr>
          <w:gridAfter w:val="1"/>
          <w:wAfter w:type="dxa" w:w="1520"/>
          <w:trHeight w:val="315"/>
        </w:trPr>
        <w:tc>
          <w:tcPr>
            <w:tcW w:type="dxa" w:w="9864"/>
            <w:gridSpan w:val="10"/>
            <w:tcBorders>
              <w:top w:val="nil"/>
              <w:left w:color="auto" w:space="0" w:sz="4" w:val="single"/>
              <w:bottom w:color="auto" w:space="0" w:sz="4" w:val="single"/>
              <w:right w:color="auto" w:space="0" w:sz="4" w:val="single"/>
            </w:tcBorders>
            <w:shd w:color="auto" w:fill="auto" w:val="clear"/>
            <w:noWrap/>
            <w:vAlign w:val="bottom"/>
          </w:tcPr>
          <w:p w14:paraId="4BAD212B" w14:textId="47BD7DF3" w:rsidP="00E422D2" w:rsidR="00E422D2" w:rsidRDefault="00E422D2" w:rsidRPr="001720FA">
            <w:pPr>
              <w:spacing w:after="0" w:line="240" w:lineRule="auto"/>
              <w:jc w:val="center"/>
              <w:rPr>
                <w:rFonts w:eastAsia="Times New Roman"/>
                <w:b/>
                <w:bCs/>
                <w:sz w:val="24"/>
                <w:szCs w:val="24"/>
              </w:rPr>
            </w:pPr>
            <w:r w:rsidRPr="001720FA">
              <w:rPr>
                <w:rFonts w:eastAsia="Times New Roman"/>
                <w:b/>
                <w:bCs/>
                <w:lang w:val="kk-KZ"/>
              </w:rPr>
              <w:t>Республиканский уровень</w:t>
            </w:r>
          </w:p>
        </w:tc>
      </w:tr>
      <w:tr w14:paraId="6EAF69A2"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bottom"/>
          </w:tcPr>
          <w:p w14:paraId="0A34643E" w14:textId="0BC76DE1" w:rsidP="00E422D2" w:rsidR="00E422D2" w:rsidRDefault="00E422D2" w:rsidRPr="001720FA">
            <w:pPr>
              <w:spacing w:after="0" w:line="240" w:lineRule="auto"/>
              <w:rPr>
                <w:rFonts w:eastAsia="Times New Roman"/>
              </w:rPr>
            </w:pPr>
            <w:r w:rsidRPr="001720FA">
              <w:rPr>
                <w:rFonts w:eastAsia="Times New Roman"/>
              </w:rPr>
              <w:t>Зерде</w:t>
            </w:r>
          </w:p>
        </w:tc>
        <w:tc>
          <w:tcPr>
            <w:tcW w:type="dxa" w:w="2412"/>
            <w:gridSpan w:val="2"/>
            <w:tcBorders>
              <w:top w:val="nil"/>
              <w:left w:val="nil"/>
              <w:bottom w:color="auto" w:space="0" w:sz="4" w:val="single"/>
              <w:right w:color="auto" w:space="0" w:sz="4" w:val="single"/>
            </w:tcBorders>
            <w:shd w:color="auto" w:fill="auto" w:val="clear"/>
            <w:noWrap/>
            <w:vAlign w:val="bottom"/>
          </w:tcPr>
          <w:p w14:paraId="16F6426B" w14:textId="7CCF1837" w:rsidP="00E422D2" w:rsidR="00E422D2" w:rsidRDefault="00E422D2" w:rsidRPr="001720FA">
            <w:pPr>
              <w:spacing w:after="0" w:line="240" w:lineRule="auto"/>
              <w:rPr>
                <w:rFonts w:eastAsia="Times New Roman"/>
              </w:rPr>
            </w:pPr>
            <w:r w:rsidRPr="001720FA">
              <w:rPr>
                <w:rFonts w:eastAsia="Times New Roman"/>
              </w:rPr>
              <w:t>Садыков Расул</w:t>
            </w:r>
          </w:p>
        </w:tc>
        <w:tc>
          <w:tcPr>
            <w:tcW w:type="dxa" w:w="1853"/>
            <w:tcBorders>
              <w:top w:val="nil"/>
              <w:left w:val="nil"/>
              <w:bottom w:color="auto" w:space="0" w:sz="4" w:val="single"/>
              <w:right w:color="auto" w:space="0" w:sz="4" w:val="single"/>
            </w:tcBorders>
            <w:shd w:color="auto" w:fill="auto" w:val="clear"/>
            <w:noWrap/>
          </w:tcPr>
          <w:p w14:paraId="005EB693" w14:textId="2FE10120" w:rsidP="00E422D2" w:rsidR="00E422D2" w:rsidRDefault="00E422D2" w:rsidRPr="001720FA">
            <w:pPr>
              <w:spacing w:after="0" w:line="240" w:lineRule="auto"/>
              <w:rPr>
                <w:rFonts w:eastAsia="Times New Roman"/>
              </w:rPr>
            </w:pPr>
            <w:r w:rsidRPr="001720FA">
              <w:rPr>
                <w:rFonts w:eastAsia="Times New Roman"/>
              </w:rPr>
              <w:t>2</w:t>
            </w:r>
          </w:p>
        </w:tc>
        <w:tc>
          <w:tcPr>
            <w:tcW w:type="dxa" w:w="498"/>
            <w:tcBorders>
              <w:top w:val="nil"/>
              <w:left w:val="nil"/>
              <w:bottom w:color="auto" w:space="0" w:sz="4" w:val="single"/>
              <w:right w:val="nil"/>
            </w:tcBorders>
            <w:shd w:color="auto" w:fill="auto" w:val="clear"/>
          </w:tcPr>
          <w:p w14:paraId="4C8EE59E" w14:textId="77777777" w:rsidP="00E422D2" w:rsidR="00E422D2" w:rsidRDefault="00E422D2" w:rsidRPr="001720FA">
            <w:pPr>
              <w:spacing w:after="0" w:line="240" w:lineRule="auto"/>
              <w:jc w:val="right"/>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tcPr>
          <w:p w14:paraId="210BAB6E" w14:textId="65F4E7F0" w:rsidP="00E422D2" w:rsidR="00E422D2" w:rsidRDefault="00E422D2" w:rsidRPr="001720FA">
            <w:pPr>
              <w:spacing w:after="0" w:line="240" w:lineRule="auto"/>
              <w:jc w:val="right"/>
              <w:rPr>
                <w:rFonts w:eastAsia="Times New Roman"/>
              </w:rPr>
            </w:pPr>
            <w:r w:rsidRPr="001720FA">
              <w:rPr>
                <w:rFonts w:eastAsia="Times New Roman"/>
              </w:rPr>
              <w:t>1</w:t>
            </w:r>
          </w:p>
        </w:tc>
        <w:tc>
          <w:tcPr>
            <w:tcW w:type="dxa" w:w="2287"/>
            <w:gridSpan w:val="4"/>
            <w:tcBorders>
              <w:top w:val="nil"/>
              <w:left w:val="nil"/>
              <w:bottom w:color="auto" w:space="0" w:sz="4" w:val="single"/>
              <w:right w:color="auto" w:space="0" w:sz="4" w:val="single"/>
            </w:tcBorders>
            <w:shd w:color="auto" w:fill="auto" w:val="clear"/>
            <w:noWrap/>
            <w:vAlign w:val="bottom"/>
          </w:tcPr>
          <w:p w14:paraId="57BC5255" w14:textId="7F72CEAE" w:rsidP="00E422D2" w:rsidR="00E422D2" w:rsidRDefault="00E422D2" w:rsidRPr="001720FA">
            <w:pPr>
              <w:spacing w:after="0" w:line="240" w:lineRule="auto"/>
              <w:rPr>
                <w:rFonts w:eastAsia="Times New Roman"/>
                <w:sz w:val="24"/>
                <w:szCs w:val="24"/>
              </w:rPr>
            </w:pPr>
            <w:r w:rsidRPr="001720FA">
              <w:rPr>
                <w:rFonts w:eastAsia="Times New Roman"/>
                <w:sz w:val="24"/>
                <w:szCs w:val="24"/>
              </w:rPr>
              <w:t>Садыков Р.Т.</w:t>
            </w:r>
          </w:p>
        </w:tc>
      </w:tr>
      <w:tr w14:paraId="7AC742E6" w14:textId="77777777" w:rsidR="001720FA" w:rsidRPr="001720FA" w:rsidTr="00E422D2">
        <w:trPr>
          <w:gridAfter w:val="1"/>
          <w:wAfter w:type="dxa" w:w="1520"/>
          <w:trHeight w:val="315"/>
        </w:trPr>
        <w:tc>
          <w:tcPr>
            <w:tcW w:type="dxa" w:w="1983"/>
            <w:tcBorders>
              <w:top w:val="nil"/>
              <w:left w:color="auto" w:space="0" w:sz="4" w:val="single"/>
              <w:bottom w:color="auto" w:space="0" w:sz="4" w:val="single"/>
              <w:right w:color="auto" w:space="0" w:sz="4" w:val="single"/>
            </w:tcBorders>
            <w:shd w:color="auto" w:fill="auto" w:val="clear"/>
            <w:noWrap/>
            <w:vAlign w:val="bottom"/>
          </w:tcPr>
          <w:p w14:paraId="7EAB4979" w14:textId="75B47818" w:rsidP="00E422D2" w:rsidR="00E422D2" w:rsidRDefault="00E422D2" w:rsidRPr="001720FA">
            <w:pPr>
              <w:spacing w:after="0" w:line="240" w:lineRule="auto"/>
              <w:rPr>
                <w:rFonts w:eastAsia="Times New Roman"/>
              </w:rPr>
            </w:pPr>
            <w:r w:rsidRPr="001720FA">
              <w:rPr>
                <w:rFonts w:eastAsia="Times New Roman"/>
              </w:rPr>
              <w:t>предметная олипиада</w:t>
            </w:r>
          </w:p>
        </w:tc>
        <w:tc>
          <w:tcPr>
            <w:tcW w:type="dxa" w:w="2412"/>
            <w:gridSpan w:val="2"/>
            <w:tcBorders>
              <w:top w:val="nil"/>
              <w:left w:val="nil"/>
              <w:bottom w:color="auto" w:space="0" w:sz="4" w:val="single"/>
              <w:right w:color="auto" w:space="0" w:sz="4" w:val="single"/>
            </w:tcBorders>
            <w:shd w:color="auto" w:fill="auto" w:val="clear"/>
            <w:noWrap/>
            <w:vAlign w:val="bottom"/>
          </w:tcPr>
          <w:p w14:paraId="0C2EA930" w14:textId="37DFA0DC" w:rsidP="00E422D2" w:rsidR="00E422D2" w:rsidRDefault="00E422D2" w:rsidRPr="001720FA">
            <w:pPr>
              <w:spacing w:after="0" w:line="240" w:lineRule="auto"/>
              <w:rPr>
                <w:rFonts w:eastAsia="Times New Roman"/>
              </w:rPr>
            </w:pPr>
            <w:r w:rsidRPr="001720FA">
              <w:rPr>
                <w:rFonts w:eastAsia="Times New Roman"/>
              </w:rPr>
              <w:t>Борецкий Богдан</w:t>
            </w:r>
          </w:p>
        </w:tc>
        <w:tc>
          <w:tcPr>
            <w:tcW w:type="dxa" w:w="1853"/>
            <w:tcBorders>
              <w:top w:val="nil"/>
              <w:left w:val="nil"/>
              <w:bottom w:color="auto" w:space="0" w:sz="4" w:val="single"/>
              <w:right w:color="auto" w:space="0" w:sz="4" w:val="single"/>
            </w:tcBorders>
            <w:shd w:color="auto" w:fill="auto" w:val="clear"/>
            <w:noWrap/>
          </w:tcPr>
          <w:p w14:paraId="751D3E39" w14:textId="192ADE6F" w:rsidP="00E422D2" w:rsidR="00E422D2" w:rsidRDefault="00E422D2" w:rsidRPr="001720FA">
            <w:pPr>
              <w:spacing w:after="0" w:line="240" w:lineRule="auto"/>
              <w:rPr>
                <w:rFonts w:eastAsia="Times New Roman"/>
              </w:rPr>
            </w:pPr>
            <w:r w:rsidRPr="001720FA">
              <w:rPr>
                <w:rFonts w:eastAsia="Times New Roman"/>
              </w:rPr>
              <w:t>10</w:t>
            </w:r>
          </w:p>
        </w:tc>
        <w:tc>
          <w:tcPr>
            <w:tcW w:type="dxa" w:w="498"/>
            <w:tcBorders>
              <w:top w:val="nil"/>
              <w:left w:val="nil"/>
              <w:bottom w:color="auto" w:space="0" w:sz="4" w:val="single"/>
              <w:right w:val="nil"/>
            </w:tcBorders>
            <w:shd w:color="auto" w:fill="auto" w:val="clear"/>
          </w:tcPr>
          <w:p w14:paraId="7DE8FBDA" w14:textId="77777777" w:rsidP="00E422D2" w:rsidR="00E422D2" w:rsidRDefault="00E422D2" w:rsidRPr="001720FA">
            <w:pPr>
              <w:spacing w:after="0" w:line="240" w:lineRule="auto"/>
              <w:jc w:val="right"/>
              <w:rPr>
                <w:rFonts w:eastAsia="Times New Roman"/>
              </w:rPr>
            </w:pPr>
          </w:p>
        </w:tc>
        <w:tc>
          <w:tcPr>
            <w:tcW w:type="dxa" w:w="831"/>
            <w:tcBorders>
              <w:top w:val="nil"/>
              <w:left w:val="nil"/>
              <w:bottom w:color="auto" w:space="0" w:sz="4" w:val="single"/>
              <w:right w:color="auto" w:space="0" w:sz="4" w:val="single"/>
            </w:tcBorders>
            <w:shd w:color="auto" w:fill="auto" w:val="clear"/>
            <w:noWrap/>
            <w:vAlign w:val="bottom"/>
          </w:tcPr>
          <w:p w14:paraId="6E12D0CE" w14:textId="1CA3F8E1" w:rsidP="00E422D2" w:rsidR="00E422D2" w:rsidRDefault="00E422D2" w:rsidRPr="001720FA">
            <w:pPr>
              <w:spacing w:after="0" w:line="240" w:lineRule="auto"/>
              <w:jc w:val="right"/>
              <w:rPr>
                <w:rFonts w:eastAsia="Times New Roman"/>
              </w:rPr>
            </w:pPr>
            <w:r w:rsidRPr="001720FA">
              <w:rPr>
                <w:rFonts w:eastAsia="Times New Roman"/>
              </w:rPr>
              <w:t>1</w:t>
            </w:r>
          </w:p>
        </w:tc>
        <w:tc>
          <w:tcPr>
            <w:tcW w:type="dxa" w:w="2287"/>
            <w:gridSpan w:val="4"/>
            <w:tcBorders>
              <w:top w:val="nil"/>
              <w:left w:val="nil"/>
              <w:bottom w:color="auto" w:space="0" w:sz="4" w:val="single"/>
              <w:right w:color="auto" w:space="0" w:sz="4" w:val="single"/>
            </w:tcBorders>
            <w:shd w:color="auto" w:fill="auto" w:val="clear"/>
            <w:noWrap/>
            <w:vAlign w:val="bottom"/>
          </w:tcPr>
          <w:p w14:paraId="62E15D5A" w14:textId="598F9E30" w:rsidP="00E422D2" w:rsidR="00E422D2" w:rsidRDefault="00E422D2" w:rsidRPr="001720FA">
            <w:pPr>
              <w:spacing w:after="0" w:line="240" w:lineRule="auto"/>
              <w:rPr>
                <w:rFonts w:eastAsia="Times New Roman"/>
                <w:sz w:val="24"/>
                <w:szCs w:val="24"/>
              </w:rPr>
            </w:pPr>
            <w:r w:rsidRPr="001720FA">
              <w:rPr>
                <w:rFonts w:eastAsia="Times New Roman"/>
                <w:sz w:val="24"/>
                <w:szCs w:val="24"/>
              </w:rPr>
              <w:t>Белогурова С.М.</w:t>
            </w:r>
          </w:p>
        </w:tc>
      </w:tr>
      <w:tr w14:paraId="2201F074" w14:textId="77777777" w:rsidR="00E422D2" w:rsidRPr="001720FA" w:rsidTr="00E422D2">
        <w:trPr>
          <w:trHeight w:val="315"/>
        </w:trPr>
        <w:tc>
          <w:tcPr>
            <w:tcW w:type="dxa" w:w="1983"/>
            <w:tcBorders>
              <w:top w:val="nil"/>
              <w:left w:val="nil"/>
              <w:bottom w:val="nil"/>
              <w:right w:val="nil"/>
            </w:tcBorders>
            <w:shd w:color="auto" w:fill="auto" w:val="clear"/>
            <w:noWrap/>
            <w:vAlign w:val="bottom"/>
          </w:tcPr>
          <w:p w14:paraId="3A515235" w14:textId="3B27B374" w:rsidP="00E422D2" w:rsidR="00E422D2" w:rsidRDefault="00E422D2" w:rsidRPr="001720FA">
            <w:pPr>
              <w:spacing w:after="0" w:line="240" w:lineRule="auto"/>
              <w:rPr>
                <w:rFonts w:eastAsia="Times New Roman"/>
              </w:rPr>
            </w:pPr>
          </w:p>
        </w:tc>
        <w:tc>
          <w:tcPr>
            <w:tcW w:type="dxa" w:w="1481"/>
            <w:tcBorders>
              <w:top w:val="nil"/>
              <w:left w:val="nil"/>
              <w:bottom w:val="nil"/>
              <w:right w:val="nil"/>
            </w:tcBorders>
            <w:shd w:color="auto" w:fill="auto" w:val="clear"/>
            <w:noWrap/>
            <w:vAlign w:val="bottom"/>
          </w:tcPr>
          <w:p w14:paraId="5CCB98EA" w14:textId="77777777" w:rsidP="00E422D2" w:rsidR="00E422D2" w:rsidRDefault="00E422D2" w:rsidRPr="001720FA">
            <w:pPr>
              <w:spacing w:after="0" w:line="240" w:lineRule="auto"/>
              <w:rPr>
                <w:rFonts w:eastAsia="Times New Roman"/>
              </w:rPr>
            </w:pPr>
          </w:p>
        </w:tc>
        <w:tc>
          <w:tcPr>
            <w:tcW w:type="dxa" w:w="3282"/>
            <w:gridSpan w:val="3"/>
            <w:tcBorders>
              <w:top w:val="nil"/>
              <w:left w:color="auto" w:space="0" w:sz="4" w:val="single"/>
              <w:bottom w:val="nil"/>
              <w:right w:color="auto" w:space="0" w:sz="4" w:val="single"/>
            </w:tcBorders>
            <w:shd w:color="auto" w:fill="auto" w:val="clear"/>
            <w:noWrap/>
            <w:vAlign w:val="bottom"/>
          </w:tcPr>
          <w:p w14:paraId="09B624CC" w14:textId="42B88088" w:rsidP="00E422D2" w:rsidR="00E422D2" w:rsidRDefault="00E422D2" w:rsidRPr="001720FA">
            <w:pPr>
              <w:spacing w:after="0" w:line="240" w:lineRule="auto"/>
              <w:rPr>
                <w:rFonts w:eastAsia="Times New Roman"/>
              </w:rPr>
            </w:pPr>
          </w:p>
        </w:tc>
        <w:tc>
          <w:tcPr>
            <w:tcW w:type="dxa" w:w="1189"/>
            <w:gridSpan w:val="2"/>
            <w:tcBorders>
              <w:top w:val="nil"/>
              <w:left w:val="nil"/>
              <w:bottom w:val="nil"/>
              <w:right w:val="nil"/>
            </w:tcBorders>
          </w:tcPr>
          <w:p w14:paraId="29A1389B" w14:textId="77777777" w:rsidP="00E422D2" w:rsidR="00E422D2" w:rsidRDefault="00E422D2" w:rsidRPr="001720FA">
            <w:pPr>
              <w:spacing w:after="0" w:line="240" w:lineRule="auto"/>
              <w:rPr>
                <w:rFonts w:eastAsia="Times New Roman"/>
              </w:rPr>
            </w:pPr>
          </w:p>
        </w:tc>
        <w:tc>
          <w:tcPr>
            <w:tcW w:type="dxa" w:w="328"/>
            <w:tcBorders>
              <w:top w:val="nil"/>
              <w:left w:val="nil"/>
              <w:bottom w:val="nil"/>
              <w:right w:color="auto" w:space="0" w:sz="4" w:val="single"/>
            </w:tcBorders>
            <w:shd w:color="auto" w:fill="auto" w:val="clear"/>
            <w:noWrap/>
            <w:vAlign w:val="bottom"/>
          </w:tcPr>
          <w:p w14:paraId="2BAE6D25" w14:textId="3A900910" w:rsidP="00E422D2" w:rsidR="00E422D2" w:rsidRDefault="00E422D2" w:rsidRPr="001720FA">
            <w:pPr>
              <w:spacing w:after="0" w:line="240" w:lineRule="auto"/>
              <w:rPr>
                <w:rFonts w:eastAsia="Times New Roman"/>
              </w:rPr>
            </w:pPr>
          </w:p>
        </w:tc>
        <w:tc>
          <w:tcPr>
            <w:tcW w:type="dxa" w:w="831"/>
            <w:tcBorders>
              <w:top w:val="nil"/>
              <w:left w:val="nil"/>
              <w:bottom w:val="nil"/>
              <w:right w:val="nil"/>
            </w:tcBorders>
            <w:shd w:color="auto" w:fill="auto" w:val="clear"/>
            <w:noWrap/>
            <w:vAlign w:val="bottom"/>
          </w:tcPr>
          <w:p w14:paraId="5D9DDF69" w14:textId="77777777" w:rsidP="00E422D2" w:rsidR="00E422D2" w:rsidRDefault="00E422D2" w:rsidRPr="001720FA">
            <w:pPr>
              <w:spacing w:after="0" w:line="240" w:lineRule="auto"/>
              <w:rPr>
                <w:rFonts w:eastAsia="Times New Roman"/>
              </w:rPr>
            </w:pPr>
          </w:p>
        </w:tc>
        <w:tc>
          <w:tcPr>
            <w:tcW w:type="dxa" w:w="2290"/>
            <w:gridSpan w:val="2"/>
            <w:tcBorders>
              <w:top w:val="nil"/>
              <w:left w:color="auto" w:space="0" w:sz="4" w:val="single"/>
              <w:bottom w:val="nil"/>
              <w:right w:color="auto" w:space="0" w:sz="4" w:val="single"/>
            </w:tcBorders>
            <w:shd w:color="auto" w:fill="auto" w:val="clear"/>
            <w:noWrap/>
            <w:vAlign w:val="bottom"/>
          </w:tcPr>
          <w:p w14:paraId="0C90971D" w14:textId="4F4238F6" w:rsidP="00E422D2" w:rsidR="00E422D2" w:rsidRDefault="00E422D2" w:rsidRPr="001720FA">
            <w:pPr>
              <w:spacing w:after="0" w:line="240" w:lineRule="auto"/>
              <w:rPr>
                <w:rFonts w:eastAsia="Times New Roman"/>
                <w:sz w:val="24"/>
                <w:szCs w:val="24"/>
              </w:rPr>
            </w:pPr>
          </w:p>
        </w:tc>
      </w:tr>
      <w:bookmarkEnd w:id="0"/>
    </w:tbl>
    <w:p w14:paraId="7DB89809" w14:textId="77777777" w:rsidP="00FC76EE" w:rsidR="00E422D2" w:rsidRDefault="00E422D2" w:rsidRPr="001720FA">
      <w:pPr>
        <w:tabs>
          <w:tab w:pos="940" w:val="left"/>
        </w:tabs>
        <w:spacing w:after="0" w:line="240" w:lineRule="auto"/>
        <w:ind w:firstLine="567"/>
        <w:jc w:val="both"/>
        <w:rPr>
          <w:b/>
          <w:bCs/>
          <w:sz w:val="24"/>
          <w:szCs w:val="24"/>
          <w:lang w:val="kk-KZ"/>
        </w:rPr>
      </w:pPr>
    </w:p>
    <w:sectPr w:rsidR="00E422D2" w:rsidRPr="001720FA">
      <w:footerReference r:id="rId36" w:type="default"/>
      <w:pgSz w:h="16838" w:w="11906"/>
      <w:pgMar w:bottom="1134" w:footer="708" w:gutter="0" w:header="708" w:left="1701" w:right="850" w:top="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745B" w14:textId="77777777" w:rsidR="004D1017" w:rsidRDefault="004D1017" w:rsidP="00D17755">
      <w:pPr>
        <w:spacing w:after="0" w:line="240" w:lineRule="auto"/>
      </w:pPr>
      <w:r>
        <w:separator/>
      </w:r>
    </w:p>
  </w:endnote>
  <w:endnote w:type="continuationSeparator" w:id="0">
    <w:p w14:paraId="289344F6" w14:textId="77777777" w:rsidR="004D1017" w:rsidRDefault="004D1017" w:rsidP="00D1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005645"/>
      <w:docPartObj>
        <w:docPartGallery w:val="Page Numbers (Bottom of Page)"/>
        <w:docPartUnique/>
      </w:docPartObj>
    </w:sdtPr>
    <w:sdtContent>
      <w:p w14:paraId="52C72E42" w14:textId="77777777" w:rsidR="0081599E" w:rsidRDefault="0081599E">
        <w:pPr>
          <w:pStyle w:val="af0"/>
          <w:jc w:val="right"/>
        </w:pPr>
        <w:r>
          <w:fldChar w:fldCharType="begin"/>
        </w:r>
        <w:r>
          <w:instrText>PAGE   \* MERGEFORMAT</w:instrText>
        </w:r>
        <w:r>
          <w:fldChar w:fldCharType="separate"/>
        </w:r>
        <w:r w:rsidR="003048D2">
          <w:rPr>
            <w:noProof/>
          </w:rPr>
          <w:t>96</w:t>
        </w:r>
        <w:r>
          <w:fldChar w:fldCharType="end"/>
        </w:r>
      </w:p>
    </w:sdtContent>
  </w:sdt>
  <w:p w14:paraId="3E468ECA" w14:textId="77777777" w:rsidR="0081599E" w:rsidRDefault="0081599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E4DB" w14:textId="77777777" w:rsidR="004D1017" w:rsidRDefault="004D1017" w:rsidP="00D17755">
      <w:pPr>
        <w:spacing w:after="0" w:line="240" w:lineRule="auto"/>
      </w:pPr>
      <w:r>
        <w:separator/>
      </w:r>
    </w:p>
  </w:footnote>
  <w:footnote w:type="continuationSeparator" w:id="0">
    <w:p w14:paraId="438EAFF7" w14:textId="77777777" w:rsidR="004D1017" w:rsidRDefault="004D1017" w:rsidP="00D17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0B1"/>
    <w:multiLevelType w:val="multilevel"/>
    <w:tmpl w:val="F2DA478C"/>
    <w:lvl w:ilvl="0">
      <w:start w:val="1"/>
      <w:numFmt w:val="decimal"/>
      <w:lvlText w:val="%1."/>
      <w:lvlJc w:val="left"/>
      <w:pPr>
        <w:tabs>
          <w:tab w:val="num" w:pos="360"/>
        </w:tabs>
        <w:ind w:left="360" w:hanging="360"/>
      </w:pPr>
      <w:rPr>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B62594B"/>
    <w:multiLevelType w:val="hybridMultilevel"/>
    <w:tmpl w:val="AB9CF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0A36086"/>
    <w:multiLevelType w:val="hybridMultilevel"/>
    <w:tmpl w:val="5B5C55C4"/>
    <w:lvl w:ilvl="0" w:tplc="426A6BF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1405413B"/>
    <w:multiLevelType w:val="hybridMultilevel"/>
    <w:tmpl w:val="CCD253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9B7CFD"/>
    <w:multiLevelType w:val="hybridMultilevel"/>
    <w:tmpl w:val="740ECF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6CF4053"/>
    <w:multiLevelType w:val="hybridMultilevel"/>
    <w:tmpl w:val="C26E96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C28B2"/>
    <w:multiLevelType w:val="hybridMultilevel"/>
    <w:tmpl w:val="E636217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A180AC3"/>
    <w:multiLevelType w:val="hybridMultilevel"/>
    <w:tmpl w:val="F314E1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493AC2"/>
    <w:multiLevelType w:val="hybridMultilevel"/>
    <w:tmpl w:val="19E6044C"/>
    <w:lvl w:ilvl="0" w:tplc="D6D678EA">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46663E9"/>
    <w:multiLevelType w:val="hybridMultilevel"/>
    <w:tmpl w:val="7F9E50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55B15EC"/>
    <w:multiLevelType w:val="hybridMultilevel"/>
    <w:tmpl w:val="C4349892"/>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D0326B"/>
    <w:multiLevelType w:val="multilevel"/>
    <w:tmpl w:val="C0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A0D49"/>
    <w:multiLevelType w:val="hybridMultilevel"/>
    <w:tmpl w:val="A9D247F2"/>
    <w:lvl w:ilvl="0" w:tplc="68DAF8C8">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3212B8">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92FD78">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08948E">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CA014">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DC2E84">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38A654">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B021E8">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348D2E">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37E75412"/>
    <w:multiLevelType w:val="hybridMultilevel"/>
    <w:tmpl w:val="64C68DBA"/>
    <w:lvl w:ilvl="0" w:tplc="9230C79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3DDA207A"/>
    <w:multiLevelType w:val="multilevel"/>
    <w:tmpl w:val="5D1C5678"/>
    <w:lvl w:ilvl="0">
      <w:start w:val="5"/>
      <w:numFmt w:val="upperRoman"/>
      <w:lvlText w:val="%1."/>
      <w:lvlJc w:val="left"/>
      <w:pPr>
        <w:tabs>
          <w:tab w:val="num" w:pos="1004"/>
        </w:tabs>
        <w:ind w:left="1004" w:hanging="720"/>
      </w:pPr>
      <w:rPr>
        <w:rFonts w:hint="default"/>
      </w:rPr>
    </w:lvl>
    <w:lvl w:ilvl="1">
      <w:start w:val="1"/>
      <w:numFmt w:val="decimal"/>
      <w:isLgl/>
      <w:lvlText w:val="%1.%2."/>
      <w:lvlJc w:val="left"/>
      <w:pPr>
        <w:tabs>
          <w:tab w:val="num" w:pos="578"/>
        </w:tabs>
        <w:ind w:left="578"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5" w15:restartNumberingAfterBreak="0">
    <w:nsid w:val="3EF04CA6"/>
    <w:multiLevelType w:val="hybridMultilevel"/>
    <w:tmpl w:val="AFC23586"/>
    <w:lvl w:ilvl="0" w:tplc="04190001">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16" w15:restartNumberingAfterBreak="0">
    <w:nsid w:val="3F461D89"/>
    <w:multiLevelType w:val="multilevel"/>
    <w:tmpl w:val="7E421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F0956"/>
    <w:multiLevelType w:val="hybridMultilevel"/>
    <w:tmpl w:val="91F859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D852772"/>
    <w:multiLevelType w:val="hybridMultilevel"/>
    <w:tmpl w:val="D72C4836"/>
    <w:lvl w:ilvl="0" w:tplc="9592A5A8">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18075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A28AD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4126E7E">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E184E4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642DB0E">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4843A14">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E9AD50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BE611C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4F2D2D91"/>
    <w:multiLevelType w:val="hybridMultilevel"/>
    <w:tmpl w:val="A73A0088"/>
    <w:lvl w:ilvl="0" w:tplc="5E4E6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5103399B"/>
    <w:multiLevelType w:val="hybridMultilevel"/>
    <w:tmpl w:val="58D0A1C4"/>
    <w:lvl w:ilvl="0" w:tplc="65FA85CC">
      <w:start w:val="1"/>
      <w:numFmt w:val="bullet"/>
      <w:lvlText w:val="•"/>
      <w:lvlJc w:val="left"/>
      <w:pPr>
        <w:tabs>
          <w:tab w:val="num" w:pos="720"/>
        </w:tabs>
        <w:ind w:left="720" w:hanging="360"/>
      </w:pPr>
      <w:rPr>
        <w:rFonts w:ascii="Arial" w:hAnsi="Arial" w:cs="Times New Roman" w:hint="default"/>
      </w:rPr>
    </w:lvl>
    <w:lvl w:ilvl="1" w:tplc="60A07222">
      <w:start w:val="1"/>
      <w:numFmt w:val="bullet"/>
      <w:lvlText w:val="•"/>
      <w:lvlJc w:val="left"/>
      <w:pPr>
        <w:tabs>
          <w:tab w:val="num" w:pos="1440"/>
        </w:tabs>
        <w:ind w:left="1440" w:hanging="360"/>
      </w:pPr>
      <w:rPr>
        <w:rFonts w:ascii="Arial" w:hAnsi="Arial" w:cs="Times New Roman" w:hint="default"/>
      </w:rPr>
    </w:lvl>
    <w:lvl w:ilvl="2" w:tplc="DBE8E0FC">
      <w:start w:val="1"/>
      <w:numFmt w:val="bullet"/>
      <w:lvlText w:val="•"/>
      <w:lvlJc w:val="left"/>
      <w:pPr>
        <w:tabs>
          <w:tab w:val="num" w:pos="2160"/>
        </w:tabs>
        <w:ind w:left="2160" w:hanging="360"/>
      </w:pPr>
      <w:rPr>
        <w:rFonts w:ascii="Arial" w:hAnsi="Arial" w:cs="Times New Roman" w:hint="default"/>
      </w:rPr>
    </w:lvl>
    <w:lvl w:ilvl="3" w:tplc="B5BC7FEC">
      <w:start w:val="1"/>
      <w:numFmt w:val="bullet"/>
      <w:lvlText w:val="•"/>
      <w:lvlJc w:val="left"/>
      <w:pPr>
        <w:tabs>
          <w:tab w:val="num" w:pos="2880"/>
        </w:tabs>
        <w:ind w:left="2880" w:hanging="360"/>
      </w:pPr>
      <w:rPr>
        <w:rFonts w:ascii="Arial" w:hAnsi="Arial" w:cs="Times New Roman" w:hint="default"/>
      </w:rPr>
    </w:lvl>
    <w:lvl w:ilvl="4" w:tplc="01A2EAA6">
      <w:start w:val="1"/>
      <w:numFmt w:val="bullet"/>
      <w:lvlText w:val="•"/>
      <w:lvlJc w:val="left"/>
      <w:pPr>
        <w:tabs>
          <w:tab w:val="num" w:pos="3600"/>
        </w:tabs>
        <w:ind w:left="3600" w:hanging="360"/>
      </w:pPr>
      <w:rPr>
        <w:rFonts w:ascii="Arial" w:hAnsi="Arial" w:cs="Times New Roman" w:hint="default"/>
      </w:rPr>
    </w:lvl>
    <w:lvl w:ilvl="5" w:tplc="865848D4">
      <w:start w:val="1"/>
      <w:numFmt w:val="bullet"/>
      <w:lvlText w:val="•"/>
      <w:lvlJc w:val="left"/>
      <w:pPr>
        <w:tabs>
          <w:tab w:val="num" w:pos="4320"/>
        </w:tabs>
        <w:ind w:left="4320" w:hanging="360"/>
      </w:pPr>
      <w:rPr>
        <w:rFonts w:ascii="Arial" w:hAnsi="Arial" w:cs="Times New Roman" w:hint="default"/>
      </w:rPr>
    </w:lvl>
    <w:lvl w:ilvl="6" w:tplc="6764E4D0">
      <w:start w:val="1"/>
      <w:numFmt w:val="bullet"/>
      <w:lvlText w:val="•"/>
      <w:lvlJc w:val="left"/>
      <w:pPr>
        <w:tabs>
          <w:tab w:val="num" w:pos="5040"/>
        </w:tabs>
        <w:ind w:left="5040" w:hanging="360"/>
      </w:pPr>
      <w:rPr>
        <w:rFonts w:ascii="Arial" w:hAnsi="Arial" w:cs="Times New Roman" w:hint="default"/>
      </w:rPr>
    </w:lvl>
    <w:lvl w:ilvl="7" w:tplc="B4EC711C">
      <w:start w:val="1"/>
      <w:numFmt w:val="bullet"/>
      <w:lvlText w:val="•"/>
      <w:lvlJc w:val="left"/>
      <w:pPr>
        <w:tabs>
          <w:tab w:val="num" w:pos="5760"/>
        </w:tabs>
        <w:ind w:left="5760" w:hanging="360"/>
      </w:pPr>
      <w:rPr>
        <w:rFonts w:ascii="Arial" w:hAnsi="Arial" w:cs="Times New Roman" w:hint="default"/>
      </w:rPr>
    </w:lvl>
    <w:lvl w:ilvl="8" w:tplc="C3AC317A">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51630C4B"/>
    <w:multiLevelType w:val="hybridMultilevel"/>
    <w:tmpl w:val="43848846"/>
    <w:lvl w:ilvl="0" w:tplc="6C2418CC">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6A6596F"/>
    <w:multiLevelType w:val="hybridMultilevel"/>
    <w:tmpl w:val="20D0299A"/>
    <w:lvl w:ilvl="0" w:tplc="413CF91A">
      <w:start w:val="1"/>
      <w:numFmt w:val="decimal"/>
      <w:lvlText w:val="%1."/>
      <w:lvlJc w:val="left"/>
      <w:pPr>
        <w:tabs>
          <w:tab w:val="num" w:pos="1335"/>
        </w:tabs>
        <w:ind w:left="1335"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A1D4B3D"/>
    <w:multiLevelType w:val="hybridMultilevel"/>
    <w:tmpl w:val="D5A0DF6C"/>
    <w:lvl w:ilvl="0" w:tplc="7640E982">
      <w:start w:val="1"/>
      <w:numFmt w:val="upperRoman"/>
      <w:lvlText w:val="%1."/>
      <w:lvlJc w:val="right"/>
      <w:pPr>
        <w:tabs>
          <w:tab w:val="num" w:pos="0"/>
        </w:tabs>
        <w:ind w:left="180" w:hanging="180"/>
      </w:pPr>
      <w:rPr>
        <w:rFonts w:hint="default"/>
      </w:rPr>
    </w:lvl>
    <w:lvl w:ilvl="1" w:tplc="AD226700">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FEF1DD3"/>
    <w:multiLevelType w:val="hybridMultilevel"/>
    <w:tmpl w:val="107605A0"/>
    <w:lvl w:ilvl="0" w:tplc="19FC3EFE">
      <w:start w:val="1"/>
      <w:numFmt w:val="decimal"/>
      <w:lvlText w:val="%1."/>
      <w:lvlJc w:val="left"/>
      <w:pPr>
        <w:ind w:left="928" w:hanging="360"/>
      </w:pPr>
      <w:rPr>
        <w:b w:val="0"/>
        <w:lang w:val="ru-RU"/>
      </w:rPr>
    </w:lvl>
    <w:lvl w:ilvl="1" w:tplc="04190019">
      <w:start w:val="1"/>
      <w:numFmt w:val="lowerLetter"/>
      <w:lvlText w:val="%2."/>
      <w:lvlJc w:val="left"/>
      <w:pPr>
        <w:ind w:left="2433" w:hanging="360"/>
      </w:pPr>
    </w:lvl>
    <w:lvl w:ilvl="2" w:tplc="0419001B">
      <w:start w:val="1"/>
      <w:numFmt w:val="lowerRoman"/>
      <w:lvlText w:val="%3."/>
      <w:lvlJc w:val="right"/>
      <w:pPr>
        <w:ind w:left="3153" w:hanging="180"/>
      </w:pPr>
    </w:lvl>
    <w:lvl w:ilvl="3" w:tplc="0419000F">
      <w:start w:val="1"/>
      <w:numFmt w:val="decimal"/>
      <w:lvlText w:val="%4."/>
      <w:lvlJc w:val="left"/>
      <w:pPr>
        <w:ind w:left="3873" w:hanging="360"/>
      </w:pPr>
    </w:lvl>
    <w:lvl w:ilvl="4" w:tplc="04190019">
      <w:start w:val="1"/>
      <w:numFmt w:val="lowerLetter"/>
      <w:lvlText w:val="%5."/>
      <w:lvlJc w:val="left"/>
      <w:pPr>
        <w:ind w:left="4593" w:hanging="360"/>
      </w:pPr>
    </w:lvl>
    <w:lvl w:ilvl="5" w:tplc="0419001B">
      <w:start w:val="1"/>
      <w:numFmt w:val="lowerRoman"/>
      <w:lvlText w:val="%6."/>
      <w:lvlJc w:val="right"/>
      <w:pPr>
        <w:ind w:left="5313" w:hanging="180"/>
      </w:pPr>
    </w:lvl>
    <w:lvl w:ilvl="6" w:tplc="0419000F">
      <w:start w:val="1"/>
      <w:numFmt w:val="decimal"/>
      <w:lvlText w:val="%7."/>
      <w:lvlJc w:val="left"/>
      <w:pPr>
        <w:ind w:left="6033" w:hanging="360"/>
      </w:pPr>
    </w:lvl>
    <w:lvl w:ilvl="7" w:tplc="04190019">
      <w:start w:val="1"/>
      <w:numFmt w:val="lowerLetter"/>
      <w:lvlText w:val="%8."/>
      <w:lvlJc w:val="left"/>
      <w:pPr>
        <w:ind w:left="6753" w:hanging="360"/>
      </w:pPr>
    </w:lvl>
    <w:lvl w:ilvl="8" w:tplc="0419001B">
      <w:start w:val="1"/>
      <w:numFmt w:val="lowerRoman"/>
      <w:lvlText w:val="%9."/>
      <w:lvlJc w:val="right"/>
      <w:pPr>
        <w:ind w:left="7473" w:hanging="180"/>
      </w:pPr>
    </w:lvl>
  </w:abstractNum>
  <w:abstractNum w:abstractNumId="25" w15:restartNumberingAfterBreak="0">
    <w:nsid w:val="6225015D"/>
    <w:multiLevelType w:val="hybridMultilevel"/>
    <w:tmpl w:val="476EBF54"/>
    <w:lvl w:ilvl="0" w:tplc="CCEAE70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8029F6"/>
    <w:multiLevelType w:val="hybridMultilevel"/>
    <w:tmpl w:val="08B2FE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B42046E"/>
    <w:multiLevelType w:val="hybridMultilevel"/>
    <w:tmpl w:val="50320138"/>
    <w:lvl w:ilvl="0" w:tplc="2F7C2BC4">
      <w:start w:val="1"/>
      <w:numFmt w:val="bullet"/>
      <w:lvlText w:val="•"/>
      <w:lvlJc w:val="left"/>
      <w:pPr>
        <w:tabs>
          <w:tab w:val="num" w:pos="720"/>
        </w:tabs>
        <w:ind w:left="720" w:hanging="360"/>
      </w:pPr>
      <w:rPr>
        <w:rFonts w:ascii="Arial" w:hAnsi="Arial" w:cs="Times New Roman" w:hint="default"/>
      </w:rPr>
    </w:lvl>
    <w:lvl w:ilvl="1" w:tplc="4B80F01E">
      <w:start w:val="1"/>
      <w:numFmt w:val="bullet"/>
      <w:lvlText w:val="•"/>
      <w:lvlJc w:val="left"/>
      <w:pPr>
        <w:tabs>
          <w:tab w:val="num" w:pos="1440"/>
        </w:tabs>
        <w:ind w:left="1440" w:hanging="360"/>
      </w:pPr>
      <w:rPr>
        <w:rFonts w:ascii="Arial" w:hAnsi="Arial" w:cs="Times New Roman" w:hint="default"/>
      </w:rPr>
    </w:lvl>
    <w:lvl w:ilvl="2" w:tplc="56127BB0">
      <w:start w:val="1"/>
      <w:numFmt w:val="bullet"/>
      <w:lvlText w:val="•"/>
      <w:lvlJc w:val="left"/>
      <w:pPr>
        <w:tabs>
          <w:tab w:val="num" w:pos="2160"/>
        </w:tabs>
        <w:ind w:left="2160" w:hanging="360"/>
      </w:pPr>
      <w:rPr>
        <w:rFonts w:ascii="Arial" w:hAnsi="Arial" w:cs="Times New Roman" w:hint="default"/>
      </w:rPr>
    </w:lvl>
    <w:lvl w:ilvl="3" w:tplc="79623A9E">
      <w:start w:val="1"/>
      <w:numFmt w:val="bullet"/>
      <w:lvlText w:val="•"/>
      <w:lvlJc w:val="left"/>
      <w:pPr>
        <w:tabs>
          <w:tab w:val="num" w:pos="2880"/>
        </w:tabs>
        <w:ind w:left="2880" w:hanging="360"/>
      </w:pPr>
      <w:rPr>
        <w:rFonts w:ascii="Arial" w:hAnsi="Arial" w:cs="Times New Roman" w:hint="default"/>
      </w:rPr>
    </w:lvl>
    <w:lvl w:ilvl="4" w:tplc="3B6E5A3A">
      <w:start w:val="1"/>
      <w:numFmt w:val="bullet"/>
      <w:lvlText w:val="•"/>
      <w:lvlJc w:val="left"/>
      <w:pPr>
        <w:tabs>
          <w:tab w:val="num" w:pos="3600"/>
        </w:tabs>
        <w:ind w:left="3600" w:hanging="360"/>
      </w:pPr>
      <w:rPr>
        <w:rFonts w:ascii="Arial" w:hAnsi="Arial" w:cs="Times New Roman" w:hint="default"/>
      </w:rPr>
    </w:lvl>
    <w:lvl w:ilvl="5" w:tplc="FE42E4E0">
      <w:start w:val="1"/>
      <w:numFmt w:val="bullet"/>
      <w:lvlText w:val="•"/>
      <w:lvlJc w:val="left"/>
      <w:pPr>
        <w:tabs>
          <w:tab w:val="num" w:pos="4320"/>
        </w:tabs>
        <w:ind w:left="4320" w:hanging="360"/>
      </w:pPr>
      <w:rPr>
        <w:rFonts w:ascii="Arial" w:hAnsi="Arial" w:cs="Times New Roman" w:hint="default"/>
      </w:rPr>
    </w:lvl>
    <w:lvl w:ilvl="6" w:tplc="EFA2C324">
      <w:start w:val="1"/>
      <w:numFmt w:val="bullet"/>
      <w:lvlText w:val="•"/>
      <w:lvlJc w:val="left"/>
      <w:pPr>
        <w:tabs>
          <w:tab w:val="num" w:pos="5040"/>
        </w:tabs>
        <w:ind w:left="5040" w:hanging="360"/>
      </w:pPr>
      <w:rPr>
        <w:rFonts w:ascii="Arial" w:hAnsi="Arial" w:cs="Times New Roman" w:hint="default"/>
      </w:rPr>
    </w:lvl>
    <w:lvl w:ilvl="7" w:tplc="D9C4DA26">
      <w:start w:val="1"/>
      <w:numFmt w:val="bullet"/>
      <w:lvlText w:val="•"/>
      <w:lvlJc w:val="left"/>
      <w:pPr>
        <w:tabs>
          <w:tab w:val="num" w:pos="5760"/>
        </w:tabs>
        <w:ind w:left="5760" w:hanging="360"/>
      </w:pPr>
      <w:rPr>
        <w:rFonts w:ascii="Arial" w:hAnsi="Arial" w:cs="Times New Roman" w:hint="default"/>
      </w:rPr>
    </w:lvl>
    <w:lvl w:ilvl="8" w:tplc="5D063BE4">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D55287F"/>
    <w:multiLevelType w:val="hybridMultilevel"/>
    <w:tmpl w:val="EC9838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1E65EF4"/>
    <w:multiLevelType w:val="hybridMultilevel"/>
    <w:tmpl w:val="DE9EDC68"/>
    <w:lvl w:ilvl="0" w:tplc="2304B1F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F2DAB"/>
    <w:multiLevelType w:val="hybridMultilevel"/>
    <w:tmpl w:val="EDC4220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503432A"/>
    <w:multiLevelType w:val="hybridMultilevel"/>
    <w:tmpl w:val="164CB8B8"/>
    <w:lvl w:ilvl="0" w:tplc="042674B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15:restartNumberingAfterBreak="0">
    <w:nsid w:val="75D36CE2"/>
    <w:multiLevelType w:val="hybridMultilevel"/>
    <w:tmpl w:val="35845786"/>
    <w:lvl w:ilvl="0" w:tplc="16228C5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CA059FD"/>
    <w:multiLevelType w:val="hybridMultilevel"/>
    <w:tmpl w:val="217270AC"/>
    <w:lvl w:ilvl="0" w:tplc="E4AC25C2">
      <w:start w:val="1"/>
      <w:numFmt w:val="bullet"/>
      <w:lvlText w:val="•"/>
      <w:lvlJc w:val="left"/>
      <w:pPr>
        <w:tabs>
          <w:tab w:val="num" w:pos="720"/>
        </w:tabs>
        <w:ind w:left="720" w:hanging="360"/>
      </w:pPr>
      <w:rPr>
        <w:rFonts w:ascii="Arial" w:hAnsi="Arial" w:cs="Times New Roman" w:hint="default"/>
      </w:rPr>
    </w:lvl>
    <w:lvl w:ilvl="1" w:tplc="CEC874CC">
      <w:start w:val="1"/>
      <w:numFmt w:val="bullet"/>
      <w:lvlText w:val="•"/>
      <w:lvlJc w:val="left"/>
      <w:pPr>
        <w:tabs>
          <w:tab w:val="num" w:pos="1440"/>
        </w:tabs>
        <w:ind w:left="1440" w:hanging="360"/>
      </w:pPr>
      <w:rPr>
        <w:rFonts w:ascii="Arial" w:hAnsi="Arial" w:cs="Times New Roman" w:hint="default"/>
      </w:rPr>
    </w:lvl>
    <w:lvl w:ilvl="2" w:tplc="25127CEC">
      <w:start w:val="1"/>
      <w:numFmt w:val="bullet"/>
      <w:lvlText w:val="•"/>
      <w:lvlJc w:val="left"/>
      <w:pPr>
        <w:tabs>
          <w:tab w:val="num" w:pos="2160"/>
        </w:tabs>
        <w:ind w:left="2160" w:hanging="360"/>
      </w:pPr>
      <w:rPr>
        <w:rFonts w:ascii="Arial" w:hAnsi="Arial" w:cs="Times New Roman" w:hint="default"/>
      </w:rPr>
    </w:lvl>
    <w:lvl w:ilvl="3" w:tplc="DB4EC662">
      <w:start w:val="1"/>
      <w:numFmt w:val="bullet"/>
      <w:lvlText w:val="•"/>
      <w:lvlJc w:val="left"/>
      <w:pPr>
        <w:tabs>
          <w:tab w:val="num" w:pos="2880"/>
        </w:tabs>
        <w:ind w:left="2880" w:hanging="360"/>
      </w:pPr>
      <w:rPr>
        <w:rFonts w:ascii="Arial" w:hAnsi="Arial" w:cs="Times New Roman" w:hint="default"/>
      </w:rPr>
    </w:lvl>
    <w:lvl w:ilvl="4" w:tplc="219CDC86">
      <w:start w:val="1"/>
      <w:numFmt w:val="bullet"/>
      <w:lvlText w:val="•"/>
      <w:lvlJc w:val="left"/>
      <w:pPr>
        <w:tabs>
          <w:tab w:val="num" w:pos="3600"/>
        </w:tabs>
        <w:ind w:left="3600" w:hanging="360"/>
      </w:pPr>
      <w:rPr>
        <w:rFonts w:ascii="Arial" w:hAnsi="Arial" w:cs="Times New Roman" w:hint="default"/>
      </w:rPr>
    </w:lvl>
    <w:lvl w:ilvl="5" w:tplc="9E6AECEE">
      <w:start w:val="1"/>
      <w:numFmt w:val="bullet"/>
      <w:lvlText w:val="•"/>
      <w:lvlJc w:val="left"/>
      <w:pPr>
        <w:tabs>
          <w:tab w:val="num" w:pos="4320"/>
        </w:tabs>
        <w:ind w:left="4320" w:hanging="360"/>
      </w:pPr>
      <w:rPr>
        <w:rFonts w:ascii="Arial" w:hAnsi="Arial" w:cs="Times New Roman" w:hint="default"/>
      </w:rPr>
    </w:lvl>
    <w:lvl w:ilvl="6" w:tplc="13BEB4F6">
      <w:start w:val="1"/>
      <w:numFmt w:val="bullet"/>
      <w:lvlText w:val="•"/>
      <w:lvlJc w:val="left"/>
      <w:pPr>
        <w:tabs>
          <w:tab w:val="num" w:pos="5040"/>
        </w:tabs>
        <w:ind w:left="5040" w:hanging="360"/>
      </w:pPr>
      <w:rPr>
        <w:rFonts w:ascii="Arial" w:hAnsi="Arial" w:cs="Times New Roman" w:hint="default"/>
      </w:rPr>
    </w:lvl>
    <w:lvl w:ilvl="7" w:tplc="AFE68116">
      <w:start w:val="1"/>
      <w:numFmt w:val="bullet"/>
      <w:lvlText w:val="•"/>
      <w:lvlJc w:val="left"/>
      <w:pPr>
        <w:tabs>
          <w:tab w:val="num" w:pos="5760"/>
        </w:tabs>
        <w:ind w:left="5760" w:hanging="360"/>
      </w:pPr>
      <w:rPr>
        <w:rFonts w:ascii="Arial" w:hAnsi="Arial" w:cs="Times New Roman" w:hint="default"/>
      </w:rPr>
    </w:lvl>
    <w:lvl w:ilvl="8" w:tplc="A5FEA942">
      <w:start w:val="1"/>
      <w:numFmt w:val="bullet"/>
      <w:lvlText w:val="•"/>
      <w:lvlJc w:val="left"/>
      <w:pPr>
        <w:tabs>
          <w:tab w:val="num" w:pos="6480"/>
        </w:tabs>
        <w:ind w:left="6480" w:hanging="360"/>
      </w:pPr>
      <w:rPr>
        <w:rFonts w:ascii="Arial" w:hAnsi="Arial" w:cs="Times New Roman" w:hint="default"/>
      </w:rPr>
    </w:lvl>
  </w:abstractNum>
  <w:num w:numId="1" w16cid:durableId="1226992136">
    <w:abstractNumId w:val="14"/>
  </w:num>
  <w:num w:numId="2" w16cid:durableId="1431317306">
    <w:abstractNumId w:val="23"/>
  </w:num>
  <w:num w:numId="3" w16cid:durableId="1607470165">
    <w:abstractNumId w:val="3"/>
  </w:num>
  <w:num w:numId="4" w16cid:durableId="763308700">
    <w:abstractNumId w:val="0"/>
  </w:num>
  <w:num w:numId="5" w16cid:durableId="1607692249">
    <w:abstractNumId w:val="16"/>
  </w:num>
  <w:num w:numId="6" w16cid:durableId="1771585012">
    <w:abstractNumId w:val="11"/>
  </w:num>
  <w:num w:numId="7" w16cid:durableId="12271741">
    <w:abstractNumId w:val="25"/>
  </w:num>
  <w:num w:numId="8" w16cid:durableId="14691238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011211">
    <w:abstractNumId w:val="29"/>
    <w:lvlOverride w:ilvl="0">
      <w:startOverride w:val="1"/>
    </w:lvlOverride>
    <w:lvlOverride w:ilvl="1"/>
    <w:lvlOverride w:ilvl="2"/>
    <w:lvlOverride w:ilvl="3"/>
    <w:lvlOverride w:ilvl="4"/>
    <w:lvlOverride w:ilvl="5"/>
    <w:lvlOverride w:ilvl="6"/>
    <w:lvlOverride w:ilvl="7"/>
    <w:lvlOverride w:ilvl="8"/>
  </w:num>
  <w:num w:numId="10" w16cid:durableId="728921010">
    <w:abstractNumId w:val="5"/>
  </w:num>
  <w:num w:numId="11" w16cid:durableId="1284072841">
    <w:abstractNumId w:val="28"/>
  </w:num>
  <w:num w:numId="12" w16cid:durableId="1447234935">
    <w:abstractNumId w:val="29"/>
    <w:lvlOverride w:ilvl="0">
      <w:startOverride w:val="1"/>
    </w:lvlOverride>
    <w:lvlOverride w:ilvl="1"/>
    <w:lvlOverride w:ilvl="2"/>
    <w:lvlOverride w:ilvl="3"/>
    <w:lvlOverride w:ilvl="4"/>
    <w:lvlOverride w:ilvl="5"/>
    <w:lvlOverride w:ilvl="6"/>
    <w:lvlOverride w:ilvl="7"/>
    <w:lvlOverride w:ilvl="8"/>
  </w:num>
  <w:num w:numId="13" w16cid:durableId="1069424256">
    <w:abstractNumId w:val="33"/>
  </w:num>
  <w:num w:numId="14" w16cid:durableId="12834213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490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8229565">
    <w:abstractNumId w:val="4"/>
  </w:num>
  <w:num w:numId="17" w16cid:durableId="1917282310">
    <w:abstractNumId w:val="15"/>
  </w:num>
  <w:num w:numId="18" w16cid:durableId="17861980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515948">
    <w:abstractNumId w:val="20"/>
  </w:num>
  <w:num w:numId="20" w16cid:durableId="1256669672">
    <w:abstractNumId w:val="27"/>
  </w:num>
  <w:num w:numId="21" w16cid:durableId="1347707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9816693">
    <w:abstractNumId w:val="12"/>
  </w:num>
  <w:num w:numId="23" w16cid:durableId="2646515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19613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7721699">
    <w:abstractNumId w:val="6"/>
  </w:num>
  <w:num w:numId="26" w16cid:durableId="9576819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1021108">
    <w:abstractNumId w:val="9"/>
  </w:num>
  <w:num w:numId="28" w16cid:durableId="12073290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889883">
    <w:abstractNumId w:val="8"/>
  </w:num>
  <w:num w:numId="30" w16cid:durableId="767893106">
    <w:abstractNumId w:val="17"/>
  </w:num>
  <w:num w:numId="31" w16cid:durableId="492378605">
    <w:abstractNumId w:val="17"/>
  </w:num>
  <w:num w:numId="32" w16cid:durableId="196089129">
    <w:abstractNumId w:val="7"/>
  </w:num>
  <w:num w:numId="33" w16cid:durableId="1232696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3949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3870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1565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F99"/>
    <w:rsid w:val="0000677D"/>
    <w:rsid w:val="000257EC"/>
    <w:rsid w:val="0004441F"/>
    <w:rsid w:val="00045462"/>
    <w:rsid w:val="000455CD"/>
    <w:rsid w:val="00065440"/>
    <w:rsid w:val="000678B4"/>
    <w:rsid w:val="00067BE6"/>
    <w:rsid w:val="00073363"/>
    <w:rsid w:val="00091170"/>
    <w:rsid w:val="0009789C"/>
    <w:rsid w:val="000A1415"/>
    <w:rsid w:val="000A47E5"/>
    <w:rsid w:val="000A65C8"/>
    <w:rsid w:val="000A6760"/>
    <w:rsid w:val="000A7ACF"/>
    <w:rsid w:val="000B410B"/>
    <w:rsid w:val="000D45BF"/>
    <w:rsid w:val="000F5F99"/>
    <w:rsid w:val="001249F1"/>
    <w:rsid w:val="00143DD4"/>
    <w:rsid w:val="00144724"/>
    <w:rsid w:val="00151CF1"/>
    <w:rsid w:val="001720FA"/>
    <w:rsid w:val="00184224"/>
    <w:rsid w:val="0019185B"/>
    <w:rsid w:val="001A4C1A"/>
    <w:rsid w:val="001B46E9"/>
    <w:rsid w:val="001C6D71"/>
    <w:rsid w:val="001C6DA6"/>
    <w:rsid w:val="001C78F9"/>
    <w:rsid w:val="001D4A33"/>
    <w:rsid w:val="001E0BB9"/>
    <w:rsid w:val="001E2807"/>
    <w:rsid w:val="001E610B"/>
    <w:rsid w:val="001E66D6"/>
    <w:rsid w:val="0020146F"/>
    <w:rsid w:val="00203983"/>
    <w:rsid w:val="00207DD4"/>
    <w:rsid w:val="0021054A"/>
    <w:rsid w:val="0021682E"/>
    <w:rsid w:val="002262CA"/>
    <w:rsid w:val="002329E8"/>
    <w:rsid w:val="00236DAC"/>
    <w:rsid w:val="00236F21"/>
    <w:rsid w:val="00237B45"/>
    <w:rsid w:val="002600DC"/>
    <w:rsid w:val="00264376"/>
    <w:rsid w:val="00271448"/>
    <w:rsid w:val="00280390"/>
    <w:rsid w:val="00292237"/>
    <w:rsid w:val="002C7D92"/>
    <w:rsid w:val="002D551C"/>
    <w:rsid w:val="002E4CB1"/>
    <w:rsid w:val="003048D2"/>
    <w:rsid w:val="00305B0A"/>
    <w:rsid w:val="00305BDC"/>
    <w:rsid w:val="003417B5"/>
    <w:rsid w:val="0036278A"/>
    <w:rsid w:val="003750B7"/>
    <w:rsid w:val="00377293"/>
    <w:rsid w:val="00384794"/>
    <w:rsid w:val="003872C4"/>
    <w:rsid w:val="00393CF3"/>
    <w:rsid w:val="00394894"/>
    <w:rsid w:val="003A6FFB"/>
    <w:rsid w:val="003D252D"/>
    <w:rsid w:val="003D4FEA"/>
    <w:rsid w:val="003E7BC0"/>
    <w:rsid w:val="003F1FC7"/>
    <w:rsid w:val="003F2EA6"/>
    <w:rsid w:val="003F34DC"/>
    <w:rsid w:val="004013FB"/>
    <w:rsid w:val="0040439C"/>
    <w:rsid w:val="004139D2"/>
    <w:rsid w:val="00416848"/>
    <w:rsid w:val="004235DA"/>
    <w:rsid w:val="00425D7B"/>
    <w:rsid w:val="00427DE6"/>
    <w:rsid w:val="00441320"/>
    <w:rsid w:val="00444A16"/>
    <w:rsid w:val="00452201"/>
    <w:rsid w:val="004675B9"/>
    <w:rsid w:val="004700A4"/>
    <w:rsid w:val="00470321"/>
    <w:rsid w:val="004A7E97"/>
    <w:rsid w:val="004C00D1"/>
    <w:rsid w:val="004C50F1"/>
    <w:rsid w:val="004D1017"/>
    <w:rsid w:val="004F0A1E"/>
    <w:rsid w:val="004F7B7C"/>
    <w:rsid w:val="0050791B"/>
    <w:rsid w:val="00507CFE"/>
    <w:rsid w:val="005137DD"/>
    <w:rsid w:val="0052084F"/>
    <w:rsid w:val="00525EFD"/>
    <w:rsid w:val="00541E63"/>
    <w:rsid w:val="0055424B"/>
    <w:rsid w:val="00557B2E"/>
    <w:rsid w:val="00566042"/>
    <w:rsid w:val="005847C1"/>
    <w:rsid w:val="0058648C"/>
    <w:rsid w:val="005943CD"/>
    <w:rsid w:val="00597999"/>
    <w:rsid w:val="005A3F49"/>
    <w:rsid w:val="005A4F89"/>
    <w:rsid w:val="005A5397"/>
    <w:rsid w:val="005B01DD"/>
    <w:rsid w:val="005C2F31"/>
    <w:rsid w:val="005E07F1"/>
    <w:rsid w:val="005E0EF9"/>
    <w:rsid w:val="005E3739"/>
    <w:rsid w:val="005F3AD3"/>
    <w:rsid w:val="006011C9"/>
    <w:rsid w:val="006305BE"/>
    <w:rsid w:val="00652B3B"/>
    <w:rsid w:val="006748E0"/>
    <w:rsid w:val="006907B3"/>
    <w:rsid w:val="006924C9"/>
    <w:rsid w:val="006A7B3D"/>
    <w:rsid w:val="006C3AF3"/>
    <w:rsid w:val="006D4DE6"/>
    <w:rsid w:val="006E499A"/>
    <w:rsid w:val="006E7394"/>
    <w:rsid w:val="006F49D0"/>
    <w:rsid w:val="006F5414"/>
    <w:rsid w:val="00715A14"/>
    <w:rsid w:val="007250CB"/>
    <w:rsid w:val="0072526E"/>
    <w:rsid w:val="00726A68"/>
    <w:rsid w:val="00740B1E"/>
    <w:rsid w:val="00742CE9"/>
    <w:rsid w:val="00744CA1"/>
    <w:rsid w:val="00752604"/>
    <w:rsid w:val="00763F95"/>
    <w:rsid w:val="0076683A"/>
    <w:rsid w:val="00767D28"/>
    <w:rsid w:val="00770DB1"/>
    <w:rsid w:val="007842F6"/>
    <w:rsid w:val="00785507"/>
    <w:rsid w:val="007947D3"/>
    <w:rsid w:val="007A5EC1"/>
    <w:rsid w:val="007A6DBE"/>
    <w:rsid w:val="007B3C87"/>
    <w:rsid w:val="007B772E"/>
    <w:rsid w:val="007C73B7"/>
    <w:rsid w:val="007D23D1"/>
    <w:rsid w:val="007D7992"/>
    <w:rsid w:val="007F1821"/>
    <w:rsid w:val="0080105B"/>
    <w:rsid w:val="008155A2"/>
    <w:rsid w:val="0081599E"/>
    <w:rsid w:val="0083591C"/>
    <w:rsid w:val="00842CD4"/>
    <w:rsid w:val="00864B5C"/>
    <w:rsid w:val="0087091B"/>
    <w:rsid w:val="00877C59"/>
    <w:rsid w:val="00877F62"/>
    <w:rsid w:val="008A3864"/>
    <w:rsid w:val="008A3A15"/>
    <w:rsid w:val="008B3F05"/>
    <w:rsid w:val="008B4C43"/>
    <w:rsid w:val="0091025B"/>
    <w:rsid w:val="00910E0C"/>
    <w:rsid w:val="00917780"/>
    <w:rsid w:val="00917F48"/>
    <w:rsid w:val="009219A4"/>
    <w:rsid w:val="00922BA4"/>
    <w:rsid w:val="009315D9"/>
    <w:rsid w:val="0096194B"/>
    <w:rsid w:val="0099123A"/>
    <w:rsid w:val="009A6A00"/>
    <w:rsid w:val="009D466B"/>
    <w:rsid w:val="009F26C2"/>
    <w:rsid w:val="009F6EA5"/>
    <w:rsid w:val="00A11AFB"/>
    <w:rsid w:val="00A23217"/>
    <w:rsid w:val="00A232E4"/>
    <w:rsid w:val="00A2354D"/>
    <w:rsid w:val="00A31492"/>
    <w:rsid w:val="00A439D4"/>
    <w:rsid w:val="00A50173"/>
    <w:rsid w:val="00A52ADC"/>
    <w:rsid w:val="00A54E1E"/>
    <w:rsid w:val="00A711B4"/>
    <w:rsid w:val="00A741BE"/>
    <w:rsid w:val="00A8230C"/>
    <w:rsid w:val="00A9055A"/>
    <w:rsid w:val="00AC2FEB"/>
    <w:rsid w:val="00AD4DE7"/>
    <w:rsid w:val="00AF5513"/>
    <w:rsid w:val="00B10B4D"/>
    <w:rsid w:val="00B1451D"/>
    <w:rsid w:val="00B270E5"/>
    <w:rsid w:val="00B54D9D"/>
    <w:rsid w:val="00B55770"/>
    <w:rsid w:val="00B567EE"/>
    <w:rsid w:val="00B63646"/>
    <w:rsid w:val="00B72122"/>
    <w:rsid w:val="00B733A1"/>
    <w:rsid w:val="00B74EC8"/>
    <w:rsid w:val="00B94EA2"/>
    <w:rsid w:val="00BD23A3"/>
    <w:rsid w:val="00BE03A8"/>
    <w:rsid w:val="00BE4EF2"/>
    <w:rsid w:val="00C05CE6"/>
    <w:rsid w:val="00C141C9"/>
    <w:rsid w:val="00C16CE4"/>
    <w:rsid w:val="00C1703C"/>
    <w:rsid w:val="00C26AE2"/>
    <w:rsid w:val="00C314CA"/>
    <w:rsid w:val="00C32768"/>
    <w:rsid w:val="00C364A2"/>
    <w:rsid w:val="00C367C2"/>
    <w:rsid w:val="00C4099D"/>
    <w:rsid w:val="00C46A07"/>
    <w:rsid w:val="00C51D41"/>
    <w:rsid w:val="00C57C8F"/>
    <w:rsid w:val="00C62C0E"/>
    <w:rsid w:val="00C63B60"/>
    <w:rsid w:val="00C87B77"/>
    <w:rsid w:val="00CD0812"/>
    <w:rsid w:val="00CE0D51"/>
    <w:rsid w:val="00CE6BB9"/>
    <w:rsid w:val="00CF40BE"/>
    <w:rsid w:val="00D02A11"/>
    <w:rsid w:val="00D0449A"/>
    <w:rsid w:val="00D17755"/>
    <w:rsid w:val="00D2614C"/>
    <w:rsid w:val="00D2729C"/>
    <w:rsid w:val="00D32E70"/>
    <w:rsid w:val="00D35FAD"/>
    <w:rsid w:val="00D436B4"/>
    <w:rsid w:val="00D4636F"/>
    <w:rsid w:val="00D537E9"/>
    <w:rsid w:val="00D67B80"/>
    <w:rsid w:val="00D67E53"/>
    <w:rsid w:val="00D77DCC"/>
    <w:rsid w:val="00D92250"/>
    <w:rsid w:val="00DB34FD"/>
    <w:rsid w:val="00DB7458"/>
    <w:rsid w:val="00DC0A34"/>
    <w:rsid w:val="00DC2D58"/>
    <w:rsid w:val="00DC522C"/>
    <w:rsid w:val="00DC76B9"/>
    <w:rsid w:val="00DE7795"/>
    <w:rsid w:val="00DF2B40"/>
    <w:rsid w:val="00DF2EDF"/>
    <w:rsid w:val="00DF75A9"/>
    <w:rsid w:val="00E1206D"/>
    <w:rsid w:val="00E16E80"/>
    <w:rsid w:val="00E22DFA"/>
    <w:rsid w:val="00E3573C"/>
    <w:rsid w:val="00E422D2"/>
    <w:rsid w:val="00E52ACA"/>
    <w:rsid w:val="00E605F3"/>
    <w:rsid w:val="00E61AF7"/>
    <w:rsid w:val="00E84A12"/>
    <w:rsid w:val="00E86BC6"/>
    <w:rsid w:val="00EA1702"/>
    <w:rsid w:val="00EA6D3C"/>
    <w:rsid w:val="00EB4BEF"/>
    <w:rsid w:val="00EB6354"/>
    <w:rsid w:val="00EC0BEE"/>
    <w:rsid w:val="00EC32BD"/>
    <w:rsid w:val="00EC6C0B"/>
    <w:rsid w:val="00ED0D62"/>
    <w:rsid w:val="00ED7C71"/>
    <w:rsid w:val="00F13401"/>
    <w:rsid w:val="00F16E42"/>
    <w:rsid w:val="00F46789"/>
    <w:rsid w:val="00F529EA"/>
    <w:rsid w:val="00F55E6E"/>
    <w:rsid w:val="00F86DB4"/>
    <w:rsid w:val="00F95EDD"/>
    <w:rsid w:val="00FA2359"/>
    <w:rsid w:val="00FB29EE"/>
    <w:rsid w:val="00FC1F93"/>
    <w:rsid w:val="00FC76EE"/>
    <w:rsid w:val="00FD356E"/>
    <w:rsid w:val="00FE28A9"/>
    <w:rsid w:val="00FF07B9"/>
    <w:rsid w:val="00FF1F11"/>
    <w:rsid w:val="00FF42B9"/>
    <w:rsid w:val="00FF55FE"/>
  </w:rsids>
  <m:mathPr>
    <m:mathFont m:val="Cambria Math"/>
    <m:brkBin m:val="before"/>
    <m:brkBinSub m:val="--"/>
    <m:smallFrac m:val="0"/>
    <m:dispDef/>
    <m:lMargin m:val="0"/>
    <m:rMargin m:val="0"/>
    <m:defJc m:val="centerGroup"/>
    <m:wrapIndent m:val="1440"/>
    <m:intLim m:val="subSup"/>
    <m:naryLim m:val="undOvr"/>
  </m:mathPr>
  <w:themeFontLang w:val="ru-RU"/>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3E86E19"/>
  <w15:docId w15:val="{202F68E6-B65B-40E2-92F7-04CA2263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1BE"/>
    <w:rPr>
      <w:rFonts w:ascii="Times New Roman" w:eastAsia="Calibri" w:hAnsi="Times New Roman" w:cs="Times New Roman"/>
    </w:rPr>
  </w:style>
  <w:style w:type="paragraph" w:styleId="1">
    <w:name w:val="heading 1"/>
    <w:basedOn w:val="a"/>
    <w:next w:val="a"/>
    <w:link w:val="10"/>
    <w:qFormat/>
    <w:rsid w:val="0019185B"/>
    <w:pPr>
      <w:keepNext/>
      <w:spacing w:after="0" w:line="240" w:lineRule="auto"/>
      <w:outlineLvl w:val="0"/>
    </w:pPr>
    <w:rPr>
      <w:rFonts w:eastAsia="Times New Roman"/>
      <w:sz w:val="28"/>
      <w:szCs w:val="20"/>
      <w:lang w:eastAsia="ru-RU"/>
    </w:rPr>
  </w:style>
  <w:style w:type="paragraph" w:styleId="2">
    <w:name w:val="heading 2"/>
    <w:basedOn w:val="a"/>
    <w:next w:val="a"/>
    <w:link w:val="20"/>
    <w:unhideWhenUsed/>
    <w:qFormat/>
    <w:rsid w:val="0019185B"/>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semiHidden/>
    <w:unhideWhenUsed/>
    <w:qFormat/>
    <w:rsid w:val="0019185B"/>
    <w:pPr>
      <w:keepNext/>
      <w:spacing w:before="240" w:after="60" w:line="240" w:lineRule="auto"/>
      <w:outlineLvl w:val="3"/>
    </w:pPr>
    <w:rPr>
      <w:rFonts w:eastAsia="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185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9185B"/>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19185B"/>
    <w:rPr>
      <w:rFonts w:ascii="Times New Roman" w:eastAsia="Times New Roman" w:hAnsi="Times New Roman" w:cs="Times New Roman"/>
      <w:b/>
      <w:bCs/>
      <w:sz w:val="28"/>
      <w:szCs w:val="28"/>
      <w:lang w:eastAsia="ru-RU"/>
    </w:rPr>
  </w:style>
  <w:style w:type="character" w:customStyle="1" w:styleId="a3">
    <w:name w:val="Абзац списка Знак"/>
    <w:link w:val="a4"/>
    <w:uiPriority w:val="1"/>
    <w:locked/>
    <w:rsid w:val="000F5F99"/>
    <w:rPr>
      <w:rFonts w:ascii="Times New Roman" w:eastAsia="Times New Roman" w:hAnsi="Times New Roman" w:cs="Times New Roman"/>
      <w:sz w:val="24"/>
      <w:szCs w:val="24"/>
    </w:rPr>
  </w:style>
  <w:style w:type="paragraph" w:styleId="a4">
    <w:name w:val="List Paragraph"/>
    <w:basedOn w:val="a"/>
    <w:link w:val="a3"/>
    <w:uiPriority w:val="1"/>
    <w:qFormat/>
    <w:rsid w:val="000F5F99"/>
    <w:pPr>
      <w:spacing w:after="0" w:line="240" w:lineRule="auto"/>
      <w:ind w:left="720"/>
      <w:contextualSpacing/>
    </w:pPr>
    <w:rPr>
      <w:rFonts w:eastAsia="Times New Roman"/>
      <w:sz w:val="24"/>
      <w:szCs w:val="24"/>
    </w:rPr>
  </w:style>
  <w:style w:type="table" w:styleId="a5">
    <w:name w:val="Table Grid"/>
    <w:basedOn w:val="a1"/>
    <w:uiPriority w:val="59"/>
    <w:rsid w:val="000F5F9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F5F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5F99"/>
    <w:rPr>
      <w:rFonts w:ascii="Tahoma" w:eastAsia="Calibri" w:hAnsi="Tahoma" w:cs="Tahoma"/>
      <w:sz w:val="16"/>
      <w:szCs w:val="16"/>
    </w:rPr>
  </w:style>
  <w:style w:type="table" w:customStyle="1" w:styleId="11">
    <w:name w:val="Сетка таблицы1"/>
    <w:basedOn w:val="a1"/>
    <w:next w:val="a5"/>
    <w:rsid w:val="0041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sid w:val="00C367C2"/>
    <w:rPr>
      <w:b/>
      <w:bCs/>
    </w:rPr>
  </w:style>
  <w:style w:type="paragraph" w:styleId="a9">
    <w:name w:val="Normal (Web)"/>
    <w:basedOn w:val="a"/>
    <w:uiPriority w:val="99"/>
    <w:unhideWhenUsed/>
    <w:rsid w:val="007C73B7"/>
    <w:pPr>
      <w:spacing w:before="100" w:beforeAutospacing="1" w:after="100" w:afterAutospacing="1" w:line="240" w:lineRule="auto"/>
    </w:pPr>
    <w:rPr>
      <w:rFonts w:eastAsia="Times New Roman"/>
      <w:sz w:val="24"/>
      <w:szCs w:val="24"/>
      <w:lang w:eastAsia="ru-RU"/>
    </w:rPr>
  </w:style>
  <w:style w:type="character" w:styleId="aa">
    <w:name w:val="Hyperlink"/>
    <w:basedOn w:val="a0"/>
    <w:unhideWhenUsed/>
    <w:rsid w:val="007C73B7"/>
    <w:rPr>
      <w:color w:val="0000FF"/>
      <w:u w:val="single"/>
    </w:rPr>
  </w:style>
  <w:style w:type="paragraph" w:styleId="ab">
    <w:name w:val="Body Text"/>
    <w:basedOn w:val="a"/>
    <w:link w:val="ac"/>
    <w:uiPriority w:val="99"/>
    <w:semiHidden/>
    <w:unhideWhenUsed/>
    <w:rsid w:val="0000677D"/>
    <w:pPr>
      <w:spacing w:after="120"/>
    </w:pPr>
  </w:style>
  <w:style w:type="character" w:customStyle="1" w:styleId="ac">
    <w:name w:val="Основной текст Знак"/>
    <w:basedOn w:val="a0"/>
    <w:link w:val="ab"/>
    <w:uiPriority w:val="99"/>
    <w:semiHidden/>
    <w:rsid w:val="0000677D"/>
    <w:rPr>
      <w:rFonts w:ascii="Times New Roman" w:eastAsia="Calibri" w:hAnsi="Times New Roman" w:cs="Times New Roman"/>
    </w:rPr>
  </w:style>
  <w:style w:type="paragraph" w:customStyle="1" w:styleId="Default">
    <w:name w:val="Default"/>
    <w:rsid w:val="0000677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d">
    <w:name w:val="FollowedHyperlink"/>
    <w:basedOn w:val="a0"/>
    <w:uiPriority w:val="99"/>
    <w:semiHidden/>
    <w:unhideWhenUsed/>
    <w:rsid w:val="0019185B"/>
    <w:rPr>
      <w:color w:val="800080" w:themeColor="followedHyperlink"/>
      <w:u w:val="single"/>
    </w:rPr>
  </w:style>
  <w:style w:type="paragraph" w:styleId="ae">
    <w:name w:val="header"/>
    <w:basedOn w:val="a"/>
    <w:link w:val="af"/>
    <w:uiPriority w:val="99"/>
    <w:unhideWhenUsed/>
    <w:rsid w:val="0019185B"/>
    <w:pPr>
      <w:tabs>
        <w:tab w:val="center" w:pos="4153"/>
        <w:tab w:val="right" w:pos="8306"/>
      </w:tabs>
      <w:spacing w:after="0" w:line="240" w:lineRule="auto"/>
    </w:pPr>
    <w:rPr>
      <w:rFonts w:eastAsia="Times New Roman"/>
      <w:sz w:val="20"/>
      <w:szCs w:val="20"/>
      <w:lang w:eastAsia="ru-RU"/>
    </w:rPr>
  </w:style>
  <w:style w:type="character" w:customStyle="1" w:styleId="af">
    <w:name w:val="Верхний колонтитул Знак"/>
    <w:basedOn w:val="a0"/>
    <w:link w:val="ae"/>
    <w:uiPriority w:val="99"/>
    <w:rsid w:val="0019185B"/>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19185B"/>
    <w:pPr>
      <w:tabs>
        <w:tab w:val="center" w:pos="4677"/>
        <w:tab w:val="right" w:pos="9355"/>
      </w:tabs>
      <w:spacing w:after="0" w:line="240" w:lineRule="auto"/>
    </w:pPr>
    <w:rPr>
      <w:rFonts w:eastAsia="Times New Roman"/>
      <w:sz w:val="24"/>
      <w:szCs w:val="24"/>
      <w:lang w:eastAsia="ru-RU"/>
    </w:rPr>
  </w:style>
  <w:style w:type="character" w:customStyle="1" w:styleId="af1">
    <w:name w:val="Нижний колонтитул Знак"/>
    <w:basedOn w:val="a0"/>
    <w:link w:val="af0"/>
    <w:uiPriority w:val="99"/>
    <w:rsid w:val="0019185B"/>
    <w:rPr>
      <w:rFonts w:ascii="Times New Roman" w:eastAsia="Times New Roman" w:hAnsi="Times New Roman" w:cs="Times New Roman"/>
      <w:sz w:val="24"/>
      <w:szCs w:val="24"/>
      <w:lang w:eastAsia="ru-RU"/>
    </w:rPr>
  </w:style>
  <w:style w:type="paragraph" w:styleId="af2">
    <w:name w:val="caption"/>
    <w:basedOn w:val="a"/>
    <w:next w:val="a"/>
    <w:uiPriority w:val="99"/>
    <w:semiHidden/>
    <w:unhideWhenUsed/>
    <w:qFormat/>
    <w:rsid w:val="0019185B"/>
    <w:pPr>
      <w:spacing w:after="0" w:line="240" w:lineRule="auto"/>
    </w:pPr>
    <w:rPr>
      <w:rFonts w:eastAsia="Times New Roman"/>
      <w:b/>
      <w:bCs/>
      <w:sz w:val="20"/>
      <w:szCs w:val="20"/>
      <w:lang w:eastAsia="ru-RU"/>
    </w:rPr>
  </w:style>
  <w:style w:type="paragraph" w:styleId="21">
    <w:name w:val="List 2"/>
    <w:basedOn w:val="a"/>
    <w:uiPriority w:val="99"/>
    <w:semiHidden/>
    <w:unhideWhenUsed/>
    <w:rsid w:val="0019185B"/>
    <w:pPr>
      <w:spacing w:after="0" w:line="240" w:lineRule="auto"/>
      <w:ind w:left="566" w:hanging="283"/>
    </w:pPr>
    <w:rPr>
      <w:rFonts w:eastAsia="Times New Roman"/>
      <w:sz w:val="24"/>
      <w:szCs w:val="24"/>
      <w:lang w:eastAsia="ru-RU"/>
    </w:rPr>
  </w:style>
  <w:style w:type="paragraph" w:styleId="af3">
    <w:name w:val="Title"/>
    <w:basedOn w:val="a"/>
    <w:link w:val="af4"/>
    <w:uiPriority w:val="99"/>
    <w:qFormat/>
    <w:rsid w:val="0019185B"/>
    <w:pPr>
      <w:spacing w:after="0" w:line="240" w:lineRule="auto"/>
      <w:jc w:val="center"/>
    </w:pPr>
    <w:rPr>
      <w:rFonts w:eastAsia="Times New Roman"/>
      <w:b/>
      <w:bCs/>
      <w:sz w:val="28"/>
      <w:szCs w:val="20"/>
      <w:lang w:eastAsia="ru-RU"/>
    </w:rPr>
  </w:style>
  <w:style w:type="character" w:customStyle="1" w:styleId="af4">
    <w:name w:val="Заголовок Знак"/>
    <w:basedOn w:val="a0"/>
    <w:link w:val="af3"/>
    <w:uiPriority w:val="99"/>
    <w:rsid w:val="0019185B"/>
    <w:rPr>
      <w:rFonts w:ascii="Times New Roman" w:eastAsia="Times New Roman" w:hAnsi="Times New Roman" w:cs="Times New Roman"/>
      <w:b/>
      <w:bCs/>
      <w:sz w:val="28"/>
      <w:szCs w:val="20"/>
      <w:lang w:eastAsia="ru-RU"/>
    </w:rPr>
  </w:style>
  <w:style w:type="paragraph" w:styleId="af5">
    <w:name w:val="Body Text Indent"/>
    <w:basedOn w:val="a"/>
    <w:link w:val="af6"/>
    <w:uiPriority w:val="99"/>
    <w:semiHidden/>
    <w:unhideWhenUsed/>
    <w:rsid w:val="0019185B"/>
    <w:pPr>
      <w:spacing w:after="120" w:line="240" w:lineRule="auto"/>
      <w:ind w:left="283"/>
    </w:pPr>
    <w:rPr>
      <w:rFonts w:eastAsia="Times New Roman"/>
      <w:color w:val="000000"/>
      <w:sz w:val="28"/>
      <w:szCs w:val="28"/>
      <w:lang w:eastAsia="ru-RU"/>
    </w:rPr>
  </w:style>
  <w:style w:type="character" w:customStyle="1" w:styleId="af6">
    <w:name w:val="Основной текст с отступом Знак"/>
    <w:basedOn w:val="a0"/>
    <w:link w:val="af5"/>
    <w:uiPriority w:val="99"/>
    <w:semiHidden/>
    <w:rsid w:val="0019185B"/>
    <w:rPr>
      <w:rFonts w:ascii="Times New Roman" w:eastAsia="Times New Roman" w:hAnsi="Times New Roman" w:cs="Times New Roman"/>
      <w:color w:val="000000"/>
      <w:sz w:val="28"/>
      <w:szCs w:val="28"/>
      <w:lang w:eastAsia="ru-RU"/>
    </w:rPr>
  </w:style>
  <w:style w:type="paragraph" w:styleId="22">
    <w:name w:val="Body Text 2"/>
    <w:basedOn w:val="a"/>
    <w:link w:val="23"/>
    <w:uiPriority w:val="99"/>
    <w:semiHidden/>
    <w:unhideWhenUsed/>
    <w:rsid w:val="0019185B"/>
    <w:pPr>
      <w:widowControl w:val="0"/>
      <w:autoSpaceDE w:val="0"/>
      <w:autoSpaceDN w:val="0"/>
      <w:adjustRightInd w:val="0"/>
      <w:spacing w:after="120" w:line="480" w:lineRule="auto"/>
    </w:pPr>
    <w:rPr>
      <w:rFonts w:eastAsia="Times New Roman"/>
      <w:sz w:val="20"/>
      <w:szCs w:val="20"/>
      <w:lang w:eastAsia="ru-RU"/>
    </w:rPr>
  </w:style>
  <w:style w:type="character" w:customStyle="1" w:styleId="23">
    <w:name w:val="Основной текст 2 Знак"/>
    <w:basedOn w:val="a0"/>
    <w:link w:val="22"/>
    <w:uiPriority w:val="99"/>
    <w:semiHidden/>
    <w:rsid w:val="0019185B"/>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19185B"/>
    <w:pPr>
      <w:spacing w:after="120" w:line="240" w:lineRule="auto"/>
    </w:pPr>
    <w:rPr>
      <w:rFonts w:eastAsia="Times New Roman"/>
      <w:sz w:val="16"/>
      <w:szCs w:val="16"/>
      <w:lang w:eastAsia="ru-RU"/>
    </w:rPr>
  </w:style>
  <w:style w:type="character" w:customStyle="1" w:styleId="30">
    <w:name w:val="Основной текст 3 Знак"/>
    <w:basedOn w:val="a0"/>
    <w:link w:val="3"/>
    <w:uiPriority w:val="99"/>
    <w:semiHidden/>
    <w:rsid w:val="0019185B"/>
    <w:rPr>
      <w:rFonts w:ascii="Times New Roman" w:eastAsia="Times New Roman" w:hAnsi="Times New Roman" w:cs="Times New Roman"/>
      <w:sz w:val="16"/>
      <w:szCs w:val="16"/>
      <w:lang w:eastAsia="ru-RU"/>
    </w:rPr>
  </w:style>
  <w:style w:type="paragraph" w:styleId="24">
    <w:name w:val="Body Text Indent 2"/>
    <w:basedOn w:val="a"/>
    <w:link w:val="25"/>
    <w:uiPriority w:val="99"/>
    <w:semiHidden/>
    <w:unhideWhenUsed/>
    <w:rsid w:val="0019185B"/>
    <w:pPr>
      <w:spacing w:after="120" w:line="480" w:lineRule="auto"/>
      <w:ind w:left="283"/>
    </w:pPr>
    <w:rPr>
      <w:rFonts w:eastAsia="Times New Roman"/>
      <w:sz w:val="24"/>
      <w:szCs w:val="24"/>
      <w:lang w:eastAsia="ru-RU"/>
    </w:rPr>
  </w:style>
  <w:style w:type="character" w:customStyle="1" w:styleId="25">
    <w:name w:val="Основной текст с отступом 2 Знак"/>
    <w:basedOn w:val="a0"/>
    <w:link w:val="24"/>
    <w:uiPriority w:val="99"/>
    <w:semiHidden/>
    <w:rsid w:val="0019185B"/>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19185B"/>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1"/>
    <w:uiPriority w:val="99"/>
    <w:semiHidden/>
    <w:rsid w:val="0019185B"/>
    <w:rPr>
      <w:rFonts w:ascii="Times New Roman" w:eastAsia="Times New Roman" w:hAnsi="Times New Roman" w:cs="Times New Roman"/>
      <w:sz w:val="16"/>
      <w:szCs w:val="16"/>
      <w:lang w:eastAsia="ru-RU"/>
    </w:rPr>
  </w:style>
  <w:style w:type="paragraph" w:styleId="af7">
    <w:name w:val="Block Text"/>
    <w:basedOn w:val="a"/>
    <w:uiPriority w:val="99"/>
    <w:semiHidden/>
    <w:unhideWhenUsed/>
    <w:rsid w:val="0019185B"/>
    <w:pPr>
      <w:spacing w:after="0" w:line="240" w:lineRule="auto"/>
      <w:ind w:left="360" w:right="-262"/>
    </w:pPr>
    <w:rPr>
      <w:rFonts w:eastAsia="Times New Roman"/>
      <w:sz w:val="28"/>
      <w:szCs w:val="20"/>
      <w:lang w:eastAsia="ru-RU"/>
    </w:rPr>
  </w:style>
  <w:style w:type="paragraph" w:styleId="af8">
    <w:name w:val="Plain Text"/>
    <w:basedOn w:val="a"/>
    <w:link w:val="af9"/>
    <w:uiPriority w:val="99"/>
    <w:semiHidden/>
    <w:unhideWhenUsed/>
    <w:rsid w:val="0019185B"/>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uiPriority w:val="99"/>
    <w:semiHidden/>
    <w:rsid w:val="0019185B"/>
    <w:rPr>
      <w:rFonts w:ascii="Courier New" w:eastAsia="Times New Roman" w:hAnsi="Courier New" w:cs="Times New Roman"/>
      <w:sz w:val="20"/>
      <w:szCs w:val="20"/>
      <w:lang w:eastAsia="ru-RU"/>
    </w:rPr>
  </w:style>
  <w:style w:type="paragraph" w:styleId="afa">
    <w:name w:val="No Spacing"/>
    <w:link w:val="afb"/>
    <w:uiPriority w:val="1"/>
    <w:qFormat/>
    <w:rsid w:val="0019185B"/>
    <w:pPr>
      <w:spacing w:after="0" w:line="240" w:lineRule="auto"/>
    </w:pPr>
    <w:rPr>
      <w:rFonts w:ascii="Calibri" w:eastAsia="Calibri" w:hAnsi="Calibri" w:cs="Times New Roman"/>
    </w:rPr>
  </w:style>
  <w:style w:type="character" w:customStyle="1" w:styleId="afb">
    <w:name w:val="Без интервала Знак"/>
    <w:basedOn w:val="a0"/>
    <w:link w:val="afa"/>
    <w:uiPriority w:val="1"/>
    <w:rsid w:val="00763F95"/>
    <w:rPr>
      <w:rFonts w:ascii="Calibri" w:eastAsia="Calibri" w:hAnsi="Calibri" w:cs="Times New Roman"/>
    </w:rPr>
  </w:style>
  <w:style w:type="paragraph" w:styleId="afc">
    <w:name w:val="Revision"/>
    <w:uiPriority w:val="99"/>
    <w:semiHidden/>
    <w:rsid w:val="0019185B"/>
    <w:pPr>
      <w:spacing w:after="0" w:line="240" w:lineRule="auto"/>
    </w:pPr>
    <w:rPr>
      <w:rFonts w:ascii="Times New Roman" w:eastAsia="Times New Roman" w:hAnsi="Times New Roman" w:cs="Times New Roman"/>
      <w:sz w:val="24"/>
      <w:szCs w:val="24"/>
      <w:lang w:eastAsia="ru-RU"/>
    </w:rPr>
  </w:style>
  <w:style w:type="paragraph" w:customStyle="1" w:styleId="afd">
    <w:name w:val="Знак Знак Знак"/>
    <w:basedOn w:val="a"/>
    <w:uiPriority w:val="99"/>
    <w:rsid w:val="0019185B"/>
    <w:pPr>
      <w:spacing w:before="100" w:beforeAutospacing="1" w:after="100" w:afterAutospacing="1" w:line="240" w:lineRule="auto"/>
    </w:pPr>
    <w:rPr>
      <w:rFonts w:ascii="Tahoma" w:eastAsia="Times New Roman" w:hAnsi="Tahoma"/>
      <w:sz w:val="20"/>
      <w:szCs w:val="20"/>
      <w:lang w:val="en-US"/>
    </w:rPr>
  </w:style>
  <w:style w:type="paragraph" w:customStyle="1" w:styleId="12">
    <w:name w:val="Абзац списка1"/>
    <w:basedOn w:val="a"/>
    <w:uiPriority w:val="99"/>
    <w:rsid w:val="0019185B"/>
    <w:pPr>
      <w:spacing w:after="0" w:line="240" w:lineRule="auto"/>
      <w:ind w:left="720"/>
      <w:contextualSpacing/>
    </w:pPr>
    <w:rPr>
      <w:sz w:val="28"/>
      <w:szCs w:val="20"/>
      <w:lang w:eastAsia="ru-RU"/>
    </w:rPr>
  </w:style>
  <w:style w:type="paragraph" w:customStyle="1" w:styleId="13">
    <w:name w:val="Знак Знак Знак Знак Знак1 Знак"/>
    <w:basedOn w:val="a"/>
    <w:autoRedefine/>
    <w:uiPriority w:val="99"/>
    <w:rsid w:val="0019185B"/>
    <w:pPr>
      <w:spacing w:after="160" w:line="240" w:lineRule="exact"/>
    </w:pPr>
    <w:rPr>
      <w:rFonts w:eastAsia="SimSun"/>
      <w:b/>
      <w:color w:val="FF0000"/>
      <w:sz w:val="28"/>
      <w:szCs w:val="24"/>
      <w:lang w:val="en-US"/>
    </w:rPr>
  </w:style>
  <w:style w:type="paragraph" w:customStyle="1" w:styleId="26">
    <w:name w:val="Абзац списка2"/>
    <w:basedOn w:val="a"/>
    <w:uiPriority w:val="99"/>
    <w:rsid w:val="0019185B"/>
    <w:pPr>
      <w:spacing w:after="0" w:line="240" w:lineRule="auto"/>
      <w:ind w:left="720"/>
      <w:contextualSpacing/>
    </w:pPr>
    <w:rPr>
      <w:sz w:val="28"/>
      <w:szCs w:val="20"/>
      <w:lang w:eastAsia="ru-RU"/>
    </w:rPr>
  </w:style>
  <w:style w:type="character" w:customStyle="1" w:styleId="Heading1Char">
    <w:name w:val="Heading 1 Char"/>
    <w:locked/>
    <w:rsid w:val="0019185B"/>
    <w:rPr>
      <w:rFonts w:ascii="Calibri" w:eastAsia="Calibri" w:hAnsi="Calibri" w:hint="default"/>
      <w:b/>
      <w:bCs/>
      <w:sz w:val="28"/>
      <w:lang w:val="ru-RU" w:eastAsia="ru-RU" w:bidi="ar-SA"/>
    </w:rPr>
  </w:style>
  <w:style w:type="character" w:customStyle="1" w:styleId="Heading2Char">
    <w:name w:val="Heading 2 Char"/>
    <w:locked/>
    <w:rsid w:val="0019185B"/>
    <w:rPr>
      <w:rFonts w:ascii="Calibri" w:eastAsia="Calibri" w:hAnsi="Calibri" w:hint="default"/>
      <w:b/>
      <w:bCs/>
      <w:sz w:val="22"/>
      <w:lang w:val="ru-RU" w:eastAsia="ru-RU" w:bidi="ar-SA"/>
    </w:rPr>
  </w:style>
  <w:style w:type="character" w:customStyle="1" w:styleId="Heading4Char">
    <w:name w:val="Heading 4 Char"/>
    <w:locked/>
    <w:rsid w:val="0019185B"/>
    <w:rPr>
      <w:rFonts w:ascii="Calibri" w:eastAsia="Calibri" w:hAnsi="Calibri" w:hint="default"/>
      <w:b/>
      <w:bCs/>
      <w:sz w:val="28"/>
      <w:szCs w:val="28"/>
      <w:lang w:val="ru-RU" w:eastAsia="ru-RU" w:bidi="ar-SA"/>
    </w:rPr>
  </w:style>
  <w:style w:type="character" w:customStyle="1" w:styleId="BodyTextIndentChar">
    <w:name w:val="Body Text Indent Char"/>
    <w:locked/>
    <w:rsid w:val="0019185B"/>
    <w:rPr>
      <w:rFonts w:ascii="Calibri" w:eastAsia="Calibri" w:hAnsi="Calibri" w:hint="default"/>
      <w:sz w:val="28"/>
      <w:lang w:val="ru-RU" w:eastAsia="ru-RU" w:bidi="ar-SA"/>
    </w:rPr>
  </w:style>
  <w:style w:type="character" w:customStyle="1" w:styleId="BodyTextChar">
    <w:name w:val="Body Text Char"/>
    <w:locked/>
    <w:rsid w:val="0019185B"/>
    <w:rPr>
      <w:rFonts w:ascii="Calibri" w:eastAsia="Calibri" w:hAnsi="Calibri" w:hint="default"/>
      <w:sz w:val="24"/>
      <w:lang w:val="ru-RU" w:eastAsia="ru-RU" w:bidi="ar-SA"/>
    </w:rPr>
  </w:style>
  <w:style w:type="character" w:customStyle="1" w:styleId="BodyTextIndent3Char">
    <w:name w:val="Body Text Indent 3 Char"/>
    <w:locked/>
    <w:rsid w:val="0019185B"/>
    <w:rPr>
      <w:rFonts w:ascii="Calibri" w:eastAsia="Calibri" w:hAnsi="Calibri" w:hint="default"/>
      <w:sz w:val="28"/>
      <w:lang w:val="ru-RU" w:eastAsia="ru-RU" w:bidi="ar-SA"/>
    </w:rPr>
  </w:style>
  <w:style w:type="character" w:customStyle="1" w:styleId="TitleChar">
    <w:name w:val="Title Char"/>
    <w:locked/>
    <w:rsid w:val="0019185B"/>
    <w:rPr>
      <w:rFonts w:ascii="Calibri" w:eastAsia="Calibri" w:hAnsi="Calibri" w:hint="default"/>
      <w:b/>
      <w:bCs/>
      <w:sz w:val="28"/>
      <w:lang w:val="ru-RU" w:eastAsia="ru-RU" w:bidi="ar-SA"/>
    </w:rPr>
  </w:style>
  <w:style w:type="character" w:customStyle="1" w:styleId="BodyTextIndent2Char">
    <w:name w:val="Body Text Indent 2 Char"/>
    <w:locked/>
    <w:rsid w:val="0019185B"/>
    <w:rPr>
      <w:rFonts w:ascii="Calibri" w:eastAsia="Calibri" w:hAnsi="Calibri" w:hint="default"/>
      <w:sz w:val="28"/>
      <w:lang w:val="ru-RU" w:eastAsia="ru-RU" w:bidi="ar-SA"/>
    </w:rPr>
  </w:style>
  <w:style w:type="character" w:customStyle="1" w:styleId="BodyText2Char">
    <w:name w:val="Body Text 2 Char"/>
    <w:locked/>
    <w:rsid w:val="0019185B"/>
    <w:rPr>
      <w:rFonts w:ascii="Calibri" w:eastAsia="Calibri" w:hAnsi="Calibri" w:hint="default"/>
      <w:sz w:val="28"/>
      <w:lang w:val="ru-RU" w:eastAsia="ru-RU" w:bidi="ar-SA"/>
    </w:rPr>
  </w:style>
  <w:style w:type="character" w:customStyle="1" w:styleId="BodyText3Char">
    <w:name w:val="Body Text 3 Char"/>
    <w:locked/>
    <w:rsid w:val="0019185B"/>
    <w:rPr>
      <w:rFonts w:ascii="Calibri" w:eastAsia="Calibri" w:hAnsi="Calibri" w:hint="default"/>
      <w:sz w:val="16"/>
      <w:szCs w:val="16"/>
      <w:lang w:val="ru-RU" w:eastAsia="ru-RU" w:bidi="ar-SA"/>
    </w:rPr>
  </w:style>
  <w:style w:type="character" w:customStyle="1" w:styleId="HeaderChar">
    <w:name w:val="Header Char"/>
    <w:locked/>
    <w:rsid w:val="0019185B"/>
    <w:rPr>
      <w:rFonts w:ascii="Calibri" w:eastAsia="Calibri" w:hAnsi="Calibri" w:hint="default"/>
      <w:lang w:val="ru-RU" w:eastAsia="ru-RU" w:bidi="ar-SA"/>
    </w:rPr>
  </w:style>
  <w:style w:type="character" w:customStyle="1" w:styleId="110">
    <w:name w:val="Знак Знак11"/>
    <w:locked/>
    <w:rsid w:val="0019185B"/>
    <w:rPr>
      <w:rFonts w:ascii="Calibri" w:eastAsia="Calibri" w:hAnsi="Calibri" w:hint="default"/>
      <w:b/>
      <w:bCs/>
      <w:sz w:val="28"/>
      <w:lang w:val="ru-RU" w:eastAsia="ru-RU" w:bidi="ar-SA"/>
    </w:rPr>
  </w:style>
  <w:style w:type="character" w:customStyle="1" w:styleId="grame">
    <w:name w:val="grame"/>
    <w:uiPriority w:val="99"/>
    <w:rsid w:val="0019185B"/>
    <w:rPr>
      <w:rFonts w:ascii="Times New Roman" w:hAnsi="Times New Roman" w:cs="Times New Roman" w:hint="default"/>
    </w:rPr>
  </w:style>
  <w:style w:type="table" w:customStyle="1" w:styleId="27">
    <w:name w:val="Сетка таблицы2"/>
    <w:basedOn w:val="a1"/>
    <w:rsid w:val="001918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1918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1918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rsid w:val="001918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1918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1918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1918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rsid w:val="001918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rsid w:val="001918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0">
    <w:name w:val="Font Style100"/>
    <w:uiPriority w:val="99"/>
    <w:rsid w:val="00767D28"/>
    <w:rPr>
      <w:rFonts w:ascii="Arial" w:hAnsi="Arial"/>
      <w:sz w:val="20"/>
    </w:rPr>
  </w:style>
  <w:style w:type="character" w:customStyle="1" w:styleId="afe">
    <w:name w:val="табл Знак"/>
    <w:basedOn w:val="a0"/>
    <w:link w:val="aff"/>
    <w:locked/>
    <w:rsid w:val="00767D28"/>
    <w:rPr>
      <w:rFonts w:ascii="Times New Roman" w:eastAsia="Times New Roman" w:hAnsi="Times New Roman"/>
      <w:kern w:val="24"/>
      <w:sz w:val="24"/>
      <w:szCs w:val="24"/>
    </w:rPr>
  </w:style>
  <w:style w:type="paragraph" w:customStyle="1" w:styleId="aff">
    <w:name w:val="табл"/>
    <w:basedOn w:val="a"/>
    <w:link w:val="afe"/>
    <w:qFormat/>
    <w:rsid w:val="00767D28"/>
    <w:pPr>
      <w:spacing w:after="0" w:line="240" w:lineRule="auto"/>
    </w:pPr>
    <w:rPr>
      <w:rFonts w:eastAsia="Times New Roman" w:cstheme="minorBidi"/>
      <w:kern w:val="24"/>
      <w:sz w:val="24"/>
      <w:szCs w:val="24"/>
    </w:rPr>
  </w:style>
  <w:style w:type="character" w:customStyle="1" w:styleId="c0">
    <w:name w:val="c0"/>
    <w:basedOn w:val="a0"/>
    <w:rsid w:val="00144724"/>
  </w:style>
  <w:style w:type="character" w:customStyle="1" w:styleId="c3">
    <w:name w:val="c3"/>
    <w:rsid w:val="003E7BC0"/>
  </w:style>
  <w:style w:type="paragraph" w:customStyle="1" w:styleId="j11">
    <w:name w:val="j11"/>
    <w:basedOn w:val="a"/>
    <w:rsid w:val="003E7BC0"/>
    <w:pPr>
      <w:spacing w:before="100" w:beforeAutospacing="1" w:after="100" w:afterAutospacing="1" w:line="240" w:lineRule="auto"/>
    </w:pPr>
    <w:rPr>
      <w:rFonts w:eastAsia="Times New Roman"/>
      <w:sz w:val="24"/>
      <w:szCs w:val="24"/>
      <w:lang w:eastAsia="ru-RU"/>
    </w:rPr>
  </w:style>
  <w:style w:type="character" w:customStyle="1" w:styleId="s1">
    <w:name w:val="s1"/>
    <w:rsid w:val="003E7BC0"/>
  </w:style>
  <w:style w:type="character" w:customStyle="1" w:styleId="14">
    <w:name w:val="Неразрешенное упоминание1"/>
    <w:basedOn w:val="a0"/>
    <w:uiPriority w:val="99"/>
    <w:semiHidden/>
    <w:unhideWhenUsed/>
    <w:rsid w:val="00E605F3"/>
    <w:rPr>
      <w:color w:val="605E5C"/>
      <w:shd w:val="clear" w:color="auto" w:fill="E1DFDD"/>
    </w:rPr>
  </w:style>
  <w:style w:type="paragraph" w:customStyle="1" w:styleId="aff0">
    <w:basedOn w:val="a"/>
    <w:next w:val="a9"/>
    <w:uiPriority w:val="99"/>
    <w:unhideWhenUsed/>
    <w:rsid w:val="006E7394"/>
    <w:pPr>
      <w:spacing w:before="100" w:beforeAutospacing="1" w:after="100" w:afterAutospacing="1" w:line="240" w:lineRule="auto"/>
    </w:pPr>
    <w:rPr>
      <w:rFonts w:eastAsia="Times New Roman"/>
      <w:sz w:val="24"/>
      <w:szCs w:val="24"/>
      <w:lang w:eastAsia="ru-RU"/>
    </w:rPr>
  </w:style>
  <w:style w:type="table" w:customStyle="1" w:styleId="7">
    <w:name w:val="Сетка таблицы7"/>
    <w:basedOn w:val="a1"/>
    <w:next w:val="a5"/>
    <w:rsid w:val="00EB4BEF"/>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basedOn w:val="a"/>
    <w:next w:val="a9"/>
    <w:uiPriority w:val="99"/>
    <w:unhideWhenUsed/>
    <w:rsid w:val="00525EFD"/>
    <w:pPr>
      <w:spacing w:before="100" w:beforeAutospacing="1" w:after="100" w:afterAutospacing="1" w:line="240" w:lineRule="auto"/>
    </w:pPr>
    <w:rPr>
      <w:rFonts w:eastAsia="Times New Roman"/>
      <w:sz w:val="24"/>
      <w:szCs w:val="24"/>
      <w:lang w:eastAsia="ru-RU"/>
    </w:rPr>
  </w:style>
  <w:style w:type="character" w:styleId="aff2">
    <w:name w:val="Emphasis"/>
    <w:basedOn w:val="a0"/>
    <w:uiPriority w:val="20"/>
    <w:qFormat/>
    <w:rsid w:val="00EA1702"/>
    <w:rPr>
      <w:i/>
      <w:iCs/>
    </w:rPr>
  </w:style>
  <w:style w:type="table" w:customStyle="1" w:styleId="8">
    <w:name w:val="Сетка таблицы8"/>
    <w:basedOn w:val="a1"/>
    <w:next w:val="a5"/>
    <w:uiPriority w:val="59"/>
    <w:rsid w:val="001C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42F6"/>
    <w:pPr>
      <w:spacing w:after="0" w:line="240" w:lineRule="auto"/>
    </w:pPr>
    <w:rPr>
      <w:rFonts w:eastAsiaTheme="minorEastAsia"/>
    </w:rPr>
    <w:tblPr>
      <w:tblCellMar>
        <w:top w:w="0" w:type="dxa"/>
        <w:left w:w="0" w:type="dxa"/>
        <w:bottom w:w="0" w:type="dxa"/>
        <w:right w:w="0" w:type="dxa"/>
      </w:tblCellMar>
    </w:tblPr>
  </w:style>
  <w:style w:type="paragraph" w:customStyle="1" w:styleId="msonormal0">
    <w:name w:val="msonormal"/>
    <w:basedOn w:val="a"/>
    <w:rsid w:val="00740B1E"/>
    <w:pPr>
      <w:spacing w:before="100" w:beforeAutospacing="1" w:after="100" w:afterAutospacing="1" w:line="240" w:lineRule="auto"/>
    </w:pPr>
    <w:rPr>
      <w:rFonts w:eastAsia="Times New Roman"/>
      <w:sz w:val="24"/>
      <w:szCs w:val="24"/>
    </w:rPr>
  </w:style>
  <w:style w:type="paragraph" w:customStyle="1" w:styleId="aff3">
    <w:basedOn w:val="a"/>
    <w:next w:val="a9"/>
    <w:uiPriority w:val="99"/>
    <w:unhideWhenUsed/>
    <w:rsid w:val="00203983"/>
    <w:pPr>
      <w:spacing w:before="100" w:beforeAutospacing="1" w:after="100" w:afterAutospacing="1" w:line="240" w:lineRule="auto"/>
    </w:pPr>
    <w:rPr>
      <w:rFonts w:eastAsia="Times New Roman"/>
      <w:sz w:val="24"/>
      <w:szCs w:val="24"/>
      <w:lang w:eastAsia="ru-RU"/>
    </w:rPr>
  </w:style>
  <w:style w:type="character" w:customStyle="1" w:styleId="28">
    <w:name w:val="Заголовок №2_"/>
    <w:basedOn w:val="a0"/>
    <w:link w:val="29"/>
    <w:locked/>
    <w:rsid w:val="00B94EA2"/>
    <w:rPr>
      <w:rFonts w:ascii="Times New Roman" w:eastAsia="Times New Roman" w:hAnsi="Times New Roman" w:cs="Times New Roman"/>
      <w:sz w:val="20"/>
      <w:szCs w:val="20"/>
      <w:shd w:val="clear" w:color="auto" w:fill="FFFFFF"/>
    </w:rPr>
  </w:style>
  <w:style w:type="paragraph" w:customStyle="1" w:styleId="29">
    <w:name w:val="Заголовок №2"/>
    <w:basedOn w:val="a"/>
    <w:link w:val="28"/>
    <w:rsid w:val="00B94EA2"/>
    <w:pPr>
      <w:widowControl w:val="0"/>
      <w:shd w:val="clear" w:color="auto" w:fill="FFFFFF"/>
      <w:spacing w:after="0" w:line="259" w:lineRule="exact"/>
      <w:jc w:val="center"/>
      <w:outlineLvl w:val="1"/>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657">
      <w:bodyDiv w:val="1"/>
      <w:marLeft w:val="0"/>
      <w:marRight w:val="0"/>
      <w:marTop w:val="0"/>
      <w:marBottom w:val="0"/>
      <w:divBdr>
        <w:top w:val="none" w:sz="0" w:space="0" w:color="auto"/>
        <w:left w:val="none" w:sz="0" w:space="0" w:color="auto"/>
        <w:bottom w:val="none" w:sz="0" w:space="0" w:color="auto"/>
        <w:right w:val="none" w:sz="0" w:space="0" w:color="auto"/>
      </w:divBdr>
    </w:div>
    <w:div w:id="115829333">
      <w:bodyDiv w:val="1"/>
      <w:marLeft w:val="0"/>
      <w:marRight w:val="0"/>
      <w:marTop w:val="0"/>
      <w:marBottom w:val="0"/>
      <w:divBdr>
        <w:top w:val="none" w:sz="0" w:space="0" w:color="auto"/>
        <w:left w:val="none" w:sz="0" w:space="0" w:color="auto"/>
        <w:bottom w:val="none" w:sz="0" w:space="0" w:color="auto"/>
        <w:right w:val="none" w:sz="0" w:space="0" w:color="auto"/>
      </w:divBdr>
    </w:div>
    <w:div w:id="134104712">
      <w:bodyDiv w:val="1"/>
      <w:marLeft w:val="0"/>
      <w:marRight w:val="0"/>
      <w:marTop w:val="0"/>
      <w:marBottom w:val="0"/>
      <w:divBdr>
        <w:top w:val="none" w:sz="0" w:space="0" w:color="auto"/>
        <w:left w:val="none" w:sz="0" w:space="0" w:color="auto"/>
        <w:bottom w:val="none" w:sz="0" w:space="0" w:color="auto"/>
        <w:right w:val="none" w:sz="0" w:space="0" w:color="auto"/>
      </w:divBdr>
    </w:div>
    <w:div w:id="185991954">
      <w:bodyDiv w:val="1"/>
      <w:marLeft w:val="0"/>
      <w:marRight w:val="0"/>
      <w:marTop w:val="0"/>
      <w:marBottom w:val="0"/>
      <w:divBdr>
        <w:top w:val="none" w:sz="0" w:space="0" w:color="auto"/>
        <w:left w:val="none" w:sz="0" w:space="0" w:color="auto"/>
        <w:bottom w:val="none" w:sz="0" w:space="0" w:color="auto"/>
        <w:right w:val="none" w:sz="0" w:space="0" w:color="auto"/>
      </w:divBdr>
    </w:div>
    <w:div w:id="225069669">
      <w:bodyDiv w:val="1"/>
      <w:marLeft w:val="0"/>
      <w:marRight w:val="0"/>
      <w:marTop w:val="0"/>
      <w:marBottom w:val="0"/>
      <w:divBdr>
        <w:top w:val="none" w:sz="0" w:space="0" w:color="auto"/>
        <w:left w:val="none" w:sz="0" w:space="0" w:color="auto"/>
        <w:bottom w:val="none" w:sz="0" w:space="0" w:color="auto"/>
        <w:right w:val="none" w:sz="0" w:space="0" w:color="auto"/>
      </w:divBdr>
    </w:div>
    <w:div w:id="283578636">
      <w:bodyDiv w:val="1"/>
      <w:marLeft w:val="0"/>
      <w:marRight w:val="0"/>
      <w:marTop w:val="0"/>
      <w:marBottom w:val="0"/>
      <w:divBdr>
        <w:top w:val="none" w:sz="0" w:space="0" w:color="auto"/>
        <w:left w:val="none" w:sz="0" w:space="0" w:color="auto"/>
        <w:bottom w:val="none" w:sz="0" w:space="0" w:color="auto"/>
        <w:right w:val="none" w:sz="0" w:space="0" w:color="auto"/>
      </w:divBdr>
    </w:div>
    <w:div w:id="288901270">
      <w:bodyDiv w:val="1"/>
      <w:marLeft w:val="0"/>
      <w:marRight w:val="0"/>
      <w:marTop w:val="0"/>
      <w:marBottom w:val="0"/>
      <w:divBdr>
        <w:top w:val="none" w:sz="0" w:space="0" w:color="auto"/>
        <w:left w:val="none" w:sz="0" w:space="0" w:color="auto"/>
        <w:bottom w:val="none" w:sz="0" w:space="0" w:color="auto"/>
        <w:right w:val="none" w:sz="0" w:space="0" w:color="auto"/>
      </w:divBdr>
    </w:div>
    <w:div w:id="300233993">
      <w:bodyDiv w:val="1"/>
      <w:marLeft w:val="0"/>
      <w:marRight w:val="0"/>
      <w:marTop w:val="0"/>
      <w:marBottom w:val="0"/>
      <w:divBdr>
        <w:top w:val="none" w:sz="0" w:space="0" w:color="auto"/>
        <w:left w:val="none" w:sz="0" w:space="0" w:color="auto"/>
        <w:bottom w:val="none" w:sz="0" w:space="0" w:color="auto"/>
        <w:right w:val="none" w:sz="0" w:space="0" w:color="auto"/>
      </w:divBdr>
    </w:div>
    <w:div w:id="337082186">
      <w:bodyDiv w:val="1"/>
      <w:marLeft w:val="0"/>
      <w:marRight w:val="0"/>
      <w:marTop w:val="0"/>
      <w:marBottom w:val="0"/>
      <w:divBdr>
        <w:top w:val="none" w:sz="0" w:space="0" w:color="auto"/>
        <w:left w:val="none" w:sz="0" w:space="0" w:color="auto"/>
        <w:bottom w:val="none" w:sz="0" w:space="0" w:color="auto"/>
        <w:right w:val="none" w:sz="0" w:space="0" w:color="auto"/>
      </w:divBdr>
    </w:div>
    <w:div w:id="359622998">
      <w:bodyDiv w:val="1"/>
      <w:marLeft w:val="0"/>
      <w:marRight w:val="0"/>
      <w:marTop w:val="0"/>
      <w:marBottom w:val="0"/>
      <w:divBdr>
        <w:top w:val="none" w:sz="0" w:space="0" w:color="auto"/>
        <w:left w:val="none" w:sz="0" w:space="0" w:color="auto"/>
        <w:bottom w:val="none" w:sz="0" w:space="0" w:color="auto"/>
        <w:right w:val="none" w:sz="0" w:space="0" w:color="auto"/>
      </w:divBdr>
    </w:div>
    <w:div w:id="363213905">
      <w:bodyDiv w:val="1"/>
      <w:marLeft w:val="0"/>
      <w:marRight w:val="0"/>
      <w:marTop w:val="0"/>
      <w:marBottom w:val="0"/>
      <w:divBdr>
        <w:top w:val="none" w:sz="0" w:space="0" w:color="auto"/>
        <w:left w:val="none" w:sz="0" w:space="0" w:color="auto"/>
        <w:bottom w:val="none" w:sz="0" w:space="0" w:color="auto"/>
        <w:right w:val="none" w:sz="0" w:space="0" w:color="auto"/>
      </w:divBdr>
    </w:div>
    <w:div w:id="390157650">
      <w:bodyDiv w:val="1"/>
      <w:marLeft w:val="0"/>
      <w:marRight w:val="0"/>
      <w:marTop w:val="0"/>
      <w:marBottom w:val="0"/>
      <w:divBdr>
        <w:top w:val="none" w:sz="0" w:space="0" w:color="auto"/>
        <w:left w:val="none" w:sz="0" w:space="0" w:color="auto"/>
        <w:bottom w:val="none" w:sz="0" w:space="0" w:color="auto"/>
        <w:right w:val="none" w:sz="0" w:space="0" w:color="auto"/>
      </w:divBdr>
    </w:div>
    <w:div w:id="424964108">
      <w:bodyDiv w:val="1"/>
      <w:marLeft w:val="0"/>
      <w:marRight w:val="0"/>
      <w:marTop w:val="0"/>
      <w:marBottom w:val="0"/>
      <w:divBdr>
        <w:top w:val="none" w:sz="0" w:space="0" w:color="auto"/>
        <w:left w:val="none" w:sz="0" w:space="0" w:color="auto"/>
        <w:bottom w:val="none" w:sz="0" w:space="0" w:color="auto"/>
        <w:right w:val="none" w:sz="0" w:space="0" w:color="auto"/>
      </w:divBdr>
    </w:div>
    <w:div w:id="444346470">
      <w:bodyDiv w:val="1"/>
      <w:marLeft w:val="0"/>
      <w:marRight w:val="0"/>
      <w:marTop w:val="0"/>
      <w:marBottom w:val="0"/>
      <w:divBdr>
        <w:top w:val="none" w:sz="0" w:space="0" w:color="auto"/>
        <w:left w:val="none" w:sz="0" w:space="0" w:color="auto"/>
        <w:bottom w:val="none" w:sz="0" w:space="0" w:color="auto"/>
        <w:right w:val="none" w:sz="0" w:space="0" w:color="auto"/>
      </w:divBdr>
    </w:div>
    <w:div w:id="491529226">
      <w:bodyDiv w:val="1"/>
      <w:marLeft w:val="0"/>
      <w:marRight w:val="0"/>
      <w:marTop w:val="0"/>
      <w:marBottom w:val="0"/>
      <w:divBdr>
        <w:top w:val="none" w:sz="0" w:space="0" w:color="auto"/>
        <w:left w:val="none" w:sz="0" w:space="0" w:color="auto"/>
        <w:bottom w:val="none" w:sz="0" w:space="0" w:color="auto"/>
        <w:right w:val="none" w:sz="0" w:space="0" w:color="auto"/>
      </w:divBdr>
    </w:div>
    <w:div w:id="551961498">
      <w:bodyDiv w:val="1"/>
      <w:marLeft w:val="0"/>
      <w:marRight w:val="0"/>
      <w:marTop w:val="0"/>
      <w:marBottom w:val="0"/>
      <w:divBdr>
        <w:top w:val="none" w:sz="0" w:space="0" w:color="auto"/>
        <w:left w:val="none" w:sz="0" w:space="0" w:color="auto"/>
        <w:bottom w:val="none" w:sz="0" w:space="0" w:color="auto"/>
        <w:right w:val="none" w:sz="0" w:space="0" w:color="auto"/>
      </w:divBdr>
    </w:div>
    <w:div w:id="615529234">
      <w:bodyDiv w:val="1"/>
      <w:marLeft w:val="0"/>
      <w:marRight w:val="0"/>
      <w:marTop w:val="0"/>
      <w:marBottom w:val="0"/>
      <w:divBdr>
        <w:top w:val="none" w:sz="0" w:space="0" w:color="auto"/>
        <w:left w:val="none" w:sz="0" w:space="0" w:color="auto"/>
        <w:bottom w:val="none" w:sz="0" w:space="0" w:color="auto"/>
        <w:right w:val="none" w:sz="0" w:space="0" w:color="auto"/>
      </w:divBdr>
    </w:div>
    <w:div w:id="624510758">
      <w:bodyDiv w:val="1"/>
      <w:marLeft w:val="0"/>
      <w:marRight w:val="0"/>
      <w:marTop w:val="0"/>
      <w:marBottom w:val="0"/>
      <w:divBdr>
        <w:top w:val="none" w:sz="0" w:space="0" w:color="auto"/>
        <w:left w:val="none" w:sz="0" w:space="0" w:color="auto"/>
        <w:bottom w:val="none" w:sz="0" w:space="0" w:color="auto"/>
        <w:right w:val="none" w:sz="0" w:space="0" w:color="auto"/>
      </w:divBdr>
    </w:div>
    <w:div w:id="646738787">
      <w:bodyDiv w:val="1"/>
      <w:marLeft w:val="0"/>
      <w:marRight w:val="0"/>
      <w:marTop w:val="0"/>
      <w:marBottom w:val="0"/>
      <w:divBdr>
        <w:top w:val="none" w:sz="0" w:space="0" w:color="auto"/>
        <w:left w:val="none" w:sz="0" w:space="0" w:color="auto"/>
        <w:bottom w:val="none" w:sz="0" w:space="0" w:color="auto"/>
        <w:right w:val="none" w:sz="0" w:space="0" w:color="auto"/>
      </w:divBdr>
    </w:div>
    <w:div w:id="662391129">
      <w:bodyDiv w:val="1"/>
      <w:marLeft w:val="0"/>
      <w:marRight w:val="0"/>
      <w:marTop w:val="0"/>
      <w:marBottom w:val="0"/>
      <w:divBdr>
        <w:top w:val="none" w:sz="0" w:space="0" w:color="auto"/>
        <w:left w:val="none" w:sz="0" w:space="0" w:color="auto"/>
        <w:bottom w:val="none" w:sz="0" w:space="0" w:color="auto"/>
        <w:right w:val="none" w:sz="0" w:space="0" w:color="auto"/>
      </w:divBdr>
    </w:div>
    <w:div w:id="683703148">
      <w:bodyDiv w:val="1"/>
      <w:marLeft w:val="0"/>
      <w:marRight w:val="0"/>
      <w:marTop w:val="0"/>
      <w:marBottom w:val="0"/>
      <w:divBdr>
        <w:top w:val="none" w:sz="0" w:space="0" w:color="auto"/>
        <w:left w:val="none" w:sz="0" w:space="0" w:color="auto"/>
        <w:bottom w:val="none" w:sz="0" w:space="0" w:color="auto"/>
        <w:right w:val="none" w:sz="0" w:space="0" w:color="auto"/>
      </w:divBdr>
    </w:div>
    <w:div w:id="780497477">
      <w:bodyDiv w:val="1"/>
      <w:marLeft w:val="0"/>
      <w:marRight w:val="0"/>
      <w:marTop w:val="0"/>
      <w:marBottom w:val="0"/>
      <w:divBdr>
        <w:top w:val="none" w:sz="0" w:space="0" w:color="auto"/>
        <w:left w:val="none" w:sz="0" w:space="0" w:color="auto"/>
        <w:bottom w:val="none" w:sz="0" w:space="0" w:color="auto"/>
        <w:right w:val="none" w:sz="0" w:space="0" w:color="auto"/>
      </w:divBdr>
    </w:div>
    <w:div w:id="959412736">
      <w:bodyDiv w:val="1"/>
      <w:marLeft w:val="0"/>
      <w:marRight w:val="0"/>
      <w:marTop w:val="0"/>
      <w:marBottom w:val="0"/>
      <w:divBdr>
        <w:top w:val="none" w:sz="0" w:space="0" w:color="auto"/>
        <w:left w:val="none" w:sz="0" w:space="0" w:color="auto"/>
        <w:bottom w:val="none" w:sz="0" w:space="0" w:color="auto"/>
        <w:right w:val="none" w:sz="0" w:space="0" w:color="auto"/>
      </w:divBdr>
    </w:div>
    <w:div w:id="1051002179">
      <w:bodyDiv w:val="1"/>
      <w:marLeft w:val="0"/>
      <w:marRight w:val="0"/>
      <w:marTop w:val="0"/>
      <w:marBottom w:val="0"/>
      <w:divBdr>
        <w:top w:val="none" w:sz="0" w:space="0" w:color="auto"/>
        <w:left w:val="none" w:sz="0" w:space="0" w:color="auto"/>
        <w:bottom w:val="none" w:sz="0" w:space="0" w:color="auto"/>
        <w:right w:val="none" w:sz="0" w:space="0" w:color="auto"/>
      </w:divBdr>
    </w:div>
    <w:div w:id="1077170885">
      <w:bodyDiv w:val="1"/>
      <w:marLeft w:val="0"/>
      <w:marRight w:val="0"/>
      <w:marTop w:val="0"/>
      <w:marBottom w:val="0"/>
      <w:divBdr>
        <w:top w:val="none" w:sz="0" w:space="0" w:color="auto"/>
        <w:left w:val="none" w:sz="0" w:space="0" w:color="auto"/>
        <w:bottom w:val="none" w:sz="0" w:space="0" w:color="auto"/>
        <w:right w:val="none" w:sz="0" w:space="0" w:color="auto"/>
      </w:divBdr>
    </w:div>
    <w:div w:id="1085998233">
      <w:bodyDiv w:val="1"/>
      <w:marLeft w:val="0"/>
      <w:marRight w:val="0"/>
      <w:marTop w:val="0"/>
      <w:marBottom w:val="0"/>
      <w:divBdr>
        <w:top w:val="none" w:sz="0" w:space="0" w:color="auto"/>
        <w:left w:val="none" w:sz="0" w:space="0" w:color="auto"/>
        <w:bottom w:val="none" w:sz="0" w:space="0" w:color="auto"/>
        <w:right w:val="none" w:sz="0" w:space="0" w:color="auto"/>
      </w:divBdr>
    </w:div>
    <w:div w:id="1110128257">
      <w:bodyDiv w:val="1"/>
      <w:marLeft w:val="0"/>
      <w:marRight w:val="0"/>
      <w:marTop w:val="0"/>
      <w:marBottom w:val="0"/>
      <w:divBdr>
        <w:top w:val="none" w:sz="0" w:space="0" w:color="auto"/>
        <w:left w:val="none" w:sz="0" w:space="0" w:color="auto"/>
        <w:bottom w:val="none" w:sz="0" w:space="0" w:color="auto"/>
        <w:right w:val="none" w:sz="0" w:space="0" w:color="auto"/>
      </w:divBdr>
    </w:div>
    <w:div w:id="1113864765">
      <w:bodyDiv w:val="1"/>
      <w:marLeft w:val="0"/>
      <w:marRight w:val="0"/>
      <w:marTop w:val="0"/>
      <w:marBottom w:val="0"/>
      <w:divBdr>
        <w:top w:val="none" w:sz="0" w:space="0" w:color="auto"/>
        <w:left w:val="none" w:sz="0" w:space="0" w:color="auto"/>
        <w:bottom w:val="none" w:sz="0" w:space="0" w:color="auto"/>
        <w:right w:val="none" w:sz="0" w:space="0" w:color="auto"/>
      </w:divBdr>
    </w:div>
    <w:div w:id="1124227179">
      <w:bodyDiv w:val="1"/>
      <w:marLeft w:val="0"/>
      <w:marRight w:val="0"/>
      <w:marTop w:val="0"/>
      <w:marBottom w:val="0"/>
      <w:divBdr>
        <w:top w:val="none" w:sz="0" w:space="0" w:color="auto"/>
        <w:left w:val="none" w:sz="0" w:space="0" w:color="auto"/>
        <w:bottom w:val="none" w:sz="0" w:space="0" w:color="auto"/>
        <w:right w:val="none" w:sz="0" w:space="0" w:color="auto"/>
      </w:divBdr>
    </w:div>
    <w:div w:id="1129713137">
      <w:bodyDiv w:val="1"/>
      <w:marLeft w:val="0"/>
      <w:marRight w:val="0"/>
      <w:marTop w:val="0"/>
      <w:marBottom w:val="0"/>
      <w:divBdr>
        <w:top w:val="none" w:sz="0" w:space="0" w:color="auto"/>
        <w:left w:val="none" w:sz="0" w:space="0" w:color="auto"/>
        <w:bottom w:val="none" w:sz="0" w:space="0" w:color="auto"/>
        <w:right w:val="none" w:sz="0" w:space="0" w:color="auto"/>
      </w:divBdr>
    </w:div>
    <w:div w:id="1192912473">
      <w:bodyDiv w:val="1"/>
      <w:marLeft w:val="0"/>
      <w:marRight w:val="0"/>
      <w:marTop w:val="0"/>
      <w:marBottom w:val="0"/>
      <w:divBdr>
        <w:top w:val="none" w:sz="0" w:space="0" w:color="auto"/>
        <w:left w:val="none" w:sz="0" w:space="0" w:color="auto"/>
        <w:bottom w:val="none" w:sz="0" w:space="0" w:color="auto"/>
        <w:right w:val="none" w:sz="0" w:space="0" w:color="auto"/>
      </w:divBdr>
    </w:div>
    <w:div w:id="1195729354">
      <w:bodyDiv w:val="1"/>
      <w:marLeft w:val="0"/>
      <w:marRight w:val="0"/>
      <w:marTop w:val="0"/>
      <w:marBottom w:val="0"/>
      <w:divBdr>
        <w:top w:val="none" w:sz="0" w:space="0" w:color="auto"/>
        <w:left w:val="none" w:sz="0" w:space="0" w:color="auto"/>
        <w:bottom w:val="none" w:sz="0" w:space="0" w:color="auto"/>
        <w:right w:val="none" w:sz="0" w:space="0" w:color="auto"/>
      </w:divBdr>
    </w:div>
    <w:div w:id="1265192129">
      <w:bodyDiv w:val="1"/>
      <w:marLeft w:val="0"/>
      <w:marRight w:val="0"/>
      <w:marTop w:val="0"/>
      <w:marBottom w:val="0"/>
      <w:divBdr>
        <w:top w:val="none" w:sz="0" w:space="0" w:color="auto"/>
        <w:left w:val="none" w:sz="0" w:space="0" w:color="auto"/>
        <w:bottom w:val="none" w:sz="0" w:space="0" w:color="auto"/>
        <w:right w:val="none" w:sz="0" w:space="0" w:color="auto"/>
      </w:divBdr>
    </w:div>
    <w:div w:id="1280140639">
      <w:bodyDiv w:val="1"/>
      <w:marLeft w:val="0"/>
      <w:marRight w:val="0"/>
      <w:marTop w:val="0"/>
      <w:marBottom w:val="0"/>
      <w:divBdr>
        <w:top w:val="none" w:sz="0" w:space="0" w:color="auto"/>
        <w:left w:val="none" w:sz="0" w:space="0" w:color="auto"/>
        <w:bottom w:val="none" w:sz="0" w:space="0" w:color="auto"/>
        <w:right w:val="none" w:sz="0" w:space="0" w:color="auto"/>
      </w:divBdr>
    </w:div>
    <w:div w:id="1300452591">
      <w:bodyDiv w:val="1"/>
      <w:marLeft w:val="0"/>
      <w:marRight w:val="0"/>
      <w:marTop w:val="0"/>
      <w:marBottom w:val="0"/>
      <w:divBdr>
        <w:top w:val="none" w:sz="0" w:space="0" w:color="auto"/>
        <w:left w:val="none" w:sz="0" w:space="0" w:color="auto"/>
        <w:bottom w:val="none" w:sz="0" w:space="0" w:color="auto"/>
        <w:right w:val="none" w:sz="0" w:space="0" w:color="auto"/>
      </w:divBdr>
    </w:div>
    <w:div w:id="1317798846">
      <w:bodyDiv w:val="1"/>
      <w:marLeft w:val="0"/>
      <w:marRight w:val="0"/>
      <w:marTop w:val="0"/>
      <w:marBottom w:val="0"/>
      <w:divBdr>
        <w:top w:val="none" w:sz="0" w:space="0" w:color="auto"/>
        <w:left w:val="none" w:sz="0" w:space="0" w:color="auto"/>
        <w:bottom w:val="none" w:sz="0" w:space="0" w:color="auto"/>
        <w:right w:val="none" w:sz="0" w:space="0" w:color="auto"/>
      </w:divBdr>
    </w:div>
    <w:div w:id="1381442010">
      <w:bodyDiv w:val="1"/>
      <w:marLeft w:val="0"/>
      <w:marRight w:val="0"/>
      <w:marTop w:val="0"/>
      <w:marBottom w:val="0"/>
      <w:divBdr>
        <w:top w:val="none" w:sz="0" w:space="0" w:color="auto"/>
        <w:left w:val="none" w:sz="0" w:space="0" w:color="auto"/>
        <w:bottom w:val="none" w:sz="0" w:space="0" w:color="auto"/>
        <w:right w:val="none" w:sz="0" w:space="0" w:color="auto"/>
      </w:divBdr>
    </w:div>
    <w:div w:id="1427070053">
      <w:bodyDiv w:val="1"/>
      <w:marLeft w:val="0"/>
      <w:marRight w:val="0"/>
      <w:marTop w:val="0"/>
      <w:marBottom w:val="0"/>
      <w:divBdr>
        <w:top w:val="none" w:sz="0" w:space="0" w:color="auto"/>
        <w:left w:val="none" w:sz="0" w:space="0" w:color="auto"/>
        <w:bottom w:val="none" w:sz="0" w:space="0" w:color="auto"/>
        <w:right w:val="none" w:sz="0" w:space="0" w:color="auto"/>
      </w:divBdr>
    </w:div>
    <w:div w:id="1452897654">
      <w:bodyDiv w:val="1"/>
      <w:marLeft w:val="0"/>
      <w:marRight w:val="0"/>
      <w:marTop w:val="0"/>
      <w:marBottom w:val="0"/>
      <w:divBdr>
        <w:top w:val="none" w:sz="0" w:space="0" w:color="auto"/>
        <w:left w:val="none" w:sz="0" w:space="0" w:color="auto"/>
        <w:bottom w:val="none" w:sz="0" w:space="0" w:color="auto"/>
        <w:right w:val="none" w:sz="0" w:space="0" w:color="auto"/>
      </w:divBdr>
    </w:div>
    <w:div w:id="1464538321">
      <w:bodyDiv w:val="1"/>
      <w:marLeft w:val="0"/>
      <w:marRight w:val="0"/>
      <w:marTop w:val="0"/>
      <w:marBottom w:val="0"/>
      <w:divBdr>
        <w:top w:val="none" w:sz="0" w:space="0" w:color="auto"/>
        <w:left w:val="none" w:sz="0" w:space="0" w:color="auto"/>
        <w:bottom w:val="none" w:sz="0" w:space="0" w:color="auto"/>
        <w:right w:val="none" w:sz="0" w:space="0" w:color="auto"/>
      </w:divBdr>
    </w:div>
    <w:div w:id="1480421515">
      <w:bodyDiv w:val="1"/>
      <w:marLeft w:val="0"/>
      <w:marRight w:val="0"/>
      <w:marTop w:val="0"/>
      <w:marBottom w:val="0"/>
      <w:divBdr>
        <w:top w:val="none" w:sz="0" w:space="0" w:color="auto"/>
        <w:left w:val="none" w:sz="0" w:space="0" w:color="auto"/>
        <w:bottom w:val="none" w:sz="0" w:space="0" w:color="auto"/>
        <w:right w:val="none" w:sz="0" w:space="0" w:color="auto"/>
      </w:divBdr>
    </w:div>
    <w:div w:id="1483547470">
      <w:bodyDiv w:val="1"/>
      <w:marLeft w:val="0"/>
      <w:marRight w:val="0"/>
      <w:marTop w:val="0"/>
      <w:marBottom w:val="0"/>
      <w:divBdr>
        <w:top w:val="none" w:sz="0" w:space="0" w:color="auto"/>
        <w:left w:val="none" w:sz="0" w:space="0" w:color="auto"/>
        <w:bottom w:val="none" w:sz="0" w:space="0" w:color="auto"/>
        <w:right w:val="none" w:sz="0" w:space="0" w:color="auto"/>
      </w:divBdr>
    </w:div>
    <w:div w:id="1498182625">
      <w:bodyDiv w:val="1"/>
      <w:marLeft w:val="0"/>
      <w:marRight w:val="0"/>
      <w:marTop w:val="0"/>
      <w:marBottom w:val="0"/>
      <w:divBdr>
        <w:top w:val="none" w:sz="0" w:space="0" w:color="auto"/>
        <w:left w:val="none" w:sz="0" w:space="0" w:color="auto"/>
        <w:bottom w:val="none" w:sz="0" w:space="0" w:color="auto"/>
        <w:right w:val="none" w:sz="0" w:space="0" w:color="auto"/>
      </w:divBdr>
    </w:div>
    <w:div w:id="1562715193">
      <w:bodyDiv w:val="1"/>
      <w:marLeft w:val="0"/>
      <w:marRight w:val="0"/>
      <w:marTop w:val="0"/>
      <w:marBottom w:val="0"/>
      <w:divBdr>
        <w:top w:val="none" w:sz="0" w:space="0" w:color="auto"/>
        <w:left w:val="none" w:sz="0" w:space="0" w:color="auto"/>
        <w:bottom w:val="none" w:sz="0" w:space="0" w:color="auto"/>
        <w:right w:val="none" w:sz="0" w:space="0" w:color="auto"/>
      </w:divBdr>
    </w:div>
    <w:div w:id="1590194446">
      <w:bodyDiv w:val="1"/>
      <w:marLeft w:val="0"/>
      <w:marRight w:val="0"/>
      <w:marTop w:val="0"/>
      <w:marBottom w:val="0"/>
      <w:divBdr>
        <w:top w:val="none" w:sz="0" w:space="0" w:color="auto"/>
        <w:left w:val="none" w:sz="0" w:space="0" w:color="auto"/>
        <w:bottom w:val="none" w:sz="0" w:space="0" w:color="auto"/>
        <w:right w:val="none" w:sz="0" w:space="0" w:color="auto"/>
      </w:divBdr>
    </w:div>
    <w:div w:id="1623801154">
      <w:bodyDiv w:val="1"/>
      <w:marLeft w:val="0"/>
      <w:marRight w:val="0"/>
      <w:marTop w:val="0"/>
      <w:marBottom w:val="0"/>
      <w:divBdr>
        <w:top w:val="none" w:sz="0" w:space="0" w:color="auto"/>
        <w:left w:val="none" w:sz="0" w:space="0" w:color="auto"/>
        <w:bottom w:val="none" w:sz="0" w:space="0" w:color="auto"/>
        <w:right w:val="none" w:sz="0" w:space="0" w:color="auto"/>
      </w:divBdr>
    </w:div>
    <w:div w:id="1709597582">
      <w:bodyDiv w:val="1"/>
      <w:marLeft w:val="0"/>
      <w:marRight w:val="0"/>
      <w:marTop w:val="0"/>
      <w:marBottom w:val="0"/>
      <w:divBdr>
        <w:top w:val="none" w:sz="0" w:space="0" w:color="auto"/>
        <w:left w:val="none" w:sz="0" w:space="0" w:color="auto"/>
        <w:bottom w:val="none" w:sz="0" w:space="0" w:color="auto"/>
        <w:right w:val="none" w:sz="0" w:space="0" w:color="auto"/>
      </w:divBdr>
    </w:div>
    <w:div w:id="1719937113">
      <w:bodyDiv w:val="1"/>
      <w:marLeft w:val="0"/>
      <w:marRight w:val="0"/>
      <w:marTop w:val="0"/>
      <w:marBottom w:val="0"/>
      <w:divBdr>
        <w:top w:val="none" w:sz="0" w:space="0" w:color="auto"/>
        <w:left w:val="none" w:sz="0" w:space="0" w:color="auto"/>
        <w:bottom w:val="none" w:sz="0" w:space="0" w:color="auto"/>
        <w:right w:val="none" w:sz="0" w:space="0" w:color="auto"/>
      </w:divBdr>
    </w:div>
    <w:div w:id="1726296986">
      <w:bodyDiv w:val="1"/>
      <w:marLeft w:val="0"/>
      <w:marRight w:val="0"/>
      <w:marTop w:val="0"/>
      <w:marBottom w:val="0"/>
      <w:divBdr>
        <w:top w:val="none" w:sz="0" w:space="0" w:color="auto"/>
        <w:left w:val="none" w:sz="0" w:space="0" w:color="auto"/>
        <w:bottom w:val="none" w:sz="0" w:space="0" w:color="auto"/>
        <w:right w:val="none" w:sz="0" w:space="0" w:color="auto"/>
      </w:divBdr>
    </w:div>
    <w:div w:id="1750231722">
      <w:bodyDiv w:val="1"/>
      <w:marLeft w:val="0"/>
      <w:marRight w:val="0"/>
      <w:marTop w:val="0"/>
      <w:marBottom w:val="0"/>
      <w:divBdr>
        <w:top w:val="none" w:sz="0" w:space="0" w:color="auto"/>
        <w:left w:val="none" w:sz="0" w:space="0" w:color="auto"/>
        <w:bottom w:val="none" w:sz="0" w:space="0" w:color="auto"/>
        <w:right w:val="none" w:sz="0" w:space="0" w:color="auto"/>
      </w:divBdr>
    </w:div>
    <w:div w:id="1755198512">
      <w:bodyDiv w:val="1"/>
      <w:marLeft w:val="0"/>
      <w:marRight w:val="0"/>
      <w:marTop w:val="0"/>
      <w:marBottom w:val="0"/>
      <w:divBdr>
        <w:top w:val="none" w:sz="0" w:space="0" w:color="auto"/>
        <w:left w:val="none" w:sz="0" w:space="0" w:color="auto"/>
        <w:bottom w:val="none" w:sz="0" w:space="0" w:color="auto"/>
        <w:right w:val="none" w:sz="0" w:space="0" w:color="auto"/>
      </w:divBdr>
    </w:div>
    <w:div w:id="1801414127">
      <w:bodyDiv w:val="1"/>
      <w:marLeft w:val="0"/>
      <w:marRight w:val="0"/>
      <w:marTop w:val="0"/>
      <w:marBottom w:val="0"/>
      <w:divBdr>
        <w:top w:val="none" w:sz="0" w:space="0" w:color="auto"/>
        <w:left w:val="none" w:sz="0" w:space="0" w:color="auto"/>
        <w:bottom w:val="none" w:sz="0" w:space="0" w:color="auto"/>
        <w:right w:val="none" w:sz="0" w:space="0" w:color="auto"/>
      </w:divBdr>
    </w:div>
    <w:div w:id="1807161852">
      <w:bodyDiv w:val="1"/>
      <w:marLeft w:val="0"/>
      <w:marRight w:val="0"/>
      <w:marTop w:val="0"/>
      <w:marBottom w:val="0"/>
      <w:divBdr>
        <w:top w:val="none" w:sz="0" w:space="0" w:color="auto"/>
        <w:left w:val="none" w:sz="0" w:space="0" w:color="auto"/>
        <w:bottom w:val="none" w:sz="0" w:space="0" w:color="auto"/>
        <w:right w:val="none" w:sz="0" w:space="0" w:color="auto"/>
      </w:divBdr>
    </w:div>
    <w:div w:id="1822386948">
      <w:bodyDiv w:val="1"/>
      <w:marLeft w:val="0"/>
      <w:marRight w:val="0"/>
      <w:marTop w:val="0"/>
      <w:marBottom w:val="0"/>
      <w:divBdr>
        <w:top w:val="none" w:sz="0" w:space="0" w:color="auto"/>
        <w:left w:val="none" w:sz="0" w:space="0" w:color="auto"/>
        <w:bottom w:val="none" w:sz="0" w:space="0" w:color="auto"/>
        <w:right w:val="none" w:sz="0" w:space="0" w:color="auto"/>
      </w:divBdr>
    </w:div>
    <w:div w:id="1860121660">
      <w:bodyDiv w:val="1"/>
      <w:marLeft w:val="0"/>
      <w:marRight w:val="0"/>
      <w:marTop w:val="0"/>
      <w:marBottom w:val="0"/>
      <w:divBdr>
        <w:top w:val="none" w:sz="0" w:space="0" w:color="auto"/>
        <w:left w:val="none" w:sz="0" w:space="0" w:color="auto"/>
        <w:bottom w:val="none" w:sz="0" w:space="0" w:color="auto"/>
        <w:right w:val="none" w:sz="0" w:space="0" w:color="auto"/>
      </w:divBdr>
    </w:div>
    <w:div w:id="1905555851">
      <w:bodyDiv w:val="1"/>
      <w:marLeft w:val="0"/>
      <w:marRight w:val="0"/>
      <w:marTop w:val="0"/>
      <w:marBottom w:val="0"/>
      <w:divBdr>
        <w:top w:val="none" w:sz="0" w:space="0" w:color="auto"/>
        <w:left w:val="none" w:sz="0" w:space="0" w:color="auto"/>
        <w:bottom w:val="none" w:sz="0" w:space="0" w:color="auto"/>
        <w:right w:val="none" w:sz="0" w:space="0" w:color="auto"/>
      </w:divBdr>
    </w:div>
    <w:div w:id="1962882502">
      <w:bodyDiv w:val="1"/>
      <w:marLeft w:val="0"/>
      <w:marRight w:val="0"/>
      <w:marTop w:val="0"/>
      <w:marBottom w:val="0"/>
      <w:divBdr>
        <w:top w:val="none" w:sz="0" w:space="0" w:color="auto"/>
        <w:left w:val="none" w:sz="0" w:space="0" w:color="auto"/>
        <w:bottom w:val="none" w:sz="0" w:space="0" w:color="auto"/>
        <w:right w:val="none" w:sz="0" w:space="0" w:color="auto"/>
      </w:divBdr>
    </w:div>
    <w:div w:id="1992053699">
      <w:bodyDiv w:val="1"/>
      <w:marLeft w:val="0"/>
      <w:marRight w:val="0"/>
      <w:marTop w:val="0"/>
      <w:marBottom w:val="0"/>
      <w:divBdr>
        <w:top w:val="none" w:sz="0" w:space="0" w:color="auto"/>
        <w:left w:val="none" w:sz="0" w:space="0" w:color="auto"/>
        <w:bottom w:val="none" w:sz="0" w:space="0" w:color="auto"/>
        <w:right w:val="none" w:sz="0" w:space="0" w:color="auto"/>
      </w:divBdr>
    </w:div>
    <w:div w:id="2040470728">
      <w:bodyDiv w:val="1"/>
      <w:marLeft w:val="0"/>
      <w:marRight w:val="0"/>
      <w:marTop w:val="0"/>
      <w:marBottom w:val="0"/>
      <w:divBdr>
        <w:top w:val="none" w:sz="0" w:space="0" w:color="auto"/>
        <w:left w:val="none" w:sz="0" w:space="0" w:color="auto"/>
        <w:bottom w:val="none" w:sz="0" w:space="0" w:color="auto"/>
        <w:right w:val="none" w:sz="0" w:space="0" w:color="auto"/>
      </w:divBdr>
    </w:div>
    <w:div w:id="2044671198">
      <w:bodyDiv w:val="1"/>
      <w:marLeft w:val="0"/>
      <w:marRight w:val="0"/>
      <w:marTop w:val="0"/>
      <w:marBottom w:val="0"/>
      <w:divBdr>
        <w:top w:val="none" w:sz="0" w:space="0" w:color="auto"/>
        <w:left w:val="none" w:sz="0" w:space="0" w:color="auto"/>
        <w:bottom w:val="none" w:sz="0" w:space="0" w:color="auto"/>
        <w:right w:val="none" w:sz="0" w:space="0" w:color="auto"/>
      </w:divBdr>
    </w:div>
    <w:div w:id="2062709223">
      <w:bodyDiv w:val="1"/>
      <w:marLeft w:val="0"/>
      <w:marRight w:val="0"/>
      <w:marTop w:val="0"/>
      <w:marBottom w:val="0"/>
      <w:divBdr>
        <w:top w:val="none" w:sz="0" w:space="0" w:color="auto"/>
        <w:left w:val="none" w:sz="0" w:space="0" w:color="auto"/>
        <w:bottom w:val="none" w:sz="0" w:space="0" w:color="auto"/>
        <w:right w:val="none" w:sz="0" w:space="0" w:color="auto"/>
      </w:divBdr>
    </w:div>
    <w:div w:id="2084252364">
      <w:bodyDiv w:val="1"/>
      <w:marLeft w:val="0"/>
      <w:marRight w:val="0"/>
      <w:marTop w:val="0"/>
      <w:marBottom w:val="0"/>
      <w:divBdr>
        <w:top w:val="none" w:sz="0" w:space="0" w:color="auto"/>
        <w:left w:val="none" w:sz="0" w:space="0" w:color="auto"/>
        <w:bottom w:val="none" w:sz="0" w:space="0" w:color="auto"/>
        <w:right w:val="none" w:sz="0" w:space="0" w:color="auto"/>
      </w:divBdr>
    </w:div>
    <w:div w:id="2095859355">
      <w:bodyDiv w:val="1"/>
      <w:marLeft w:val="0"/>
      <w:marRight w:val="0"/>
      <w:marTop w:val="0"/>
      <w:marBottom w:val="0"/>
      <w:divBdr>
        <w:top w:val="none" w:sz="0" w:space="0" w:color="auto"/>
        <w:left w:val="none" w:sz="0" w:space="0" w:color="auto"/>
        <w:bottom w:val="none" w:sz="0" w:space="0" w:color="auto"/>
        <w:right w:val="none" w:sz="0" w:space="0" w:color="auto"/>
      </w:divBdr>
    </w:div>
    <w:div w:id="2133404605">
      <w:bodyDiv w:val="1"/>
      <w:marLeft w:val="0"/>
      <w:marRight w:val="0"/>
      <w:marTop w:val="0"/>
      <w:marBottom w:val="0"/>
      <w:divBdr>
        <w:top w:val="none" w:sz="0" w:space="0" w:color="auto"/>
        <w:left w:val="none" w:sz="0" w:space="0" w:color="auto"/>
        <w:bottom w:val="none" w:sz="0" w:space="0" w:color="auto"/>
        <w:right w:val="none" w:sz="0" w:space="0" w:color="auto"/>
      </w:divBdr>
    </w:div>
    <w:div w:id="2145652971">
      <w:bodyDiv w:val="1"/>
      <w:marLeft w:val="0"/>
      <w:marRight w:val="0"/>
      <w:marTop w:val="0"/>
      <w:marBottom w:val="0"/>
      <w:divBdr>
        <w:top w:val="none" w:sz="0" w:space="0" w:color="auto"/>
        <w:left w:val="none" w:sz="0" w:space="0" w:color="auto"/>
        <w:bottom w:val="none" w:sz="0" w:space="0" w:color="auto"/>
        <w:right w:val="none" w:sz="0" w:space="0" w:color="auto"/>
      </w:divBdr>
    </w:div>
    <w:div w:id="21467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hart" Target="charts/chart4.xml"/><Relationship Id="rId26" Type="http://schemas.openxmlformats.org/officeDocument/2006/relationships/chart" Target="charts/chart12.xml"/><Relationship Id="rId21" Type="http://schemas.openxmlformats.org/officeDocument/2006/relationships/chart" Target="charts/chart7.xml"/><Relationship Id="rId34" Type="http://schemas.openxmlformats.org/officeDocument/2006/relationships/chart" Target="charts/chart2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8" Type="http://schemas.openxmlformats.org/officeDocument/2006/relationships/hyperlink" Target="mailto:sosh11@goo.edu.kz"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LENOVO\Desktop\&#1051;&#1080;&#1089;&#1090;%20Microsoft%20Office%20Excel%2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LENOVO\Desktop\&#1048;&#1090;&#1086;&#1075;&#1080;%20&#1101;&#1082;&#1079;&#1072;&#1084;&#1077;&#1085;&#1086;&#1074;.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LENOVO\Desktop\&#1048;&#1090;&#1086;&#1075;&#1080;%20&#1101;&#1082;&#1079;&#1072;&#1084;&#1077;&#1085;&#1086;&#1074;.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LENOVO\Desktop\&#1048;&#1090;&#1086;&#1075;&#1080;%20&#1101;&#1082;&#1079;&#1072;&#1084;&#1077;&#1085;&#1086;&#1074;.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1048;&#1090;&#1086;&#1075;&#1080;%20&#1101;&#1082;&#1079;&#1072;&#1084;&#1077;&#1085;&#1086;&#1074;.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LENOVO\Desktop\&#1048;&#1090;&#1086;&#1075;&#1080;%20&#1101;&#1082;&#1079;&#1072;&#1084;&#1077;&#1085;&#1086;&#1074;.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1" Type="http://schemas.openxmlformats.org/officeDocument/2006/relationships/oleObject" Target="file:///C:\Users\LENOVO\Desktop\&#1048;&#1090;&#1086;&#1075;&#1080;%20&#1101;&#1082;&#1079;&#1072;&#1084;&#1077;&#1085;&#1086;&#1074;.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LENOVO\Desktop\&#1048;&#1090;&#1086;&#1075;&#1080;%20&#1101;&#1082;&#1079;&#1072;&#1084;&#1077;&#1085;&#1086;&#107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4\Desktop\&#1044;&#1086;&#1089;&#1090;&#1080;&#1078;&#1077;&#1085;&#1080;&#1077;%20&#1091;&#1095;&#1080;&#1090;&#1077;&#1083;&#1077;&#1081;%2020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4\Desktop\&#1051;&#1080;&#1089;&#1090;%20Microsoft%20Office%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6;&#1072;&#1073;&#1086;&#1090;&#1072;\&#1088;&#1072;&#1073;&#1086;&#1090;&#1072;%202020-2021%20&#1091;&#1095;%20&#1075;&#1086;&#1076;\&#1083;&#1077;&#1090;&#1086;%202020-2021&#1075;\&#1082;&#1086;&#1085;&#1082;&#1091;&#1088;&#1089;&#1099;%20&#1083;&#1077;&#1090;&#1086;\&#1079;&#1072;&#1103;&#1074;&#1082;&#1080;%20&#1085;&#1072;%20&#1082;&#1086;&#1085;&#1082;&#1091;&#1088;&#1089;&#1099;\&#1079;&#1072;&#1103;&#1074;&#1082;&#1072;%20&#1083;&#1077;&#1090;&#1086;%20&#1074;%20&#1089;&#1072;&#1083;&#1072;&#1090;&#1077;.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6;&#1072;&#1073;&#1086;&#1090;&#1072;\&#1088;&#1072;&#1073;&#1086;&#1090;&#1072;%202020-2021%20&#1091;&#1095;%20&#1075;&#1086;&#1076;\&#1083;&#1077;&#1090;&#1086;%202020-2021&#1075;\&#1082;&#1086;&#1085;&#1082;&#1091;&#1088;&#1089;&#1099;%20&#1083;&#1077;&#1090;&#1086;\&#1079;&#1072;&#1103;&#1074;&#1082;&#1080;%20&#1085;&#1072;%20&#1082;&#1086;&#1085;&#1082;&#1091;&#1088;&#1089;&#1099;\&#1079;&#1072;&#1103;&#1074;&#1082;&#1072;%20&#1083;&#1077;&#1090;&#1086;%20&#1074;%20&#1089;&#1072;&#1083;&#1072;&#1090;&#1077;.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6;&#1072;&#1073;&#1086;&#1090;&#1072;\&#1088;&#1072;&#1073;&#1086;&#1090;&#1072;%202020-2021%20&#1091;&#1095;%20&#1075;&#1086;&#1076;\&#1083;&#1077;&#1090;&#1086;%202020-2021&#1075;\&#1082;&#1086;&#1085;&#1082;&#1091;&#1088;&#1089;&#1099;%20&#1083;&#1077;&#1090;&#1086;\&#1079;&#1072;&#1103;&#1074;&#1082;&#1080;%20&#1085;&#1072;%20&#1082;&#1086;&#1085;&#1082;&#1091;&#1088;&#1089;&#1099;\&#1079;&#1072;&#1103;&#1074;&#1082;&#1072;%20&#1083;&#1077;&#1090;&#1086;%20&#1074;%20&#1089;&#1072;&#1083;&#1072;&#1090;&#1077;.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6;&#1072;&#1073;&#1086;&#1090;&#1072;\&#1088;&#1072;&#1073;&#1086;&#1090;&#1072;%202020-2021%20&#1091;&#1095;%20&#1075;&#1086;&#1076;\&#1083;&#1077;&#1090;&#1086;%202020-2021&#1075;\&#1082;&#1086;&#1085;&#1082;&#1091;&#1088;&#1089;&#1099;%20&#1083;&#1077;&#1090;&#1086;\&#1079;&#1072;&#1103;&#1074;&#1082;&#1080;%20&#1085;&#1072;%20&#1082;&#1086;&#1085;&#1082;&#1091;&#1088;&#1089;&#1099;\&#1079;&#1072;&#1103;&#1074;&#1082;&#1072;%20&#1083;&#1077;&#1090;&#1086;%20&#1074;%20&#1089;&#1072;&#1083;&#1072;&#1090;&#1077;.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6;&#1072;&#1073;&#1086;&#1090;&#1072;\&#1088;&#1072;&#1073;&#1086;&#1090;&#1072;%202020-2021%20&#1091;&#1095;%20&#1075;&#1086;&#1076;\&#1083;&#1077;&#1090;&#1086;%202020-2021&#1075;\&#1082;&#1086;&#1085;&#1082;&#1091;&#1088;&#1089;&#1099;%20&#1083;&#1077;&#1090;&#1086;\&#1079;&#1072;&#1103;&#1074;&#1082;&#1080;%20&#1085;&#1072;%20&#1082;&#1086;&#1085;&#1082;&#1091;&#1088;&#1089;&#1099;\&#1079;&#1072;&#1103;&#1074;&#1082;&#1072;%20&#1083;&#1077;&#1090;&#1086;%20&#1074;%20&#1089;&#1072;&#1083;&#1072;&#1090;&#107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Стаж работы учителей </a:t>
            </a:r>
          </a:p>
        </c:rich>
      </c:tx>
      <c:overlay val="1"/>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Lbls>
            <c:dLbl>
              <c:idx val="0"/>
              <c:layout>
                <c:manualLayout>
                  <c:x val="-6.111111111111113E-2"/>
                  <c:y val="-1.8518518518518528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B6E8-4129-B951-C2CB916AEC6B}"/>
                </c:ext>
              </c:extLst>
            </c:dLbl>
            <c:dLbl>
              <c:idx val="2"/>
              <c:layout>
                <c:manualLayout>
                  <c:x val="-5.0000000000000017E-2"/>
                  <c:y val="-4.6296296296296328E-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B6E8-4129-B951-C2CB916AEC6B}"/>
                </c:ext>
              </c:extLst>
            </c:dLbl>
            <c:dLbl>
              <c:idx val="3"/>
              <c:layout>
                <c:manualLayout>
                  <c:x val="-8.3333333333333402E-3"/>
                  <c:y val="-1.3888888888888904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2-B6E8-4129-B951-C2CB916AEC6B}"/>
                </c:ext>
              </c:extLst>
            </c:dLbl>
            <c:dLbl>
              <c:idx val="4"/>
              <c:layout>
                <c:manualLayout>
                  <c:x val="-2.5000000000000112E-2"/>
                  <c:y val="-4.6296296296296328E-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B6E8-4129-B951-C2CB916AEC6B}"/>
                </c:ext>
              </c:extLst>
            </c:dLbl>
            <c:spPr>
              <a:noFill/>
              <a:ln>
                <a:noFill/>
              </a:ln>
              <a:effectLst/>
            </c:spPr>
            <c:txPr>
              <a:bodyPr/>
              <a:lstStyle/>
              <a:p>
                <a:pPr>
                  <a:defRPr sz="1200" b="1" i="0" baseline="0"/>
                </a:pPr>
                <a:endParaRPr lang="ru-KZ"/>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Лист5!$B$5:$F$5</c:f>
              <c:strCache>
                <c:ptCount val="5"/>
                <c:pt idx="0">
                  <c:v>от 3 до 5 лет</c:v>
                </c:pt>
                <c:pt idx="1">
                  <c:v>от 6 до10 лет</c:v>
                </c:pt>
                <c:pt idx="2">
                  <c:v>от 11 до 15 лет</c:v>
                </c:pt>
                <c:pt idx="3">
                  <c:v>от 16 до 20 лет</c:v>
                </c:pt>
                <c:pt idx="4">
                  <c:v>от 21 года старше</c:v>
                </c:pt>
              </c:strCache>
            </c:strRef>
          </c:cat>
          <c:val>
            <c:numRef>
              <c:f>Лист5!$B$6:$F$6</c:f>
              <c:numCache>
                <c:formatCode>General</c:formatCode>
                <c:ptCount val="5"/>
                <c:pt idx="0">
                  <c:v>21</c:v>
                </c:pt>
                <c:pt idx="1">
                  <c:v>14</c:v>
                </c:pt>
                <c:pt idx="2">
                  <c:v>18</c:v>
                </c:pt>
                <c:pt idx="3">
                  <c:v>8</c:v>
                </c:pt>
                <c:pt idx="4">
                  <c:v>28</c:v>
                </c:pt>
              </c:numCache>
            </c:numRef>
          </c:val>
          <c:extLst>
            <c:ext xmlns:c16="http://schemas.microsoft.com/office/drawing/2014/chart" uri="{C3380CC4-5D6E-409C-BE32-E72D297353CC}">
              <c16:uniqueId val="{00000004-B6E8-4129-B951-C2CB916AEC6B}"/>
            </c:ext>
          </c:extLst>
        </c:ser>
        <c:dLbls>
          <c:showLegendKey val="0"/>
          <c:showVal val="0"/>
          <c:showCatName val="0"/>
          <c:showSerName val="0"/>
          <c:showPercent val="0"/>
          <c:showBubbleSize val="0"/>
        </c:dLbls>
        <c:gapWidth val="150"/>
        <c:shape val="cone"/>
        <c:axId val="170364928"/>
        <c:axId val="170366464"/>
        <c:axId val="0"/>
      </c:bar3DChart>
      <c:catAx>
        <c:axId val="170364928"/>
        <c:scaling>
          <c:orientation val="minMax"/>
        </c:scaling>
        <c:delete val="1"/>
        <c:axPos val="l"/>
        <c:numFmt formatCode="General" sourceLinked="0"/>
        <c:majorTickMark val="cross"/>
        <c:minorTickMark val="cross"/>
        <c:tickLblPos val="nextTo"/>
        <c:crossAx val="170366464"/>
        <c:crosses val="autoZero"/>
        <c:auto val="1"/>
        <c:lblAlgn val="ctr"/>
        <c:lblOffset val="100"/>
        <c:noMultiLvlLbl val="1"/>
      </c:catAx>
      <c:valAx>
        <c:axId val="170366464"/>
        <c:scaling>
          <c:orientation val="minMax"/>
        </c:scaling>
        <c:delete val="1"/>
        <c:axPos val="b"/>
        <c:majorGridlines/>
        <c:numFmt formatCode="General" sourceLinked="1"/>
        <c:majorTickMark val="cross"/>
        <c:minorTickMark val="cross"/>
        <c:tickLblPos val="nextTo"/>
        <c:crossAx val="170364928"/>
        <c:crosses val="autoZero"/>
        <c:crossBetween val="between"/>
      </c:valAx>
    </c:plotArea>
    <c:plotVisOnly val="1"/>
    <c:dispBlanksAs val="zero"/>
    <c:showDLblsOverMax val="1"/>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title>
      <c:overlay val="1"/>
    </c:title>
    <c:autoTitleDeleted val="0"/>
    <c:view3D>
      <c:rotX val="30"/>
      <c:rotY val="0"/>
      <c:rAngAx val="1"/>
    </c:view3D>
    <c:floor>
      <c:thickness val="0"/>
    </c:floor>
    <c:sideWall>
      <c:thickness val="0"/>
    </c:sideWall>
    <c:backWall>
      <c:thickness val="0"/>
    </c:backWall>
    <c:plotArea>
      <c:layout/>
      <c:pie3DChart>
        <c:varyColors val="1"/>
        <c:ser>
          <c:idx val="0"/>
          <c:order val="0"/>
          <c:tx>
            <c:strRef>
              <c:f>Лист1!$D$7</c:f>
              <c:strCache>
                <c:ptCount val="1"/>
                <c:pt idx="0">
                  <c:v>2020-2021</c:v>
                </c:pt>
              </c:strCache>
            </c:strRef>
          </c:tx>
          <c:explosion val="25"/>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multiLvlStrRef>
              <c:f>Лист1!$E$4:$H$6</c:f>
              <c:multiLvlStrCache>
                <c:ptCount val="4"/>
                <c:lvl>
                  <c:pt idx="0">
                    <c:v>1204</c:v>
                  </c:pt>
                  <c:pt idx="1">
                    <c:v>1062</c:v>
                  </c:pt>
                  <c:pt idx="2">
                    <c:v>187</c:v>
                  </c:pt>
                  <c:pt idx="3">
                    <c:v>74.3%</c:v>
                  </c:pt>
                </c:lvl>
                <c:lvl>
                  <c:pt idx="0">
                    <c:v>1191</c:v>
                  </c:pt>
                  <c:pt idx="1">
                    <c:v>890</c:v>
                  </c:pt>
                  <c:pt idx="2">
                    <c:v>165</c:v>
                  </c:pt>
                  <c:pt idx="3">
                    <c:v>74%</c:v>
                  </c:pt>
                </c:lvl>
                <c:lvl>
                  <c:pt idx="0">
                    <c:v>Кол-во учащихся</c:v>
                  </c:pt>
                  <c:pt idx="1">
                    <c:v>Количество занимающихся в школе</c:v>
                  </c:pt>
                  <c:pt idx="2">
                    <c:v>Количество занимающихся в ДЮСШ</c:v>
                  </c:pt>
                  <c:pt idx="3">
                    <c:v>Процент занимающихся в школе</c:v>
                  </c:pt>
                </c:lvl>
              </c:multiLvlStrCache>
            </c:multiLvlStrRef>
          </c:cat>
          <c:val>
            <c:numRef>
              <c:f>Лист1!$E$7:$H$7</c:f>
              <c:numCache>
                <c:formatCode>General</c:formatCode>
                <c:ptCount val="4"/>
                <c:pt idx="0">
                  <c:v>1268</c:v>
                </c:pt>
                <c:pt idx="1">
                  <c:v>1268</c:v>
                </c:pt>
                <c:pt idx="2">
                  <c:v>153</c:v>
                </c:pt>
                <c:pt idx="3">
                  <c:v>20.3</c:v>
                </c:pt>
              </c:numCache>
            </c:numRef>
          </c:val>
          <c:extLst>
            <c:ext xmlns:c16="http://schemas.microsoft.com/office/drawing/2014/chart" uri="{C3380CC4-5D6E-409C-BE32-E72D297353CC}">
              <c16:uniqueId val="{00000000-0B65-4EDD-AF30-2EFE3E8D62A9}"/>
            </c:ext>
          </c:extLst>
        </c:ser>
        <c:dLbls>
          <c:showLegendKey val="0"/>
          <c:showVal val="0"/>
          <c:showCatName val="0"/>
          <c:showSerName val="0"/>
          <c:showPercent val="0"/>
          <c:showBubbleSize val="0"/>
          <c:showLeaderLines val="1"/>
        </c:dLbls>
      </c:pie3DChart>
    </c:plotArea>
    <c:legend>
      <c:legendPos val="r"/>
      <c:layout>
        <c:manualLayout>
          <c:xMode val="edge"/>
          <c:yMode val="edge"/>
          <c:x val="0.64908464566929192"/>
          <c:y val="0.36106481481481517"/>
          <c:w val="0.33424868766404242"/>
          <c:h val="0.60182852143482102"/>
        </c:manualLayout>
      </c:layout>
      <c:overlay val="1"/>
    </c:legend>
    <c:plotVisOnly val="1"/>
    <c:dispBlanksAs val="zero"/>
    <c:showDLblsOverMax val="1"/>
  </c:chart>
  <c:externalData r:id="rId1">
    <c:autoUpdate val="1"/>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title>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tx>
            <c:strRef>
              <c:f>Лист1!$E$10</c:f>
              <c:strCache>
                <c:ptCount val="1"/>
                <c:pt idx="0">
                  <c:v>Спортивные секции</c:v>
                </c:pt>
              </c:strCache>
            </c:strRef>
          </c:tx>
          <c:invertIfNegative val="1"/>
          <c:dLbls>
            <c:dLbl>
              <c:idx val="0"/>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5124-4A20-BCE5-1B4DEEFDE060}"/>
                </c:ext>
              </c:extLst>
            </c:dLbl>
            <c:dLbl>
              <c:idx val="1"/>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5124-4A20-BCE5-1B4DEEFDE060}"/>
                </c:ext>
              </c:extLst>
            </c:dLbl>
            <c:dLbl>
              <c:idx val="2"/>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2-5124-4A20-BCE5-1B4DEEFDE06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Лист1!$D$11:$D$13</c:f>
              <c:strCache>
                <c:ptCount val="3"/>
                <c:pt idx="0">
                  <c:v>2018-2019</c:v>
                </c:pt>
                <c:pt idx="1">
                  <c:v>2019-2020</c:v>
                </c:pt>
                <c:pt idx="2">
                  <c:v>2020-2021</c:v>
                </c:pt>
              </c:strCache>
            </c:strRef>
          </c:cat>
          <c:val>
            <c:numRef>
              <c:f>Лист1!$E$11:$E$13</c:f>
              <c:numCache>
                <c:formatCode>General</c:formatCode>
                <c:ptCount val="3"/>
                <c:pt idx="0">
                  <c:v>42</c:v>
                </c:pt>
                <c:pt idx="1">
                  <c:v>43</c:v>
                </c:pt>
                <c:pt idx="2">
                  <c:v>10</c:v>
                </c:pt>
              </c:numCache>
            </c:numRef>
          </c:val>
          <c:extLst>
            <c:ext xmlns:c16="http://schemas.microsoft.com/office/drawing/2014/chart" uri="{C3380CC4-5D6E-409C-BE32-E72D297353CC}">
              <c16:uniqueId val="{00000003-5124-4A20-BCE5-1B4DEEFDE060}"/>
            </c:ext>
          </c:extLst>
        </c:ser>
        <c:dLbls>
          <c:showLegendKey val="0"/>
          <c:showVal val="0"/>
          <c:showCatName val="0"/>
          <c:showSerName val="0"/>
          <c:showPercent val="0"/>
          <c:showBubbleSize val="0"/>
        </c:dLbls>
        <c:gapWidth val="150"/>
        <c:shape val="cylinder"/>
        <c:axId val="209913728"/>
        <c:axId val="209915264"/>
        <c:axId val="0"/>
      </c:bar3DChart>
      <c:catAx>
        <c:axId val="209913728"/>
        <c:scaling>
          <c:orientation val="minMax"/>
        </c:scaling>
        <c:delete val="1"/>
        <c:axPos val="b"/>
        <c:numFmt formatCode="General" sourceLinked="0"/>
        <c:majorTickMark val="cross"/>
        <c:minorTickMark val="cross"/>
        <c:tickLblPos val="nextTo"/>
        <c:crossAx val="209915264"/>
        <c:crosses val="autoZero"/>
        <c:auto val="1"/>
        <c:lblAlgn val="ctr"/>
        <c:lblOffset val="100"/>
        <c:noMultiLvlLbl val="1"/>
      </c:catAx>
      <c:valAx>
        <c:axId val="209915264"/>
        <c:scaling>
          <c:orientation val="minMax"/>
        </c:scaling>
        <c:delete val="1"/>
        <c:axPos val="l"/>
        <c:majorGridlines/>
        <c:numFmt formatCode="General" sourceLinked="1"/>
        <c:majorTickMark val="cross"/>
        <c:minorTickMark val="cross"/>
        <c:tickLblPos val="nextTo"/>
        <c:crossAx val="209913728"/>
        <c:crosses val="autoZero"/>
        <c:crossBetween val="between"/>
      </c:valAx>
    </c:plotArea>
    <c:plotVisOnly val="1"/>
    <c:dispBlanksAs val="zero"/>
    <c:showDLblsOverMax val="1"/>
  </c:chart>
  <c:externalData r:id="rId1">
    <c:autoUpdate val="1"/>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Лист1!$I$13</c:f>
              <c:strCache>
                <c:ptCount val="1"/>
                <c:pt idx="0">
                  <c:v>Кол-во секций, кружков</c:v>
                </c:pt>
              </c:strCache>
            </c:strRef>
          </c:tx>
          <c:invertIfNegative val="1"/>
          <c:cat>
            <c:multiLvlStrRef>
              <c:f>Лист1!$G$14:$H$22</c:f>
              <c:multiLvlStrCache>
                <c:ptCount val="9"/>
                <c:lvl>
                  <c:pt idx="0">
                    <c:v>Волейбол </c:v>
                  </c:pt>
                  <c:pt idx="1">
                    <c:v>Настольный теннис</c:v>
                  </c:pt>
                  <c:pt idx="2">
                    <c:v>Национальные игры</c:v>
                  </c:pt>
                  <c:pt idx="3">
                    <c:v>Меткий стрелок</c:v>
                  </c:pt>
                  <c:pt idx="4">
                    <c:v>Баскетбол</c:v>
                  </c:pt>
                  <c:pt idx="5">
                    <c:v>Школа мяча</c:v>
                  </c:pt>
                  <c:pt idx="6">
                    <c:v>Легкая атлетика</c:v>
                  </c:pt>
                  <c:pt idx="7">
                    <c:v>Музыкальный кружок</c:v>
                  </c:pt>
                  <c:pt idx="8">
                    <c:v>Театральный кружок</c:v>
                  </c:pt>
                </c:lvl>
                <c:lvl>
                  <c:pt idx="0">
                    <c:v>1</c:v>
                  </c:pt>
                  <c:pt idx="1">
                    <c:v>2</c:v>
                  </c:pt>
                  <c:pt idx="2">
                    <c:v>3</c:v>
                  </c:pt>
                  <c:pt idx="3">
                    <c:v>4</c:v>
                  </c:pt>
                  <c:pt idx="4">
                    <c:v>5</c:v>
                  </c:pt>
                  <c:pt idx="5">
                    <c:v>6</c:v>
                  </c:pt>
                  <c:pt idx="6">
                    <c:v>7</c:v>
                  </c:pt>
                  <c:pt idx="7">
                    <c:v>8</c:v>
                  </c:pt>
                  <c:pt idx="8">
                    <c:v>9</c:v>
                  </c:pt>
                </c:lvl>
              </c:multiLvlStrCache>
            </c:multiLvlStrRef>
          </c:cat>
          <c:val>
            <c:numRef>
              <c:f>Лист1!$I$14:$I$22</c:f>
              <c:numCache>
                <c:formatCode>General</c:formatCode>
                <c:ptCount val="9"/>
                <c:pt idx="0">
                  <c:v>3</c:v>
                </c:pt>
                <c:pt idx="1">
                  <c:v>1</c:v>
                </c:pt>
                <c:pt idx="2">
                  <c:v>2</c:v>
                </c:pt>
                <c:pt idx="3">
                  <c:v>1</c:v>
                </c:pt>
                <c:pt idx="4">
                  <c:v>1</c:v>
                </c:pt>
                <c:pt idx="5">
                  <c:v>1</c:v>
                </c:pt>
                <c:pt idx="6">
                  <c:v>1</c:v>
                </c:pt>
                <c:pt idx="7">
                  <c:v>4</c:v>
                </c:pt>
                <c:pt idx="8">
                  <c:v>1</c:v>
                </c:pt>
              </c:numCache>
            </c:numRef>
          </c:val>
          <c:extLst>
            <c:ext xmlns:c16="http://schemas.microsoft.com/office/drawing/2014/chart" uri="{C3380CC4-5D6E-409C-BE32-E72D297353CC}">
              <c16:uniqueId val="{00000000-697F-496D-9D98-CDD2AFDC000A}"/>
            </c:ext>
          </c:extLst>
        </c:ser>
        <c:ser>
          <c:idx val="1"/>
          <c:order val="1"/>
          <c:tx>
            <c:strRef>
              <c:f>Лист1!$J$13</c:f>
              <c:strCache>
                <c:ptCount val="1"/>
                <c:pt idx="0">
                  <c:v>Кол-во уч-ся</c:v>
                </c:pt>
              </c:strCache>
            </c:strRef>
          </c:tx>
          <c:invertIfNegative val="1"/>
          <c:cat>
            <c:multiLvlStrRef>
              <c:f>Лист1!$G$14:$H$22</c:f>
              <c:multiLvlStrCache>
                <c:ptCount val="9"/>
                <c:lvl>
                  <c:pt idx="0">
                    <c:v>Волейбол </c:v>
                  </c:pt>
                  <c:pt idx="1">
                    <c:v>Настольный теннис</c:v>
                  </c:pt>
                  <c:pt idx="2">
                    <c:v>Национальные игры</c:v>
                  </c:pt>
                  <c:pt idx="3">
                    <c:v>Меткий стрелок</c:v>
                  </c:pt>
                  <c:pt idx="4">
                    <c:v>Баскетбол</c:v>
                  </c:pt>
                  <c:pt idx="5">
                    <c:v>Школа мяча</c:v>
                  </c:pt>
                  <c:pt idx="6">
                    <c:v>Легкая атлетика</c:v>
                  </c:pt>
                  <c:pt idx="7">
                    <c:v>Музыкальный кружок</c:v>
                  </c:pt>
                  <c:pt idx="8">
                    <c:v>Театральный кружок</c:v>
                  </c:pt>
                </c:lvl>
                <c:lvl>
                  <c:pt idx="0">
                    <c:v>1</c:v>
                  </c:pt>
                  <c:pt idx="1">
                    <c:v>2</c:v>
                  </c:pt>
                  <c:pt idx="2">
                    <c:v>3</c:v>
                  </c:pt>
                  <c:pt idx="3">
                    <c:v>4</c:v>
                  </c:pt>
                  <c:pt idx="4">
                    <c:v>5</c:v>
                  </c:pt>
                  <c:pt idx="5">
                    <c:v>6</c:v>
                  </c:pt>
                  <c:pt idx="6">
                    <c:v>7</c:v>
                  </c:pt>
                  <c:pt idx="7">
                    <c:v>8</c:v>
                  </c:pt>
                  <c:pt idx="8">
                    <c:v>9</c:v>
                  </c:pt>
                </c:lvl>
              </c:multiLvlStrCache>
            </c:multiLvlStrRef>
          </c:cat>
          <c:val>
            <c:numRef>
              <c:f>Лист1!$J$14:$J$22</c:f>
              <c:numCache>
                <c:formatCode>General</c:formatCode>
                <c:ptCount val="9"/>
                <c:pt idx="0">
                  <c:v>50</c:v>
                </c:pt>
                <c:pt idx="1">
                  <c:v>15</c:v>
                </c:pt>
                <c:pt idx="2">
                  <c:v>57</c:v>
                </c:pt>
                <c:pt idx="3">
                  <c:v>15</c:v>
                </c:pt>
                <c:pt idx="4">
                  <c:v>15</c:v>
                </c:pt>
                <c:pt idx="5">
                  <c:v>15</c:v>
                </c:pt>
                <c:pt idx="6">
                  <c:v>15</c:v>
                </c:pt>
                <c:pt idx="7">
                  <c:v>60</c:v>
                </c:pt>
                <c:pt idx="8">
                  <c:v>15</c:v>
                </c:pt>
              </c:numCache>
            </c:numRef>
          </c:val>
          <c:extLst>
            <c:ext xmlns:c16="http://schemas.microsoft.com/office/drawing/2014/chart" uri="{C3380CC4-5D6E-409C-BE32-E72D297353CC}">
              <c16:uniqueId val="{00000001-697F-496D-9D98-CDD2AFDC000A}"/>
            </c:ext>
          </c:extLst>
        </c:ser>
        <c:dLbls>
          <c:showLegendKey val="0"/>
          <c:showVal val="0"/>
          <c:showCatName val="0"/>
          <c:showSerName val="0"/>
          <c:showPercent val="0"/>
          <c:showBubbleSize val="0"/>
        </c:dLbls>
        <c:gapWidth val="150"/>
        <c:shape val="pyramid"/>
        <c:axId val="224167424"/>
        <c:axId val="224168960"/>
        <c:axId val="0"/>
      </c:bar3DChart>
      <c:catAx>
        <c:axId val="224167424"/>
        <c:scaling>
          <c:orientation val="minMax"/>
        </c:scaling>
        <c:delete val="1"/>
        <c:axPos val="b"/>
        <c:numFmt formatCode="General" sourceLinked="0"/>
        <c:majorTickMark val="cross"/>
        <c:minorTickMark val="cross"/>
        <c:tickLblPos val="nextTo"/>
        <c:crossAx val="224168960"/>
        <c:crosses val="autoZero"/>
        <c:auto val="1"/>
        <c:lblAlgn val="ctr"/>
        <c:lblOffset val="100"/>
        <c:noMultiLvlLbl val="1"/>
      </c:catAx>
      <c:valAx>
        <c:axId val="224168960"/>
        <c:scaling>
          <c:orientation val="minMax"/>
        </c:scaling>
        <c:delete val="1"/>
        <c:axPos val="l"/>
        <c:majorGridlines/>
        <c:numFmt formatCode="General" sourceLinked="1"/>
        <c:majorTickMark val="cross"/>
        <c:minorTickMark val="cross"/>
        <c:tickLblPos val="nextTo"/>
        <c:crossAx val="224167424"/>
        <c:crosses val="autoZero"/>
        <c:crossBetween val="between"/>
      </c:valAx>
    </c:plotArea>
    <c:legend>
      <c:legendPos val="r"/>
      <c:overlay val="1"/>
    </c:legend>
    <c:plotVisOnly val="1"/>
    <c:dispBlanksAs val="zero"/>
    <c:showDLblsOverMax val="1"/>
  </c:chart>
  <c:externalData r:id="rId1">
    <c:autoUpdate val="1"/>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title>
      <c:tx>
        <c:rich>
          <a:bodyPr/>
          <a:lstStyle/>
          <a:p>
            <a:pPr algn="ctr">
              <a:defRPr/>
            </a:pPr>
            <a:r>
              <a:rPr lang="ru-RU" sz="1600" b="1"/>
              <a:t>Занятость</a:t>
            </a:r>
            <a:r>
              <a:rPr lang="ru-RU" sz="1600"/>
              <a:t> </a:t>
            </a:r>
            <a:r>
              <a:rPr lang="ru-RU" sz="1600" b="1"/>
              <a:t>учащихся школы в кружках и секциях</a:t>
            </a:r>
            <a:endParaRPr lang="ru-RU" sz="1600"/>
          </a:p>
        </c:rich>
      </c:tx>
      <c:overlay val="1"/>
    </c:title>
    <c:autoTitleDeleted val="0"/>
    <c:plotArea>
      <c:layout/>
      <c:pieChart>
        <c:varyColors val="1"/>
        <c:ser>
          <c:idx val="0"/>
          <c:order val="0"/>
          <c:tx>
            <c:strRef>
              <c:f>Лист1!$E$29</c:f>
              <c:strCache>
                <c:ptCount val="1"/>
                <c:pt idx="0">
                  <c:v>Кол-во уч-ся</c:v>
                </c:pt>
              </c:strCache>
            </c:strRef>
          </c:tx>
          <c:dLbls>
            <c:dLbl>
              <c:idx val="6"/>
              <c:spPr>
                <a:noFill/>
                <a:ln>
                  <a:noFill/>
                </a:ln>
                <a:effectLst/>
              </c:spPr>
              <c:txPr>
                <a:bodyPr wrap="square" lIns="38100" tIns="19050" rIns="38100" bIns="19050" anchor="ctr">
                  <a:noAutofit/>
                </a:bodyPr>
                <a:lstStyle/>
                <a:p>
                  <a:pPr>
                    <a:defRPr/>
                  </a:pPr>
                  <a:endParaRPr lang="ru-KZ"/>
                </a:p>
              </c:txPr>
              <c:showLegendKey val="1"/>
              <c:showVal val="1"/>
              <c:showCatName val="1"/>
              <c:showSerName val="1"/>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6F43-40EA-A0A1-4B7156C1F3D4}"/>
                </c:ext>
              </c:extLst>
            </c:dLbl>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multiLvlStrRef>
              <c:f>Лист1!$C$30:$D$37</c:f>
              <c:multiLvlStrCache>
                <c:ptCount val="8"/>
                <c:lvl>
                  <c:pt idx="0">
                    <c:v>В предметных кружках</c:v>
                  </c:pt>
                  <c:pt idx="1">
                    <c:v>Подготовка к экзаменам</c:v>
                  </c:pt>
                  <c:pt idx="2">
                    <c:v>Музыкальные школы</c:v>
                  </c:pt>
                  <c:pt idx="3">
                    <c:v>Танцы</c:v>
                  </c:pt>
                  <c:pt idx="4">
                    <c:v>Спортивные секции</c:v>
                  </c:pt>
                  <c:pt idx="5">
                    <c:v>Иностранные языки</c:v>
                  </c:pt>
                  <c:pt idx="6">
                    <c:v>Декоративно-прикладное искусство</c:v>
                  </c:pt>
                  <c:pt idx="7">
                    <c:v>Всего:</c:v>
                  </c:pt>
                </c:lvl>
                <c:lvl>
                  <c:pt idx="0">
                    <c:v>1</c:v>
                  </c:pt>
                  <c:pt idx="1">
                    <c:v>2</c:v>
                  </c:pt>
                  <c:pt idx="2">
                    <c:v>3</c:v>
                  </c:pt>
                  <c:pt idx="3">
                    <c:v>4</c:v>
                  </c:pt>
                  <c:pt idx="4">
                    <c:v>5</c:v>
                  </c:pt>
                  <c:pt idx="5">
                    <c:v>6</c:v>
                  </c:pt>
                  <c:pt idx="6">
                    <c:v>7</c:v>
                  </c:pt>
                </c:lvl>
              </c:multiLvlStrCache>
            </c:multiLvlStrRef>
          </c:cat>
          <c:val>
            <c:numRef>
              <c:f>Лист1!$E$30:$E$37</c:f>
              <c:numCache>
                <c:formatCode>General</c:formatCode>
                <c:ptCount val="8"/>
                <c:pt idx="0">
                  <c:v>1268</c:v>
                </c:pt>
                <c:pt idx="1">
                  <c:v>143</c:v>
                </c:pt>
                <c:pt idx="2">
                  <c:v>34</c:v>
                </c:pt>
                <c:pt idx="3">
                  <c:v>94</c:v>
                </c:pt>
                <c:pt idx="4">
                  <c:v>257</c:v>
                </c:pt>
                <c:pt idx="5">
                  <c:v>127</c:v>
                </c:pt>
                <c:pt idx="6">
                  <c:v>58</c:v>
                </c:pt>
                <c:pt idx="7">
                  <c:v>713</c:v>
                </c:pt>
              </c:numCache>
            </c:numRef>
          </c:val>
          <c:extLst>
            <c:ext xmlns:c16="http://schemas.microsoft.com/office/drawing/2014/chart" uri="{C3380CC4-5D6E-409C-BE32-E72D297353CC}">
              <c16:uniqueId val="{00000000-3667-4C41-9211-1430EE2E815A}"/>
            </c:ext>
          </c:extLst>
        </c:ser>
        <c:ser>
          <c:idx val="1"/>
          <c:order val="1"/>
          <c:tx>
            <c:strRef>
              <c:f>Лист1!$F$29</c:f>
              <c:strCache>
                <c:ptCount val="1"/>
                <c:pt idx="0">
                  <c:v>% занятости</c:v>
                </c:pt>
              </c:strCache>
            </c:strRef>
          </c:tx>
          <c:cat>
            <c:multiLvlStrRef>
              <c:f>Лист1!$C$30:$D$37</c:f>
              <c:multiLvlStrCache>
                <c:ptCount val="8"/>
                <c:lvl>
                  <c:pt idx="0">
                    <c:v>В предметных кружках</c:v>
                  </c:pt>
                  <c:pt idx="1">
                    <c:v>Подготовка к экзаменам</c:v>
                  </c:pt>
                  <c:pt idx="2">
                    <c:v>Музыкальные школы</c:v>
                  </c:pt>
                  <c:pt idx="3">
                    <c:v>Танцы</c:v>
                  </c:pt>
                  <c:pt idx="4">
                    <c:v>Спортивные секции</c:v>
                  </c:pt>
                  <c:pt idx="5">
                    <c:v>Иностранные языки</c:v>
                  </c:pt>
                  <c:pt idx="6">
                    <c:v>Декоративно-прикладное искусство</c:v>
                  </c:pt>
                  <c:pt idx="7">
                    <c:v>Всего:</c:v>
                  </c:pt>
                </c:lvl>
                <c:lvl>
                  <c:pt idx="0">
                    <c:v>1</c:v>
                  </c:pt>
                  <c:pt idx="1">
                    <c:v>2</c:v>
                  </c:pt>
                  <c:pt idx="2">
                    <c:v>3</c:v>
                  </c:pt>
                  <c:pt idx="3">
                    <c:v>4</c:v>
                  </c:pt>
                  <c:pt idx="4">
                    <c:v>5</c:v>
                  </c:pt>
                  <c:pt idx="5">
                    <c:v>6</c:v>
                  </c:pt>
                  <c:pt idx="6">
                    <c:v>7</c:v>
                  </c:pt>
                </c:lvl>
              </c:multiLvlStrCache>
            </c:multiLvlStrRef>
          </c:cat>
          <c:val>
            <c:numRef>
              <c:f>Лист1!$F$30:$F$37</c:f>
              <c:numCache>
                <c:formatCode>0%</c:formatCode>
                <c:ptCount val="8"/>
                <c:pt idx="0">
                  <c:v>1</c:v>
                </c:pt>
                <c:pt idx="1">
                  <c:v>0.11</c:v>
                </c:pt>
                <c:pt idx="2" formatCode="0.00%">
                  <c:v>2.7E-2</c:v>
                </c:pt>
                <c:pt idx="3" formatCode="General">
                  <c:v>7.4</c:v>
                </c:pt>
                <c:pt idx="4" formatCode="General">
                  <c:v>20.3</c:v>
                </c:pt>
                <c:pt idx="5">
                  <c:v>0.1</c:v>
                </c:pt>
                <c:pt idx="6" formatCode="0.00%">
                  <c:v>4.5999999999999999E-2</c:v>
                </c:pt>
                <c:pt idx="7">
                  <c:v>0.56000000000000005</c:v>
                </c:pt>
              </c:numCache>
            </c:numRef>
          </c:val>
          <c:extLst>
            <c:ext xmlns:c16="http://schemas.microsoft.com/office/drawing/2014/chart" uri="{C3380CC4-5D6E-409C-BE32-E72D297353CC}">
              <c16:uniqueId val="{00000001-3667-4C41-9211-1430EE2E815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6136040451715872"/>
          <c:y val="0.18029162340705079"/>
          <c:w val="0.32423037358082402"/>
          <c:h val="0.74210016630068254"/>
        </c:manualLayout>
      </c:layout>
      <c:overlay val="1"/>
    </c:legend>
    <c:plotVisOnly val="1"/>
    <c:dispBlanksAs val="zero"/>
    <c:showDLblsOverMax val="1"/>
  </c:chart>
  <c:externalData r:id="rId1">
    <c:autoUpdate val="1"/>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5.1400554097404488E-2"/>
          <c:w val="0.87087270341207423"/>
          <c:h val="0.72839676290463651"/>
        </c:manualLayout>
      </c:layout>
      <c:barChart>
        <c:barDir val="col"/>
        <c:grouping val="clustered"/>
        <c:varyColors val="0"/>
        <c:ser>
          <c:idx val="0"/>
          <c:order val="0"/>
          <c:tx>
            <c:strRef>
              <c:f>Лист1!$B$2</c:f>
              <c:strCache>
                <c:ptCount val="1"/>
                <c:pt idx="0">
                  <c:v>2018-2019</c:v>
                </c:pt>
              </c:strCache>
            </c:strRef>
          </c:tx>
          <c:invertIfNegative val="0"/>
          <c:dLbls>
            <c:dLbl>
              <c:idx val="0"/>
              <c:layout>
                <c:manualLayout>
                  <c:x val="-8.3333333333333402E-3"/>
                  <c:y val="-4.62962962962963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DF-4990-BBB7-5233A6776C9D}"/>
                </c:ext>
              </c:extLst>
            </c:dLbl>
            <c:spPr>
              <a:noFill/>
              <a:ln>
                <a:noFill/>
              </a:ln>
              <a:effectLst/>
            </c:spPr>
            <c:txPr>
              <a:bodyPr/>
              <a:lstStyle/>
              <a:p>
                <a:pPr>
                  <a:defRPr sz="800" b="1">
                    <a:latin typeface="Times New Roman" pitchFamily="18" charset="0"/>
                    <a:cs typeface="Times New Roman"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Лист1!$A$3:$A$7</c:f>
              <c:strCache>
                <c:ptCount val="5"/>
                <c:pt idx="0">
                  <c:v>1-4 классы</c:v>
                </c:pt>
                <c:pt idx="1">
                  <c:v>5-8 классы</c:v>
                </c:pt>
                <c:pt idx="2">
                  <c:v>9 классы</c:v>
                </c:pt>
                <c:pt idx="3">
                  <c:v>10 классы</c:v>
                </c:pt>
                <c:pt idx="4">
                  <c:v>11 классы</c:v>
                </c:pt>
              </c:strCache>
            </c:strRef>
          </c:cat>
          <c:val>
            <c:numRef>
              <c:f>Лист1!$B$3:$B$7</c:f>
              <c:numCache>
                <c:formatCode>General</c:formatCode>
                <c:ptCount val="5"/>
                <c:pt idx="0">
                  <c:v>72.599999999999994</c:v>
                </c:pt>
                <c:pt idx="1">
                  <c:v>34</c:v>
                </c:pt>
                <c:pt idx="2">
                  <c:v>15.2</c:v>
                </c:pt>
                <c:pt idx="3">
                  <c:v>18.7</c:v>
                </c:pt>
                <c:pt idx="4">
                  <c:v>30.7</c:v>
                </c:pt>
              </c:numCache>
            </c:numRef>
          </c:val>
          <c:extLst>
            <c:ext xmlns:c16="http://schemas.microsoft.com/office/drawing/2014/chart" uri="{C3380CC4-5D6E-409C-BE32-E72D297353CC}">
              <c16:uniqueId val="{00000001-AADF-4990-BBB7-5233A6776C9D}"/>
            </c:ext>
          </c:extLst>
        </c:ser>
        <c:ser>
          <c:idx val="1"/>
          <c:order val="1"/>
          <c:tx>
            <c:strRef>
              <c:f>Лист1!$C$2</c:f>
              <c:strCache>
                <c:ptCount val="1"/>
                <c:pt idx="0">
                  <c:v>2019-2020</c:v>
                </c:pt>
              </c:strCache>
            </c:strRef>
          </c:tx>
          <c:invertIfNegative val="0"/>
          <c:dLbls>
            <c:spPr>
              <a:noFill/>
              <a:ln>
                <a:noFill/>
              </a:ln>
              <a:effectLst/>
            </c:spPr>
            <c:txPr>
              <a:bodyPr/>
              <a:lstStyle/>
              <a:p>
                <a:pPr>
                  <a:defRPr sz="800" b="1">
                    <a:latin typeface="Times New Roman" pitchFamily="18" charset="0"/>
                    <a:cs typeface="Times New Roman"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Лист1!$A$3:$A$7</c:f>
              <c:strCache>
                <c:ptCount val="5"/>
                <c:pt idx="0">
                  <c:v>1-4 классы</c:v>
                </c:pt>
                <c:pt idx="1">
                  <c:v>5-8 классы</c:v>
                </c:pt>
                <c:pt idx="2">
                  <c:v>9 классы</c:v>
                </c:pt>
                <c:pt idx="3">
                  <c:v>10 классы</c:v>
                </c:pt>
                <c:pt idx="4">
                  <c:v>11 классы</c:v>
                </c:pt>
              </c:strCache>
            </c:strRef>
          </c:cat>
          <c:val>
            <c:numRef>
              <c:f>Лист1!$C$3:$C$7</c:f>
              <c:numCache>
                <c:formatCode>General</c:formatCode>
                <c:ptCount val="5"/>
                <c:pt idx="0">
                  <c:v>87.7</c:v>
                </c:pt>
                <c:pt idx="1">
                  <c:v>35.5</c:v>
                </c:pt>
                <c:pt idx="2">
                  <c:v>35</c:v>
                </c:pt>
                <c:pt idx="3">
                  <c:v>14.2</c:v>
                </c:pt>
                <c:pt idx="4">
                  <c:v>56.5</c:v>
                </c:pt>
              </c:numCache>
            </c:numRef>
          </c:val>
          <c:extLst>
            <c:ext xmlns:c16="http://schemas.microsoft.com/office/drawing/2014/chart" uri="{C3380CC4-5D6E-409C-BE32-E72D297353CC}">
              <c16:uniqueId val="{00000002-AADF-4990-BBB7-5233A6776C9D}"/>
            </c:ext>
          </c:extLst>
        </c:ser>
        <c:ser>
          <c:idx val="2"/>
          <c:order val="2"/>
          <c:tx>
            <c:strRef>
              <c:f>Лист1!$D$2</c:f>
              <c:strCache>
                <c:ptCount val="1"/>
                <c:pt idx="0">
                  <c:v>2020-2021</c:v>
                </c:pt>
              </c:strCache>
            </c:strRef>
          </c:tx>
          <c:invertIfNegative val="0"/>
          <c:dLbls>
            <c:dLbl>
              <c:idx val="0"/>
              <c:layout>
                <c:manualLayout>
                  <c:x val="1.666666666666668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DF-4990-BBB7-5233A6776C9D}"/>
                </c:ext>
              </c:extLst>
            </c:dLbl>
            <c:dLbl>
              <c:idx val="4"/>
              <c:layout>
                <c:manualLayout>
                  <c:x val="3.055555555555558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DF-4990-BBB7-5233A6776C9D}"/>
                </c:ext>
              </c:extLst>
            </c:dLbl>
            <c:spPr>
              <a:noFill/>
              <a:ln>
                <a:noFill/>
              </a:ln>
              <a:effectLst/>
            </c:spPr>
            <c:txPr>
              <a:bodyPr/>
              <a:lstStyle/>
              <a:p>
                <a:pPr>
                  <a:defRPr sz="800" b="1">
                    <a:latin typeface="Times New Roman" pitchFamily="18" charset="0"/>
                    <a:cs typeface="Times New Roman"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Лист1!$A$3:$A$7</c:f>
              <c:strCache>
                <c:ptCount val="5"/>
                <c:pt idx="0">
                  <c:v>1-4 классы</c:v>
                </c:pt>
                <c:pt idx="1">
                  <c:v>5-8 классы</c:v>
                </c:pt>
                <c:pt idx="2">
                  <c:v>9 классы</c:v>
                </c:pt>
                <c:pt idx="3">
                  <c:v>10 классы</c:v>
                </c:pt>
                <c:pt idx="4">
                  <c:v>11 классы</c:v>
                </c:pt>
              </c:strCache>
            </c:strRef>
          </c:cat>
          <c:val>
            <c:numRef>
              <c:f>Лист1!$D$3:$D$7</c:f>
              <c:numCache>
                <c:formatCode>General</c:formatCode>
                <c:ptCount val="5"/>
                <c:pt idx="0">
                  <c:v>77.599999999999994</c:v>
                </c:pt>
                <c:pt idx="1">
                  <c:v>54.349999999999994</c:v>
                </c:pt>
                <c:pt idx="2">
                  <c:v>29.57</c:v>
                </c:pt>
                <c:pt idx="3">
                  <c:v>69.77</c:v>
                </c:pt>
                <c:pt idx="4">
                  <c:v>56.71</c:v>
                </c:pt>
              </c:numCache>
            </c:numRef>
          </c:val>
          <c:extLst>
            <c:ext xmlns:c16="http://schemas.microsoft.com/office/drawing/2014/chart" uri="{C3380CC4-5D6E-409C-BE32-E72D297353CC}">
              <c16:uniqueId val="{00000005-AADF-4990-BBB7-5233A6776C9D}"/>
            </c:ext>
          </c:extLst>
        </c:ser>
        <c:dLbls>
          <c:showLegendKey val="0"/>
          <c:showVal val="1"/>
          <c:showCatName val="0"/>
          <c:showSerName val="0"/>
          <c:showPercent val="0"/>
          <c:showBubbleSize val="0"/>
        </c:dLbls>
        <c:gapWidth val="75"/>
        <c:axId val="224225536"/>
        <c:axId val="224231424"/>
      </c:barChart>
      <c:catAx>
        <c:axId val="224225536"/>
        <c:scaling>
          <c:orientation val="minMax"/>
        </c:scaling>
        <c:delete val="0"/>
        <c:axPos val="b"/>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ru-KZ"/>
          </a:p>
        </c:txPr>
        <c:crossAx val="224231424"/>
        <c:crosses val="autoZero"/>
        <c:auto val="1"/>
        <c:lblAlgn val="ctr"/>
        <c:lblOffset val="100"/>
        <c:noMultiLvlLbl val="0"/>
      </c:catAx>
      <c:valAx>
        <c:axId val="224231424"/>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KZ"/>
          </a:p>
        </c:txPr>
        <c:crossAx val="224225536"/>
        <c:crosses val="autoZero"/>
        <c:crossBetween val="between"/>
      </c:valAx>
    </c:plotArea>
    <c:legend>
      <c:legendPos val="b"/>
      <c:overlay val="0"/>
      <c:txPr>
        <a:bodyPr/>
        <a:lstStyle/>
        <a:p>
          <a:pPr>
            <a:defRPr b="1">
              <a:latin typeface="Times New Roman" pitchFamily="18" charset="0"/>
              <a:cs typeface="Times New Roman" pitchFamily="18" charset="0"/>
            </a:defRPr>
          </a:pPr>
          <a:endParaRPr lang="ru-KZ"/>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Русский язык</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5474756831866605E-2"/>
          <c:y val="0.20839784616828261"/>
          <c:w val="0.94905048633626676"/>
          <c:h val="0.563905931316945"/>
        </c:manualLayout>
      </c:layout>
      <c:bar3DChart>
        <c:barDir val="col"/>
        <c:grouping val="clustered"/>
        <c:varyColors val="0"/>
        <c:ser>
          <c:idx val="0"/>
          <c:order val="0"/>
          <c:tx>
            <c:strRef>
              <c:f>Лист3!$B$2</c:f>
              <c:strCache>
                <c:ptCount val="1"/>
                <c:pt idx="0">
                  <c:v>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Лист3!$A$3:$A$7</c:f>
              <c:strCache>
                <c:ptCount val="5"/>
                <c:pt idx="0">
                  <c:v>9А</c:v>
                </c:pt>
                <c:pt idx="1">
                  <c:v>9Б</c:v>
                </c:pt>
                <c:pt idx="2">
                  <c:v>9В</c:v>
                </c:pt>
                <c:pt idx="3">
                  <c:v>9Г</c:v>
                </c:pt>
                <c:pt idx="4">
                  <c:v>9Д</c:v>
                </c:pt>
              </c:strCache>
            </c:strRef>
          </c:cat>
          <c:val>
            <c:numRef>
              <c:f>Лист3!$B$3:$B$7</c:f>
              <c:numCache>
                <c:formatCode>General</c:formatCode>
                <c:ptCount val="5"/>
                <c:pt idx="0">
                  <c:v>63.64</c:v>
                </c:pt>
                <c:pt idx="1">
                  <c:v>64.5</c:v>
                </c:pt>
                <c:pt idx="2">
                  <c:v>46.96</c:v>
                </c:pt>
                <c:pt idx="3">
                  <c:v>57.83</c:v>
                </c:pt>
                <c:pt idx="4">
                  <c:v>46.55</c:v>
                </c:pt>
              </c:numCache>
            </c:numRef>
          </c:val>
          <c:extLst>
            <c:ext xmlns:c16="http://schemas.microsoft.com/office/drawing/2014/chart" uri="{C3380CC4-5D6E-409C-BE32-E72D297353CC}">
              <c16:uniqueId val="{00000000-0889-4363-B8AC-1ECCE62139B9}"/>
            </c:ext>
          </c:extLst>
        </c:ser>
        <c:ser>
          <c:idx val="1"/>
          <c:order val="1"/>
          <c:tx>
            <c:strRef>
              <c:f>Лист3!$C$2</c:f>
              <c:strCache>
                <c:ptCount val="1"/>
                <c:pt idx="0">
                  <c:v>экзамен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Лист3!$A$3:$A$7</c:f>
              <c:strCache>
                <c:ptCount val="5"/>
                <c:pt idx="0">
                  <c:v>9А</c:v>
                </c:pt>
                <c:pt idx="1">
                  <c:v>9Б</c:v>
                </c:pt>
                <c:pt idx="2">
                  <c:v>9В</c:v>
                </c:pt>
                <c:pt idx="3">
                  <c:v>9Г</c:v>
                </c:pt>
                <c:pt idx="4">
                  <c:v>9Д</c:v>
                </c:pt>
              </c:strCache>
            </c:strRef>
          </c:cat>
          <c:val>
            <c:numRef>
              <c:f>Лист3!$C$3:$C$7</c:f>
              <c:numCache>
                <c:formatCode>General</c:formatCode>
                <c:ptCount val="5"/>
                <c:pt idx="0">
                  <c:v>76.2</c:v>
                </c:pt>
                <c:pt idx="1">
                  <c:v>78.3</c:v>
                </c:pt>
                <c:pt idx="2">
                  <c:v>50</c:v>
                </c:pt>
                <c:pt idx="3">
                  <c:v>50</c:v>
                </c:pt>
                <c:pt idx="4">
                  <c:v>52.4</c:v>
                </c:pt>
              </c:numCache>
            </c:numRef>
          </c:val>
          <c:extLst>
            <c:ext xmlns:c16="http://schemas.microsoft.com/office/drawing/2014/chart" uri="{C3380CC4-5D6E-409C-BE32-E72D297353CC}">
              <c16:uniqueId val="{00000001-0889-4363-B8AC-1ECCE62139B9}"/>
            </c:ext>
          </c:extLst>
        </c:ser>
        <c:dLbls>
          <c:showLegendKey val="0"/>
          <c:showVal val="1"/>
          <c:showCatName val="0"/>
          <c:showSerName val="0"/>
          <c:showPercent val="0"/>
          <c:showBubbleSize val="0"/>
        </c:dLbls>
        <c:gapWidth val="150"/>
        <c:shape val="box"/>
        <c:axId val="224241536"/>
        <c:axId val="224243072"/>
        <c:axId val="0"/>
      </c:bar3DChart>
      <c:catAx>
        <c:axId val="224241536"/>
        <c:scaling>
          <c:orientation val="minMax"/>
        </c:scaling>
        <c:delete val="0"/>
        <c:axPos val="b"/>
        <c:numFmt formatCode="General" sourceLinked="0"/>
        <c:majorTickMark val="none"/>
        <c:minorTickMark val="none"/>
        <c:tickLblPos val="nextTo"/>
        <c:txPr>
          <a:bodyPr/>
          <a:lstStyle/>
          <a:p>
            <a:pPr>
              <a:defRPr b="1"/>
            </a:pPr>
            <a:endParaRPr lang="ru-KZ"/>
          </a:p>
        </c:txPr>
        <c:crossAx val="224243072"/>
        <c:crosses val="autoZero"/>
        <c:auto val="1"/>
        <c:lblAlgn val="ctr"/>
        <c:lblOffset val="100"/>
        <c:noMultiLvlLbl val="0"/>
      </c:catAx>
      <c:valAx>
        <c:axId val="224243072"/>
        <c:scaling>
          <c:orientation val="minMax"/>
        </c:scaling>
        <c:delete val="1"/>
        <c:axPos val="l"/>
        <c:numFmt formatCode="General" sourceLinked="1"/>
        <c:majorTickMark val="out"/>
        <c:minorTickMark val="none"/>
        <c:tickLblPos val="nextTo"/>
        <c:crossAx val="224241536"/>
        <c:crosses val="autoZero"/>
        <c:crossBetween val="between"/>
      </c:valAx>
    </c:plotArea>
    <c:legend>
      <c:legendPos val="t"/>
      <c:layout>
        <c:manualLayout>
          <c:xMode val="edge"/>
          <c:yMode val="edge"/>
          <c:x val="0.64851217937729977"/>
          <c:y val="5.3592985419409336E-2"/>
          <c:w val="0.19857527362113547"/>
          <c:h val="0.12676420179338785"/>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Алгебра</a:t>
            </a:r>
          </a:p>
        </c:rich>
      </c:tx>
      <c:layout>
        <c:manualLayout>
          <c:xMode val="edge"/>
          <c:yMode val="edge"/>
          <c:x val="0.4059304461942258"/>
          <c:y val="2.777777777777795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9525319573961158E-2"/>
          <c:y val="0.14350953408500891"/>
          <c:w val="0.93888888888889011"/>
          <c:h val="0.69024203190572142"/>
        </c:manualLayout>
      </c:layout>
      <c:bar3DChart>
        <c:barDir val="col"/>
        <c:grouping val="clustered"/>
        <c:varyColors val="0"/>
        <c:ser>
          <c:idx val="0"/>
          <c:order val="0"/>
          <c:tx>
            <c:strRef>
              <c:f>Лист3!$B$10</c:f>
              <c:strCache>
                <c:ptCount val="1"/>
                <c:pt idx="0">
                  <c:v>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Лист3!$A$11:$A$15</c:f>
              <c:strCache>
                <c:ptCount val="5"/>
                <c:pt idx="0">
                  <c:v>9А</c:v>
                </c:pt>
                <c:pt idx="1">
                  <c:v>9Б</c:v>
                </c:pt>
                <c:pt idx="2">
                  <c:v>9В</c:v>
                </c:pt>
                <c:pt idx="3">
                  <c:v>9Г</c:v>
                </c:pt>
                <c:pt idx="4">
                  <c:v>9Д</c:v>
                </c:pt>
              </c:strCache>
            </c:strRef>
          </c:cat>
          <c:val>
            <c:numRef>
              <c:f>Лист3!$B$11:$B$15</c:f>
              <c:numCache>
                <c:formatCode>General</c:formatCode>
                <c:ptCount val="5"/>
                <c:pt idx="0">
                  <c:v>61.09</c:v>
                </c:pt>
                <c:pt idx="1">
                  <c:v>54.17</c:v>
                </c:pt>
                <c:pt idx="2">
                  <c:v>47.3</c:v>
                </c:pt>
                <c:pt idx="3">
                  <c:v>56.67</c:v>
                </c:pt>
                <c:pt idx="4">
                  <c:v>44.36</c:v>
                </c:pt>
              </c:numCache>
            </c:numRef>
          </c:val>
          <c:extLst>
            <c:ext xmlns:c16="http://schemas.microsoft.com/office/drawing/2014/chart" uri="{C3380CC4-5D6E-409C-BE32-E72D297353CC}">
              <c16:uniqueId val="{00000000-B99B-41F4-A890-B80472F293C9}"/>
            </c:ext>
          </c:extLst>
        </c:ser>
        <c:ser>
          <c:idx val="1"/>
          <c:order val="1"/>
          <c:tx>
            <c:strRef>
              <c:f>Лист3!$C$10</c:f>
              <c:strCache>
                <c:ptCount val="1"/>
                <c:pt idx="0">
                  <c:v>экзамен</c:v>
                </c:pt>
              </c:strCache>
            </c:strRef>
          </c:tx>
          <c:invertIfNegative val="0"/>
          <c:dLbls>
            <c:dLbl>
              <c:idx val="0"/>
              <c:layout>
                <c:manualLayout>
                  <c:x val="2.77777777777778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9B-41F4-A890-B80472F293C9}"/>
                </c:ext>
              </c:extLst>
            </c:dLbl>
            <c:dLbl>
              <c:idx val="1"/>
              <c:layout>
                <c:manualLayout>
                  <c:x val="1.38888888888889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9B-41F4-A890-B80472F293C9}"/>
                </c:ext>
              </c:extLst>
            </c:dLbl>
            <c:dLbl>
              <c:idx val="2"/>
              <c:layout>
                <c:manualLayout>
                  <c:x val="2.0225003160156751E-2"/>
                  <c:y val="-5.78034682080925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9B-41F4-A890-B80472F293C9}"/>
                </c:ext>
              </c:extLst>
            </c:dLbl>
            <c:dLbl>
              <c:idx val="4"/>
              <c:layout>
                <c:manualLayout>
                  <c:x val="2.2222222222222376E-2"/>
                  <c:y val="-4.62962962962964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9B-41F4-A890-B80472F293C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Лист3!$A$11:$A$15</c:f>
              <c:strCache>
                <c:ptCount val="5"/>
                <c:pt idx="0">
                  <c:v>9А</c:v>
                </c:pt>
                <c:pt idx="1">
                  <c:v>9Б</c:v>
                </c:pt>
                <c:pt idx="2">
                  <c:v>9В</c:v>
                </c:pt>
                <c:pt idx="3">
                  <c:v>9Г</c:v>
                </c:pt>
                <c:pt idx="4">
                  <c:v>9Д</c:v>
                </c:pt>
              </c:strCache>
            </c:strRef>
          </c:cat>
          <c:val>
            <c:numRef>
              <c:f>Лист3!$C$11:$C$15</c:f>
              <c:numCache>
                <c:formatCode>General</c:formatCode>
                <c:ptCount val="5"/>
                <c:pt idx="0">
                  <c:v>52.4</c:v>
                </c:pt>
                <c:pt idx="1">
                  <c:v>29.2</c:v>
                </c:pt>
                <c:pt idx="2">
                  <c:v>22.7</c:v>
                </c:pt>
                <c:pt idx="3">
                  <c:v>41.7</c:v>
                </c:pt>
                <c:pt idx="4">
                  <c:v>28.6</c:v>
                </c:pt>
              </c:numCache>
            </c:numRef>
          </c:val>
          <c:extLst>
            <c:ext xmlns:c16="http://schemas.microsoft.com/office/drawing/2014/chart" uri="{C3380CC4-5D6E-409C-BE32-E72D297353CC}">
              <c16:uniqueId val="{00000005-B99B-41F4-A890-B80472F293C9}"/>
            </c:ext>
          </c:extLst>
        </c:ser>
        <c:dLbls>
          <c:showLegendKey val="0"/>
          <c:showVal val="1"/>
          <c:showCatName val="0"/>
          <c:showSerName val="0"/>
          <c:showPercent val="0"/>
          <c:showBubbleSize val="0"/>
        </c:dLbls>
        <c:gapWidth val="150"/>
        <c:shape val="cylinder"/>
        <c:axId val="224263168"/>
        <c:axId val="225397760"/>
        <c:axId val="0"/>
      </c:bar3DChart>
      <c:catAx>
        <c:axId val="224263168"/>
        <c:scaling>
          <c:orientation val="minMax"/>
        </c:scaling>
        <c:delete val="0"/>
        <c:axPos val="b"/>
        <c:numFmt formatCode="General" sourceLinked="0"/>
        <c:majorTickMark val="none"/>
        <c:minorTickMark val="none"/>
        <c:tickLblPos val="nextTo"/>
        <c:crossAx val="225397760"/>
        <c:crosses val="autoZero"/>
        <c:auto val="1"/>
        <c:lblAlgn val="ctr"/>
        <c:lblOffset val="100"/>
        <c:noMultiLvlLbl val="0"/>
      </c:catAx>
      <c:valAx>
        <c:axId val="225397760"/>
        <c:scaling>
          <c:orientation val="minMax"/>
        </c:scaling>
        <c:delete val="1"/>
        <c:axPos val="l"/>
        <c:numFmt formatCode="General" sourceLinked="1"/>
        <c:majorTickMark val="out"/>
        <c:minorTickMark val="none"/>
        <c:tickLblPos val="nextTo"/>
        <c:crossAx val="224263168"/>
        <c:crosses val="autoZero"/>
        <c:crossBetween val="between"/>
      </c:valAx>
    </c:plotArea>
    <c:legend>
      <c:legendPos val="t"/>
      <c:layout>
        <c:manualLayout>
          <c:xMode val="edge"/>
          <c:yMode val="edge"/>
          <c:x val="0.55826205034558785"/>
          <c:y val="2.9152435800334383E-2"/>
          <c:w val="0.21677361433347569"/>
          <c:h val="0.10452551090073293"/>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Казахский</a:t>
            </a:r>
            <a:r>
              <a:rPr lang="ru-RU" sz="1200" baseline="0">
                <a:latin typeface="Times New Roman" pitchFamily="18" charset="0"/>
                <a:cs typeface="Times New Roman" pitchFamily="18" charset="0"/>
              </a:rPr>
              <a:t> язык и литература</a:t>
            </a:r>
            <a:endParaRPr lang="ru-RU" sz="12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1.4006141002385823E-5"/>
          <c:y val="0.1456431366064535"/>
          <c:w val="0.93483350005912569"/>
          <c:h val="0.70644982936454992"/>
        </c:manualLayout>
      </c:layout>
      <c:bar3DChart>
        <c:barDir val="col"/>
        <c:grouping val="clustered"/>
        <c:varyColors val="0"/>
        <c:ser>
          <c:idx val="0"/>
          <c:order val="0"/>
          <c:tx>
            <c:strRef>
              <c:f>Лист3!$B$18</c:f>
              <c:strCache>
                <c:ptCount val="1"/>
                <c:pt idx="0">
                  <c:v>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Лист3!$A$19:$A$23</c:f>
              <c:strCache>
                <c:ptCount val="5"/>
                <c:pt idx="0">
                  <c:v>9А</c:v>
                </c:pt>
                <c:pt idx="1">
                  <c:v>9Б</c:v>
                </c:pt>
                <c:pt idx="2">
                  <c:v>9В</c:v>
                </c:pt>
                <c:pt idx="3">
                  <c:v>9Г</c:v>
                </c:pt>
                <c:pt idx="4">
                  <c:v>9Д</c:v>
                </c:pt>
              </c:strCache>
            </c:strRef>
          </c:cat>
          <c:val>
            <c:numRef>
              <c:f>Лист3!$B$19:$B$23</c:f>
              <c:numCache>
                <c:formatCode>General</c:formatCode>
                <c:ptCount val="5"/>
                <c:pt idx="0">
                  <c:v>58.5</c:v>
                </c:pt>
                <c:pt idx="1">
                  <c:v>48.5</c:v>
                </c:pt>
                <c:pt idx="2">
                  <c:v>44.6</c:v>
                </c:pt>
                <c:pt idx="3">
                  <c:v>48.3</c:v>
                </c:pt>
                <c:pt idx="4">
                  <c:v>42.36</c:v>
                </c:pt>
              </c:numCache>
            </c:numRef>
          </c:val>
          <c:extLst>
            <c:ext xmlns:c16="http://schemas.microsoft.com/office/drawing/2014/chart" uri="{C3380CC4-5D6E-409C-BE32-E72D297353CC}">
              <c16:uniqueId val="{00000000-2DF3-4079-969A-2B3C36C6CE5B}"/>
            </c:ext>
          </c:extLst>
        </c:ser>
        <c:ser>
          <c:idx val="1"/>
          <c:order val="1"/>
          <c:tx>
            <c:strRef>
              <c:f>Лист3!$C$18</c:f>
              <c:strCache>
                <c:ptCount val="1"/>
                <c:pt idx="0">
                  <c:v>экзамен</c:v>
                </c:pt>
              </c:strCache>
            </c:strRef>
          </c:tx>
          <c:invertIfNegative val="0"/>
          <c:dLbls>
            <c:dLbl>
              <c:idx val="1"/>
              <c:layout>
                <c:manualLayout>
                  <c:x val="3.0555555555555582E-2"/>
                  <c:y val="-9.25925925925930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F3-4079-969A-2B3C36C6CE5B}"/>
                </c:ext>
              </c:extLst>
            </c:dLbl>
            <c:dLbl>
              <c:idx val="2"/>
              <c:layout>
                <c:manualLayout>
                  <c:x val="2.50000000000000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F3-4079-969A-2B3C36C6CE5B}"/>
                </c:ext>
              </c:extLst>
            </c:dLbl>
            <c:dLbl>
              <c:idx val="3"/>
              <c:layout>
                <c:manualLayout>
                  <c:x val="2.77777777777778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F3-4079-969A-2B3C36C6CE5B}"/>
                </c:ext>
              </c:extLst>
            </c:dLbl>
            <c:dLbl>
              <c:idx val="4"/>
              <c:layout>
                <c:manualLayout>
                  <c:x val="3.6111111111111011E-2"/>
                  <c:y val="-1.8518518518518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F3-4079-969A-2B3C36C6CE5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Лист3!$A$19:$A$23</c:f>
              <c:strCache>
                <c:ptCount val="5"/>
                <c:pt idx="0">
                  <c:v>9А</c:v>
                </c:pt>
                <c:pt idx="1">
                  <c:v>9Б</c:v>
                </c:pt>
                <c:pt idx="2">
                  <c:v>9В</c:v>
                </c:pt>
                <c:pt idx="3">
                  <c:v>9Г</c:v>
                </c:pt>
                <c:pt idx="4">
                  <c:v>9Д</c:v>
                </c:pt>
              </c:strCache>
            </c:strRef>
          </c:cat>
          <c:val>
            <c:numRef>
              <c:f>Лист3!$C$19:$C$23</c:f>
              <c:numCache>
                <c:formatCode>General</c:formatCode>
                <c:ptCount val="5"/>
                <c:pt idx="0">
                  <c:v>66.599999999999994</c:v>
                </c:pt>
                <c:pt idx="1">
                  <c:v>41.660000000000011</c:v>
                </c:pt>
                <c:pt idx="2">
                  <c:v>31.8</c:v>
                </c:pt>
                <c:pt idx="3">
                  <c:v>33.300000000000004</c:v>
                </c:pt>
                <c:pt idx="4">
                  <c:v>22.7</c:v>
                </c:pt>
              </c:numCache>
            </c:numRef>
          </c:val>
          <c:extLst>
            <c:ext xmlns:c16="http://schemas.microsoft.com/office/drawing/2014/chart" uri="{C3380CC4-5D6E-409C-BE32-E72D297353CC}">
              <c16:uniqueId val="{00000005-2DF3-4079-969A-2B3C36C6CE5B}"/>
            </c:ext>
          </c:extLst>
        </c:ser>
        <c:dLbls>
          <c:showLegendKey val="0"/>
          <c:showVal val="1"/>
          <c:showCatName val="0"/>
          <c:showSerName val="0"/>
          <c:showPercent val="0"/>
          <c:showBubbleSize val="0"/>
        </c:dLbls>
        <c:gapWidth val="150"/>
        <c:shape val="box"/>
        <c:axId val="225421952"/>
        <c:axId val="225426048"/>
        <c:axId val="0"/>
      </c:bar3DChart>
      <c:catAx>
        <c:axId val="225421952"/>
        <c:scaling>
          <c:orientation val="minMax"/>
        </c:scaling>
        <c:delete val="0"/>
        <c:axPos val="b"/>
        <c:numFmt formatCode="General" sourceLinked="0"/>
        <c:majorTickMark val="none"/>
        <c:minorTickMark val="none"/>
        <c:tickLblPos val="nextTo"/>
        <c:txPr>
          <a:bodyPr/>
          <a:lstStyle/>
          <a:p>
            <a:pPr>
              <a:defRPr b="1"/>
            </a:pPr>
            <a:endParaRPr lang="ru-KZ"/>
          </a:p>
        </c:txPr>
        <c:crossAx val="225426048"/>
        <c:crosses val="autoZero"/>
        <c:auto val="1"/>
        <c:lblAlgn val="ctr"/>
        <c:lblOffset val="100"/>
        <c:noMultiLvlLbl val="0"/>
      </c:catAx>
      <c:valAx>
        <c:axId val="225426048"/>
        <c:scaling>
          <c:orientation val="minMax"/>
        </c:scaling>
        <c:delete val="1"/>
        <c:axPos val="l"/>
        <c:numFmt formatCode="General" sourceLinked="1"/>
        <c:majorTickMark val="out"/>
        <c:minorTickMark val="none"/>
        <c:tickLblPos val="nextTo"/>
        <c:crossAx val="225421952"/>
        <c:crosses val="autoZero"/>
        <c:crossBetween val="between"/>
      </c:valAx>
    </c:plotArea>
    <c:legend>
      <c:legendPos val="t"/>
      <c:layout>
        <c:manualLayout>
          <c:xMode val="edge"/>
          <c:yMode val="edge"/>
          <c:x val="0.72538738896206867"/>
          <c:y val="5.811138014527846E-2"/>
          <c:w val="0.19110317187051945"/>
          <c:h val="9.7298430916474457E-2"/>
        </c:manualLayout>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ИА 11 класс</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0380884799339444E-2"/>
          <c:y val="0.18339961742070379"/>
          <c:w val="0.97826086956521741"/>
          <c:h val="0.58507509477981923"/>
        </c:manualLayout>
      </c:layout>
      <c:bar3DChart>
        <c:barDir val="col"/>
        <c:grouping val="clustered"/>
        <c:varyColors val="0"/>
        <c:ser>
          <c:idx val="0"/>
          <c:order val="0"/>
          <c:tx>
            <c:strRef>
              <c:f>Лист2!$C$13</c:f>
              <c:strCache>
                <c:ptCount val="1"/>
                <c:pt idx="0">
                  <c:v>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Лист2!$B$14:$B$18</c:f>
              <c:strCache>
                <c:ptCount val="5"/>
                <c:pt idx="0">
                  <c:v>рус.язык</c:v>
                </c:pt>
                <c:pt idx="1">
                  <c:v>рус.литература</c:v>
                </c:pt>
                <c:pt idx="2">
                  <c:v>алгебра и начало анализа</c:v>
                </c:pt>
                <c:pt idx="3">
                  <c:v>история Казахстана</c:v>
                </c:pt>
                <c:pt idx="4">
                  <c:v>казахский язык</c:v>
                </c:pt>
              </c:strCache>
            </c:strRef>
          </c:cat>
          <c:val>
            <c:numRef>
              <c:f>Лист2!$C$14:$C$18</c:f>
              <c:numCache>
                <c:formatCode>General</c:formatCode>
                <c:ptCount val="5"/>
                <c:pt idx="0">
                  <c:v>54</c:v>
                </c:pt>
                <c:pt idx="1">
                  <c:v>79</c:v>
                </c:pt>
                <c:pt idx="2">
                  <c:v>32</c:v>
                </c:pt>
                <c:pt idx="3">
                  <c:v>39</c:v>
                </c:pt>
                <c:pt idx="4">
                  <c:v>50</c:v>
                </c:pt>
              </c:numCache>
            </c:numRef>
          </c:val>
          <c:extLst>
            <c:ext xmlns:c16="http://schemas.microsoft.com/office/drawing/2014/chart" uri="{C3380CC4-5D6E-409C-BE32-E72D297353CC}">
              <c16:uniqueId val="{00000000-0872-4DF7-B1B7-CA7ABACAC5E0}"/>
            </c:ext>
          </c:extLst>
        </c:ser>
        <c:ser>
          <c:idx val="1"/>
          <c:order val="1"/>
          <c:tx>
            <c:strRef>
              <c:f>Лист2!$D$13</c:f>
              <c:strCache>
                <c:ptCount val="1"/>
                <c:pt idx="0">
                  <c:v>экзамен</c:v>
                </c:pt>
              </c:strCache>
            </c:strRef>
          </c:tx>
          <c:invertIfNegative val="0"/>
          <c:dLbls>
            <c:dLbl>
              <c:idx val="1"/>
              <c:layout>
                <c:manualLayout>
                  <c:x val="2.169197396963124E-2"/>
                  <c:y val="-4.62962962962963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72-4DF7-B1B7-CA7ABACAC5E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Лист2!$B$14:$B$18</c:f>
              <c:strCache>
                <c:ptCount val="5"/>
                <c:pt idx="0">
                  <c:v>рус.язык</c:v>
                </c:pt>
                <c:pt idx="1">
                  <c:v>рус.литература</c:v>
                </c:pt>
                <c:pt idx="2">
                  <c:v>алгебра и начало анализа</c:v>
                </c:pt>
                <c:pt idx="3">
                  <c:v>история Казахстана</c:v>
                </c:pt>
                <c:pt idx="4">
                  <c:v>казахский язык</c:v>
                </c:pt>
              </c:strCache>
            </c:strRef>
          </c:cat>
          <c:val>
            <c:numRef>
              <c:f>Лист2!$D$14:$D$18</c:f>
              <c:numCache>
                <c:formatCode>General</c:formatCode>
                <c:ptCount val="5"/>
                <c:pt idx="0">
                  <c:v>61.5</c:v>
                </c:pt>
                <c:pt idx="1">
                  <c:v>69.23</c:v>
                </c:pt>
                <c:pt idx="2">
                  <c:v>74</c:v>
                </c:pt>
                <c:pt idx="3">
                  <c:v>81.5</c:v>
                </c:pt>
                <c:pt idx="4">
                  <c:v>74.400000000000006</c:v>
                </c:pt>
              </c:numCache>
            </c:numRef>
          </c:val>
          <c:extLst>
            <c:ext xmlns:c16="http://schemas.microsoft.com/office/drawing/2014/chart" uri="{C3380CC4-5D6E-409C-BE32-E72D297353CC}">
              <c16:uniqueId val="{00000002-0872-4DF7-B1B7-CA7ABACAC5E0}"/>
            </c:ext>
          </c:extLst>
        </c:ser>
        <c:dLbls>
          <c:showLegendKey val="0"/>
          <c:showVal val="1"/>
          <c:showCatName val="0"/>
          <c:showSerName val="0"/>
          <c:showPercent val="0"/>
          <c:showBubbleSize val="0"/>
        </c:dLbls>
        <c:gapWidth val="150"/>
        <c:shape val="cylinder"/>
        <c:axId val="225437952"/>
        <c:axId val="245881088"/>
        <c:axId val="0"/>
      </c:bar3DChart>
      <c:catAx>
        <c:axId val="225437952"/>
        <c:scaling>
          <c:orientation val="minMax"/>
        </c:scaling>
        <c:delete val="0"/>
        <c:axPos val="b"/>
        <c:numFmt formatCode="General" sourceLinked="0"/>
        <c:majorTickMark val="none"/>
        <c:minorTickMark val="none"/>
        <c:tickLblPos val="nextTo"/>
        <c:crossAx val="245881088"/>
        <c:crosses val="autoZero"/>
        <c:auto val="1"/>
        <c:lblAlgn val="ctr"/>
        <c:lblOffset val="100"/>
        <c:noMultiLvlLbl val="0"/>
      </c:catAx>
      <c:valAx>
        <c:axId val="245881088"/>
        <c:scaling>
          <c:orientation val="minMax"/>
        </c:scaling>
        <c:delete val="1"/>
        <c:axPos val="l"/>
        <c:numFmt formatCode="General" sourceLinked="1"/>
        <c:majorTickMark val="none"/>
        <c:minorTickMark val="none"/>
        <c:tickLblPos val="nextTo"/>
        <c:crossAx val="225437952"/>
        <c:crosses val="autoZero"/>
        <c:crossBetween val="between"/>
      </c:valAx>
    </c:plotArea>
    <c:legend>
      <c:legendPos val="t"/>
      <c:layout>
        <c:manualLayout>
          <c:xMode val="edge"/>
          <c:yMode val="edge"/>
          <c:x val="0.66984251968503961"/>
          <c:y val="4.4675925925925924E-2"/>
          <c:w val="0.18640174597740505"/>
          <c:h val="8.3717191601049887E-2"/>
        </c:manualLayout>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Русский язык</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Лист3!$B$2</c:f>
              <c:strCache>
                <c:ptCount val="1"/>
                <c:pt idx="0">
                  <c:v>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Лист3!$A$3:$A$7</c:f>
              <c:strCache>
                <c:ptCount val="5"/>
                <c:pt idx="0">
                  <c:v>9А</c:v>
                </c:pt>
                <c:pt idx="1">
                  <c:v>9Б</c:v>
                </c:pt>
                <c:pt idx="2">
                  <c:v>9В</c:v>
                </c:pt>
                <c:pt idx="3">
                  <c:v>9Г</c:v>
                </c:pt>
                <c:pt idx="4">
                  <c:v>9Д</c:v>
                </c:pt>
              </c:strCache>
            </c:strRef>
          </c:cat>
          <c:val>
            <c:numRef>
              <c:f>Лист3!$B$3:$B$7</c:f>
              <c:numCache>
                <c:formatCode>General</c:formatCode>
                <c:ptCount val="5"/>
                <c:pt idx="0">
                  <c:v>63.64</c:v>
                </c:pt>
                <c:pt idx="1">
                  <c:v>64.5</c:v>
                </c:pt>
                <c:pt idx="2">
                  <c:v>46.96</c:v>
                </c:pt>
                <c:pt idx="3">
                  <c:v>57.83</c:v>
                </c:pt>
                <c:pt idx="4">
                  <c:v>46.55</c:v>
                </c:pt>
              </c:numCache>
            </c:numRef>
          </c:val>
          <c:extLst>
            <c:ext xmlns:c16="http://schemas.microsoft.com/office/drawing/2014/chart" uri="{C3380CC4-5D6E-409C-BE32-E72D297353CC}">
              <c16:uniqueId val="{00000000-4F41-4BFE-87FA-710A69C808B7}"/>
            </c:ext>
          </c:extLst>
        </c:ser>
        <c:ser>
          <c:idx val="1"/>
          <c:order val="1"/>
          <c:tx>
            <c:strRef>
              <c:f>Лист3!$C$2</c:f>
              <c:strCache>
                <c:ptCount val="1"/>
                <c:pt idx="0">
                  <c:v>экзамен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Лист3!$A$3:$A$7</c:f>
              <c:strCache>
                <c:ptCount val="5"/>
                <c:pt idx="0">
                  <c:v>9А</c:v>
                </c:pt>
                <c:pt idx="1">
                  <c:v>9Б</c:v>
                </c:pt>
                <c:pt idx="2">
                  <c:v>9В</c:v>
                </c:pt>
                <c:pt idx="3">
                  <c:v>9Г</c:v>
                </c:pt>
                <c:pt idx="4">
                  <c:v>9Д</c:v>
                </c:pt>
              </c:strCache>
            </c:strRef>
          </c:cat>
          <c:val>
            <c:numRef>
              <c:f>Лист3!$C$3:$C$7</c:f>
              <c:numCache>
                <c:formatCode>General</c:formatCode>
                <c:ptCount val="5"/>
                <c:pt idx="0">
                  <c:v>76.2</c:v>
                </c:pt>
                <c:pt idx="1">
                  <c:v>78.3</c:v>
                </c:pt>
                <c:pt idx="2">
                  <c:v>50</c:v>
                </c:pt>
                <c:pt idx="3">
                  <c:v>50</c:v>
                </c:pt>
                <c:pt idx="4">
                  <c:v>52.4</c:v>
                </c:pt>
              </c:numCache>
            </c:numRef>
          </c:val>
          <c:extLst>
            <c:ext xmlns:c16="http://schemas.microsoft.com/office/drawing/2014/chart" uri="{C3380CC4-5D6E-409C-BE32-E72D297353CC}">
              <c16:uniqueId val="{00000001-4F41-4BFE-87FA-710A69C808B7}"/>
            </c:ext>
          </c:extLst>
        </c:ser>
        <c:dLbls>
          <c:showLegendKey val="0"/>
          <c:showVal val="1"/>
          <c:showCatName val="0"/>
          <c:showSerName val="0"/>
          <c:showPercent val="0"/>
          <c:showBubbleSize val="0"/>
        </c:dLbls>
        <c:gapWidth val="150"/>
        <c:shape val="box"/>
        <c:axId val="248804480"/>
        <c:axId val="248806016"/>
        <c:axId val="0"/>
      </c:bar3DChart>
      <c:catAx>
        <c:axId val="248804480"/>
        <c:scaling>
          <c:orientation val="minMax"/>
        </c:scaling>
        <c:delete val="0"/>
        <c:axPos val="b"/>
        <c:numFmt formatCode="General" sourceLinked="0"/>
        <c:majorTickMark val="none"/>
        <c:minorTickMark val="none"/>
        <c:tickLblPos val="nextTo"/>
        <c:txPr>
          <a:bodyPr/>
          <a:lstStyle/>
          <a:p>
            <a:pPr>
              <a:defRPr b="1"/>
            </a:pPr>
            <a:endParaRPr lang="ru-KZ"/>
          </a:p>
        </c:txPr>
        <c:crossAx val="248806016"/>
        <c:crosses val="autoZero"/>
        <c:auto val="1"/>
        <c:lblAlgn val="ctr"/>
        <c:lblOffset val="100"/>
        <c:noMultiLvlLbl val="0"/>
      </c:catAx>
      <c:valAx>
        <c:axId val="248806016"/>
        <c:scaling>
          <c:orientation val="minMax"/>
        </c:scaling>
        <c:delete val="1"/>
        <c:axPos val="l"/>
        <c:numFmt formatCode="General" sourceLinked="1"/>
        <c:majorTickMark val="out"/>
        <c:minorTickMark val="none"/>
        <c:tickLblPos val="nextTo"/>
        <c:crossAx val="248804480"/>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Лист1!$A$2</c:f>
              <c:strCache>
                <c:ptCount val="1"/>
                <c:pt idx="0">
                  <c:v>Педагог-модератор</c:v>
                </c:pt>
              </c:strCache>
            </c:strRef>
          </c:tx>
          <c:invertIfNegative val="0"/>
          <c:cat>
            <c:strRef>
              <c:f>(Лист1!$B$1,Лист1!$C$1,Лист1!$D$1,Лист1!$E$1,Лист1!$F$1,Лист1!$G$1)</c:f>
              <c:strCache>
                <c:ptCount val="6"/>
                <c:pt idx="0">
                  <c:v>2018              1-пол</c:v>
                </c:pt>
                <c:pt idx="1">
                  <c:v>2018              2-пол</c:v>
                </c:pt>
                <c:pt idx="2">
                  <c:v>2019                      1-пол</c:v>
                </c:pt>
                <c:pt idx="3">
                  <c:v>2019               2-пол</c:v>
                </c:pt>
                <c:pt idx="4">
                  <c:v>2020             1-пол</c:v>
                </c:pt>
                <c:pt idx="5">
                  <c:v>2020                2-пол</c:v>
                </c:pt>
              </c:strCache>
            </c:strRef>
          </c:cat>
          <c:val>
            <c:numRef>
              <c:f>(Лист1!$B$2,Лист1!$C$2,Лист1!$D$2,Лист1!$E$2,Лист1!$F$2,Лист1!$G$2)</c:f>
              <c:numCache>
                <c:formatCode>General</c:formatCode>
                <c:ptCount val="6"/>
                <c:pt idx="0">
                  <c:v>5</c:v>
                </c:pt>
                <c:pt idx="1">
                  <c:v>8</c:v>
                </c:pt>
                <c:pt idx="2">
                  <c:v>3</c:v>
                </c:pt>
                <c:pt idx="3">
                  <c:v>1</c:v>
                </c:pt>
                <c:pt idx="4">
                  <c:v>6</c:v>
                </c:pt>
                <c:pt idx="5">
                  <c:v>3</c:v>
                </c:pt>
              </c:numCache>
            </c:numRef>
          </c:val>
          <c:extLst>
            <c:ext xmlns:c16="http://schemas.microsoft.com/office/drawing/2014/chart" uri="{C3380CC4-5D6E-409C-BE32-E72D297353CC}">
              <c16:uniqueId val="{00000000-B478-4EF8-83B1-6ECFBA042B3C}"/>
            </c:ext>
          </c:extLst>
        </c:ser>
        <c:ser>
          <c:idx val="1"/>
          <c:order val="1"/>
          <c:tx>
            <c:strRef>
              <c:f>Лист1!$A$3</c:f>
              <c:strCache>
                <c:ptCount val="1"/>
                <c:pt idx="0">
                  <c:v>Педагог-эксперт</c:v>
                </c:pt>
              </c:strCache>
            </c:strRef>
          </c:tx>
          <c:invertIfNegative val="0"/>
          <c:cat>
            <c:strRef>
              <c:f>(Лист1!$B$1,Лист1!$C$1,Лист1!$D$1,Лист1!$E$1,Лист1!$F$1,Лист1!$G$1)</c:f>
              <c:strCache>
                <c:ptCount val="6"/>
                <c:pt idx="0">
                  <c:v>2018              1-пол</c:v>
                </c:pt>
                <c:pt idx="1">
                  <c:v>2018              2-пол</c:v>
                </c:pt>
                <c:pt idx="2">
                  <c:v>2019                      1-пол</c:v>
                </c:pt>
                <c:pt idx="3">
                  <c:v>2019               2-пол</c:v>
                </c:pt>
                <c:pt idx="4">
                  <c:v>2020             1-пол</c:v>
                </c:pt>
                <c:pt idx="5">
                  <c:v>2020                2-пол</c:v>
                </c:pt>
              </c:strCache>
            </c:strRef>
          </c:cat>
          <c:val>
            <c:numRef>
              <c:f>(Лист1!$B$3,Лист1!$C$3,Лист1!$D$3,Лист1!$E$3,Лист1!$F$3,Лист1!$G$3)</c:f>
              <c:numCache>
                <c:formatCode>General</c:formatCode>
                <c:ptCount val="6"/>
                <c:pt idx="0">
                  <c:v>2</c:v>
                </c:pt>
                <c:pt idx="1">
                  <c:v>10</c:v>
                </c:pt>
                <c:pt idx="2">
                  <c:v>2</c:v>
                </c:pt>
                <c:pt idx="4">
                  <c:v>3</c:v>
                </c:pt>
                <c:pt idx="5">
                  <c:v>1</c:v>
                </c:pt>
              </c:numCache>
            </c:numRef>
          </c:val>
          <c:extLst>
            <c:ext xmlns:c16="http://schemas.microsoft.com/office/drawing/2014/chart" uri="{C3380CC4-5D6E-409C-BE32-E72D297353CC}">
              <c16:uniqueId val="{00000001-B478-4EF8-83B1-6ECFBA042B3C}"/>
            </c:ext>
          </c:extLst>
        </c:ser>
        <c:ser>
          <c:idx val="2"/>
          <c:order val="2"/>
          <c:tx>
            <c:strRef>
              <c:f>Лист1!$A$4</c:f>
              <c:strCache>
                <c:ptCount val="1"/>
                <c:pt idx="0">
                  <c:v>Педагог-исследователь</c:v>
                </c:pt>
              </c:strCache>
            </c:strRef>
          </c:tx>
          <c:invertIfNegative val="0"/>
          <c:cat>
            <c:strRef>
              <c:f>(Лист1!$B$1,Лист1!$C$1,Лист1!$D$1,Лист1!$E$1,Лист1!$F$1,Лист1!$G$1)</c:f>
              <c:strCache>
                <c:ptCount val="6"/>
                <c:pt idx="0">
                  <c:v>2018              1-пол</c:v>
                </c:pt>
                <c:pt idx="1">
                  <c:v>2018              2-пол</c:v>
                </c:pt>
                <c:pt idx="2">
                  <c:v>2019                      1-пол</c:v>
                </c:pt>
                <c:pt idx="3">
                  <c:v>2019               2-пол</c:v>
                </c:pt>
                <c:pt idx="4">
                  <c:v>2020             1-пол</c:v>
                </c:pt>
                <c:pt idx="5">
                  <c:v>2020                2-пол</c:v>
                </c:pt>
              </c:strCache>
            </c:strRef>
          </c:cat>
          <c:val>
            <c:numRef>
              <c:f>(Лист1!$B$4,Лист1!$C$4,Лист1!$D$4,Лист1!$E$4,Лист1!$F$4,Лист1!$G$4)</c:f>
              <c:numCache>
                <c:formatCode>General</c:formatCode>
                <c:ptCount val="6"/>
                <c:pt idx="0">
                  <c:v>0</c:v>
                </c:pt>
                <c:pt idx="1">
                  <c:v>7</c:v>
                </c:pt>
                <c:pt idx="2">
                  <c:v>6</c:v>
                </c:pt>
                <c:pt idx="3">
                  <c:v>2</c:v>
                </c:pt>
                <c:pt idx="4">
                  <c:v>3</c:v>
                </c:pt>
                <c:pt idx="5">
                  <c:v>3</c:v>
                </c:pt>
              </c:numCache>
            </c:numRef>
          </c:val>
          <c:extLst>
            <c:ext xmlns:c16="http://schemas.microsoft.com/office/drawing/2014/chart" uri="{C3380CC4-5D6E-409C-BE32-E72D297353CC}">
              <c16:uniqueId val="{00000002-B478-4EF8-83B1-6ECFBA042B3C}"/>
            </c:ext>
          </c:extLst>
        </c:ser>
        <c:ser>
          <c:idx val="3"/>
          <c:order val="3"/>
          <c:tx>
            <c:strRef>
              <c:f>Лист1!$A$5</c:f>
              <c:strCache>
                <c:ptCount val="1"/>
                <c:pt idx="0">
                  <c:v>Не прошли НКТ</c:v>
                </c:pt>
              </c:strCache>
            </c:strRef>
          </c:tx>
          <c:invertIfNegative val="0"/>
          <c:cat>
            <c:strRef>
              <c:f>(Лист1!$B$1,Лист1!$C$1,Лист1!$D$1,Лист1!$E$1,Лист1!$F$1,Лист1!$G$1)</c:f>
              <c:strCache>
                <c:ptCount val="6"/>
                <c:pt idx="0">
                  <c:v>2018              1-пол</c:v>
                </c:pt>
                <c:pt idx="1">
                  <c:v>2018              2-пол</c:v>
                </c:pt>
                <c:pt idx="2">
                  <c:v>2019                      1-пол</c:v>
                </c:pt>
                <c:pt idx="3">
                  <c:v>2019               2-пол</c:v>
                </c:pt>
                <c:pt idx="4">
                  <c:v>2020             1-пол</c:v>
                </c:pt>
                <c:pt idx="5">
                  <c:v>2020                2-пол</c:v>
                </c:pt>
              </c:strCache>
            </c:strRef>
          </c:cat>
          <c:val>
            <c:numRef>
              <c:f>(Лист1!$B$5,Лист1!$C$5,Лист1!$D$5,Лист1!$E$5,Лист1!$F$5,Лист1!$G$5)</c:f>
              <c:numCache>
                <c:formatCode>General</c:formatCode>
                <c:ptCount val="6"/>
                <c:pt idx="0">
                  <c:v>0</c:v>
                </c:pt>
                <c:pt idx="1">
                  <c:v>4</c:v>
                </c:pt>
                <c:pt idx="2">
                  <c:v>3</c:v>
                </c:pt>
                <c:pt idx="3">
                  <c:v>5</c:v>
                </c:pt>
                <c:pt idx="4">
                  <c:v>5</c:v>
                </c:pt>
                <c:pt idx="5">
                  <c:v>3</c:v>
                </c:pt>
              </c:numCache>
            </c:numRef>
          </c:val>
          <c:extLst>
            <c:ext xmlns:c16="http://schemas.microsoft.com/office/drawing/2014/chart" uri="{C3380CC4-5D6E-409C-BE32-E72D297353CC}">
              <c16:uniqueId val="{00000003-B478-4EF8-83B1-6ECFBA042B3C}"/>
            </c:ext>
          </c:extLst>
        </c:ser>
        <c:dLbls>
          <c:showLegendKey val="0"/>
          <c:showVal val="0"/>
          <c:showCatName val="0"/>
          <c:showSerName val="0"/>
          <c:showPercent val="0"/>
          <c:showBubbleSize val="0"/>
        </c:dLbls>
        <c:gapWidth val="150"/>
        <c:axId val="251456128"/>
        <c:axId val="251614336"/>
      </c:barChart>
      <c:catAx>
        <c:axId val="251456128"/>
        <c:scaling>
          <c:orientation val="minMax"/>
        </c:scaling>
        <c:delete val="0"/>
        <c:axPos val="b"/>
        <c:numFmt formatCode="General" sourceLinked="0"/>
        <c:majorTickMark val="out"/>
        <c:minorTickMark val="none"/>
        <c:tickLblPos val="nextTo"/>
        <c:crossAx val="251614336"/>
        <c:crosses val="autoZero"/>
        <c:auto val="1"/>
        <c:lblAlgn val="ctr"/>
        <c:lblOffset val="100"/>
        <c:noMultiLvlLbl val="0"/>
      </c:catAx>
      <c:valAx>
        <c:axId val="251614336"/>
        <c:scaling>
          <c:orientation val="minMax"/>
        </c:scaling>
        <c:delete val="0"/>
        <c:axPos val="l"/>
        <c:majorGridlines/>
        <c:numFmt formatCode="General" sourceLinked="1"/>
        <c:majorTickMark val="out"/>
        <c:minorTickMark val="none"/>
        <c:tickLblPos val="nextTo"/>
        <c:crossAx val="251456128"/>
        <c:crosses val="autoZero"/>
        <c:crossBetween val="between"/>
      </c:valAx>
    </c:plotArea>
    <c:legend>
      <c:legendPos val="r"/>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Алгебра</a:t>
            </a:r>
          </a:p>
        </c:rich>
      </c:tx>
      <c:layout>
        <c:manualLayout>
          <c:xMode val="edge"/>
          <c:yMode val="edge"/>
          <c:x val="0.4059304461942258"/>
          <c:y val="2.7777777777777877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9525319573961116E-2"/>
          <c:y val="0.1798070183423604"/>
          <c:w val="0.93888888888888944"/>
          <c:h val="0.5842642574302489"/>
        </c:manualLayout>
      </c:layout>
      <c:bar3DChart>
        <c:barDir val="col"/>
        <c:grouping val="clustered"/>
        <c:varyColors val="0"/>
        <c:ser>
          <c:idx val="0"/>
          <c:order val="0"/>
          <c:tx>
            <c:strRef>
              <c:f>Лист3!$B$10</c:f>
              <c:strCache>
                <c:ptCount val="1"/>
                <c:pt idx="0">
                  <c:v>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Лист3!$A$11:$A$15</c:f>
              <c:strCache>
                <c:ptCount val="5"/>
                <c:pt idx="0">
                  <c:v>9А</c:v>
                </c:pt>
                <c:pt idx="1">
                  <c:v>9Б</c:v>
                </c:pt>
                <c:pt idx="2">
                  <c:v>9В</c:v>
                </c:pt>
                <c:pt idx="3">
                  <c:v>9Г</c:v>
                </c:pt>
                <c:pt idx="4">
                  <c:v>9Д</c:v>
                </c:pt>
              </c:strCache>
            </c:strRef>
          </c:cat>
          <c:val>
            <c:numRef>
              <c:f>Лист3!$B$11:$B$15</c:f>
              <c:numCache>
                <c:formatCode>General</c:formatCode>
                <c:ptCount val="5"/>
                <c:pt idx="0">
                  <c:v>61.09</c:v>
                </c:pt>
                <c:pt idx="1">
                  <c:v>54.17</c:v>
                </c:pt>
                <c:pt idx="2">
                  <c:v>47.3</c:v>
                </c:pt>
                <c:pt idx="3">
                  <c:v>56.67</c:v>
                </c:pt>
                <c:pt idx="4">
                  <c:v>44.36</c:v>
                </c:pt>
              </c:numCache>
            </c:numRef>
          </c:val>
          <c:extLst>
            <c:ext xmlns:c16="http://schemas.microsoft.com/office/drawing/2014/chart" uri="{C3380CC4-5D6E-409C-BE32-E72D297353CC}">
              <c16:uniqueId val="{00000000-5CAE-45FC-9D44-22D2B5065FC0}"/>
            </c:ext>
          </c:extLst>
        </c:ser>
        <c:ser>
          <c:idx val="1"/>
          <c:order val="1"/>
          <c:tx>
            <c:strRef>
              <c:f>Лист3!$C$10</c:f>
              <c:strCache>
                <c:ptCount val="1"/>
                <c:pt idx="0">
                  <c:v>экзамен</c:v>
                </c:pt>
              </c:strCache>
            </c:strRef>
          </c:tx>
          <c:invertIfNegative val="0"/>
          <c:dLbls>
            <c:dLbl>
              <c:idx val="0"/>
              <c:layout>
                <c:manualLayout>
                  <c:x val="2.77777777777777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AE-45FC-9D44-22D2B5065FC0}"/>
                </c:ext>
              </c:extLst>
            </c:dLbl>
            <c:dLbl>
              <c:idx val="1"/>
              <c:layout>
                <c:manualLayout>
                  <c:x val="1.3888888888888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AE-45FC-9D44-22D2B5065FC0}"/>
                </c:ext>
              </c:extLst>
            </c:dLbl>
            <c:dLbl>
              <c:idx val="2"/>
              <c:layout>
                <c:manualLayout>
                  <c:x val="2.0225003160156747E-2"/>
                  <c:y val="-5.78034682080924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AE-45FC-9D44-22D2B5065FC0}"/>
                </c:ext>
              </c:extLst>
            </c:dLbl>
            <c:dLbl>
              <c:idx val="4"/>
              <c:layout>
                <c:manualLayout>
                  <c:x val="2.2222222222222345E-2"/>
                  <c:y val="-4.6296296296296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AE-45FC-9D44-22D2B5065F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Лист3!$A$11:$A$15</c:f>
              <c:strCache>
                <c:ptCount val="5"/>
                <c:pt idx="0">
                  <c:v>9А</c:v>
                </c:pt>
                <c:pt idx="1">
                  <c:v>9Б</c:v>
                </c:pt>
                <c:pt idx="2">
                  <c:v>9В</c:v>
                </c:pt>
                <c:pt idx="3">
                  <c:v>9Г</c:v>
                </c:pt>
                <c:pt idx="4">
                  <c:v>9Д</c:v>
                </c:pt>
              </c:strCache>
            </c:strRef>
          </c:cat>
          <c:val>
            <c:numRef>
              <c:f>Лист3!$C$11:$C$15</c:f>
              <c:numCache>
                <c:formatCode>General</c:formatCode>
                <c:ptCount val="5"/>
                <c:pt idx="0">
                  <c:v>52.4</c:v>
                </c:pt>
                <c:pt idx="1">
                  <c:v>29.2</c:v>
                </c:pt>
                <c:pt idx="2">
                  <c:v>22.7</c:v>
                </c:pt>
                <c:pt idx="3">
                  <c:v>41.7</c:v>
                </c:pt>
                <c:pt idx="4">
                  <c:v>28.6</c:v>
                </c:pt>
              </c:numCache>
            </c:numRef>
          </c:val>
          <c:extLst>
            <c:ext xmlns:c16="http://schemas.microsoft.com/office/drawing/2014/chart" uri="{C3380CC4-5D6E-409C-BE32-E72D297353CC}">
              <c16:uniqueId val="{00000005-5CAE-45FC-9D44-22D2B5065FC0}"/>
            </c:ext>
          </c:extLst>
        </c:ser>
        <c:dLbls>
          <c:showLegendKey val="0"/>
          <c:showVal val="1"/>
          <c:showCatName val="0"/>
          <c:showSerName val="0"/>
          <c:showPercent val="0"/>
          <c:showBubbleSize val="0"/>
        </c:dLbls>
        <c:gapWidth val="150"/>
        <c:shape val="cylinder"/>
        <c:axId val="249248768"/>
        <c:axId val="249250560"/>
        <c:axId val="0"/>
      </c:bar3DChart>
      <c:catAx>
        <c:axId val="249248768"/>
        <c:scaling>
          <c:orientation val="minMax"/>
        </c:scaling>
        <c:delete val="0"/>
        <c:axPos val="b"/>
        <c:numFmt formatCode="General" sourceLinked="0"/>
        <c:majorTickMark val="none"/>
        <c:minorTickMark val="none"/>
        <c:tickLblPos val="nextTo"/>
        <c:crossAx val="249250560"/>
        <c:crosses val="autoZero"/>
        <c:auto val="1"/>
        <c:lblAlgn val="ctr"/>
        <c:lblOffset val="100"/>
        <c:noMultiLvlLbl val="0"/>
      </c:catAx>
      <c:valAx>
        <c:axId val="249250560"/>
        <c:scaling>
          <c:orientation val="minMax"/>
        </c:scaling>
        <c:delete val="1"/>
        <c:axPos val="l"/>
        <c:numFmt formatCode="General" sourceLinked="1"/>
        <c:majorTickMark val="out"/>
        <c:minorTickMark val="none"/>
        <c:tickLblPos val="nextTo"/>
        <c:crossAx val="249248768"/>
        <c:crosses val="autoZero"/>
        <c:crossBetween val="between"/>
      </c:valAx>
    </c:plotArea>
    <c:legend>
      <c:legendPos val="t"/>
      <c:layout>
        <c:manualLayout>
          <c:xMode val="edge"/>
          <c:yMode val="edge"/>
          <c:x val="0.3941413182282818"/>
          <c:y val="0.15014473624322974"/>
          <c:w val="0.21677361433347569"/>
          <c:h val="0.1045255109007328"/>
        </c:manualLayout>
      </c:layou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Казахский</a:t>
            </a:r>
            <a:r>
              <a:rPr lang="ru-RU" baseline="0"/>
              <a:t> язык и литература</a:t>
            </a:r>
            <a:endParaRPr lang="ru-RU"/>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2583249970437177E-2"/>
          <c:y val="0.22635355899077106"/>
          <c:w val="0.93483350005912569"/>
          <c:h val="0.59883622870635833"/>
        </c:manualLayout>
      </c:layout>
      <c:bar3DChart>
        <c:barDir val="col"/>
        <c:grouping val="clustered"/>
        <c:varyColors val="0"/>
        <c:ser>
          <c:idx val="0"/>
          <c:order val="0"/>
          <c:tx>
            <c:strRef>
              <c:f>Лист3!$B$18</c:f>
              <c:strCache>
                <c:ptCount val="1"/>
                <c:pt idx="0">
                  <c:v>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Лист3!$A$19:$A$23</c:f>
              <c:strCache>
                <c:ptCount val="5"/>
                <c:pt idx="0">
                  <c:v>9А</c:v>
                </c:pt>
                <c:pt idx="1">
                  <c:v>9Б</c:v>
                </c:pt>
                <c:pt idx="2">
                  <c:v>9В</c:v>
                </c:pt>
                <c:pt idx="3">
                  <c:v>9Г</c:v>
                </c:pt>
                <c:pt idx="4">
                  <c:v>9Д</c:v>
                </c:pt>
              </c:strCache>
            </c:strRef>
          </c:cat>
          <c:val>
            <c:numRef>
              <c:f>Лист3!$B$19:$B$23</c:f>
              <c:numCache>
                <c:formatCode>General</c:formatCode>
                <c:ptCount val="5"/>
                <c:pt idx="0">
                  <c:v>58.5</c:v>
                </c:pt>
                <c:pt idx="1">
                  <c:v>48.5</c:v>
                </c:pt>
                <c:pt idx="2">
                  <c:v>44.6</c:v>
                </c:pt>
                <c:pt idx="3">
                  <c:v>48.3</c:v>
                </c:pt>
                <c:pt idx="4">
                  <c:v>42.36</c:v>
                </c:pt>
              </c:numCache>
            </c:numRef>
          </c:val>
          <c:extLst>
            <c:ext xmlns:c16="http://schemas.microsoft.com/office/drawing/2014/chart" uri="{C3380CC4-5D6E-409C-BE32-E72D297353CC}">
              <c16:uniqueId val="{00000000-FCAA-4004-BEE7-6CD2CC4EBDB4}"/>
            </c:ext>
          </c:extLst>
        </c:ser>
        <c:ser>
          <c:idx val="1"/>
          <c:order val="1"/>
          <c:tx>
            <c:strRef>
              <c:f>Лист3!$C$18</c:f>
              <c:strCache>
                <c:ptCount val="1"/>
                <c:pt idx="0">
                  <c:v>экзамен</c:v>
                </c:pt>
              </c:strCache>
            </c:strRef>
          </c:tx>
          <c:invertIfNegative val="0"/>
          <c:dLbls>
            <c:dLbl>
              <c:idx val="1"/>
              <c:layout>
                <c:manualLayout>
                  <c:x val="3.0555555555555575E-2"/>
                  <c:y val="-9.2592592592592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AA-4004-BEE7-6CD2CC4EBDB4}"/>
                </c:ext>
              </c:extLst>
            </c:dLbl>
            <c:dLbl>
              <c:idx val="2"/>
              <c:layout>
                <c:manualLayout>
                  <c:x val="2.50000000000000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AA-4004-BEE7-6CD2CC4EBDB4}"/>
                </c:ext>
              </c:extLst>
            </c:dLbl>
            <c:dLbl>
              <c:idx val="3"/>
              <c:layout>
                <c:manualLayout>
                  <c:x val="2.77777777777777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AA-4004-BEE7-6CD2CC4EBDB4}"/>
                </c:ext>
              </c:extLst>
            </c:dLbl>
            <c:dLbl>
              <c:idx val="4"/>
              <c:layout>
                <c:manualLayout>
                  <c:x val="3.6111111111111011E-2"/>
                  <c:y val="-1.8518518518518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AA-4004-BEE7-6CD2CC4EBDB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Лист3!$A$19:$A$23</c:f>
              <c:strCache>
                <c:ptCount val="5"/>
                <c:pt idx="0">
                  <c:v>9А</c:v>
                </c:pt>
                <c:pt idx="1">
                  <c:v>9Б</c:v>
                </c:pt>
                <c:pt idx="2">
                  <c:v>9В</c:v>
                </c:pt>
                <c:pt idx="3">
                  <c:v>9Г</c:v>
                </c:pt>
                <c:pt idx="4">
                  <c:v>9Д</c:v>
                </c:pt>
              </c:strCache>
            </c:strRef>
          </c:cat>
          <c:val>
            <c:numRef>
              <c:f>Лист3!$C$19:$C$23</c:f>
              <c:numCache>
                <c:formatCode>General</c:formatCode>
                <c:ptCount val="5"/>
                <c:pt idx="0">
                  <c:v>66.599999999999994</c:v>
                </c:pt>
                <c:pt idx="1">
                  <c:v>41.660000000000004</c:v>
                </c:pt>
                <c:pt idx="2">
                  <c:v>31.8</c:v>
                </c:pt>
                <c:pt idx="3">
                  <c:v>33.300000000000011</c:v>
                </c:pt>
                <c:pt idx="4">
                  <c:v>22.7</c:v>
                </c:pt>
              </c:numCache>
            </c:numRef>
          </c:val>
          <c:extLst>
            <c:ext xmlns:c16="http://schemas.microsoft.com/office/drawing/2014/chart" uri="{C3380CC4-5D6E-409C-BE32-E72D297353CC}">
              <c16:uniqueId val="{00000005-FCAA-4004-BEE7-6CD2CC4EBDB4}"/>
            </c:ext>
          </c:extLst>
        </c:ser>
        <c:dLbls>
          <c:showLegendKey val="0"/>
          <c:showVal val="1"/>
          <c:showCatName val="0"/>
          <c:showSerName val="0"/>
          <c:showPercent val="0"/>
          <c:showBubbleSize val="0"/>
        </c:dLbls>
        <c:gapWidth val="150"/>
        <c:shape val="box"/>
        <c:axId val="249504896"/>
        <c:axId val="249506432"/>
        <c:axId val="0"/>
      </c:bar3DChart>
      <c:catAx>
        <c:axId val="249504896"/>
        <c:scaling>
          <c:orientation val="minMax"/>
        </c:scaling>
        <c:delete val="0"/>
        <c:axPos val="b"/>
        <c:numFmt formatCode="General" sourceLinked="0"/>
        <c:majorTickMark val="none"/>
        <c:minorTickMark val="none"/>
        <c:tickLblPos val="nextTo"/>
        <c:txPr>
          <a:bodyPr/>
          <a:lstStyle/>
          <a:p>
            <a:pPr>
              <a:defRPr b="1"/>
            </a:pPr>
            <a:endParaRPr lang="ru-KZ"/>
          </a:p>
        </c:txPr>
        <c:crossAx val="249506432"/>
        <c:crosses val="autoZero"/>
        <c:auto val="1"/>
        <c:lblAlgn val="ctr"/>
        <c:lblOffset val="100"/>
        <c:noMultiLvlLbl val="0"/>
      </c:catAx>
      <c:valAx>
        <c:axId val="249506432"/>
        <c:scaling>
          <c:orientation val="minMax"/>
        </c:scaling>
        <c:delete val="1"/>
        <c:axPos val="l"/>
        <c:numFmt formatCode="General" sourceLinked="1"/>
        <c:majorTickMark val="out"/>
        <c:minorTickMark val="none"/>
        <c:tickLblPos val="nextTo"/>
        <c:crossAx val="249504896"/>
        <c:crosses val="autoZero"/>
        <c:crossBetween val="between"/>
      </c:valAx>
    </c:plotArea>
    <c:legend>
      <c:legendPos val="t"/>
      <c:overlay val="0"/>
    </c:legend>
    <c:plotVisOnly val="1"/>
    <c:dispBlanksAs val="gap"/>
    <c:showDLblsOverMax val="0"/>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title>
      <c:tx>
        <c:rich>
          <a:bodyPr/>
          <a:lstStyle/>
          <a:p>
            <a:pPr>
              <a:defRPr/>
            </a:pPr>
            <a:r>
              <a:rPr lang="ru-RU" sz="1400"/>
              <a:t>Қазақ тілі мен әдебиетінен білім сапасы </a:t>
            </a:r>
          </a:p>
        </c:rich>
      </c:tx>
      <c:overlay val="1"/>
    </c:title>
    <c:autoTitleDeleted val="0"/>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Лист1!$C$4</c:f>
              <c:strCache>
                <c:ptCount val="1"/>
                <c:pt idx="0">
                  <c:v>Қазақ тілі мен әдебиеті</c:v>
                </c:pt>
              </c:strCache>
            </c:strRef>
          </c:tx>
          <c:invertIfNegative val="1"/>
          <c:dLbls>
            <c:dLbl>
              <c:idx val="0"/>
              <c:layout>
                <c:manualLayout>
                  <c:x val="2.7777777777777822E-3"/>
                  <c:y val="-5.5555555555555518E-2"/>
                </c:manualLayout>
              </c:layout>
              <c:spPr/>
              <c:txPr>
                <a:bodyPr/>
                <a:lstStyle/>
                <a:p>
                  <a:pPr>
                    <a:defRPr sz="1200" b="1" i="0" baseline="0"/>
                  </a:pPr>
                  <a:endParaRPr lang="ru-KZ"/>
                </a:p>
              </c:txPr>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AF80-4AC1-9E4D-34F416703C7D}"/>
                </c:ext>
              </c:extLst>
            </c:dLbl>
            <c:dLbl>
              <c:idx val="1"/>
              <c:spPr/>
              <c:txPr>
                <a:bodyPr/>
                <a:lstStyle/>
                <a:p>
                  <a:pPr>
                    <a:defRPr sz="1200" b="1" i="0" baseline="0"/>
                  </a:pPr>
                  <a:endParaRPr lang="ru-KZ"/>
                </a:p>
              </c:txPr>
              <c:showLegendKey val="1"/>
              <c:showVal val="1"/>
              <c:showCatName val="1"/>
              <c:showSerName val="1"/>
              <c:showPercent val="1"/>
              <c:showBubbleSize val="1"/>
              <c:extLst>
                <c:ext xmlns:c16="http://schemas.microsoft.com/office/drawing/2014/chart" uri="{C3380CC4-5D6E-409C-BE32-E72D297353CC}">
                  <c16:uniqueId val="{00000000-01BF-433F-B7AD-27C1E5F40FB0}"/>
                </c:ext>
              </c:extLst>
            </c:dLbl>
            <c:dLbl>
              <c:idx val="2"/>
              <c:layout>
                <c:manualLayout>
                  <c:x val="0"/>
                  <c:y val="-2.7777777777777797E-2"/>
                </c:manualLayout>
              </c:layout>
              <c:spPr/>
              <c:txPr>
                <a:bodyPr/>
                <a:lstStyle/>
                <a:p>
                  <a:pPr>
                    <a:defRPr sz="1200" b="1" i="0" baseline="0"/>
                  </a:pPr>
                  <a:endParaRPr lang="ru-KZ"/>
                </a:p>
              </c:txPr>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2-AF80-4AC1-9E4D-34F416703C7D}"/>
                </c:ext>
              </c:extLst>
            </c:dLbl>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Лист1!$B$5:$B$7</c:f>
              <c:strCache>
                <c:ptCount val="3"/>
                <c:pt idx="0">
                  <c:v>2018-2019</c:v>
                </c:pt>
                <c:pt idx="1">
                  <c:v>2019-2020</c:v>
                </c:pt>
                <c:pt idx="2">
                  <c:v>2020-2021</c:v>
                </c:pt>
              </c:strCache>
            </c:strRef>
          </c:cat>
          <c:val>
            <c:numRef>
              <c:f>Лист1!$C$5:$C$7</c:f>
              <c:numCache>
                <c:formatCode>0%</c:formatCode>
                <c:ptCount val="3"/>
                <c:pt idx="0">
                  <c:v>0.69</c:v>
                </c:pt>
                <c:pt idx="1">
                  <c:v>0.7</c:v>
                </c:pt>
                <c:pt idx="2">
                  <c:v>0.7</c:v>
                </c:pt>
              </c:numCache>
            </c:numRef>
          </c:val>
          <c:extLst>
            <c:ext xmlns:c16="http://schemas.microsoft.com/office/drawing/2014/chart" uri="{C3380CC4-5D6E-409C-BE32-E72D297353CC}">
              <c16:uniqueId val="{00000003-AF80-4AC1-9E4D-34F416703C7D}"/>
            </c:ext>
          </c:extLst>
        </c:ser>
        <c:dLbls>
          <c:showLegendKey val="0"/>
          <c:showVal val="0"/>
          <c:showCatName val="0"/>
          <c:showSerName val="0"/>
          <c:showPercent val="0"/>
          <c:showBubbleSize val="0"/>
        </c:dLbls>
        <c:gapWidth val="150"/>
        <c:shape val="box"/>
        <c:axId val="141657984"/>
        <c:axId val="141659520"/>
        <c:axId val="0"/>
      </c:bar3DChart>
      <c:catAx>
        <c:axId val="141657984"/>
        <c:scaling>
          <c:orientation val="minMax"/>
        </c:scaling>
        <c:delete val="1"/>
        <c:axPos val="b"/>
        <c:numFmt formatCode="General" sourceLinked="0"/>
        <c:majorTickMark val="cross"/>
        <c:minorTickMark val="cross"/>
        <c:tickLblPos val="nextTo"/>
        <c:crossAx val="141659520"/>
        <c:crosses val="autoZero"/>
        <c:auto val="1"/>
        <c:lblAlgn val="ctr"/>
        <c:lblOffset val="100"/>
        <c:noMultiLvlLbl val="1"/>
      </c:catAx>
      <c:valAx>
        <c:axId val="141659520"/>
        <c:scaling>
          <c:orientation val="minMax"/>
        </c:scaling>
        <c:delete val="1"/>
        <c:axPos val="l"/>
        <c:majorGridlines/>
        <c:numFmt formatCode="0%" sourceLinked="1"/>
        <c:majorTickMark val="cross"/>
        <c:minorTickMark val="cross"/>
        <c:tickLblPos val="nextTo"/>
        <c:crossAx val="141657984"/>
        <c:crosses val="autoZero"/>
        <c:crossBetween val="between"/>
      </c:valAx>
    </c:plotArea>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autoTitleDeleted val="1"/>
    <c:plotArea>
      <c:layout/>
      <c:barChart>
        <c:barDir val="col"/>
        <c:grouping val="clustered"/>
        <c:varyColors val="1"/>
        <c:ser>
          <c:idx val="0"/>
          <c:order val="0"/>
          <c:tx>
            <c:strRef>
              <c:f>Лист2!$B$5</c:f>
              <c:strCache>
                <c:ptCount val="1"/>
                <c:pt idx="0">
                  <c:v>Бастауыш сынып</c:v>
                </c:pt>
              </c:strCache>
            </c:strRef>
          </c:tx>
          <c:invertIfNegative val="1"/>
          <c:cat>
            <c:multiLvlStrRef>
              <c:f>Лист2!$C$3:$H$4</c:f>
              <c:multiLvlStrCache>
                <c:ptCount val="6"/>
                <c:lvl>
                  <c:pt idx="0">
                    <c:v>үлгерім</c:v>
                  </c:pt>
                  <c:pt idx="1">
                    <c:v>сапа</c:v>
                  </c:pt>
                  <c:pt idx="2">
                    <c:v>үлгерім</c:v>
                  </c:pt>
                  <c:pt idx="3">
                    <c:v>сапа</c:v>
                  </c:pt>
                  <c:pt idx="4">
                    <c:v>үлгерім</c:v>
                  </c:pt>
                  <c:pt idx="5">
                    <c:v>сапа</c:v>
                  </c:pt>
                </c:lvl>
                <c:lvl>
                  <c:pt idx="0">
                    <c:v>2016-2017</c:v>
                  </c:pt>
                  <c:pt idx="2">
                    <c:v>2017-2018</c:v>
                  </c:pt>
                  <c:pt idx="4">
                    <c:v>2018-2019</c:v>
                  </c:pt>
                </c:lvl>
              </c:multiLvlStrCache>
            </c:multiLvlStrRef>
          </c:cat>
          <c:val>
            <c:numRef>
              <c:f>Лист2!$C$5:$H$5</c:f>
              <c:numCache>
                <c:formatCode>0%</c:formatCode>
                <c:ptCount val="6"/>
                <c:pt idx="0">
                  <c:v>1</c:v>
                </c:pt>
                <c:pt idx="1">
                  <c:v>0.81</c:v>
                </c:pt>
                <c:pt idx="2">
                  <c:v>1</c:v>
                </c:pt>
                <c:pt idx="3">
                  <c:v>0.94</c:v>
                </c:pt>
                <c:pt idx="4">
                  <c:v>1</c:v>
                </c:pt>
                <c:pt idx="5">
                  <c:v>0.85</c:v>
                </c:pt>
              </c:numCache>
            </c:numRef>
          </c:val>
          <c:extLst>
            <c:ext xmlns:c16="http://schemas.microsoft.com/office/drawing/2014/chart" uri="{C3380CC4-5D6E-409C-BE32-E72D297353CC}">
              <c16:uniqueId val="{00000000-BD98-4704-B3A1-806BA0F701D6}"/>
            </c:ext>
          </c:extLst>
        </c:ser>
        <c:ser>
          <c:idx val="1"/>
          <c:order val="1"/>
          <c:tx>
            <c:strRef>
              <c:f>Лист2!$B$6</c:f>
              <c:strCache>
                <c:ptCount val="1"/>
                <c:pt idx="0">
                  <c:v>Орта буын</c:v>
                </c:pt>
              </c:strCache>
            </c:strRef>
          </c:tx>
          <c:invertIfNegative val="1"/>
          <c:cat>
            <c:multiLvlStrRef>
              <c:f>Лист2!$C$3:$H$4</c:f>
              <c:multiLvlStrCache>
                <c:ptCount val="6"/>
                <c:lvl>
                  <c:pt idx="0">
                    <c:v>үлгерім</c:v>
                  </c:pt>
                  <c:pt idx="1">
                    <c:v>сапа</c:v>
                  </c:pt>
                  <c:pt idx="2">
                    <c:v>үлгерім</c:v>
                  </c:pt>
                  <c:pt idx="3">
                    <c:v>сапа</c:v>
                  </c:pt>
                  <c:pt idx="4">
                    <c:v>үлгерім</c:v>
                  </c:pt>
                  <c:pt idx="5">
                    <c:v>сапа</c:v>
                  </c:pt>
                </c:lvl>
                <c:lvl>
                  <c:pt idx="0">
                    <c:v>2016-2017</c:v>
                  </c:pt>
                  <c:pt idx="2">
                    <c:v>2017-2018</c:v>
                  </c:pt>
                  <c:pt idx="4">
                    <c:v>2018-2019</c:v>
                  </c:pt>
                </c:lvl>
              </c:multiLvlStrCache>
            </c:multiLvlStrRef>
          </c:cat>
          <c:val>
            <c:numRef>
              <c:f>Лист2!$C$6:$H$6</c:f>
              <c:numCache>
                <c:formatCode>0%</c:formatCode>
                <c:ptCount val="6"/>
                <c:pt idx="0">
                  <c:v>1</c:v>
                </c:pt>
                <c:pt idx="1">
                  <c:v>0.56000000000000005</c:v>
                </c:pt>
                <c:pt idx="2">
                  <c:v>1</c:v>
                </c:pt>
                <c:pt idx="3">
                  <c:v>0.64</c:v>
                </c:pt>
                <c:pt idx="4">
                  <c:v>1</c:v>
                </c:pt>
                <c:pt idx="5">
                  <c:v>0.46</c:v>
                </c:pt>
              </c:numCache>
            </c:numRef>
          </c:val>
          <c:extLst>
            <c:ext xmlns:c16="http://schemas.microsoft.com/office/drawing/2014/chart" uri="{C3380CC4-5D6E-409C-BE32-E72D297353CC}">
              <c16:uniqueId val="{00000001-BD98-4704-B3A1-806BA0F701D6}"/>
            </c:ext>
          </c:extLst>
        </c:ser>
        <c:ser>
          <c:idx val="2"/>
          <c:order val="2"/>
          <c:tx>
            <c:strRef>
              <c:f>Лист2!$B$7</c:f>
              <c:strCache>
                <c:ptCount val="1"/>
                <c:pt idx="0">
                  <c:v>Жоғары буын</c:v>
                </c:pt>
              </c:strCache>
            </c:strRef>
          </c:tx>
          <c:invertIfNegative val="1"/>
          <c:cat>
            <c:multiLvlStrRef>
              <c:f>Лист2!$C$3:$H$4</c:f>
              <c:multiLvlStrCache>
                <c:ptCount val="6"/>
                <c:lvl>
                  <c:pt idx="0">
                    <c:v>үлгерім</c:v>
                  </c:pt>
                  <c:pt idx="1">
                    <c:v>сапа</c:v>
                  </c:pt>
                  <c:pt idx="2">
                    <c:v>үлгерім</c:v>
                  </c:pt>
                  <c:pt idx="3">
                    <c:v>сапа</c:v>
                  </c:pt>
                  <c:pt idx="4">
                    <c:v>үлгерім</c:v>
                  </c:pt>
                  <c:pt idx="5">
                    <c:v>сапа</c:v>
                  </c:pt>
                </c:lvl>
                <c:lvl>
                  <c:pt idx="0">
                    <c:v>2016-2017</c:v>
                  </c:pt>
                  <c:pt idx="2">
                    <c:v>2017-2018</c:v>
                  </c:pt>
                  <c:pt idx="4">
                    <c:v>2018-2019</c:v>
                  </c:pt>
                </c:lvl>
              </c:multiLvlStrCache>
            </c:multiLvlStrRef>
          </c:cat>
          <c:val>
            <c:numRef>
              <c:f>Лист2!$C$7:$H$7</c:f>
              <c:numCache>
                <c:formatCode>0%</c:formatCode>
                <c:ptCount val="6"/>
                <c:pt idx="0">
                  <c:v>1</c:v>
                </c:pt>
                <c:pt idx="1">
                  <c:v>0.57999999999999996</c:v>
                </c:pt>
                <c:pt idx="2">
                  <c:v>1</c:v>
                </c:pt>
                <c:pt idx="3">
                  <c:v>0.6</c:v>
                </c:pt>
                <c:pt idx="4">
                  <c:v>1</c:v>
                </c:pt>
                <c:pt idx="5">
                  <c:v>0.71</c:v>
                </c:pt>
              </c:numCache>
            </c:numRef>
          </c:val>
          <c:extLst>
            <c:ext xmlns:c16="http://schemas.microsoft.com/office/drawing/2014/chart" uri="{C3380CC4-5D6E-409C-BE32-E72D297353CC}">
              <c16:uniqueId val="{00000002-BD98-4704-B3A1-806BA0F701D6}"/>
            </c:ext>
          </c:extLst>
        </c:ser>
        <c:ser>
          <c:idx val="3"/>
          <c:order val="3"/>
          <c:tx>
            <c:strRef>
              <c:f>Лист2!$B$8</c:f>
              <c:strCache>
                <c:ptCount val="1"/>
                <c:pt idx="0">
                  <c:v>Барлығы</c:v>
                </c:pt>
              </c:strCache>
            </c:strRef>
          </c:tx>
          <c:invertIfNegative val="1"/>
          <c:cat>
            <c:multiLvlStrRef>
              <c:f>Лист2!$C$3:$H$4</c:f>
              <c:multiLvlStrCache>
                <c:ptCount val="6"/>
                <c:lvl>
                  <c:pt idx="0">
                    <c:v>үлгерім</c:v>
                  </c:pt>
                  <c:pt idx="1">
                    <c:v>сапа</c:v>
                  </c:pt>
                  <c:pt idx="2">
                    <c:v>үлгерім</c:v>
                  </c:pt>
                  <c:pt idx="3">
                    <c:v>сапа</c:v>
                  </c:pt>
                  <c:pt idx="4">
                    <c:v>үлгерім</c:v>
                  </c:pt>
                  <c:pt idx="5">
                    <c:v>сапа</c:v>
                  </c:pt>
                </c:lvl>
                <c:lvl>
                  <c:pt idx="0">
                    <c:v>2016-2017</c:v>
                  </c:pt>
                  <c:pt idx="2">
                    <c:v>2017-2018</c:v>
                  </c:pt>
                  <c:pt idx="4">
                    <c:v>2018-2019</c:v>
                  </c:pt>
                </c:lvl>
              </c:multiLvlStrCache>
            </c:multiLvlStrRef>
          </c:cat>
          <c:val>
            <c:numRef>
              <c:f>Лист2!$C$8:$H$8</c:f>
              <c:numCache>
                <c:formatCode>0%</c:formatCode>
                <c:ptCount val="6"/>
                <c:pt idx="0">
                  <c:v>1</c:v>
                </c:pt>
                <c:pt idx="1">
                  <c:v>0.69</c:v>
                </c:pt>
                <c:pt idx="2">
                  <c:v>1</c:v>
                </c:pt>
                <c:pt idx="3" formatCode="0.00%">
                  <c:v>0.70299999999999996</c:v>
                </c:pt>
                <c:pt idx="4">
                  <c:v>1</c:v>
                </c:pt>
                <c:pt idx="5">
                  <c:v>0.7</c:v>
                </c:pt>
              </c:numCache>
            </c:numRef>
          </c:val>
          <c:extLst>
            <c:ext xmlns:c16="http://schemas.microsoft.com/office/drawing/2014/chart" uri="{C3380CC4-5D6E-409C-BE32-E72D297353CC}">
              <c16:uniqueId val="{00000003-BD98-4704-B3A1-806BA0F701D6}"/>
            </c:ext>
          </c:extLst>
        </c:ser>
        <c:dLbls>
          <c:showLegendKey val="0"/>
          <c:showVal val="0"/>
          <c:showCatName val="0"/>
          <c:showSerName val="0"/>
          <c:showPercent val="0"/>
          <c:showBubbleSize val="0"/>
        </c:dLbls>
        <c:gapWidth val="150"/>
        <c:axId val="141688192"/>
        <c:axId val="141759616"/>
      </c:barChart>
      <c:catAx>
        <c:axId val="141688192"/>
        <c:scaling>
          <c:orientation val="minMax"/>
        </c:scaling>
        <c:delete val="1"/>
        <c:axPos val="b"/>
        <c:numFmt formatCode="General" sourceLinked="0"/>
        <c:majorTickMark val="cross"/>
        <c:minorTickMark val="cross"/>
        <c:tickLblPos val="nextTo"/>
        <c:crossAx val="141759616"/>
        <c:crosses val="autoZero"/>
        <c:auto val="1"/>
        <c:lblAlgn val="ctr"/>
        <c:lblOffset val="100"/>
        <c:noMultiLvlLbl val="1"/>
      </c:catAx>
      <c:valAx>
        <c:axId val="141759616"/>
        <c:scaling>
          <c:orientation val="minMax"/>
        </c:scaling>
        <c:delete val="1"/>
        <c:axPos val="l"/>
        <c:majorGridlines/>
        <c:numFmt formatCode="0%" sourceLinked="1"/>
        <c:majorTickMark val="cross"/>
        <c:minorTickMark val="cross"/>
        <c:tickLblPos val="nextTo"/>
        <c:crossAx val="141688192"/>
        <c:crosses val="autoZero"/>
        <c:crossBetween val="between"/>
      </c:valAx>
    </c:plotArea>
    <c:legend>
      <c:legendPos val="r"/>
      <c:overlay val="1"/>
    </c:legend>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title>
      <c:overlay val="1"/>
    </c:title>
    <c:autoTitleDeleted val="0"/>
    <c:view3D>
      <c:rotX val="30"/>
      <c:rotY val="0"/>
      <c:rAngAx val="1"/>
    </c:view3D>
    <c:floor>
      <c:thickness val="0"/>
    </c:floor>
    <c:sideWall>
      <c:thickness val="0"/>
    </c:sideWall>
    <c:backWall>
      <c:thickness val="0"/>
    </c:backWall>
    <c:plotArea>
      <c:layout/>
      <c:pie3DChart>
        <c:varyColors val="1"/>
        <c:ser>
          <c:idx val="0"/>
          <c:order val="0"/>
          <c:tx>
            <c:strRef>
              <c:f>Лист3!$H$11</c:f>
              <c:strCache>
                <c:ptCount val="1"/>
                <c:pt idx="0">
                  <c:v>Практически здоровых детей</c:v>
                </c:pt>
              </c:strCache>
            </c:strRef>
          </c:tx>
          <c:explosion val="25"/>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numRef>
              <c:f>Лист3!$I$10:$K$10</c:f>
              <c:numCache>
                <c:formatCode>General</c:formatCode>
                <c:ptCount val="3"/>
                <c:pt idx="0">
                  <c:v>2019</c:v>
                </c:pt>
                <c:pt idx="1">
                  <c:v>2020</c:v>
                </c:pt>
                <c:pt idx="2">
                  <c:v>2021</c:v>
                </c:pt>
              </c:numCache>
            </c:numRef>
          </c:cat>
          <c:val>
            <c:numRef>
              <c:f>Лист3!$I$11:$K$11</c:f>
              <c:numCache>
                <c:formatCode>General</c:formatCode>
                <c:ptCount val="3"/>
                <c:pt idx="0">
                  <c:v>436</c:v>
                </c:pt>
                <c:pt idx="1">
                  <c:v>232</c:v>
                </c:pt>
                <c:pt idx="2">
                  <c:v>220</c:v>
                </c:pt>
              </c:numCache>
            </c:numRef>
          </c:val>
          <c:extLst>
            <c:ext xmlns:c16="http://schemas.microsoft.com/office/drawing/2014/chart" uri="{C3380CC4-5D6E-409C-BE32-E72D297353CC}">
              <c16:uniqueId val="{00000000-0458-4287-B2B9-F0B66B6C21AE}"/>
            </c:ext>
          </c:extLst>
        </c:ser>
        <c:ser>
          <c:idx val="1"/>
          <c:order val="1"/>
          <c:tx>
            <c:strRef>
              <c:f>Лист3!$H$12</c:f>
              <c:strCache>
                <c:ptCount val="1"/>
                <c:pt idx="0">
                  <c:v>детей с патологией</c:v>
                </c:pt>
              </c:strCache>
            </c:strRef>
          </c:tx>
          <c:explosion val="25"/>
          <c:cat>
            <c:numRef>
              <c:f>Лист3!$I$10:$K$10</c:f>
              <c:numCache>
                <c:formatCode>General</c:formatCode>
                <c:ptCount val="3"/>
                <c:pt idx="0">
                  <c:v>2019</c:v>
                </c:pt>
                <c:pt idx="1">
                  <c:v>2020</c:v>
                </c:pt>
                <c:pt idx="2">
                  <c:v>2021</c:v>
                </c:pt>
              </c:numCache>
            </c:numRef>
          </c:cat>
          <c:val>
            <c:numRef>
              <c:f>Лист3!$I$12:$K$12</c:f>
              <c:numCache>
                <c:formatCode>General</c:formatCode>
                <c:ptCount val="3"/>
                <c:pt idx="0">
                  <c:v>720</c:v>
                </c:pt>
                <c:pt idx="1">
                  <c:v>894</c:v>
                </c:pt>
                <c:pt idx="2">
                  <c:v>1323</c:v>
                </c:pt>
              </c:numCache>
            </c:numRef>
          </c:val>
          <c:extLst>
            <c:ext xmlns:c16="http://schemas.microsoft.com/office/drawing/2014/chart" uri="{C3380CC4-5D6E-409C-BE32-E72D297353CC}">
              <c16:uniqueId val="{00000001-0458-4287-B2B9-F0B66B6C21AE}"/>
            </c:ext>
          </c:extLst>
        </c:ser>
        <c:dLbls>
          <c:showLegendKey val="0"/>
          <c:showVal val="0"/>
          <c:showCatName val="0"/>
          <c:showSerName val="0"/>
          <c:showPercent val="0"/>
          <c:showBubbleSize val="0"/>
          <c:showLeaderLines val="1"/>
        </c:dLbls>
      </c:pie3DChart>
    </c:plotArea>
    <c:legend>
      <c:legendPos val="r"/>
      <c:overlay val="1"/>
    </c:legend>
    <c:plotVisOnly val="1"/>
    <c:dispBlanksAs val="zero"/>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title>
      <c:tx>
        <c:rich>
          <a:bodyPr/>
          <a:lstStyle/>
          <a:p>
            <a:pPr>
              <a:defRPr/>
            </a:pPr>
            <a:r>
              <a:rPr lang="ru-RU"/>
              <a:t>Детей с патологией</a:t>
            </a:r>
          </a:p>
        </c:rich>
      </c:tx>
      <c:layout>
        <c:manualLayout>
          <c:xMode val="edge"/>
          <c:yMode val="edge"/>
          <c:x val="0.21680555555555558"/>
          <c:y val="2.7777777777777811E-2"/>
        </c:manualLayout>
      </c:layout>
      <c:overlay val="1"/>
    </c:title>
    <c:autoTitleDeleted val="0"/>
    <c:plotArea>
      <c:layout/>
      <c:pieChart>
        <c:varyColors val="1"/>
        <c:ser>
          <c:idx val="0"/>
          <c:order val="0"/>
          <c:tx>
            <c:strRef>
              <c:f>Лист3!$H$12</c:f>
              <c:strCache>
                <c:ptCount val="1"/>
                <c:pt idx="0">
                  <c:v>детей с патологией</c:v>
                </c:pt>
              </c:strCache>
            </c:strRef>
          </c:tx>
          <c:explosion val="25"/>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Лист3!$I$10:$K$11</c:f>
              <c:strCache>
                <c:ptCount val="3"/>
                <c:pt idx="0">
                  <c:v>2019</c:v>
                </c:pt>
                <c:pt idx="1">
                  <c:v>2020</c:v>
                </c:pt>
                <c:pt idx="2">
                  <c:v>2021</c:v>
                </c:pt>
              </c:strCache>
            </c:strRef>
          </c:cat>
          <c:val>
            <c:numRef>
              <c:f>Лист3!$I$12:$K$12</c:f>
              <c:numCache>
                <c:formatCode>General</c:formatCode>
                <c:ptCount val="3"/>
                <c:pt idx="0">
                  <c:v>720</c:v>
                </c:pt>
                <c:pt idx="1">
                  <c:v>894</c:v>
                </c:pt>
                <c:pt idx="2">
                  <c:v>1323</c:v>
                </c:pt>
              </c:numCache>
            </c:numRef>
          </c:val>
          <c:extLst>
            <c:ext xmlns:c16="http://schemas.microsoft.com/office/drawing/2014/chart" uri="{C3380CC4-5D6E-409C-BE32-E72D297353CC}">
              <c16:uniqueId val="{00000000-D0CC-4EE8-91D7-1FEBC33E792F}"/>
            </c:ext>
          </c:extLst>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title>
      <c:overlay val="1"/>
    </c:title>
    <c:autoTitleDeleted val="0"/>
    <c:view3D>
      <c:rotX val="30"/>
      <c:rotY val="0"/>
      <c:rAngAx val="1"/>
    </c:view3D>
    <c:floor>
      <c:thickness val="0"/>
    </c:floor>
    <c:sideWall>
      <c:thickness val="0"/>
    </c:sideWall>
    <c:backWall>
      <c:thickness val="0"/>
    </c:backWall>
    <c:plotArea>
      <c:layout/>
      <c:pie3DChart>
        <c:varyColors val="1"/>
        <c:ser>
          <c:idx val="0"/>
          <c:order val="0"/>
          <c:tx>
            <c:strRef>
              <c:f>Лист3!$G$4</c:f>
              <c:strCache>
                <c:ptCount val="1"/>
                <c:pt idx="0">
                  <c:v>Здоровых детей</c:v>
                </c:pt>
              </c:strCache>
            </c:strRef>
          </c:tx>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numRef>
              <c:f>Лист3!$H$3:$J$3</c:f>
              <c:numCache>
                <c:formatCode>General</c:formatCode>
                <c:ptCount val="3"/>
                <c:pt idx="0">
                  <c:v>2019</c:v>
                </c:pt>
                <c:pt idx="1">
                  <c:v>2020</c:v>
                </c:pt>
                <c:pt idx="2">
                  <c:v>2021</c:v>
                </c:pt>
              </c:numCache>
            </c:numRef>
          </c:cat>
          <c:val>
            <c:numRef>
              <c:f>Лист3!$H$4:$J$4</c:f>
              <c:numCache>
                <c:formatCode>General</c:formatCode>
                <c:ptCount val="3"/>
                <c:pt idx="0">
                  <c:v>436</c:v>
                </c:pt>
                <c:pt idx="1">
                  <c:v>232</c:v>
                </c:pt>
                <c:pt idx="2">
                  <c:v>220</c:v>
                </c:pt>
              </c:numCache>
            </c:numRef>
          </c:val>
          <c:extLst>
            <c:ext xmlns:c16="http://schemas.microsoft.com/office/drawing/2014/chart" uri="{C3380CC4-5D6E-409C-BE32-E72D297353CC}">
              <c16:uniqueId val="{00000000-347A-44C6-9FD0-EDAEAF4D0511}"/>
            </c:ext>
          </c:extLst>
        </c:ser>
        <c:ser>
          <c:idx val="1"/>
          <c:order val="1"/>
          <c:tx>
            <c:strRef>
              <c:f>Лист3!$G$5</c:f>
              <c:strCache>
                <c:ptCount val="1"/>
                <c:pt idx="0">
                  <c:v>детей с патологией</c:v>
                </c:pt>
              </c:strCache>
            </c:strRef>
          </c:tx>
          <c:cat>
            <c:numRef>
              <c:f>Лист3!$H$3:$J$3</c:f>
              <c:numCache>
                <c:formatCode>General</c:formatCode>
                <c:ptCount val="3"/>
                <c:pt idx="0">
                  <c:v>2019</c:v>
                </c:pt>
                <c:pt idx="1">
                  <c:v>2020</c:v>
                </c:pt>
                <c:pt idx="2">
                  <c:v>2021</c:v>
                </c:pt>
              </c:numCache>
            </c:numRef>
          </c:cat>
          <c:val>
            <c:numRef>
              <c:f>Лист3!$H$5:$J$5</c:f>
              <c:numCache>
                <c:formatCode>General</c:formatCode>
                <c:ptCount val="3"/>
                <c:pt idx="0">
                  <c:v>720</c:v>
                </c:pt>
                <c:pt idx="1">
                  <c:v>894</c:v>
                </c:pt>
                <c:pt idx="2">
                  <c:v>1323</c:v>
                </c:pt>
              </c:numCache>
            </c:numRef>
          </c:val>
          <c:extLst>
            <c:ext xmlns:c16="http://schemas.microsoft.com/office/drawing/2014/chart" uri="{C3380CC4-5D6E-409C-BE32-E72D297353CC}">
              <c16:uniqueId val="{00000001-347A-44C6-9FD0-EDAEAF4D0511}"/>
            </c:ext>
          </c:extLst>
        </c:ser>
        <c:dLbls>
          <c:showLegendKey val="0"/>
          <c:showVal val="0"/>
          <c:showCatName val="0"/>
          <c:showSerName val="0"/>
          <c:showPercent val="0"/>
          <c:showBubbleSize val="0"/>
          <c:showLeaderLines val="1"/>
        </c:dLbls>
      </c:pie3DChart>
    </c:plotArea>
    <c:legend>
      <c:legendPos val="r"/>
      <c:overlay val="1"/>
    </c:legend>
    <c:plotVisOnly val="1"/>
    <c:dispBlanksAs val="zero"/>
    <c:showDLblsOverMax val="1"/>
  </c:chart>
  <c:externalData r:id="rId1">
    <c:autoUpdate val="1"/>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autoTitleDeleted val="1"/>
    <c:plotArea>
      <c:layout/>
      <c:barChart>
        <c:barDir val="col"/>
        <c:grouping val="percentStacked"/>
        <c:varyColors val="1"/>
        <c:ser>
          <c:idx val="0"/>
          <c:order val="0"/>
          <c:invertIfNegative val="1"/>
          <c:cat>
            <c:strRef>
              <c:f>Лист3!$J$17:$J$22</c:f>
              <c:strCache>
                <c:ptCount val="6"/>
                <c:pt idx="0">
                  <c:v>Виды заболеваний</c:v>
                </c:pt>
                <c:pt idx="1">
                  <c:v>заболевания костно-мышечной системы</c:v>
                </c:pt>
                <c:pt idx="2">
                  <c:v>заболевания глаз</c:v>
                </c:pt>
                <c:pt idx="3">
                  <c:v>соматическая заболеваемость</c:v>
                </c:pt>
                <c:pt idx="4">
                  <c:v>неврологическая заболеваемость</c:v>
                </c:pt>
                <c:pt idx="5">
                  <c:v>заболеваемость лор органов</c:v>
                </c:pt>
              </c:strCache>
            </c:strRef>
          </c:cat>
          <c:val>
            <c:numRef>
              <c:f>Лист3!$K$17:$K$22</c:f>
              <c:numCache>
                <c:formatCode>General</c:formatCode>
                <c:ptCount val="6"/>
                <c:pt idx="0">
                  <c:v>2018</c:v>
                </c:pt>
                <c:pt idx="1">
                  <c:v>2</c:v>
                </c:pt>
                <c:pt idx="2">
                  <c:v>1</c:v>
                </c:pt>
                <c:pt idx="3">
                  <c:v>0</c:v>
                </c:pt>
                <c:pt idx="4">
                  <c:v>0</c:v>
                </c:pt>
                <c:pt idx="5">
                  <c:v>5</c:v>
                </c:pt>
              </c:numCache>
            </c:numRef>
          </c:val>
          <c:extLst>
            <c:ext xmlns:c16="http://schemas.microsoft.com/office/drawing/2014/chart" uri="{C3380CC4-5D6E-409C-BE32-E72D297353CC}">
              <c16:uniqueId val="{00000000-C8DF-436A-BE71-7BFE6BA36DF5}"/>
            </c:ext>
          </c:extLst>
        </c:ser>
        <c:ser>
          <c:idx val="1"/>
          <c:order val="1"/>
          <c:invertIfNegative val="1"/>
          <c:cat>
            <c:strRef>
              <c:f>Лист3!$J$17:$J$22</c:f>
              <c:strCache>
                <c:ptCount val="6"/>
                <c:pt idx="0">
                  <c:v>Виды заболеваний</c:v>
                </c:pt>
                <c:pt idx="1">
                  <c:v>заболевания костно-мышечной системы</c:v>
                </c:pt>
                <c:pt idx="2">
                  <c:v>заболевания глаз</c:v>
                </c:pt>
                <c:pt idx="3">
                  <c:v>соматическая заболеваемость</c:v>
                </c:pt>
                <c:pt idx="4">
                  <c:v>неврологическая заболеваемость</c:v>
                </c:pt>
                <c:pt idx="5">
                  <c:v>заболеваемость лор органов</c:v>
                </c:pt>
              </c:strCache>
            </c:strRef>
          </c:cat>
          <c:val>
            <c:numRef>
              <c:f>Лист3!$L$17:$L$22</c:f>
              <c:numCache>
                <c:formatCode>General</c:formatCode>
                <c:ptCount val="6"/>
                <c:pt idx="0">
                  <c:v>2019</c:v>
                </c:pt>
                <c:pt idx="1">
                  <c:v>2</c:v>
                </c:pt>
                <c:pt idx="2">
                  <c:v>2</c:v>
                </c:pt>
                <c:pt idx="3">
                  <c:v>0</c:v>
                </c:pt>
                <c:pt idx="5">
                  <c:v>4</c:v>
                </c:pt>
              </c:numCache>
            </c:numRef>
          </c:val>
          <c:extLst>
            <c:ext xmlns:c16="http://schemas.microsoft.com/office/drawing/2014/chart" uri="{C3380CC4-5D6E-409C-BE32-E72D297353CC}">
              <c16:uniqueId val="{00000001-C8DF-436A-BE71-7BFE6BA36DF5}"/>
            </c:ext>
          </c:extLst>
        </c:ser>
        <c:ser>
          <c:idx val="2"/>
          <c:order val="2"/>
          <c:invertIfNegative val="1"/>
          <c:cat>
            <c:strRef>
              <c:f>Лист3!$J$17:$J$22</c:f>
              <c:strCache>
                <c:ptCount val="6"/>
                <c:pt idx="0">
                  <c:v>Виды заболеваний</c:v>
                </c:pt>
                <c:pt idx="1">
                  <c:v>заболевания костно-мышечной системы</c:v>
                </c:pt>
                <c:pt idx="2">
                  <c:v>заболевания глаз</c:v>
                </c:pt>
                <c:pt idx="3">
                  <c:v>соматическая заболеваемость</c:v>
                </c:pt>
                <c:pt idx="4">
                  <c:v>неврологическая заболеваемость</c:v>
                </c:pt>
                <c:pt idx="5">
                  <c:v>заболеваемость лор органов</c:v>
                </c:pt>
              </c:strCache>
            </c:strRef>
          </c:cat>
          <c:val>
            <c:numRef>
              <c:f>Лист3!$M$17:$M$22</c:f>
              <c:numCache>
                <c:formatCode>General</c:formatCode>
                <c:ptCount val="6"/>
                <c:pt idx="0">
                  <c:v>2020</c:v>
                </c:pt>
                <c:pt idx="2">
                  <c:v>3</c:v>
                </c:pt>
                <c:pt idx="3">
                  <c:v>0</c:v>
                </c:pt>
                <c:pt idx="4">
                  <c:v>0</c:v>
                </c:pt>
                <c:pt idx="5">
                  <c:v>6</c:v>
                </c:pt>
              </c:numCache>
            </c:numRef>
          </c:val>
          <c:extLst>
            <c:ext xmlns:c16="http://schemas.microsoft.com/office/drawing/2014/chart" uri="{C3380CC4-5D6E-409C-BE32-E72D297353CC}">
              <c16:uniqueId val="{00000002-C8DF-436A-BE71-7BFE6BA36DF5}"/>
            </c:ext>
          </c:extLst>
        </c:ser>
        <c:ser>
          <c:idx val="3"/>
          <c:order val="3"/>
          <c:invertIfNegative val="1"/>
          <c:cat>
            <c:strRef>
              <c:f>Лист3!$J$17:$J$22</c:f>
              <c:strCache>
                <c:ptCount val="6"/>
                <c:pt idx="0">
                  <c:v>Виды заболеваний</c:v>
                </c:pt>
                <c:pt idx="1">
                  <c:v>заболевания костно-мышечной системы</c:v>
                </c:pt>
                <c:pt idx="2">
                  <c:v>заболевания глаз</c:v>
                </c:pt>
                <c:pt idx="3">
                  <c:v>соматическая заболеваемость</c:v>
                </c:pt>
                <c:pt idx="4">
                  <c:v>неврологическая заболеваемость</c:v>
                </c:pt>
                <c:pt idx="5">
                  <c:v>заболеваемость лор органов</c:v>
                </c:pt>
              </c:strCache>
            </c:strRef>
          </c:cat>
          <c:val>
            <c:numRef>
              <c:f>Лист3!$N$17:$N$22</c:f>
              <c:numCache>
                <c:formatCode>General</c:formatCode>
                <c:ptCount val="6"/>
                <c:pt idx="0">
                  <c:v>2021</c:v>
                </c:pt>
                <c:pt idx="1">
                  <c:v>2</c:v>
                </c:pt>
                <c:pt idx="2">
                  <c:v>5</c:v>
                </c:pt>
                <c:pt idx="3">
                  <c:v>1</c:v>
                </c:pt>
                <c:pt idx="5">
                  <c:v>5</c:v>
                </c:pt>
              </c:numCache>
            </c:numRef>
          </c:val>
          <c:extLst>
            <c:ext xmlns:c16="http://schemas.microsoft.com/office/drawing/2014/chart" uri="{C3380CC4-5D6E-409C-BE32-E72D297353CC}">
              <c16:uniqueId val="{00000003-C8DF-436A-BE71-7BFE6BA36DF5}"/>
            </c:ext>
          </c:extLst>
        </c:ser>
        <c:dLbls>
          <c:showLegendKey val="0"/>
          <c:showVal val="0"/>
          <c:showCatName val="0"/>
          <c:showSerName val="0"/>
          <c:showPercent val="0"/>
          <c:showBubbleSize val="0"/>
        </c:dLbls>
        <c:gapWidth val="150"/>
        <c:overlap val="100"/>
        <c:axId val="142156544"/>
        <c:axId val="142158080"/>
      </c:barChart>
      <c:catAx>
        <c:axId val="142156544"/>
        <c:scaling>
          <c:orientation val="minMax"/>
        </c:scaling>
        <c:delete val="1"/>
        <c:axPos val="b"/>
        <c:numFmt formatCode="General" sourceLinked="0"/>
        <c:majorTickMark val="cross"/>
        <c:minorTickMark val="cross"/>
        <c:tickLblPos val="nextTo"/>
        <c:crossAx val="142158080"/>
        <c:crosses val="autoZero"/>
        <c:auto val="1"/>
        <c:lblAlgn val="ctr"/>
        <c:lblOffset val="100"/>
        <c:noMultiLvlLbl val="1"/>
      </c:catAx>
      <c:valAx>
        <c:axId val="142158080"/>
        <c:scaling>
          <c:orientation val="minMax"/>
        </c:scaling>
        <c:delete val="1"/>
        <c:axPos val="l"/>
        <c:majorGridlines/>
        <c:numFmt formatCode="0%" sourceLinked="1"/>
        <c:majorTickMark val="cross"/>
        <c:minorTickMark val="cross"/>
        <c:tickLblPos val="nextTo"/>
        <c:crossAx val="142156544"/>
        <c:crosses val="autoZero"/>
        <c:crossBetween val="between"/>
      </c:valAx>
    </c:plotArea>
    <c:legend>
      <c:legendPos val="r"/>
      <c:overlay val="1"/>
    </c:legend>
    <c:plotVisOnly val="1"/>
    <c:dispBlanksAs val="zero"/>
    <c:showDLblsOverMax val="1"/>
  </c:chart>
  <c:externalData r:id="rId1">
    <c:autoUpdate val="1"/>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autoTitleDeleted val="1"/>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Лист2!$C$3:$H$3</c:f>
              <c:strCache>
                <c:ptCount val="6"/>
                <c:pt idx="0">
                  <c:v>5 классы</c:v>
                </c:pt>
                <c:pt idx="1">
                  <c:v>6 классы</c:v>
                </c:pt>
                <c:pt idx="2">
                  <c:v>7 классы</c:v>
                </c:pt>
                <c:pt idx="3">
                  <c:v>8 классы</c:v>
                </c:pt>
                <c:pt idx="4">
                  <c:v>9 классы </c:v>
                </c:pt>
                <c:pt idx="5">
                  <c:v>10 классы</c:v>
                </c:pt>
              </c:strCache>
            </c:strRef>
          </c:cat>
          <c:val>
            <c:numRef>
              <c:f>Лист2!$C$4:$H$4</c:f>
              <c:numCache>
                <c:formatCode>0%</c:formatCode>
                <c:ptCount val="6"/>
                <c:pt idx="0">
                  <c:v>0.24</c:v>
                </c:pt>
                <c:pt idx="1">
                  <c:v>0.3</c:v>
                </c:pt>
                <c:pt idx="2">
                  <c:v>0.23</c:v>
                </c:pt>
                <c:pt idx="3">
                  <c:v>0.21</c:v>
                </c:pt>
                <c:pt idx="4">
                  <c:v>0.15</c:v>
                </c:pt>
                <c:pt idx="5">
                  <c:v>0.18</c:v>
                </c:pt>
              </c:numCache>
            </c:numRef>
          </c:val>
          <c:extLst>
            <c:ext xmlns:c16="http://schemas.microsoft.com/office/drawing/2014/chart" uri="{C3380CC4-5D6E-409C-BE32-E72D297353CC}">
              <c16:uniqueId val="{00000000-9E3A-47FC-90C5-D87853D1E530}"/>
            </c:ext>
          </c:extLst>
        </c:ser>
        <c:dLbls>
          <c:showLegendKey val="0"/>
          <c:showVal val="0"/>
          <c:showCatName val="0"/>
          <c:showSerName val="0"/>
          <c:showPercent val="0"/>
          <c:showBubbleSize val="0"/>
        </c:dLbls>
        <c:gapWidth val="150"/>
        <c:shape val="box"/>
        <c:axId val="142490240"/>
        <c:axId val="167424384"/>
        <c:axId val="0"/>
      </c:bar3DChart>
      <c:catAx>
        <c:axId val="142490240"/>
        <c:scaling>
          <c:orientation val="minMax"/>
        </c:scaling>
        <c:delete val="1"/>
        <c:axPos val="b"/>
        <c:numFmt formatCode="General" sourceLinked="0"/>
        <c:majorTickMark val="cross"/>
        <c:minorTickMark val="cross"/>
        <c:tickLblPos val="nextTo"/>
        <c:crossAx val="167424384"/>
        <c:crosses val="autoZero"/>
        <c:auto val="1"/>
        <c:lblAlgn val="ctr"/>
        <c:lblOffset val="100"/>
        <c:noMultiLvlLbl val="1"/>
      </c:catAx>
      <c:valAx>
        <c:axId val="167424384"/>
        <c:scaling>
          <c:orientation val="minMax"/>
        </c:scaling>
        <c:delete val="1"/>
        <c:axPos val="l"/>
        <c:majorGridlines/>
        <c:numFmt formatCode="0%" sourceLinked="1"/>
        <c:majorTickMark val="cross"/>
        <c:minorTickMark val="cross"/>
        <c:tickLblPos val="nextTo"/>
        <c:crossAx val="142490240"/>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4B474-2DBC-4F31-AE9C-BE4170C6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2917</TotalTime>
  <Pages>4</Pages>
  <Words>35183</Words>
  <Characters>200545</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73</cp:revision>
  <cp:lastPrinted>2019-08-06T06:50:00Z</cp:lastPrinted>
  <dcterms:created xsi:type="dcterms:W3CDTF">2019-06-21T11:37:00Z</dcterms:created>
  <dcterms:modified xsi:type="dcterms:W3CDTF">2023-09-05T07:14:00Z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415392</vt:lpwstr>
  </property>
  <property fmtid="{D5CDD505-2E9C-101B-9397-08002B2CF9AE}" name="NXPowerLiteSettings" pid="3">
    <vt:lpwstr>C7000400038000</vt:lpwstr>
  </property>
  <property fmtid="{D5CDD505-2E9C-101B-9397-08002B2CF9AE}" name="NXPowerLiteVersion" pid="4">
    <vt:lpwstr>S10.0.0</vt:lpwstr>
  </property>
</Properties>
</file>